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E4D20" w14:textId="77777777" w:rsidR="007B261D" w:rsidRPr="007B261D" w:rsidRDefault="007B261D" w:rsidP="007B261D">
      <w:pPr>
        <w:keepNext/>
        <w:jc w:val="center"/>
        <w:outlineLvl w:val="0"/>
        <w:rPr>
          <w:b/>
          <w:bCs/>
          <w:color w:val="000000"/>
          <w:sz w:val="36"/>
        </w:rPr>
      </w:pPr>
      <w:bookmarkStart w:id="0" w:name="_Toc225200168"/>
      <w:bookmarkStart w:id="1" w:name="_Toc225200348"/>
      <w:bookmarkStart w:id="2" w:name="_Toc225200528"/>
      <w:bookmarkStart w:id="3" w:name="_Toc236730391"/>
      <w:r w:rsidRPr="007B261D">
        <w:rPr>
          <w:b/>
          <w:bCs/>
          <w:color w:val="000000"/>
          <w:sz w:val="36"/>
        </w:rPr>
        <w:t>Personal Hygiene</w:t>
      </w:r>
      <w:bookmarkEnd w:id="0"/>
      <w:bookmarkEnd w:id="1"/>
      <w:bookmarkEnd w:id="2"/>
      <w:bookmarkEnd w:id="3"/>
    </w:p>
    <w:p w14:paraId="5C21BF82" w14:textId="77777777" w:rsidR="007B261D" w:rsidRPr="007B261D" w:rsidRDefault="007B261D" w:rsidP="007B261D">
      <w:pPr>
        <w:keepNext/>
        <w:spacing w:after="240"/>
        <w:jc w:val="center"/>
        <w:outlineLvl w:val="1"/>
        <w:rPr>
          <w:rFonts w:cs="Arial"/>
          <w:b/>
          <w:bCs/>
          <w:sz w:val="28"/>
          <w:szCs w:val="28"/>
        </w:rPr>
      </w:pPr>
      <w:bookmarkStart w:id="4" w:name="_Toc225200169"/>
      <w:bookmarkStart w:id="5" w:name="_Toc225200349"/>
      <w:bookmarkStart w:id="6" w:name="_Toc225200529"/>
      <w:bookmarkStart w:id="7" w:name="_Toc236730236"/>
      <w:bookmarkStart w:id="8" w:name="_Toc236730392"/>
      <w:r w:rsidRPr="007B261D">
        <w:rPr>
          <w:rFonts w:cs="Arial"/>
          <w:b/>
          <w:bCs/>
          <w:sz w:val="32"/>
        </w:rPr>
        <w:t>(Sample SOP)</w:t>
      </w:r>
      <w:bookmarkEnd w:id="4"/>
      <w:bookmarkEnd w:id="5"/>
      <w:bookmarkEnd w:id="6"/>
      <w:bookmarkEnd w:id="7"/>
      <w:bookmarkEnd w:id="8"/>
    </w:p>
    <w:p w14:paraId="15BCB3DF" w14:textId="77777777" w:rsidR="007B261D" w:rsidRPr="007B261D" w:rsidRDefault="007B261D" w:rsidP="007B261D">
      <w:pPr>
        <w:spacing w:after="240"/>
        <w:rPr>
          <w:rFonts w:cs="Arial"/>
        </w:rPr>
      </w:pPr>
      <w:r w:rsidRPr="007B261D">
        <w:rPr>
          <w:rFonts w:cs="Arial"/>
          <w:b/>
        </w:rPr>
        <w:t>PURPOSE:</w:t>
      </w:r>
      <w:r w:rsidRPr="007B261D">
        <w:rPr>
          <w:rFonts w:cs="Arial"/>
        </w:rPr>
        <w:t xml:space="preserve"> Prevent contamination of food by school nutrition employees.</w:t>
      </w:r>
    </w:p>
    <w:p w14:paraId="034D3D18" w14:textId="77777777" w:rsidR="007B261D" w:rsidRPr="007B261D" w:rsidRDefault="007B261D" w:rsidP="007B261D">
      <w:pPr>
        <w:spacing w:after="240"/>
        <w:rPr>
          <w:rFonts w:cs="Arial"/>
        </w:rPr>
      </w:pPr>
      <w:r w:rsidRPr="007B261D">
        <w:rPr>
          <w:rFonts w:cs="Arial"/>
          <w:b/>
        </w:rPr>
        <w:t xml:space="preserve">SCOPE: </w:t>
      </w:r>
      <w:r w:rsidRPr="007B261D">
        <w:rPr>
          <w:rFonts w:cs="Arial"/>
        </w:rPr>
        <w:t>This procedure applies to employees who handle, prepare, or serve food.</w:t>
      </w:r>
    </w:p>
    <w:p w14:paraId="452D7558" w14:textId="77777777" w:rsidR="007B261D" w:rsidRPr="007B261D" w:rsidRDefault="007B261D" w:rsidP="007B261D">
      <w:pPr>
        <w:spacing w:after="240"/>
        <w:rPr>
          <w:rFonts w:cs="Arial"/>
        </w:rPr>
      </w:pPr>
      <w:r w:rsidRPr="007B261D">
        <w:rPr>
          <w:rFonts w:cs="Arial"/>
          <w:b/>
        </w:rPr>
        <w:t xml:space="preserve">KEY WORDS: </w:t>
      </w:r>
      <w:r w:rsidRPr="007B261D">
        <w:rPr>
          <w:rFonts w:cs="Arial"/>
        </w:rPr>
        <w:t>Personal Hygiene, Cross-Contamination, Contamination</w:t>
      </w:r>
    </w:p>
    <w:p w14:paraId="7BFB9094" w14:textId="77777777" w:rsidR="007B261D" w:rsidRPr="007B261D" w:rsidRDefault="007B261D" w:rsidP="007B261D">
      <w:pPr>
        <w:rPr>
          <w:rFonts w:cs="Arial"/>
          <w:b/>
        </w:rPr>
      </w:pPr>
      <w:r w:rsidRPr="007B261D">
        <w:rPr>
          <w:rFonts w:cs="Arial"/>
          <w:b/>
        </w:rPr>
        <w:t>INSTRUCTIONS:</w:t>
      </w:r>
    </w:p>
    <w:p w14:paraId="7CE665EA" w14:textId="77777777" w:rsidR="007B261D" w:rsidRPr="007B261D" w:rsidRDefault="007B261D" w:rsidP="002D609B">
      <w:pPr>
        <w:numPr>
          <w:ilvl w:val="0"/>
          <w:numId w:val="1"/>
        </w:numPr>
        <w:spacing w:after="240"/>
        <w:rPr>
          <w:rFonts w:cs="Arial"/>
        </w:rPr>
      </w:pPr>
      <w:r w:rsidRPr="007B261D">
        <w:rPr>
          <w:rFonts w:cs="Arial"/>
        </w:rPr>
        <w:t xml:space="preserve">Train employees responsible for handling, preparing, and serving food to follow good personal hygiene practices as described in this SOP. </w:t>
      </w:r>
    </w:p>
    <w:p w14:paraId="2DE0AE6E" w14:textId="77777777" w:rsidR="007B261D" w:rsidRPr="007B261D" w:rsidRDefault="007B261D" w:rsidP="002D609B">
      <w:pPr>
        <w:numPr>
          <w:ilvl w:val="0"/>
          <w:numId w:val="1"/>
        </w:numPr>
        <w:spacing w:after="240"/>
        <w:rPr>
          <w:rFonts w:cs="Arial"/>
        </w:rPr>
      </w:pPr>
      <w:r w:rsidRPr="007B261D">
        <w:rPr>
          <w:rFonts w:cs="Arial"/>
        </w:rPr>
        <w:t>Follow State or local health department requirements.</w:t>
      </w:r>
    </w:p>
    <w:p w14:paraId="1F908582" w14:textId="77777777" w:rsidR="007B261D" w:rsidRPr="007B261D" w:rsidRDefault="007B261D" w:rsidP="002D609B">
      <w:pPr>
        <w:numPr>
          <w:ilvl w:val="0"/>
          <w:numId w:val="1"/>
        </w:numPr>
        <w:spacing w:after="240"/>
        <w:rPr>
          <w:rFonts w:cs="Arial"/>
        </w:rPr>
      </w:pPr>
      <w:r w:rsidRPr="007B261D">
        <w:rPr>
          <w:rFonts w:cs="Arial"/>
        </w:rPr>
        <w:t xml:space="preserve">Follow the school’s employee health policy. </w:t>
      </w:r>
    </w:p>
    <w:p w14:paraId="065E9403" w14:textId="77777777" w:rsidR="007B261D" w:rsidRPr="007B261D" w:rsidRDefault="007B261D" w:rsidP="002D609B">
      <w:pPr>
        <w:numPr>
          <w:ilvl w:val="0"/>
          <w:numId w:val="1"/>
        </w:numPr>
        <w:spacing w:after="240"/>
        <w:rPr>
          <w:rFonts w:cs="Arial"/>
        </w:rPr>
      </w:pPr>
      <w:r w:rsidRPr="007B261D">
        <w:rPr>
          <w:rFonts w:cs="Arial"/>
        </w:rPr>
        <w:t>Report to work in good health, clean, and dressed in clean attire following specified dress code (i.e., shirt with sleeves, non-slip, close-toed shoes) or uniform.</w:t>
      </w:r>
    </w:p>
    <w:p w14:paraId="7560EB03" w14:textId="77777777" w:rsidR="007B261D" w:rsidRPr="007B261D" w:rsidRDefault="007B261D" w:rsidP="002D609B">
      <w:pPr>
        <w:numPr>
          <w:ilvl w:val="0"/>
          <w:numId w:val="1"/>
        </w:numPr>
        <w:rPr>
          <w:rFonts w:cs="Arial"/>
        </w:rPr>
      </w:pPr>
      <w:r w:rsidRPr="007B261D">
        <w:rPr>
          <w:rFonts w:cs="Arial"/>
        </w:rPr>
        <w:t>Report any illnesses or symptoms to your manager.</w:t>
      </w:r>
    </w:p>
    <w:p w14:paraId="2224CD93" w14:textId="77777777" w:rsidR="007B261D" w:rsidRPr="007B261D" w:rsidRDefault="007B261D" w:rsidP="002D609B">
      <w:pPr>
        <w:numPr>
          <w:ilvl w:val="1"/>
          <w:numId w:val="1"/>
        </w:numPr>
        <w:rPr>
          <w:rFonts w:cs="Arial"/>
        </w:rPr>
      </w:pPr>
      <w:r w:rsidRPr="007B261D">
        <w:rPr>
          <w:rFonts w:cs="Arial"/>
        </w:rPr>
        <w:t xml:space="preserve">Employees are required to </w:t>
      </w:r>
      <w:r w:rsidRPr="007B261D">
        <w:rPr>
          <w:rFonts w:cs="Arial"/>
          <w:spacing w:val="-1"/>
        </w:rPr>
        <w:t>report the following symptoms</w:t>
      </w:r>
      <w:r w:rsidRPr="007B261D">
        <w:rPr>
          <w:rFonts w:cs="Arial"/>
        </w:rPr>
        <w:t xml:space="preserve">: </w:t>
      </w:r>
    </w:p>
    <w:p w14:paraId="78EF4110" w14:textId="77777777" w:rsidR="007B261D" w:rsidRPr="007B261D" w:rsidRDefault="007B261D" w:rsidP="002D609B">
      <w:pPr>
        <w:widowControl w:val="0"/>
        <w:numPr>
          <w:ilvl w:val="2"/>
          <w:numId w:val="5"/>
        </w:numPr>
        <w:tabs>
          <w:tab w:val="left" w:pos="720"/>
        </w:tabs>
        <w:rPr>
          <w:rFonts w:cs="Arial"/>
        </w:rPr>
      </w:pPr>
      <w:r w:rsidRPr="007B261D">
        <w:rPr>
          <w:rFonts w:cs="Arial"/>
        </w:rPr>
        <w:t>Vomiting</w:t>
      </w:r>
    </w:p>
    <w:p w14:paraId="0D9FF9A7" w14:textId="77777777" w:rsidR="007B261D" w:rsidRPr="007B261D" w:rsidRDefault="007B261D" w:rsidP="002D609B">
      <w:pPr>
        <w:widowControl w:val="0"/>
        <w:numPr>
          <w:ilvl w:val="2"/>
          <w:numId w:val="5"/>
        </w:numPr>
        <w:tabs>
          <w:tab w:val="left" w:pos="720"/>
        </w:tabs>
        <w:rPr>
          <w:rFonts w:cs="Arial"/>
        </w:rPr>
      </w:pPr>
      <w:r w:rsidRPr="007B261D">
        <w:rPr>
          <w:rFonts w:cs="Arial"/>
        </w:rPr>
        <w:t>Diarrhea</w:t>
      </w:r>
    </w:p>
    <w:p w14:paraId="4D393271" w14:textId="77777777" w:rsidR="007B261D" w:rsidRPr="007B261D" w:rsidRDefault="007B261D" w:rsidP="002D609B">
      <w:pPr>
        <w:widowControl w:val="0"/>
        <w:numPr>
          <w:ilvl w:val="2"/>
          <w:numId w:val="5"/>
        </w:numPr>
        <w:tabs>
          <w:tab w:val="left" w:pos="720"/>
        </w:tabs>
        <w:rPr>
          <w:rFonts w:cs="Arial"/>
        </w:rPr>
      </w:pPr>
      <w:r w:rsidRPr="007B261D">
        <w:rPr>
          <w:rFonts w:cs="Arial"/>
        </w:rPr>
        <w:t>Jaundice</w:t>
      </w:r>
    </w:p>
    <w:p w14:paraId="2650EA6D" w14:textId="77777777" w:rsidR="007B261D" w:rsidRPr="007B261D" w:rsidRDefault="007B261D" w:rsidP="002D609B">
      <w:pPr>
        <w:widowControl w:val="0"/>
        <w:numPr>
          <w:ilvl w:val="2"/>
          <w:numId w:val="5"/>
        </w:numPr>
        <w:tabs>
          <w:tab w:val="left" w:pos="720"/>
        </w:tabs>
        <w:rPr>
          <w:rFonts w:cs="Arial"/>
        </w:rPr>
      </w:pPr>
      <w:r w:rsidRPr="007B261D">
        <w:rPr>
          <w:rFonts w:cs="Arial"/>
        </w:rPr>
        <w:t>Sore throat with fever</w:t>
      </w:r>
    </w:p>
    <w:p w14:paraId="093E151E" w14:textId="77777777" w:rsidR="007B261D" w:rsidRPr="007B261D" w:rsidRDefault="007B261D" w:rsidP="002D609B">
      <w:pPr>
        <w:widowControl w:val="0"/>
        <w:numPr>
          <w:ilvl w:val="2"/>
          <w:numId w:val="5"/>
        </w:numPr>
        <w:tabs>
          <w:tab w:val="left" w:pos="720"/>
        </w:tabs>
        <w:rPr>
          <w:rFonts w:cs="Arial"/>
        </w:rPr>
      </w:pPr>
      <w:r w:rsidRPr="007B261D">
        <w:rPr>
          <w:rFonts w:cs="Arial"/>
        </w:rPr>
        <w:t>Infected wound on hand or arm</w:t>
      </w:r>
    </w:p>
    <w:p w14:paraId="2DBCD83F" w14:textId="77777777" w:rsidR="007B261D" w:rsidRPr="007B261D" w:rsidRDefault="007B261D" w:rsidP="002D609B">
      <w:pPr>
        <w:widowControl w:val="0"/>
        <w:numPr>
          <w:ilvl w:val="2"/>
          <w:numId w:val="5"/>
        </w:numPr>
        <w:tabs>
          <w:tab w:val="left" w:pos="720"/>
        </w:tabs>
        <w:rPr>
          <w:rFonts w:cs="Arial"/>
        </w:rPr>
      </w:pPr>
      <w:r w:rsidRPr="007B261D">
        <w:rPr>
          <w:rFonts w:cs="Arial"/>
        </w:rPr>
        <w:t>Diagnosis of foodborne illness</w:t>
      </w:r>
    </w:p>
    <w:p w14:paraId="40C0B324" w14:textId="77777777" w:rsidR="007B261D" w:rsidRPr="007B261D" w:rsidRDefault="007B261D" w:rsidP="002D609B">
      <w:pPr>
        <w:widowControl w:val="0"/>
        <w:numPr>
          <w:ilvl w:val="3"/>
          <w:numId w:val="5"/>
        </w:numPr>
        <w:tabs>
          <w:tab w:val="left" w:pos="720"/>
        </w:tabs>
        <w:ind w:left="1440"/>
        <w:rPr>
          <w:rFonts w:cs="Arial"/>
        </w:rPr>
      </w:pPr>
      <w:r w:rsidRPr="007B261D">
        <w:rPr>
          <w:rFonts w:cs="Arial"/>
        </w:rPr>
        <w:t>Norovirus</w:t>
      </w:r>
    </w:p>
    <w:p w14:paraId="3BA54624" w14:textId="77777777" w:rsidR="007B261D" w:rsidRPr="007B261D" w:rsidRDefault="007B261D" w:rsidP="002D609B">
      <w:pPr>
        <w:widowControl w:val="0"/>
        <w:numPr>
          <w:ilvl w:val="3"/>
          <w:numId w:val="5"/>
        </w:numPr>
        <w:tabs>
          <w:tab w:val="left" w:pos="720"/>
        </w:tabs>
        <w:ind w:left="1440"/>
        <w:rPr>
          <w:rFonts w:cs="Arial"/>
        </w:rPr>
      </w:pPr>
      <w:r w:rsidRPr="007B261D">
        <w:rPr>
          <w:rFonts w:cs="Arial"/>
          <w:i/>
          <w:iCs/>
        </w:rPr>
        <w:t>Shigella</w:t>
      </w:r>
    </w:p>
    <w:p w14:paraId="4E80B9A8" w14:textId="77777777" w:rsidR="007B261D" w:rsidRPr="007B261D" w:rsidRDefault="007B261D" w:rsidP="002D609B">
      <w:pPr>
        <w:widowControl w:val="0"/>
        <w:numPr>
          <w:ilvl w:val="3"/>
          <w:numId w:val="5"/>
        </w:numPr>
        <w:tabs>
          <w:tab w:val="left" w:pos="720"/>
        </w:tabs>
        <w:ind w:left="1440"/>
        <w:rPr>
          <w:rFonts w:cs="Arial"/>
        </w:rPr>
      </w:pPr>
      <w:r w:rsidRPr="007B261D">
        <w:rPr>
          <w:rFonts w:cs="Arial"/>
          <w:i/>
          <w:iCs/>
        </w:rPr>
        <w:t>E. coli</w:t>
      </w:r>
    </w:p>
    <w:p w14:paraId="3B5F2F0F" w14:textId="77777777" w:rsidR="007B261D" w:rsidRPr="007B261D" w:rsidRDefault="007B261D" w:rsidP="002D609B">
      <w:pPr>
        <w:widowControl w:val="0"/>
        <w:numPr>
          <w:ilvl w:val="3"/>
          <w:numId w:val="5"/>
        </w:numPr>
        <w:tabs>
          <w:tab w:val="left" w:pos="720"/>
        </w:tabs>
        <w:ind w:left="1440"/>
        <w:rPr>
          <w:rFonts w:cs="Arial"/>
        </w:rPr>
      </w:pPr>
      <w:r w:rsidRPr="007B261D">
        <w:rPr>
          <w:rFonts w:cs="Arial"/>
          <w:i/>
          <w:iCs/>
        </w:rPr>
        <w:t>Salmonella</w:t>
      </w:r>
    </w:p>
    <w:p w14:paraId="4D9D21CC" w14:textId="77777777" w:rsidR="007B261D" w:rsidRPr="007B261D" w:rsidRDefault="007B261D" w:rsidP="002D609B">
      <w:pPr>
        <w:widowControl w:val="0"/>
        <w:numPr>
          <w:ilvl w:val="3"/>
          <w:numId w:val="5"/>
        </w:numPr>
        <w:tabs>
          <w:tab w:val="left" w:pos="720"/>
        </w:tabs>
        <w:ind w:left="1440"/>
        <w:rPr>
          <w:rFonts w:cs="Arial"/>
        </w:rPr>
      </w:pPr>
      <w:r w:rsidRPr="007B261D">
        <w:rPr>
          <w:rFonts w:cs="Arial"/>
          <w:i/>
          <w:iCs/>
        </w:rPr>
        <w:t>Salmonella</w:t>
      </w:r>
      <w:r w:rsidRPr="007B261D">
        <w:rPr>
          <w:rFonts w:cs="Arial"/>
        </w:rPr>
        <w:t xml:space="preserve"> Typhi</w:t>
      </w:r>
    </w:p>
    <w:p w14:paraId="202676AA" w14:textId="77777777" w:rsidR="007B261D" w:rsidRPr="007B261D" w:rsidRDefault="007B261D" w:rsidP="002D609B">
      <w:pPr>
        <w:widowControl w:val="0"/>
        <w:numPr>
          <w:ilvl w:val="3"/>
          <w:numId w:val="5"/>
        </w:numPr>
        <w:tabs>
          <w:tab w:val="left" w:pos="720"/>
        </w:tabs>
        <w:ind w:left="1440"/>
        <w:rPr>
          <w:rFonts w:cs="Arial"/>
        </w:rPr>
      </w:pPr>
      <w:r w:rsidRPr="007B261D">
        <w:rPr>
          <w:rFonts w:cs="Arial"/>
        </w:rPr>
        <w:t>Hepatitis A</w:t>
      </w:r>
    </w:p>
    <w:p w14:paraId="7EA30C47" w14:textId="77777777" w:rsidR="007B261D" w:rsidRPr="007B261D" w:rsidRDefault="007B261D" w:rsidP="002D609B">
      <w:pPr>
        <w:widowControl w:val="0"/>
        <w:numPr>
          <w:ilvl w:val="2"/>
          <w:numId w:val="5"/>
        </w:numPr>
        <w:tabs>
          <w:tab w:val="left" w:pos="720"/>
        </w:tabs>
        <w:spacing w:after="240"/>
        <w:rPr>
          <w:rFonts w:cs="Arial"/>
        </w:rPr>
      </w:pPr>
      <w:r w:rsidRPr="007B261D">
        <w:rPr>
          <w:rFonts w:cs="Arial"/>
        </w:rPr>
        <w:t>Exposure to foodborne illness</w:t>
      </w:r>
    </w:p>
    <w:p w14:paraId="501B0CA8" w14:textId="77777777" w:rsidR="007B261D" w:rsidRPr="007B261D" w:rsidRDefault="007B261D" w:rsidP="002D609B">
      <w:pPr>
        <w:numPr>
          <w:ilvl w:val="0"/>
          <w:numId w:val="1"/>
        </w:numPr>
        <w:rPr>
          <w:rFonts w:cs="Arial"/>
        </w:rPr>
      </w:pPr>
      <w:r w:rsidRPr="007B261D">
        <w:rPr>
          <w:rFonts w:cs="Arial"/>
        </w:rPr>
        <w:t xml:space="preserve">Change apron when:  </w:t>
      </w:r>
    </w:p>
    <w:p w14:paraId="38C17574" w14:textId="77777777" w:rsidR="007B261D" w:rsidRPr="007B261D" w:rsidRDefault="007B261D" w:rsidP="002D609B">
      <w:pPr>
        <w:numPr>
          <w:ilvl w:val="1"/>
          <w:numId w:val="1"/>
        </w:numPr>
        <w:rPr>
          <w:rFonts w:cs="Arial"/>
        </w:rPr>
      </w:pPr>
      <w:r w:rsidRPr="007B261D">
        <w:rPr>
          <w:rFonts w:cs="Arial"/>
        </w:rPr>
        <w:t xml:space="preserve">It becomes soiled </w:t>
      </w:r>
    </w:p>
    <w:p w14:paraId="70C3B69C" w14:textId="77777777" w:rsidR="007B261D" w:rsidRPr="007B261D" w:rsidRDefault="007B261D" w:rsidP="002D609B">
      <w:pPr>
        <w:numPr>
          <w:ilvl w:val="1"/>
          <w:numId w:val="1"/>
        </w:numPr>
        <w:rPr>
          <w:rFonts w:cs="Arial"/>
        </w:rPr>
      </w:pPr>
      <w:r w:rsidRPr="007B261D">
        <w:rPr>
          <w:rFonts w:cs="Arial"/>
        </w:rPr>
        <w:t xml:space="preserve">Before working with ready-to-eat (RTE) foods </w:t>
      </w:r>
    </w:p>
    <w:p w14:paraId="1F4165DA" w14:textId="77777777" w:rsidR="007B261D" w:rsidRPr="007B261D" w:rsidRDefault="007B261D" w:rsidP="002D609B">
      <w:pPr>
        <w:numPr>
          <w:ilvl w:val="1"/>
          <w:numId w:val="1"/>
        </w:numPr>
        <w:rPr>
          <w:rFonts w:cs="Arial"/>
        </w:rPr>
      </w:pPr>
      <w:r w:rsidRPr="007B261D">
        <w:rPr>
          <w:rFonts w:cs="Arial"/>
        </w:rPr>
        <w:t>Before handling clean dishware or equipment</w:t>
      </w:r>
    </w:p>
    <w:p w14:paraId="2AED1451" w14:textId="77777777" w:rsidR="007B261D" w:rsidRPr="007B261D" w:rsidRDefault="007B261D" w:rsidP="002D609B">
      <w:pPr>
        <w:numPr>
          <w:ilvl w:val="1"/>
          <w:numId w:val="1"/>
        </w:numPr>
        <w:ind w:left="763"/>
        <w:rPr>
          <w:rFonts w:cs="Arial"/>
        </w:rPr>
      </w:pPr>
      <w:r w:rsidRPr="007B261D">
        <w:rPr>
          <w:rFonts w:cs="Arial"/>
        </w:rPr>
        <w:t>Before making allergen-free food</w:t>
      </w:r>
    </w:p>
    <w:p w14:paraId="64314323" w14:textId="77777777" w:rsidR="007B261D" w:rsidRPr="007B261D" w:rsidRDefault="007B261D" w:rsidP="002D609B">
      <w:pPr>
        <w:numPr>
          <w:ilvl w:val="1"/>
          <w:numId w:val="1"/>
        </w:numPr>
        <w:spacing w:after="240"/>
        <w:rPr>
          <w:rFonts w:cs="Arial"/>
        </w:rPr>
      </w:pPr>
      <w:r w:rsidRPr="007B261D">
        <w:rPr>
          <w:rFonts w:cs="Arial"/>
        </w:rPr>
        <w:t>Leaving food production or service areas</w:t>
      </w:r>
    </w:p>
    <w:p w14:paraId="50E97C24" w14:textId="77777777" w:rsidR="007B261D" w:rsidRPr="007B261D" w:rsidRDefault="007B261D" w:rsidP="007B261D">
      <w:pPr>
        <w:spacing w:after="240"/>
        <w:ind w:left="407"/>
        <w:rPr>
          <w:rFonts w:cs="Arial"/>
        </w:rPr>
      </w:pPr>
      <w:r w:rsidRPr="007B261D">
        <w:rPr>
          <w:rFonts w:cs="Arial"/>
        </w:rPr>
        <w:t xml:space="preserve">Do not wear apron into restroom. </w:t>
      </w:r>
    </w:p>
    <w:p w14:paraId="284C5688" w14:textId="77777777" w:rsidR="007B261D" w:rsidRPr="007B261D" w:rsidRDefault="007B261D" w:rsidP="002D609B">
      <w:pPr>
        <w:numPr>
          <w:ilvl w:val="0"/>
          <w:numId w:val="1"/>
        </w:numPr>
        <w:rPr>
          <w:rFonts w:cs="Arial"/>
        </w:rPr>
      </w:pPr>
      <w:r w:rsidRPr="007B261D">
        <w:rPr>
          <w:rFonts w:cs="Arial"/>
        </w:rPr>
        <w:t xml:space="preserve">Wash hands properly, frequently, and at the appropriate times. </w:t>
      </w:r>
    </w:p>
    <w:p w14:paraId="13A07700" w14:textId="77777777" w:rsidR="007B261D" w:rsidRPr="007B261D" w:rsidRDefault="007B261D" w:rsidP="002D609B">
      <w:pPr>
        <w:numPr>
          <w:ilvl w:val="0"/>
          <w:numId w:val="7"/>
        </w:numPr>
        <w:spacing w:after="240"/>
        <w:rPr>
          <w:rFonts w:cs="Arial"/>
        </w:rPr>
      </w:pPr>
      <w:r w:rsidRPr="007B261D">
        <w:rPr>
          <w:rFonts w:cs="Arial"/>
        </w:rPr>
        <w:t xml:space="preserve">Refer to </w:t>
      </w:r>
      <w:r w:rsidRPr="007B261D">
        <w:rPr>
          <w:rFonts w:cs="Arial"/>
          <w:i/>
          <w:iCs/>
        </w:rPr>
        <w:t>Washing Hand (Sample SOP)</w:t>
      </w:r>
      <w:r w:rsidRPr="007B261D">
        <w:rPr>
          <w:rFonts w:cs="Arial"/>
        </w:rPr>
        <w:t>.</w:t>
      </w:r>
    </w:p>
    <w:p w14:paraId="0E01FB71" w14:textId="77777777" w:rsidR="007B261D" w:rsidRPr="007B261D" w:rsidRDefault="007B261D" w:rsidP="002D609B">
      <w:pPr>
        <w:numPr>
          <w:ilvl w:val="0"/>
          <w:numId w:val="1"/>
        </w:numPr>
        <w:spacing w:after="240"/>
        <w:rPr>
          <w:rFonts w:cs="Arial"/>
        </w:rPr>
      </w:pPr>
      <w:r w:rsidRPr="007B261D">
        <w:rPr>
          <w:rFonts w:cs="Arial"/>
        </w:rPr>
        <w:lastRenderedPageBreak/>
        <w:t>Keep fingernails trimmed, filed, and maintained.</w:t>
      </w:r>
    </w:p>
    <w:p w14:paraId="7D17D99E" w14:textId="77777777" w:rsidR="007B261D" w:rsidRPr="007B261D" w:rsidRDefault="007B261D" w:rsidP="002D609B">
      <w:pPr>
        <w:numPr>
          <w:ilvl w:val="0"/>
          <w:numId w:val="1"/>
        </w:numPr>
        <w:rPr>
          <w:rFonts w:cs="Arial"/>
        </w:rPr>
      </w:pPr>
      <w:r w:rsidRPr="007B261D">
        <w:rPr>
          <w:rFonts w:cs="Arial"/>
        </w:rPr>
        <w:t>Do not wear artificial fingernails or fingernail polish to prevent a physical contamination of food.</w:t>
      </w:r>
    </w:p>
    <w:p w14:paraId="17046BC0" w14:textId="77777777" w:rsidR="007B261D" w:rsidRPr="007B261D" w:rsidRDefault="007B261D" w:rsidP="002D609B">
      <w:pPr>
        <w:numPr>
          <w:ilvl w:val="1"/>
          <w:numId w:val="1"/>
        </w:numPr>
        <w:spacing w:after="240"/>
        <w:ind w:left="720"/>
        <w:rPr>
          <w:rFonts w:cs="Arial"/>
        </w:rPr>
      </w:pPr>
      <w:r w:rsidRPr="007B261D">
        <w:rPr>
          <w:rFonts w:cs="Arial"/>
        </w:rPr>
        <w:t>If artificial fingernails or fingernail polish are allowed by State and local regulations and school district policies, single-use gloves must be worn.</w:t>
      </w:r>
    </w:p>
    <w:p w14:paraId="1FA66737" w14:textId="77777777" w:rsidR="007B261D" w:rsidRPr="007B261D" w:rsidRDefault="007B261D" w:rsidP="002D609B">
      <w:pPr>
        <w:numPr>
          <w:ilvl w:val="0"/>
          <w:numId w:val="1"/>
        </w:numPr>
        <w:rPr>
          <w:rFonts w:cs="Arial"/>
        </w:rPr>
      </w:pPr>
      <w:r w:rsidRPr="007B261D">
        <w:rPr>
          <w:rFonts w:cs="Arial"/>
        </w:rPr>
        <w:t xml:space="preserve">Do not wear any jewelry except for a plain ring such as a wedding band to prevent a physical and biological contamination of food and personal injury to the employee. </w:t>
      </w:r>
    </w:p>
    <w:p w14:paraId="4DD260E0" w14:textId="77777777" w:rsidR="007B261D" w:rsidRPr="007B261D" w:rsidRDefault="007B261D" w:rsidP="002D609B">
      <w:pPr>
        <w:numPr>
          <w:ilvl w:val="1"/>
          <w:numId w:val="1"/>
        </w:numPr>
        <w:spacing w:after="240"/>
        <w:ind w:left="720"/>
        <w:rPr>
          <w:rFonts w:cs="Arial"/>
        </w:rPr>
      </w:pPr>
      <w:r w:rsidRPr="007B261D">
        <w:rPr>
          <w:rFonts w:cs="Arial"/>
        </w:rPr>
        <w:t>If a food worker wears a medical alert or medical information bracelet, the School Food Authority (SFA) and the employee should work together to identify an acceptable alternative to a bracelet. For example, the medical alert information could be worn as a necklace or anklet to provide the necessary medical information without posing a risk to food.</w:t>
      </w:r>
    </w:p>
    <w:p w14:paraId="1ADB5E8C" w14:textId="77777777" w:rsidR="007B261D" w:rsidRPr="007B261D" w:rsidRDefault="007B261D" w:rsidP="002D609B">
      <w:pPr>
        <w:numPr>
          <w:ilvl w:val="0"/>
          <w:numId w:val="1"/>
        </w:numPr>
        <w:spacing w:after="240"/>
        <w:rPr>
          <w:rFonts w:cs="Arial"/>
        </w:rPr>
      </w:pPr>
      <w:r w:rsidRPr="007B261D">
        <w:rPr>
          <w:rFonts w:cs="Arial"/>
        </w:rPr>
        <w:t xml:space="preserve">Treat and bandage wounds and sores immediately. When hands are bandaged, single-use gloves must be worn. </w:t>
      </w:r>
    </w:p>
    <w:p w14:paraId="6CC6ED49" w14:textId="77777777" w:rsidR="007B261D" w:rsidRPr="007B261D" w:rsidRDefault="007B261D" w:rsidP="002D609B">
      <w:pPr>
        <w:numPr>
          <w:ilvl w:val="0"/>
          <w:numId w:val="1"/>
        </w:numPr>
        <w:spacing w:after="240"/>
        <w:rPr>
          <w:rFonts w:cs="Arial"/>
        </w:rPr>
      </w:pPr>
      <w:r w:rsidRPr="007B261D">
        <w:rPr>
          <w:rFonts w:cs="Arial"/>
        </w:rPr>
        <w:t>Cover a lesion containing pus with a bandage. If the lesion is on a hand or wrist, cover with an impermeable cover such as a finger cot or stall and a single-use glove. Show a supervisor any lesion before working.</w:t>
      </w:r>
    </w:p>
    <w:p w14:paraId="2689EDDA" w14:textId="77777777" w:rsidR="007B261D" w:rsidRPr="007B261D" w:rsidRDefault="007B261D" w:rsidP="002D609B">
      <w:pPr>
        <w:numPr>
          <w:ilvl w:val="0"/>
          <w:numId w:val="1"/>
        </w:numPr>
        <w:spacing w:after="240"/>
        <w:rPr>
          <w:rFonts w:cs="Arial"/>
        </w:rPr>
      </w:pPr>
      <w:r w:rsidRPr="007B261D">
        <w:rPr>
          <w:rFonts w:cs="Arial"/>
        </w:rPr>
        <w:t>Eat, drink, or chew gum only in designated break areas where food or food contact surfaces may not become contaminated. If allowed by State and local regulations and school district policies, covered cups with a straw can be used in food production and service areas if stored below food.</w:t>
      </w:r>
    </w:p>
    <w:p w14:paraId="14768011" w14:textId="77777777" w:rsidR="007B261D" w:rsidRPr="007B261D" w:rsidRDefault="007B261D" w:rsidP="002D609B">
      <w:pPr>
        <w:numPr>
          <w:ilvl w:val="0"/>
          <w:numId w:val="1"/>
        </w:numPr>
        <w:rPr>
          <w:rFonts w:cs="Arial"/>
        </w:rPr>
      </w:pPr>
      <w:r w:rsidRPr="007B261D">
        <w:rPr>
          <w:rFonts w:cs="Arial"/>
        </w:rPr>
        <w:t>Taste food the correct way:</w:t>
      </w:r>
    </w:p>
    <w:p w14:paraId="211BC4AD" w14:textId="77777777" w:rsidR="007B261D" w:rsidRPr="007B261D" w:rsidRDefault="007B261D" w:rsidP="002D609B">
      <w:pPr>
        <w:numPr>
          <w:ilvl w:val="0"/>
          <w:numId w:val="6"/>
        </w:numPr>
        <w:rPr>
          <w:rFonts w:cs="Arial"/>
        </w:rPr>
      </w:pPr>
      <w:r w:rsidRPr="007B261D">
        <w:rPr>
          <w:rFonts w:cs="Arial"/>
        </w:rPr>
        <w:t xml:space="preserve">Place a small amount of food into a separate container. </w:t>
      </w:r>
    </w:p>
    <w:p w14:paraId="4154D2AD" w14:textId="77777777" w:rsidR="007B261D" w:rsidRPr="007B261D" w:rsidRDefault="007B261D" w:rsidP="002D609B">
      <w:pPr>
        <w:numPr>
          <w:ilvl w:val="0"/>
          <w:numId w:val="6"/>
        </w:numPr>
        <w:rPr>
          <w:rFonts w:cs="Arial"/>
        </w:rPr>
      </w:pPr>
      <w:r w:rsidRPr="007B261D">
        <w:rPr>
          <w:rFonts w:cs="Arial"/>
        </w:rPr>
        <w:t xml:space="preserve">Step away from exposed food and food contact surfaces. </w:t>
      </w:r>
    </w:p>
    <w:p w14:paraId="6E2308AB" w14:textId="77777777" w:rsidR="007B261D" w:rsidRPr="007B261D" w:rsidRDefault="007B261D" w:rsidP="002D609B">
      <w:pPr>
        <w:numPr>
          <w:ilvl w:val="0"/>
          <w:numId w:val="6"/>
        </w:numPr>
        <w:rPr>
          <w:rFonts w:cs="Arial"/>
        </w:rPr>
      </w:pPr>
      <w:r w:rsidRPr="007B261D">
        <w:rPr>
          <w:rFonts w:cs="Arial"/>
        </w:rPr>
        <w:t xml:space="preserve">Use a teaspoon to taste the food. Remove the used teaspoon and container to the dish room. Never reuse a spoon that has already been used for tasting. </w:t>
      </w:r>
    </w:p>
    <w:p w14:paraId="51106F72" w14:textId="77777777" w:rsidR="007B261D" w:rsidRPr="007B261D" w:rsidRDefault="007B261D" w:rsidP="002D609B">
      <w:pPr>
        <w:numPr>
          <w:ilvl w:val="0"/>
          <w:numId w:val="6"/>
        </w:numPr>
        <w:spacing w:after="240"/>
        <w:rPr>
          <w:rFonts w:cs="Arial"/>
        </w:rPr>
      </w:pPr>
      <w:r w:rsidRPr="007B261D">
        <w:rPr>
          <w:rFonts w:cs="Arial"/>
        </w:rPr>
        <w:t>Wash hands immediately.</w:t>
      </w:r>
    </w:p>
    <w:p w14:paraId="7E9054D5" w14:textId="77777777" w:rsidR="007B261D" w:rsidRPr="007B261D" w:rsidRDefault="007B261D" w:rsidP="002D609B">
      <w:pPr>
        <w:numPr>
          <w:ilvl w:val="0"/>
          <w:numId w:val="1"/>
        </w:numPr>
        <w:rPr>
          <w:rFonts w:cs="Arial"/>
        </w:rPr>
      </w:pPr>
      <w:r w:rsidRPr="007B261D">
        <w:rPr>
          <w:rFonts w:cs="Arial"/>
        </w:rPr>
        <w:t xml:space="preserve">Wear suitable and effective hair and beard restraints while in food production and service areas and while handling clean equipment and dishes.  </w:t>
      </w:r>
    </w:p>
    <w:p w14:paraId="02136937" w14:textId="77777777" w:rsidR="007B261D" w:rsidRPr="007B261D" w:rsidRDefault="007B261D" w:rsidP="002D609B">
      <w:pPr>
        <w:numPr>
          <w:ilvl w:val="1"/>
          <w:numId w:val="1"/>
        </w:numPr>
        <w:rPr>
          <w:rFonts w:cs="Arial"/>
        </w:rPr>
      </w:pPr>
      <w:r w:rsidRPr="007B261D">
        <w:rPr>
          <w:rFonts w:cs="Arial"/>
        </w:rPr>
        <w:t xml:space="preserve">Anyone entering nutrition program areas is required to wear a hair restraint. </w:t>
      </w:r>
    </w:p>
    <w:p w14:paraId="3DB823F2" w14:textId="77777777" w:rsidR="007B261D" w:rsidRPr="007B261D" w:rsidRDefault="007B261D" w:rsidP="002D609B">
      <w:pPr>
        <w:numPr>
          <w:ilvl w:val="1"/>
          <w:numId w:val="1"/>
        </w:numPr>
        <w:spacing w:after="240"/>
        <w:ind w:left="720" w:hanging="313"/>
        <w:rPr>
          <w:rFonts w:cs="Arial"/>
        </w:rPr>
      </w:pPr>
      <w:r w:rsidRPr="007B261D">
        <w:rPr>
          <w:rFonts w:cs="Arial"/>
        </w:rPr>
        <w:t xml:space="preserve">Hair and beard restraints are not required for staff who only handle wrapped or packaged food such as an employee delivering Breakfast-in-the-Classroom. </w:t>
      </w:r>
    </w:p>
    <w:p w14:paraId="5C47C0E6" w14:textId="77777777" w:rsidR="007B261D" w:rsidRPr="007B261D" w:rsidRDefault="007B261D" w:rsidP="007B261D">
      <w:pPr>
        <w:rPr>
          <w:rFonts w:cs="Arial"/>
          <w:b/>
        </w:rPr>
      </w:pPr>
      <w:r w:rsidRPr="007B261D">
        <w:rPr>
          <w:rFonts w:cs="Arial"/>
          <w:b/>
        </w:rPr>
        <w:t>MONITORING:</w:t>
      </w:r>
    </w:p>
    <w:p w14:paraId="47C01B0F" w14:textId="77777777" w:rsidR="007B261D" w:rsidRPr="007B261D" w:rsidRDefault="007B261D" w:rsidP="002D609B">
      <w:pPr>
        <w:numPr>
          <w:ilvl w:val="0"/>
          <w:numId w:val="3"/>
        </w:numPr>
        <w:spacing w:after="240"/>
        <w:rPr>
          <w:rFonts w:cs="Arial"/>
        </w:rPr>
      </w:pPr>
      <w:r w:rsidRPr="007B261D">
        <w:rPr>
          <w:rFonts w:cs="Arial"/>
        </w:rPr>
        <w:t xml:space="preserve">The kitchen supervisor will inspect employees when they report to work to be sure that each employee is following this SOP. </w:t>
      </w:r>
    </w:p>
    <w:p w14:paraId="2FDAF0AE" w14:textId="77777777" w:rsidR="007B261D" w:rsidRPr="007B261D" w:rsidRDefault="007B261D" w:rsidP="002D609B">
      <w:pPr>
        <w:numPr>
          <w:ilvl w:val="0"/>
          <w:numId w:val="3"/>
        </w:numPr>
        <w:spacing w:after="240"/>
        <w:rPr>
          <w:rFonts w:cs="Arial"/>
        </w:rPr>
      </w:pPr>
      <w:r w:rsidRPr="007B261D">
        <w:rPr>
          <w:rFonts w:cs="Arial"/>
        </w:rPr>
        <w:t>The kitchen supervisor will monitor that all school nutrition employees are adhering to the personal hygiene policy during all hours of operation.</w:t>
      </w:r>
    </w:p>
    <w:p w14:paraId="7D502211" w14:textId="77777777" w:rsidR="007B261D" w:rsidRPr="007B261D" w:rsidRDefault="007B261D" w:rsidP="007B261D">
      <w:pPr>
        <w:rPr>
          <w:rFonts w:cs="Arial"/>
          <w:b/>
        </w:rPr>
      </w:pPr>
      <w:r w:rsidRPr="007B261D">
        <w:rPr>
          <w:rFonts w:cs="Arial"/>
          <w:b/>
        </w:rPr>
        <w:lastRenderedPageBreak/>
        <w:t>CORRECTIVE ACTION:</w:t>
      </w:r>
    </w:p>
    <w:p w14:paraId="0637E4BC" w14:textId="77777777" w:rsidR="007B261D" w:rsidRPr="007B261D" w:rsidRDefault="007B261D" w:rsidP="002D609B">
      <w:pPr>
        <w:numPr>
          <w:ilvl w:val="0"/>
          <w:numId w:val="2"/>
        </w:numPr>
        <w:spacing w:after="240"/>
        <w:rPr>
          <w:rFonts w:cs="Arial"/>
        </w:rPr>
      </w:pPr>
      <w:r w:rsidRPr="007B261D">
        <w:rPr>
          <w:rFonts w:cs="Arial"/>
        </w:rPr>
        <w:t xml:space="preserve">Retrain any school nutrition employee found not following the procedures in this SOP. </w:t>
      </w:r>
    </w:p>
    <w:p w14:paraId="294EABD5" w14:textId="77777777" w:rsidR="007B261D" w:rsidRPr="007B261D" w:rsidRDefault="007B261D" w:rsidP="002D609B">
      <w:pPr>
        <w:numPr>
          <w:ilvl w:val="0"/>
          <w:numId w:val="2"/>
        </w:numPr>
        <w:spacing w:after="240"/>
        <w:rPr>
          <w:rFonts w:cs="Arial"/>
        </w:rPr>
      </w:pPr>
      <w:r w:rsidRPr="007B261D">
        <w:rPr>
          <w:rFonts w:cs="Arial"/>
        </w:rPr>
        <w:t>Discard affected food.</w:t>
      </w:r>
    </w:p>
    <w:p w14:paraId="4A22D24F" w14:textId="77777777" w:rsidR="007B261D" w:rsidRPr="007B261D" w:rsidRDefault="007B261D" w:rsidP="007B261D">
      <w:pPr>
        <w:rPr>
          <w:rFonts w:cs="Arial"/>
          <w:b/>
        </w:rPr>
      </w:pPr>
      <w:r w:rsidRPr="007B261D">
        <w:rPr>
          <w:rFonts w:cs="Arial"/>
          <w:b/>
        </w:rPr>
        <w:t>VERIFICATION AND RECORD KEEPING:</w:t>
      </w:r>
    </w:p>
    <w:p w14:paraId="34EB08ED" w14:textId="77777777" w:rsidR="007B261D" w:rsidRPr="007B261D" w:rsidRDefault="007B261D" w:rsidP="007B261D">
      <w:pPr>
        <w:rPr>
          <w:rFonts w:cs="Arial"/>
        </w:rPr>
      </w:pPr>
      <w:r w:rsidRPr="007B261D">
        <w:rPr>
          <w:rFonts w:cs="Arial"/>
        </w:rPr>
        <w:t>School nutrition employee will:</w:t>
      </w:r>
    </w:p>
    <w:p w14:paraId="37C238FA" w14:textId="77777777" w:rsidR="007B261D" w:rsidRPr="007B261D" w:rsidRDefault="007B261D" w:rsidP="002D609B">
      <w:pPr>
        <w:numPr>
          <w:ilvl w:val="0"/>
          <w:numId w:val="4"/>
        </w:numPr>
        <w:spacing w:after="240"/>
        <w:rPr>
          <w:rFonts w:cs="Arial"/>
        </w:rPr>
      </w:pPr>
      <w:r w:rsidRPr="007B261D">
        <w:rPr>
          <w:rFonts w:cs="Arial"/>
        </w:rPr>
        <w:t xml:space="preserve">Record any discarded food on the </w:t>
      </w:r>
      <w:r w:rsidRPr="007B261D">
        <w:rPr>
          <w:rFonts w:cs="Arial"/>
          <w:i/>
          <w:iCs/>
        </w:rPr>
        <w:t>Damaged or Discarded Product Log</w:t>
      </w:r>
      <w:r w:rsidRPr="007B261D">
        <w:rPr>
          <w:rFonts w:cs="Arial"/>
        </w:rPr>
        <w:t>.</w:t>
      </w:r>
    </w:p>
    <w:p w14:paraId="3110903C" w14:textId="77777777" w:rsidR="007B261D" w:rsidRPr="007B261D" w:rsidRDefault="007B261D" w:rsidP="007B261D">
      <w:pPr>
        <w:rPr>
          <w:rFonts w:cs="Arial"/>
        </w:rPr>
      </w:pPr>
      <w:r w:rsidRPr="007B261D">
        <w:rPr>
          <w:rFonts w:cs="Arial"/>
        </w:rPr>
        <w:t>School nutrition manager will:</w:t>
      </w:r>
    </w:p>
    <w:p w14:paraId="637A173A" w14:textId="77777777" w:rsidR="007B261D" w:rsidRPr="007B261D" w:rsidRDefault="007B261D" w:rsidP="002D609B">
      <w:pPr>
        <w:numPr>
          <w:ilvl w:val="0"/>
          <w:numId w:val="4"/>
        </w:numPr>
        <w:ind w:left="720" w:hanging="313"/>
        <w:rPr>
          <w:rFonts w:cs="Arial"/>
        </w:rPr>
      </w:pPr>
      <w:r w:rsidRPr="007B261D">
        <w:rPr>
          <w:rFonts w:cs="Arial"/>
        </w:rPr>
        <w:t xml:space="preserve">Verify that employees are following this SOP by visually observing the staff during all hours of operation. </w:t>
      </w:r>
    </w:p>
    <w:p w14:paraId="5DD9E635" w14:textId="77777777" w:rsidR="007B261D" w:rsidRPr="007B261D" w:rsidRDefault="007B261D" w:rsidP="002D609B">
      <w:pPr>
        <w:numPr>
          <w:ilvl w:val="0"/>
          <w:numId w:val="4"/>
        </w:numPr>
        <w:ind w:left="720" w:hanging="313"/>
        <w:rPr>
          <w:rFonts w:cs="Arial"/>
        </w:rPr>
      </w:pPr>
      <w:r w:rsidRPr="007B261D">
        <w:rPr>
          <w:rFonts w:cs="Arial"/>
        </w:rPr>
        <w:t xml:space="preserve">Complete the </w:t>
      </w:r>
      <w:r w:rsidRPr="007B261D">
        <w:rPr>
          <w:rFonts w:cs="Arial"/>
          <w:i/>
          <w:iCs/>
        </w:rPr>
        <w:t>Food Safety Checklist</w:t>
      </w:r>
      <w:r w:rsidRPr="007B261D">
        <w:rPr>
          <w:rFonts w:cs="Arial"/>
        </w:rPr>
        <w:t xml:space="preserve"> periodically. </w:t>
      </w:r>
    </w:p>
    <w:p w14:paraId="0B616CCD" w14:textId="77777777" w:rsidR="007B261D" w:rsidRPr="007B261D" w:rsidRDefault="007B261D" w:rsidP="002D609B">
      <w:pPr>
        <w:numPr>
          <w:ilvl w:val="0"/>
          <w:numId w:val="4"/>
        </w:numPr>
        <w:spacing w:after="240"/>
        <w:ind w:left="720" w:hanging="313"/>
        <w:rPr>
          <w:rFonts w:cs="Arial"/>
        </w:rPr>
      </w:pPr>
      <w:r w:rsidRPr="007B261D">
        <w:rPr>
          <w:rFonts w:cs="Arial"/>
        </w:rPr>
        <w:t xml:space="preserve">Keep the </w:t>
      </w:r>
      <w:r w:rsidRPr="007B261D">
        <w:rPr>
          <w:rFonts w:cs="Arial"/>
          <w:i/>
          <w:iCs/>
        </w:rPr>
        <w:t>Food Safety Checklist and</w:t>
      </w:r>
      <w:r w:rsidRPr="007B261D">
        <w:rPr>
          <w:rFonts w:cs="Arial"/>
        </w:rPr>
        <w:t xml:space="preserve"> </w:t>
      </w:r>
      <w:r w:rsidRPr="007B261D">
        <w:rPr>
          <w:rFonts w:cs="Arial"/>
          <w:i/>
          <w:iCs/>
        </w:rPr>
        <w:t>Damaged or Discarded Product Logs</w:t>
      </w:r>
      <w:r w:rsidRPr="007B261D">
        <w:rPr>
          <w:rFonts w:cs="Arial"/>
        </w:rPr>
        <w:t xml:space="preserve"> for three years plus the current school year, or as directed by your State agency.</w:t>
      </w:r>
    </w:p>
    <w:p w14:paraId="581F037D" w14:textId="77777777" w:rsidR="002E3456" w:rsidRPr="002E3456" w:rsidRDefault="002E3456" w:rsidP="002E3456">
      <w:pPr>
        <w:spacing w:after="240"/>
        <w:rPr>
          <w:rFonts w:cs="Arial"/>
          <w:b/>
          <w:bCs/>
        </w:rPr>
      </w:pPr>
      <w:r w:rsidRPr="002E3456">
        <w:rPr>
          <w:rFonts w:cs="Arial"/>
          <w:b/>
          <w:bCs/>
        </w:rPr>
        <w:t xml:space="preserve">DATE IMPLEMENTED: __________________ BY: _______________________ </w:t>
      </w:r>
    </w:p>
    <w:p w14:paraId="38D5C9C6" w14:textId="77777777" w:rsidR="002E3456" w:rsidRPr="002E3456" w:rsidRDefault="002E3456" w:rsidP="002E3456">
      <w:pPr>
        <w:spacing w:after="240"/>
        <w:rPr>
          <w:rFonts w:cs="Arial"/>
          <w:b/>
          <w:bCs/>
        </w:rPr>
      </w:pPr>
      <w:r w:rsidRPr="002E3456">
        <w:rPr>
          <w:rFonts w:cs="Arial"/>
          <w:b/>
          <w:bCs/>
        </w:rPr>
        <w:t>DATE REVIEWED: ___________________</w:t>
      </w:r>
      <w:r w:rsidRPr="002E3456">
        <w:rPr>
          <w:rFonts w:cs="Arial"/>
          <w:b/>
          <w:bCs/>
        </w:rPr>
        <w:tab/>
        <w:t>BY: _______________________</w:t>
      </w:r>
    </w:p>
    <w:p w14:paraId="7CAA71F7" w14:textId="77777777" w:rsidR="002E3456" w:rsidRPr="002E3456" w:rsidRDefault="002E3456" w:rsidP="002E3456">
      <w:pPr>
        <w:spacing w:after="240"/>
        <w:rPr>
          <w:rFonts w:cs="Arial"/>
        </w:rPr>
      </w:pPr>
      <w:r w:rsidRPr="002E3456">
        <w:rPr>
          <w:rFonts w:cs="Arial"/>
          <w:b/>
          <w:bCs/>
        </w:rPr>
        <w:t>DATE REVISED: _______________________</w:t>
      </w:r>
      <w:r w:rsidRPr="002E3456">
        <w:rPr>
          <w:rFonts w:cs="Arial"/>
          <w:b/>
          <w:bCs/>
        </w:rPr>
        <w:tab/>
        <w:t>BY: _______________________</w:t>
      </w:r>
    </w:p>
    <w:p w14:paraId="1E8F0D47" w14:textId="77777777" w:rsidR="00BB5DA6" w:rsidRDefault="00BB5DA6" w:rsidP="00BB5DA6">
      <w:pPr>
        <w:autoSpaceDE w:val="0"/>
        <w:autoSpaceDN w:val="0"/>
        <w:adjustRightInd w:val="0"/>
        <w:spacing w:after="120"/>
      </w:pPr>
    </w:p>
    <w:p w14:paraId="75BA47C6" w14:textId="38C91984" w:rsidR="00BB5DA6" w:rsidRPr="007107FC" w:rsidRDefault="00BB5DA6" w:rsidP="007107FC">
      <w:pPr>
        <w:autoSpaceDE w:val="0"/>
        <w:autoSpaceDN w:val="0"/>
        <w:adjustRightInd w:val="0"/>
        <w:spacing w:after="120"/>
        <w:rPr>
          <w:rFonts w:cs="Arial"/>
        </w:rPr>
      </w:pPr>
      <w:r>
        <w:t xml:space="preserve">Source: </w:t>
      </w:r>
      <w:r w:rsidRPr="00AF2B83">
        <w:rPr>
          <w:rFonts w:cs="Arial"/>
        </w:rPr>
        <w:t xml:space="preserve">Institute of Child Nutrition. (2026). </w:t>
      </w:r>
      <w:r w:rsidRPr="00AF2B83">
        <w:rPr>
          <w:rFonts w:cs="Arial"/>
          <w:i/>
          <w:iCs/>
        </w:rPr>
        <w:t>HACCP-based standard operating procedures</w:t>
      </w:r>
      <w:r>
        <w:rPr>
          <w:rFonts w:cs="Arial"/>
          <w:i/>
          <w:iCs/>
        </w:rPr>
        <w:t>.</w:t>
      </w:r>
      <w:r w:rsidRPr="00AF2B83">
        <w:rPr>
          <w:rFonts w:cs="Arial"/>
        </w:rPr>
        <w:t xml:space="preserve"> University, MS: Author.</w:t>
      </w:r>
    </w:p>
    <w:sectPr w:rsidR="00BB5DA6" w:rsidRPr="007107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32D27" w14:textId="77777777" w:rsidR="002D609B" w:rsidRDefault="002D609B" w:rsidP="00BB5DA6">
      <w:r>
        <w:separator/>
      </w:r>
    </w:p>
  </w:endnote>
  <w:endnote w:type="continuationSeparator" w:id="0">
    <w:p w14:paraId="6450DD23" w14:textId="77777777" w:rsidR="002D609B" w:rsidRDefault="002D609B"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F2C1" w14:textId="77777777" w:rsidR="007B261D" w:rsidRDefault="007B26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16AA2868" w:rsidR="00BB5DA6" w:rsidRDefault="00982DE3" w:rsidP="00982DE3">
    <w:pPr>
      <w:pStyle w:val="Footer"/>
      <w:jc w:val="right"/>
    </w:pPr>
    <w:r>
      <w:rPr>
        <w:noProof/>
      </w:rPr>
      <w:drawing>
        <wp:inline distT="0" distB="0" distL="0" distR="0" wp14:anchorId="71E449AF" wp14:editId="5DEBA899">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652757562"/>
        <w:docPartObj>
          <w:docPartGallery w:val="Page Numbers (Bottom of Page)"/>
          <w:docPartUnique/>
        </w:docPartObj>
      </w:sdtPr>
      <w:sdtEndPr>
        <w:rPr>
          <w:noProof/>
        </w:rPr>
      </w:sdtEndPr>
      <w:sdtContent>
        <w:r w:rsidRPr="00982DE3">
          <w:rPr>
            <w:sz w:val="20"/>
            <w:szCs w:val="20"/>
          </w:rPr>
          <w:fldChar w:fldCharType="begin"/>
        </w:r>
        <w:r w:rsidRPr="00982DE3">
          <w:rPr>
            <w:sz w:val="20"/>
            <w:szCs w:val="20"/>
          </w:rPr>
          <w:instrText xml:space="preserve"> PAGE   \* MERGEFORMAT </w:instrText>
        </w:r>
        <w:r w:rsidRPr="00982DE3">
          <w:rPr>
            <w:sz w:val="20"/>
            <w:szCs w:val="20"/>
          </w:rPr>
          <w:fldChar w:fldCharType="separate"/>
        </w:r>
        <w:r w:rsidRPr="00982DE3">
          <w:rPr>
            <w:noProof/>
            <w:sz w:val="20"/>
            <w:szCs w:val="20"/>
          </w:rPr>
          <w:t>2</w:t>
        </w:r>
        <w:r w:rsidRPr="00982DE3">
          <w:rPr>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2EC0" w14:textId="77777777" w:rsidR="007B261D" w:rsidRDefault="007B2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5FE5B" w14:textId="77777777" w:rsidR="002D609B" w:rsidRDefault="002D609B" w:rsidP="00BB5DA6">
      <w:r>
        <w:separator/>
      </w:r>
    </w:p>
  </w:footnote>
  <w:footnote w:type="continuationSeparator" w:id="0">
    <w:p w14:paraId="475EF712" w14:textId="77777777" w:rsidR="002D609B" w:rsidRDefault="002D609B"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FA1A" w14:textId="77777777" w:rsidR="007B261D" w:rsidRDefault="007B2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11A7EA86" w:rsidR="00BB5DA6" w:rsidRPr="007B261D" w:rsidRDefault="00BB5DA6">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154226">
      <w:rPr>
        <w:rFonts w:cs="Arial"/>
        <w:b/>
        <w:bCs/>
        <w:sz w:val="18"/>
        <w:szCs w:val="18"/>
      </w:rPr>
      <w:tab/>
    </w:r>
    <w:r w:rsidR="007B261D" w:rsidRPr="007B261D">
      <w:rPr>
        <w:rFonts w:cs="Arial"/>
        <w:b/>
        <w:bCs/>
        <w:color w:val="000000"/>
        <w:sz w:val="18"/>
        <w:szCs w:val="18"/>
      </w:rPr>
      <w:t>Personal Hygiene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0945" w14:textId="77777777" w:rsidR="007B261D" w:rsidRDefault="007B2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7D9"/>
    <w:multiLevelType w:val="hybridMultilevel"/>
    <w:tmpl w:val="6CB4A954"/>
    <w:lvl w:ilvl="0" w:tplc="FFFFFFFF">
      <w:start w:val="1"/>
      <w:numFmt w:val="decimal"/>
      <w:lvlText w:val="%1."/>
      <w:lvlJc w:val="left"/>
      <w:pPr>
        <w:tabs>
          <w:tab w:val="num" w:pos="360"/>
        </w:tabs>
        <w:ind w:left="360" w:hanging="360"/>
      </w:pPr>
    </w:lvl>
    <w:lvl w:ilvl="1" w:tplc="FFFFFFFF">
      <w:start w:val="1"/>
      <w:numFmt w:val="bullet"/>
      <w:lvlText w:val=""/>
      <w:lvlJc w:val="left"/>
      <w:pPr>
        <w:ind w:left="767" w:hanging="360"/>
      </w:pPr>
      <w:rPr>
        <w:rFonts w:ascii="Symbol" w:hAnsi="Symbol" w:hint="default"/>
      </w:rPr>
    </w:lvl>
    <w:lvl w:ilvl="2" w:tplc="04090003">
      <w:start w:val="1"/>
      <w:numFmt w:val="bullet"/>
      <w:lvlText w:val="o"/>
      <w:lvlJc w:val="left"/>
      <w:pPr>
        <w:ind w:left="1080" w:hanging="360"/>
      </w:pPr>
      <w:rPr>
        <w:rFonts w:ascii="Courier New" w:hAnsi="Courier New" w:cs="Courier New" w:hint="default"/>
      </w:rPr>
    </w:lvl>
    <w:lvl w:ilvl="3" w:tplc="04090005">
      <w:start w:val="1"/>
      <w:numFmt w:val="bullet"/>
      <w:lvlText w:val=""/>
      <w:lvlJc w:val="left"/>
      <w:pPr>
        <w:ind w:left="2160" w:hanging="360"/>
      </w:pPr>
      <w:rPr>
        <w:rFonts w:ascii="Wingdings" w:hAnsi="Wingding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A405C93"/>
    <w:multiLevelType w:val="hybridMultilevel"/>
    <w:tmpl w:val="8424BED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04B16A0"/>
    <w:multiLevelType w:val="hybridMultilevel"/>
    <w:tmpl w:val="B290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D464A"/>
    <w:multiLevelType w:val="hybridMultilevel"/>
    <w:tmpl w:val="B1BAA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ED773C"/>
    <w:multiLevelType w:val="hybridMultilevel"/>
    <w:tmpl w:val="2810419E"/>
    <w:lvl w:ilvl="0" w:tplc="0409000F">
      <w:start w:val="1"/>
      <w:numFmt w:val="decimal"/>
      <w:lvlText w:val="%1."/>
      <w:lvlJc w:val="left"/>
      <w:pPr>
        <w:tabs>
          <w:tab w:val="num" w:pos="360"/>
        </w:tabs>
        <w:ind w:left="360" w:hanging="360"/>
      </w:pPr>
    </w:lvl>
    <w:lvl w:ilvl="1" w:tplc="04090001">
      <w:start w:val="1"/>
      <w:numFmt w:val="bullet"/>
      <w:lvlText w:val=""/>
      <w:lvlJc w:val="left"/>
      <w:pPr>
        <w:ind w:left="767"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5E4A747C"/>
    <w:multiLevelType w:val="hybridMultilevel"/>
    <w:tmpl w:val="0E0C2912"/>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6D8176F"/>
    <w:multiLevelType w:val="hybridMultilevel"/>
    <w:tmpl w:val="1E96D97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num w:numId="1" w16cid:durableId="1905796830">
    <w:abstractNumId w:val="4"/>
  </w:num>
  <w:num w:numId="2" w16cid:durableId="1097602971">
    <w:abstractNumId w:val="1"/>
  </w:num>
  <w:num w:numId="3" w16cid:durableId="2103644564">
    <w:abstractNumId w:val="2"/>
  </w:num>
  <w:num w:numId="4" w16cid:durableId="226303308">
    <w:abstractNumId w:val="6"/>
  </w:num>
  <w:num w:numId="5" w16cid:durableId="721098705">
    <w:abstractNumId w:val="0"/>
  </w:num>
  <w:num w:numId="6" w16cid:durableId="390157698">
    <w:abstractNumId w:val="5"/>
  </w:num>
  <w:num w:numId="7" w16cid:durableId="82956738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63121"/>
    <w:rsid w:val="00154226"/>
    <w:rsid w:val="002348B7"/>
    <w:rsid w:val="002B2B33"/>
    <w:rsid w:val="002D609B"/>
    <w:rsid w:val="002E3456"/>
    <w:rsid w:val="0043356E"/>
    <w:rsid w:val="004A45DA"/>
    <w:rsid w:val="004D09F8"/>
    <w:rsid w:val="0055797A"/>
    <w:rsid w:val="005D6333"/>
    <w:rsid w:val="006679AF"/>
    <w:rsid w:val="007107FC"/>
    <w:rsid w:val="00753E50"/>
    <w:rsid w:val="0077485A"/>
    <w:rsid w:val="007B261D"/>
    <w:rsid w:val="00884311"/>
    <w:rsid w:val="0090330A"/>
    <w:rsid w:val="00945FB7"/>
    <w:rsid w:val="00960C35"/>
    <w:rsid w:val="00982DE3"/>
    <w:rsid w:val="00997096"/>
    <w:rsid w:val="009B062B"/>
    <w:rsid w:val="00A26478"/>
    <w:rsid w:val="00BB5DA6"/>
    <w:rsid w:val="00CE7D28"/>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3945</Characters>
  <Application>Microsoft Office Word</Application>
  <DocSecurity>0</DocSecurity>
  <Lines>32</Lines>
  <Paragraphs>9</Paragraphs>
  <ScaleCrop>false</ScaleCrop>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2026-09-29T20:41:00Z</dcterms:created>
  <dcterms:modified xsi:type="dcterms:W3CDTF">2026-09-29T20:41:00Z</dcterms:modified>
</cp:coreProperties>
</file>