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290F82" w14:textId="77777777" w:rsidR="000D3163" w:rsidRPr="000D3163" w:rsidRDefault="000D3163" w:rsidP="000D3163">
      <w:pPr>
        <w:keepNext/>
        <w:jc w:val="center"/>
        <w:outlineLvl w:val="0"/>
        <w:rPr>
          <w:rFonts w:cs="Arial"/>
          <w:b/>
          <w:bCs/>
          <w:color w:val="000000"/>
          <w:sz w:val="36"/>
        </w:rPr>
      </w:pPr>
      <w:bookmarkStart w:id="0" w:name="_Toc225200170"/>
      <w:bookmarkStart w:id="1" w:name="_Toc225200350"/>
      <w:bookmarkStart w:id="2" w:name="_Toc225200530"/>
      <w:bookmarkStart w:id="3" w:name="_Toc236730239"/>
      <w:bookmarkStart w:id="4" w:name="_Toc236730395"/>
      <w:r w:rsidRPr="000D3163">
        <w:rPr>
          <w:rFonts w:cs="Arial"/>
          <w:b/>
          <w:bCs/>
          <w:color w:val="000000"/>
          <w:sz w:val="36"/>
        </w:rPr>
        <w:t>Protecting Food on Self-Service Food Bars</w:t>
      </w:r>
      <w:bookmarkEnd w:id="0"/>
      <w:bookmarkEnd w:id="1"/>
      <w:bookmarkEnd w:id="2"/>
      <w:bookmarkEnd w:id="3"/>
      <w:bookmarkEnd w:id="4"/>
    </w:p>
    <w:p w14:paraId="6144B99A" w14:textId="77777777" w:rsidR="000D3163" w:rsidRPr="000D3163" w:rsidRDefault="000D3163" w:rsidP="000D3163">
      <w:pPr>
        <w:keepNext/>
        <w:spacing w:after="240"/>
        <w:jc w:val="center"/>
        <w:outlineLvl w:val="1"/>
        <w:rPr>
          <w:rFonts w:cs="Arial"/>
          <w:b/>
          <w:bCs/>
          <w:sz w:val="32"/>
        </w:rPr>
      </w:pPr>
      <w:bookmarkStart w:id="5" w:name="_Toc225200171"/>
      <w:bookmarkStart w:id="6" w:name="_Toc225200351"/>
      <w:bookmarkStart w:id="7" w:name="_Toc225200531"/>
      <w:bookmarkStart w:id="8" w:name="_Toc236730240"/>
      <w:bookmarkStart w:id="9" w:name="_Toc236730396"/>
      <w:r w:rsidRPr="000D3163">
        <w:rPr>
          <w:rFonts w:cs="Arial"/>
          <w:b/>
          <w:bCs/>
          <w:sz w:val="32"/>
        </w:rPr>
        <w:t>(Sample SOP)</w:t>
      </w:r>
      <w:bookmarkEnd w:id="5"/>
      <w:bookmarkEnd w:id="6"/>
      <w:bookmarkEnd w:id="7"/>
      <w:bookmarkEnd w:id="8"/>
      <w:bookmarkEnd w:id="9"/>
    </w:p>
    <w:p w14:paraId="24913ECF" w14:textId="77777777" w:rsidR="000D3163" w:rsidRPr="000D3163" w:rsidRDefault="000D3163" w:rsidP="000D3163">
      <w:pPr>
        <w:spacing w:after="240"/>
        <w:rPr>
          <w:rFonts w:cs="Arial"/>
        </w:rPr>
      </w:pPr>
      <w:r w:rsidRPr="000D3163">
        <w:rPr>
          <w:rFonts w:cs="Arial"/>
          <w:b/>
          <w:bCs/>
        </w:rPr>
        <w:t>PURPOSE:</w:t>
      </w:r>
      <w:r w:rsidRPr="000D3163">
        <w:rPr>
          <w:rFonts w:cs="Arial"/>
        </w:rPr>
        <w:t xml:space="preserve"> Protect food on self-service food bars from contamination and hazards during service.</w:t>
      </w:r>
    </w:p>
    <w:p w14:paraId="73235A52" w14:textId="77777777" w:rsidR="000D3163" w:rsidRPr="000D3163" w:rsidRDefault="000D3163" w:rsidP="000D3163">
      <w:pPr>
        <w:spacing w:after="240"/>
        <w:rPr>
          <w:rFonts w:cs="Arial"/>
        </w:rPr>
      </w:pPr>
      <w:r w:rsidRPr="000D3163">
        <w:rPr>
          <w:rFonts w:cs="Arial"/>
          <w:b/>
          <w:bCs/>
        </w:rPr>
        <w:t>SCOPE:</w:t>
      </w:r>
      <w:r w:rsidRPr="000D3163">
        <w:rPr>
          <w:rFonts w:cs="Arial"/>
        </w:rPr>
        <w:t xml:space="preserve"> This procedure applies to anyone who is responsible for maintaining and monitoring the self-service food bars. </w:t>
      </w:r>
    </w:p>
    <w:p w14:paraId="2E4CF4CD" w14:textId="77777777" w:rsidR="000D3163" w:rsidRPr="000D3163" w:rsidRDefault="000D3163" w:rsidP="000D3163">
      <w:pPr>
        <w:spacing w:after="240"/>
        <w:rPr>
          <w:rFonts w:cs="Arial"/>
          <w:b/>
          <w:bCs/>
        </w:rPr>
      </w:pPr>
      <w:r w:rsidRPr="000D3163">
        <w:rPr>
          <w:rFonts w:cs="Arial"/>
          <w:b/>
          <w:bCs/>
        </w:rPr>
        <w:t xml:space="preserve">KEY WORDS: </w:t>
      </w:r>
      <w:r w:rsidRPr="000D3163">
        <w:rPr>
          <w:rFonts w:cs="Arial"/>
        </w:rPr>
        <w:t>Contamination, Self-Service, Salad Bars, Food Bars, Cross-Contamination, Cross-Contact, Chemicals, Hazards, Food Allergies</w:t>
      </w:r>
    </w:p>
    <w:p w14:paraId="59581D6F" w14:textId="77777777" w:rsidR="000D3163" w:rsidRPr="000D3163" w:rsidRDefault="000D3163" w:rsidP="000D3163">
      <w:pPr>
        <w:rPr>
          <w:rFonts w:cs="Arial"/>
          <w:b/>
          <w:bCs/>
        </w:rPr>
      </w:pPr>
      <w:r w:rsidRPr="000D3163">
        <w:rPr>
          <w:rFonts w:cs="Arial"/>
          <w:b/>
          <w:bCs/>
        </w:rPr>
        <w:t>INSTRUCTIONS:</w:t>
      </w:r>
    </w:p>
    <w:p w14:paraId="246E17AC" w14:textId="77777777" w:rsidR="000D3163" w:rsidRPr="000D3163" w:rsidRDefault="000D3163" w:rsidP="00016520">
      <w:pPr>
        <w:numPr>
          <w:ilvl w:val="0"/>
          <w:numId w:val="4"/>
        </w:numPr>
        <w:tabs>
          <w:tab w:val="num" w:pos="360"/>
        </w:tabs>
        <w:spacing w:after="240"/>
        <w:ind w:left="360"/>
        <w:rPr>
          <w:rFonts w:cs="Arial"/>
        </w:rPr>
      </w:pPr>
      <w:r w:rsidRPr="000D3163">
        <w:rPr>
          <w:rFonts w:cs="Arial"/>
        </w:rPr>
        <w:t>Train school nutrition employees on the proper procedures used to prevent cross-contamination and cross-contact at self-service food bars using the procedures in this SOP.</w:t>
      </w:r>
    </w:p>
    <w:p w14:paraId="2E8EEDFD" w14:textId="77777777" w:rsidR="000D3163" w:rsidRPr="000D3163" w:rsidRDefault="000D3163" w:rsidP="00016520">
      <w:pPr>
        <w:numPr>
          <w:ilvl w:val="0"/>
          <w:numId w:val="4"/>
        </w:numPr>
        <w:tabs>
          <w:tab w:val="num" w:pos="120"/>
          <w:tab w:val="left" w:pos="360"/>
        </w:tabs>
        <w:spacing w:after="240"/>
        <w:ind w:left="120" w:hanging="120"/>
        <w:rPr>
          <w:rFonts w:cs="Arial"/>
        </w:rPr>
      </w:pPr>
      <w:r w:rsidRPr="000D3163">
        <w:rPr>
          <w:rFonts w:cs="Arial"/>
        </w:rPr>
        <w:t xml:space="preserve">Follow State or local health department requirements. </w:t>
      </w:r>
    </w:p>
    <w:p w14:paraId="3C4CC7D8" w14:textId="77777777" w:rsidR="000D3163" w:rsidRPr="000D3163" w:rsidRDefault="000D3163" w:rsidP="00016520">
      <w:pPr>
        <w:numPr>
          <w:ilvl w:val="0"/>
          <w:numId w:val="4"/>
        </w:numPr>
        <w:tabs>
          <w:tab w:val="num" w:pos="360"/>
        </w:tabs>
        <w:spacing w:after="240"/>
        <w:ind w:left="360"/>
        <w:rPr>
          <w:rFonts w:cs="Arial"/>
        </w:rPr>
      </w:pPr>
      <w:r w:rsidRPr="000D3163">
        <w:rPr>
          <w:rFonts w:cs="Arial"/>
        </w:rPr>
        <w:t xml:space="preserve">Follow school’s employee health policy, </w:t>
      </w:r>
      <w:r w:rsidRPr="000D3163">
        <w:rPr>
          <w:rFonts w:cs="Arial"/>
          <w:i/>
          <w:iCs/>
        </w:rPr>
        <w:t>Personal Hygiene (Sample SOP)</w:t>
      </w:r>
      <w:r w:rsidRPr="000D3163">
        <w:rPr>
          <w:rFonts w:cs="Arial"/>
        </w:rPr>
        <w:t xml:space="preserve">, and </w:t>
      </w:r>
      <w:r w:rsidRPr="000D3163">
        <w:rPr>
          <w:rFonts w:cs="Arial"/>
          <w:i/>
          <w:iCs/>
        </w:rPr>
        <w:t>Washing Hands (Sample SOP)</w:t>
      </w:r>
      <w:r w:rsidRPr="000D3163">
        <w:rPr>
          <w:rFonts w:cs="Arial"/>
        </w:rPr>
        <w:t xml:space="preserve">. </w:t>
      </w:r>
    </w:p>
    <w:p w14:paraId="689B8780" w14:textId="77777777" w:rsidR="000D3163" w:rsidRPr="000D3163" w:rsidRDefault="000D3163" w:rsidP="00016520">
      <w:pPr>
        <w:numPr>
          <w:ilvl w:val="0"/>
          <w:numId w:val="4"/>
        </w:numPr>
        <w:tabs>
          <w:tab w:val="num" w:pos="360"/>
        </w:tabs>
        <w:ind w:left="360"/>
        <w:rPr>
          <w:rFonts w:cs="Arial"/>
        </w:rPr>
      </w:pPr>
      <w:r w:rsidRPr="000D3163">
        <w:rPr>
          <w:rFonts w:cs="Arial"/>
        </w:rPr>
        <w:t xml:space="preserve">Follow manufacturer’s instructions for pre-heating and pre-chilling food bar equipment before use. </w:t>
      </w:r>
    </w:p>
    <w:p w14:paraId="31AA3821" w14:textId="77777777" w:rsidR="000D3163" w:rsidRPr="000D3163" w:rsidRDefault="000D3163" w:rsidP="00016520">
      <w:pPr>
        <w:numPr>
          <w:ilvl w:val="0"/>
          <w:numId w:val="6"/>
        </w:numPr>
        <w:rPr>
          <w:rFonts w:cs="Arial"/>
        </w:rPr>
      </w:pPr>
      <w:r w:rsidRPr="000D3163">
        <w:rPr>
          <w:rFonts w:cs="Arial"/>
        </w:rPr>
        <w:t xml:space="preserve">Ensure that time/temperature control for safety (TCS) food will be held at the FDA </w:t>
      </w:r>
      <w:r w:rsidRPr="000D3163">
        <w:rPr>
          <w:rFonts w:cs="Arial"/>
          <w:i/>
          <w:iCs/>
        </w:rPr>
        <w:t>Food Code</w:t>
      </w:r>
      <w:r w:rsidRPr="000D3163">
        <w:rPr>
          <w:rFonts w:cs="Arial"/>
        </w:rPr>
        <w:t xml:space="preserve"> holding temperatures (at or below 41 °F or at or above 135 °F) unless applying Time only as a Public Health Control procedure (TPHC) for predetermined TCS foods. </w:t>
      </w:r>
    </w:p>
    <w:p w14:paraId="6A3822C7" w14:textId="77777777" w:rsidR="000D3163" w:rsidRPr="000D3163" w:rsidRDefault="000D3163" w:rsidP="00016520">
      <w:pPr>
        <w:numPr>
          <w:ilvl w:val="0"/>
          <w:numId w:val="6"/>
        </w:numPr>
        <w:spacing w:after="240"/>
        <w:rPr>
          <w:rFonts w:cs="Arial"/>
        </w:rPr>
      </w:pPr>
      <w:r w:rsidRPr="000D3163">
        <w:rPr>
          <w:rFonts w:cs="Arial"/>
        </w:rPr>
        <w:t xml:space="preserve">Refer to the </w:t>
      </w:r>
      <w:r w:rsidRPr="000D3163">
        <w:rPr>
          <w:rFonts w:cs="Arial"/>
          <w:i/>
          <w:iCs/>
        </w:rPr>
        <w:t>Using Time Alone as a Public Health Control to Limit Bacteria Growth in Time/Temperature Control for Safety Foods (Sample SOP)</w:t>
      </w:r>
      <w:r w:rsidRPr="000D3163">
        <w:rPr>
          <w:rFonts w:cs="Arial"/>
        </w:rPr>
        <w:t xml:space="preserve"> for more information on TPHC. </w:t>
      </w:r>
    </w:p>
    <w:p w14:paraId="069B0F80" w14:textId="77777777" w:rsidR="000D3163" w:rsidRPr="000D3163" w:rsidRDefault="000D3163" w:rsidP="00016520">
      <w:pPr>
        <w:numPr>
          <w:ilvl w:val="0"/>
          <w:numId w:val="4"/>
        </w:numPr>
        <w:tabs>
          <w:tab w:val="left" w:pos="360"/>
        </w:tabs>
        <w:spacing w:after="240"/>
        <w:ind w:left="360"/>
        <w:rPr>
          <w:rFonts w:cs="Arial"/>
        </w:rPr>
      </w:pPr>
      <w:r w:rsidRPr="000D3163">
        <w:rPr>
          <w:rFonts w:cs="Arial"/>
        </w:rPr>
        <w:t>Place all unpackaged, exposed food under sneeze guards set at appropriate levels for students and school staff.</w:t>
      </w:r>
    </w:p>
    <w:p w14:paraId="05AE67DD" w14:textId="77777777" w:rsidR="000D3163" w:rsidRPr="000D3163" w:rsidRDefault="000D3163" w:rsidP="00016520">
      <w:pPr>
        <w:numPr>
          <w:ilvl w:val="0"/>
          <w:numId w:val="4"/>
        </w:numPr>
        <w:tabs>
          <w:tab w:val="left" w:pos="360"/>
        </w:tabs>
        <w:ind w:left="360"/>
        <w:rPr>
          <w:rFonts w:cs="Arial"/>
        </w:rPr>
      </w:pPr>
      <w:r w:rsidRPr="000D3163">
        <w:rPr>
          <w:rFonts w:cs="Arial"/>
        </w:rPr>
        <w:t>Post signage along food bar to clearly identify:</w:t>
      </w:r>
    </w:p>
    <w:p w14:paraId="0ED32BE8" w14:textId="77777777" w:rsidR="000D3163" w:rsidRPr="000D3163" w:rsidRDefault="000D3163" w:rsidP="00016520">
      <w:pPr>
        <w:numPr>
          <w:ilvl w:val="1"/>
          <w:numId w:val="4"/>
        </w:numPr>
        <w:tabs>
          <w:tab w:val="left" w:pos="360"/>
        </w:tabs>
        <w:rPr>
          <w:rFonts w:cs="Arial"/>
        </w:rPr>
      </w:pPr>
      <w:r w:rsidRPr="000D3163">
        <w:rPr>
          <w:rFonts w:cs="Arial"/>
        </w:rPr>
        <w:t>Food name</w:t>
      </w:r>
    </w:p>
    <w:p w14:paraId="5648139C" w14:textId="77777777" w:rsidR="000D3163" w:rsidRPr="000D3163" w:rsidRDefault="000D3163" w:rsidP="00016520">
      <w:pPr>
        <w:numPr>
          <w:ilvl w:val="1"/>
          <w:numId w:val="4"/>
        </w:numPr>
        <w:tabs>
          <w:tab w:val="left" w:pos="360"/>
        </w:tabs>
        <w:rPr>
          <w:rFonts w:cs="Arial"/>
        </w:rPr>
      </w:pPr>
      <w:r w:rsidRPr="000D3163">
        <w:rPr>
          <w:rFonts w:cs="Arial"/>
        </w:rPr>
        <w:t>Potential food allergens</w:t>
      </w:r>
    </w:p>
    <w:p w14:paraId="26252795" w14:textId="77777777" w:rsidR="000D3163" w:rsidRPr="000D3163" w:rsidRDefault="000D3163" w:rsidP="00016520">
      <w:pPr>
        <w:numPr>
          <w:ilvl w:val="1"/>
          <w:numId w:val="4"/>
        </w:numPr>
        <w:tabs>
          <w:tab w:val="left" w:pos="360"/>
        </w:tabs>
        <w:spacing w:after="240"/>
        <w:rPr>
          <w:rFonts w:cs="Arial"/>
        </w:rPr>
      </w:pPr>
      <w:r w:rsidRPr="000D3163">
        <w:rPr>
          <w:rFonts w:cs="Arial"/>
        </w:rPr>
        <w:t>How to use utensils</w:t>
      </w:r>
    </w:p>
    <w:p w14:paraId="7A6C45C8" w14:textId="77777777" w:rsidR="000D3163" w:rsidRPr="000D3163" w:rsidRDefault="000D3163" w:rsidP="00016520">
      <w:pPr>
        <w:numPr>
          <w:ilvl w:val="0"/>
          <w:numId w:val="4"/>
        </w:numPr>
        <w:tabs>
          <w:tab w:val="num" w:pos="120"/>
          <w:tab w:val="left" w:pos="360"/>
        </w:tabs>
        <w:ind w:left="360"/>
        <w:rPr>
          <w:rFonts w:cs="Arial"/>
        </w:rPr>
      </w:pPr>
      <w:r w:rsidRPr="000D3163">
        <w:rPr>
          <w:rFonts w:cs="Arial"/>
        </w:rPr>
        <w:t xml:space="preserve">Provide an appropriate clean and sanitized utensil for each container on the food bar. </w:t>
      </w:r>
    </w:p>
    <w:p w14:paraId="26BE14E0" w14:textId="77777777" w:rsidR="000D3163" w:rsidRPr="000D3163" w:rsidRDefault="000D3163" w:rsidP="00016520">
      <w:pPr>
        <w:numPr>
          <w:ilvl w:val="1"/>
          <w:numId w:val="4"/>
        </w:numPr>
        <w:tabs>
          <w:tab w:val="left" w:pos="360"/>
        </w:tabs>
        <w:spacing w:after="240"/>
        <w:rPr>
          <w:rFonts w:cs="Arial"/>
        </w:rPr>
      </w:pPr>
      <w:r w:rsidRPr="000D3163">
        <w:rPr>
          <w:rFonts w:cs="Arial"/>
        </w:rPr>
        <w:t>Ensure that handles do not drop into food containers.</w:t>
      </w:r>
    </w:p>
    <w:p w14:paraId="65339BBB" w14:textId="77777777" w:rsidR="000D3163" w:rsidRPr="000D3163" w:rsidRDefault="000D3163" w:rsidP="00016520">
      <w:pPr>
        <w:numPr>
          <w:ilvl w:val="0"/>
          <w:numId w:val="4"/>
        </w:numPr>
        <w:tabs>
          <w:tab w:val="num" w:pos="120"/>
          <w:tab w:val="left" w:pos="360"/>
        </w:tabs>
        <w:spacing w:after="240"/>
        <w:ind w:left="120" w:hanging="120"/>
        <w:rPr>
          <w:rFonts w:cs="Arial"/>
        </w:rPr>
      </w:pPr>
      <w:r w:rsidRPr="000D3163">
        <w:rPr>
          <w:rFonts w:cs="Arial"/>
        </w:rPr>
        <w:t>Have additional utensils available to replace those on the food bar as needed.</w:t>
      </w:r>
    </w:p>
    <w:p w14:paraId="07EA4448" w14:textId="77777777" w:rsidR="000D3163" w:rsidRPr="000D3163" w:rsidRDefault="000D3163" w:rsidP="00016520">
      <w:pPr>
        <w:numPr>
          <w:ilvl w:val="0"/>
          <w:numId w:val="4"/>
        </w:numPr>
        <w:tabs>
          <w:tab w:val="left" w:pos="360"/>
        </w:tabs>
        <w:spacing w:after="240"/>
        <w:ind w:left="360"/>
        <w:rPr>
          <w:rFonts w:cs="Arial"/>
        </w:rPr>
      </w:pPr>
      <w:r w:rsidRPr="000D3163">
        <w:rPr>
          <w:rFonts w:cs="Arial"/>
        </w:rPr>
        <w:lastRenderedPageBreak/>
        <w:t>Replace an allergen-free food and utensil if cross-contact with an allergen-containing food occurs or is suspected.</w:t>
      </w:r>
    </w:p>
    <w:p w14:paraId="414A2E7C" w14:textId="77777777" w:rsidR="000D3163" w:rsidRPr="000D3163" w:rsidRDefault="000D3163" w:rsidP="00016520">
      <w:pPr>
        <w:numPr>
          <w:ilvl w:val="0"/>
          <w:numId w:val="4"/>
        </w:numPr>
        <w:tabs>
          <w:tab w:val="num" w:pos="360"/>
        </w:tabs>
        <w:ind w:left="360"/>
        <w:rPr>
          <w:rFonts w:cs="Arial"/>
        </w:rPr>
      </w:pPr>
      <w:r w:rsidRPr="000D3163">
        <w:rPr>
          <w:rFonts w:cs="Arial"/>
        </w:rPr>
        <w:t xml:space="preserve">Replace existing containers of food with new containers when replenishing the food bar. </w:t>
      </w:r>
    </w:p>
    <w:p w14:paraId="55E62AF4" w14:textId="77777777" w:rsidR="000D3163" w:rsidRPr="000D3163" w:rsidRDefault="000D3163" w:rsidP="00016520">
      <w:pPr>
        <w:numPr>
          <w:ilvl w:val="1"/>
          <w:numId w:val="4"/>
        </w:numPr>
        <w:rPr>
          <w:rFonts w:cs="Arial"/>
        </w:rPr>
      </w:pPr>
      <w:r w:rsidRPr="000D3163">
        <w:rPr>
          <w:rFonts w:cs="Arial"/>
        </w:rPr>
        <w:t>Do not combine multiple batches of TCS foods.</w:t>
      </w:r>
    </w:p>
    <w:p w14:paraId="7A0ABFA8" w14:textId="77777777" w:rsidR="000D3163" w:rsidRPr="000D3163" w:rsidRDefault="000D3163" w:rsidP="00016520">
      <w:pPr>
        <w:numPr>
          <w:ilvl w:val="1"/>
          <w:numId w:val="4"/>
        </w:numPr>
        <w:spacing w:after="240"/>
        <w:rPr>
          <w:rFonts w:cs="Arial"/>
        </w:rPr>
      </w:pPr>
      <w:r w:rsidRPr="000D3163">
        <w:rPr>
          <w:rFonts w:cs="Arial"/>
        </w:rPr>
        <w:t xml:space="preserve">As best practice, provide a clean and sanitized utensil with a new food container. </w:t>
      </w:r>
    </w:p>
    <w:p w14:paraId="09679B40" w14:textId="77777777" w:rsidR="000D3163" w:rsidRPr="000D3163" w:rsidRDefault="000D3163" w:rsidP="00016520">
      <w:pPr>
        <w:numPr>
          <w:ilvl w:val="0"/>
          <w:numId w:val="4"/>
        </w:numPr>
        <w:tabs>
          <w:tab w:val="num" w:pos="120"/>
          <w:tab w:val="left" w:pos="360"/>
        </w:tabs>
        <w:spacing w:after="240"/>
        <w:ind w:left="120" w:hanging="120"/>
        <w:rPr>
          <w:rFonts w:cs="Arial"/>
        </w:rPr>
      </w:pPr>
      <w:r w:rsidRPr="000D3163">
        <w:rPr>
          <w:rFonts w:cs="Arial"/>
        </w:rPr>
        <w:t>Assist students and staff who are unable to properly use utensils.</w:t>
      </w:r>
    </w:p>
    <w:p w14:paraId="66BBAC9B" w14:textId="77777777" w:rsidR="000D3163" w:rsidRPr="000D3163" w:rsidRDefault="000D3163" w:rsidP="00016520">
      <w:pPr>
        <w:numPr>
          <w:ilvl w:val="0"/>
          <w:numId w:val="4"/>
        </w:numPr>
        <w:tabs>
          <w:tab w:val="num" w:pos="120"/>
          <w:tab w:val="left" w:pos="360"/>
        </w:tabs>
        <w:spacing w:after="240"/>
        <w:ind w:left="360"/>
        <w:rPr>
          <w:rFonts w:cs="Arial"/>
        </w:rPr>
      </w:pPr>
      <w:r w:rsidRPr="000D3163">
        <w:rPr>
          <w:rFonts w:cs="Arial"/>
        </w:rPr>
        <w:t>Ensure that students and staff use a clean dish or tray when returning to the food bar.</w:t>
      </w:r>
    </w:p>
    <w:p w14:paraId="48D9A5A7" w14:textId="77777777" w:rsidR="000D3163" w:rsidRPr="000D3163" w:rsidRDefault="000D3163" w:rsidP="00016520">
      <w:pPr>
        <w:numPr>
          <w:ilvl w:val="0"/>
          <w:numId w:val="4"/>
        </w:numPr>
        <w:tabs>
          <w:tab w:val="num" w:pos="360"/>
        </w:tabs>
        <w:spacing w:after="240"/>
        <w:ind w:left="360"/>
        <w:rPr>
          <w:rFonts w:cs="Arial"/>
        </w:rPr>
      </w:pPr>
      <w:r w:rsidRPr="000D3163">
        <w:rPr>
          <w:rFonts w:cs="Arial"/>
        </w:rPr>
        <w:t>Store eating utensils with the handles up or in a manner to prevent hands from touching the food contact surfaces.</w:t>
      </w:r>
    </w:p>
    <w:p w14:paraId="60B4CE5C" w14:textId="77777777" w:rsidR="000D3163" w:rsidRPr="000D3163" w:rsidRDefault="000D3163" w:rsidP="00016520">
      <w:pPr>
        <w:numPr>
          <w:ilvl w:val="0"/>
          <w:numId w:val="4"/>
        </w:numPr>
        <w:tabs>
          <w:tab w:val="num" w:pos="360"/>
        </w:tabs>
        <w:ind w:left="360"/>
        <w:rPr>
          <w:rFonts w:cs="Arial"/>
        </w:rPr>
      </w:pPr>
      <w:r w:rsidRPr="000D3163">
        <w:rPr>
          <w:rFonts w:cs="Arial"/>
        </w:rPr>
        <w:t>Do not spray cleaning chemicals near food bar areas while food or students are present.</w:t>
      </w:r>
    </w:p>
    <w:p w14:paraId="135D7F55" w14:textId="77777777" w:rsidR="000D3163" w:rsidRPr="000D3163" w:rsidRDefault="000D3163" w:rsidP="00016520">
      <w:pPr>
        <w:numPr>
          <w:ilvl w:val="1"/>
          <w:numId w:val="4"/>
        </w:numPr>
        <w:tabs>
          <w:tab w:val="left" w:pos="360"/>
        </w:tabs>
        <w:spacing w:after="240"/>
        <w:rPr>
          <w:rFonts w:cs="Arial"/>
        </w:rPr>
      </w:pPr>
      <w:r w:rsidRPr="000D3163">
        <w:rPr>
          <w:rFonts w:cs="Arial"/>
        </w:rPr>
        <w:t xml:space="preserve">Have a bucket with cleaner stored below or separate from the food bar readily available to clean spills. </w:t>
      </w:r>
    </w:p>
    <w:p w14:paraId="04EAA68A" w14:textId="77777777" w:rsidR="000D3163" w:rsidRPr="000D3163" w:rsidRDefault="000D3163" w:rsidP="000D3163">
      <w:pPr>
        <w:rPr>
          <w:rFonts w:cs="Arial"/>
          <w:b/>
          <w:bCs/>
        </w:rPr>
      </w:pPr>
      <w:r w:rsidRPr="000D3163">
        <w:rPr>
          <w:rFonts w:cs="Arial"/>
          <w:b/>
          <w:bCs/>
        </w:rPr>
        <w:t>MONITORING:</w:t>
      </w:r>
    </w:p>
    <w:p w14:paraId="3903BAA0" w14:textId="77777777" w:rsidR="000D3163" w:rsidRPr="000D3163" w:rsidRDefault="000D3163" w:rsidP="00016520">
      <w:pPr>
        <w:numPr>
          <w:ilvl w:val="2"/>
          <w:numId w:val="1"/>
        </w:numPr>
        <w:tabs>
          <w:tab w:val="num" w:pos="360"/>
        </w:tabs>
        <w:spacing w:after="240"/>
        <w:ind w:left="360"/>
        <w:rPr>
          <w:rFonts w:cs="Arial"/>
        </w:rPr>
      </w:pPr>
      <w:r w:rsidRPr="000D3163">
        <w:rPr>
          <w:rFonts w:cs="Arial"/>
        </w:rPr>
        <w:t xml:space="preserve">Monitor and record temperatures of food in accordance with </w:t>
      </w:r>
      <w:r w:rsidRPr="000D3163">
        <w:rPr>
          <w:rFonts w:cs="Arial"/>
          <w:i/>
          <w:iCs/>
        </w:rPr>
        <w:t>the Hot and Cold Holding for Time/Temperature Control for Safety Foods (Sample SOP)</w:t>
      </w:r>
      <w:r w:rsidRPr="000D3163">
        <w:rPr>
          <w:rFonts w:cs="Arial"/>
        </w:rPr>
        <w:t xml:space="preserve">. </w:t>
      </w:r>
    </w:p>
    <w:p w14:paraId="5F1B5255" w14:textId="77777777" w:rsidR="000D3163" w:rsidRPr="000D3163" w:rsidRDefault="000D3163" w:rsidP="00016520">
      <w:pPr>
        <w:numPr>
          <w:ilvl w:val="2"/>
          <w:numId w:val="1"/>
        </w:numPr>
        <w:tabs>
          <w:tab w:val="num" w:pos="360"/>
        </w:tabs>
        <w:spacing w:after="240"/>
        <w:ind w:left="360"/>
        <w:rPr>
          <w:rFonts w:cs="Arial"/>
        </w:rPr>
      </w:pPr>
      <w:r w:rsidRPr="000D3163">
        <w:rPr>
          <w:rFonts w:cs="Arial"/>
        </w:rPr>
        <w:t>Continually monitor food containers to ensure that utensils are stored on a clean and sanitized surface or kept in containers with the handles out of the food.</w:t>
      </w:r>
    </w:p>
    <w:p w14:paraId="36326849" w14:textId="77777777" w:rsidR="000D3163" w:rsidRPr="000D3163" w:rsidRDefault="000D3163" w:rsidP="00016520">
      <w:pPr>
        <w:numPr>
          <w:ilvl w:val="2"/>
          <w:numId w:val="1"/>
        </w:numPr>
        <w:tabs>
          <w:tab w:val="num" w:pos="360"/>
        </w:tabs>
        <w:ind w:left="360"/>
        <w:rPr>
          <w:rFonts w:cs="Arial"/>
        </w:rPr>
      </w:pPr>
      <w:r w:rsidRPr="000D3163">
        <w:rPr>
          <w:rFonts w:cs="Arial"/>
        </w:rPr>
        <w:t>Continually monitor students and staff’s use of the food bar to ensure that they are not:</w:t>
      </w:r>
    </w:p>
    <w:p w14:paraId="46D79774" w14:textId="77777777" w:rsidR="000D3163" w:rsidRPr="000D3163" w:rsidRDefault="000D3163" w:rsidP="00016520">
      <w:pPr>
        <w:numPr>
          <w:ilvl w:val="1"/>
          <w:numId w:val="2"/>
        </w:numPr>
        <w:ind w:left="720"/>
        <w:rPr>
          <w:rFonts w:cs="Arial"/>
        </w:rPr>
      </w:pPr>
      <w:r w:rsidRPr="000D3163">
        <w:rPr>
          <w:rFonts w:cs="Arial"/>
        </w:rPr>
        <w:t>Touching food with their bare hands</w:t>
      </w:r>
    </w:p>
    <w:p w14:paraId="57DA1C4C" w14:textId="77777777" w:rsidR="000D3163" w:rsidRPr="000D3163" w:rsidRDefault="000D3163" w:rsidP="00016520">
      <w:pPr>
        <w:numPr>
          <w:ilvl w:val="1"/>
          <w:numId w:val="2"/>
        </w:numPr>
        <w:ind w:left="720"/>
        <w:rPr>
          <w:rFonts w:cs="Arial"/>
        </w:rPr>
      </w:pPr>
      <w:r w:rsidRPr="000D3163">
        <w:rPr>
          <w:rFonts w:cs="Arial"/>
        </w:rPr>
        <w:t>Coughing, spitting, or sneezing on the food</w:t>
      </w:r>
    </w:p>
    <w:p w14:paraId="657C83AC" w14:textId="77777777" w:rsidR="000D3163" w:rsidRPr="000D3163" w:rsidRDefault="000D3163" w:rsidP="00016520">
      <w:pPr>
        <w:numPr>
          <w:ilvl w:val="1"/>
          <w:numId w:val="2"/>
        </w:numPr>
        <w:ind w:left="720"/>
        <w:rPr>
          <w:rFonts w:cs="Arial"/>
        </w:rPr>
      </w:pPr>
      <w:r w:rsidRPr="000D3163">
        <w:rPr>
          <w:rFonts w:cs="Arial"/>
        </w:rPr>
        <w:t>Placing foreign objects in the food</w:t>
      </w:r>
    </w:p>
    <w:p w14:paraId="74D4452F" w14:textId="77777777" w:rsidR="000D3163" w:rsidRPr="000D3163" w:rsidRDefault="000D3163" w:rsidP="00016520">
      <w:pPr>
        <w:numPr>
          <w:ilvl w:val="1"/>
          <w:numId w:val="2"/>
        </w:numPr>
        <w:spacing w:after="240"/>
        <w:ind w:left="720"/>
        <w:rPr>
          <w:rFonts w:cs="Arial"/>
        </w:rPr>
      </w:pPr>
      <w:r w:rsidRPr="000D3163">
        <w:rPr>
          <w:rFonts w:cs="Arial"/>
        </w:rPr>
        <w:t>Using the same plate or tray for subsequent trips</w:t>
      </w:r>
    </w:p>
    <w:p w14:paraId="0E6F04E7" w14:textId="77777777" w:rsidR="000D3163" w:rsidRPr="000D3163" w:rsidRDefault="000D3163" w:rsidP="000D3163">
      <w:pPr>
        <w:rPr>
          <w:rFonts w:cs="Arial"/>
          <w:b/>
          <w:bCs/>
        </w:rPr>
      </w:pPr>
      <w:r w:rsidRPr="000D3163">
        <w:rPr>
          <w:rFonts w:cs="Arial"/>
          <w:b/>
          <w:bCs/>
        </w:rPr>
        <w:t>CORRECTIVE ACTION:</w:t>
      </w:r>
    </w:p>
    <w:p w14:paraId="541BC9E3" w14:textId="77777777" w:rsidR="000D3163" w:rsidRPr="000D3163" w:rsidRDefault="000D3163" w:rsidP="00016520">
      <w:pPr>
        <w:numPr>
          <w:ilvl w:val="0"/>
          <w:numId w:val="3"/>
        </w:numPr>
        <w:tabs>
          <w:tab w:val="num" w:pos="360"/>
        </w:tabs>
        <w:spacing w:after="240"/>
        <w:ind w:left="360"/>
        <w:rPr>
          <w:rFonts w:cs="Arial"/>
        </w:rPr>
      </w:pPr>
      <w:r w:rsidRPr="000D3163">
        <w:rPr>
          <w:rFonts w:cs="Arial"/>
        </w:rPr>
        <w:t xml:space="preserve">Retrain any school nutrition employee found not following the procedures in this SOP. </w:t>
      </w:r>
    </w:p>
    <w:p w14:paraId="491CFD9A" w14:textId="77777777" w:rsidR="000D3163" w:rsidRPr="000D3163" w:rsidRDefault="000D3163" w:rsidP="00016520">
      <w:pPr>
        <w:numPr>
          <w:ilvl w:val="0"/>
          <w:numId w:val="3"/>
        </w:numPr>
        <w:tabs>
          <w:tab w:val="left" w:pos="360"/>
        </w:tabs>
        <w:spacing w:after="240"/>
        <w:ind w:left="120" w:hanging="120"/>
        <w:rPr>
          <w:rFonts w:cs="Arial"/>
        </w:rPr>
      </w:pPr>
      <w:r w:rsidRPr="000D3163">
        <w:rPr>
          <w:rFonts w:cs="Arial"/>
        </w:rPr>
        <w:t>Remove and discard contaminated food immediately.</w:t>
      </w:r>
    </w:p>
    <w:p w14:paraId="7839EB9C" w14:textId="77777777" w:rsidR="000D3163" w:rsidRPr="000D3163" w:rsidRDefault="000D3163" w:rsidP="00016520">
      <w:pPr>
        <w:numPr>
          <w:ilvl w:val="0"/>
          <w:numId w:val="3"/>
        </w:numPr>
        <w:tabs>
          <w:tab w:val="left" w:pos="360"/>
        </w:tabs>
        <w:spacing w:after="240"/>
        <w:ind w:left="360"/>
        <w:rPr>
          <w:rFonts w:cs="Arial"/>
        </w:rPr>
      </w:pPr>
      <w:r w:rsidRPr="000D3163">
        <w:rPr>
          <w:rFonts w:cs="Arial"/>
        </w:rPr>
        <w:t>Demonstrate correct utensil use to students and school staff during service or post guidance in a visible space.</w:t>
      </w:r>
    </w:p>
    <w:p w14:paraId="6110CABD" w14:textId="77777777" w:rsidR="000D3163" w:rsidRPr="000D3163" w:rsidRDefault="000D3163" w:rsidP="00016520">
      <w:pPr>
        <w:numPr>
          <w:ilvl w:val="0"/>
          <w:numId w:val="3"/>
        </w:numPr>
        <w:spacing w:after="240"/>
        <w:ind w:left="360"/>
        <w:rPr>
          <w:rFonts w:cs="Arial"/>
        </w:rPr>
      </w:pPr>
      <w:r w:rsidRPr="000D3163">
        <w:rPr>
          <w:rFonts w:cs="Arial"/>
        </w:rPr>
        <w:t xml:space="preserve">Discard the food if it cannot be determined how long the food temperature was in the temperature danger zone (above 41 </w:t>
      </w:r>
      <w:r w:rsidRPr="000D3163">
        <w:rPr>
          <w:rFonts w:eastAsia="Arial" w:cs="Arial"/>
        </w:rPr>
        <w:t>°F</w:t>
      </w:r>
      <w:r w:rsidRPr="000D3163">
        <w:rPr>
          <w:rFonts w:cs="Arial"/>
        </w:rPr>
        <w:t xml:space="preserve"> or below 135 </w:t>
      </w:r>
      <w:r w:rsidRPr="000D3163">
        <w:rPr>
          <w:rFonts w:eastAsia="Arial" w:cs="Arial"/>
        </w:rPr>
        <w:t>°F</w:t>
      </w:r>
      <w:r w:rsidRPr="000D3163">
        <w:rPr>
          <w:rFonts w:cs="Arial"/>
        </w:rPr>
        <w:t>).</w:t>
      </w:r>
    </w:p>
    <w:p w14:paraId="5C3E934B" w14:textId="77777777" w:rsidR="000D3163" w:rsidRPr="000D3163" w:rsidRDefault="000D3163" w:rsidP="000D3163">
      <w:pPr>
        <w:rPr>
          <w:rFonts w:cs="Arial"/>
          <w:b/>
          <w:bCs/>
        </w:rPr>
      </w:pPr>
    </w:p>
    <w:p w14:paraId="67A58DE5" w14:textId="77777777" w:rsidR="000D3163" w:rsidRPr="000D3163" w:rsidRDefault="000D3163" w:rsidP="000D3163">
      <w:pPr>
        <w:rPr>
          <w:rFonts w:cs="Arial"/>
          <w:b/>
          <w:bCs/>
        </w:rPr>
      </w:pPr>
      <w:r w:rsidRPr="000D3163">
        <w:rPr>
          <w:rFonts w:cs="Arial"/>
          <w:b/>
          <w:bCs/>
        </w:rPr>
        <w:lastRenderedPageBreak/>
        <w:t>VERIFICATION AND RECORD KEEPING:</w:t>
      </w:r>
    </w:p>
    <w:p w14:paraId="55416860" w14:textId="77777777" w:rsidR="000D3163" w:rsidRPr="000D3163" w:rsidRDefault="000D3163" w:rsidP="000D3163">
      <w:pPr>
        <w:rPr>
          <w:rFonts w:cs="Arial"/>
        </w:rPr>
      </w:pPr>
      <w:r w:rsidRPr="000D3163">
        <w:rPr>
          <w:rFonts w:cs="Arial"/>
        </w:rPr>
        <w:t>School nutrition employees will:</w:t>
      </w:r>
    </w:p>
    <w:p w14:paraId="494E1114" w14:textId="77777777" w:rsidR="000D3163" w:rsidRPr="000D3163" w:rsidRDefault="000D3163" w:rsidP="00016520">
      <w:pPr>
        <w:numPr>
          <w:ilvl w:val="0"/>
          <w:numId w:val="5"/>
        </w:numPr>
        <w:rPr>
          <w:rFonts w:cs="Arial"/>
          <w:bCs/>
        </w:rPr>
      </w:pPr>
      <w:r w:rsidRPr="000D3163">
        <w:rPr>
          <w:rFonts w:cs="Arial"/>
        </w:rPr>
        <w:t xml:space="preserve">Record temperatures of food items and document corrective actions taken on the </w:t>
      </w:r>
      <w:r w:rsidRPr="000D3163">
        <w:rPr>
          <w:rFonts w:cs="Arial"/>
          <w:i/>
          <w:iCs/>
        </w:rPr>
        <w:t>Hot and Cold Holding Temperature Log</w:t>
      </w:r>
      <w:r w:rsidRPr="000D3163">
        <w:rPr>
          <w:rFonts w:cs="Arial"/>
        </w:rPr>
        <w:t>.</w:t>
      </w:r>
      <w:r w:rsidRPr="000D3163">
        <w:rPr>
          <w:rFonts w:cs="Arial"/>
          <w:bCs/>
        </w:rPr>
        <w:t xml:space="preserve"> </w:t>
      </w:r>
    </w:p>
    <w:p w14:paraId="52F1FCD0" w14:textId="77777777" w:rsidR="000D3163" w:rsidRPr="000D3163" w:rsidRDefault="000D3163" w:rsidP="00016520">
      <w:pPr>
        <w:numPr>
          <w:ilvl w:val="0"/>
          <w:numId w:val="5"/>
        </w:numPr>
        <w:spacing w:after="240"/>
        <w:rPr>
          <w:rFonts w:cs="Arial"/>
          <w:bCs/>
        </w:rPr>
      </w:pPr>
      <w:r w:rsidRPr="000D3163">
        <w:rPr>
          <w:rFonts w:cs="Arial"/>
          <w:bCs/>
        </w:rPr>
        <w:t xml:space="preserve">Document any discarded food on the </w:t>
      </w:r>
      <w:r w:rsidRPr="000D3163">
        <w:rPr>
          <w:rFonts w:cs="Arial"/>
          <w:bCs/>
          <w:i/>
          <w:iCs/>
        </w:rPr>
        <w:t>Damaged or Discarded Product Log</w:t>
      </w:r>
      <w:r w:rsidRPr="000D3163">
        <w:rPr>
          <w:rFonts w:cs="Arial"/>
          <w:bCs/>
        </w:rPr>
        <w:t xml:space="preserve">. </w:t>
      </w:r>
    </w:p>
    <w:p w14:paraId="287C9B85" w14:textId="77777777" w:rsidR="000D3163" w:rsidRPr="000D3163" w:rsidRDefault="000D3163" w:rsidP="000D3163">
      <w:pPr>
        <w:rPr>
          <w:rFonts w:cs="Arial"/>
          <w:bCs/>
        </w:rPr>
      </w:pPr>
      <w:r w:rsidRPr="000D3163">
        <w:rPr>
          <w:rFonts w:cs="Arial"/>
          <w:bCs/>
        </w:rPr>
        <w:t>School nutrition manager will:</w:t>
      </w:r>
    </w:p>
    <w:p w14:paraId="4F66FCA1" w14:textId="77777777" w:rsidR="000D3163" w:rsidRPr="000D3163" w:rsidRDefault="000D3163" w:rsidP="00016520">
      <w:pPr>
        <w:numPr>
          <w:ilvl w:val="0"/>
          <w:numId w:val="5"/>
        </w:numPr>
        <w:ind w:left="720" w:hanging="313"/>
        <w:rPr>
          <w:rFonts w:cs="Arial"/>
          <w:bCs/>
        </w:rPr>
      </w:pPr>
      <w:r w:rsidRPr="000D3163">
        <w:rPr>
          <w:rFonts w:cs="Arial"/>
          <w:bCs/>
        </w:rPr>
        <w:t xml:space="preserve">Verify that employees are assigned to maintain food bars during all hours of operation. </w:t>
      </w:r>
    </w:p>
    <w:p w14:paraId="3CF698FC" w14:textId="77777777" w:rsidR="000D3163" w:rsidRPr="000D3163" w:rsidRDefault="000D3163" w:rsidP="00016520">
      <w:pPr>
        <w:numPr>
          <w:ilvl w:val="0"/>
          <w:numId w:val="5"/>
        </w:numPr>
        <w:ind w:left="720" w:hanging="313"/>
        <w:rPr>
          <w:rFonts w:cs="Arial"/>
          <w:bCs/>
        </w:rPr>
      </w:pPr>
      <w:r w:rsidRPr="000D3163">
        <w:rPr>
          <w:rFonts w:cs="Arial"/>
          <w:bCs/>
        </w:rPr>
        <w:t xml:space="preserve">Complete the </w:t>
      </w:r>
      <w:r w:rsidRPr="000D3163">
        <w:rPr>
          <w:rFonts w:cs="Arial"/>
          <w:bCs/>
          <w:i/>
          <w:iCs/>
        </w:rPr>
        <w:t>Food Safety Checklist</w:t>
      </w:r>
      <w:r w:rsidRPr="000D3163">
        <w:rPr>
          <w:rFonts w:cs="Arial"/>
          <w:bCs/>
        </w:rPr>
        <w:t xml:space="preserve"> periodically. </w:t>
      </w:r>
    </w:p>
    <w:p w14:paraId="5B57D5FC" w14:textId="77777777" w:rsidR="000D3163" w:rsidRPr="000D3163" w:rsidRDefault="000D3163" w:rsidP="00016520">
      <w:pPr>
        <w:numPr>
          <w:ilvl w:val="0"/>
          <w:numId w:val="5"/>
        </w:numPr>
        <w:ind w:left="720" w:hanging="313"/>
        <w:rPr>
          <w:rFonts w:cs="Arial"/>
          <w:bCs/>
        </w:rPr>
      </w:pPr>
      <w:r w:rsidRPr="000D3163">
        <w:rPr>
          <w:rFonts w:cs="Arial"/>
          <w:bCs/>
        </w:rPr>
        <w:t xml:space="preserve">Verify that appropriate corrective actions are being taken by reviewing, initialing, and dating the </w:t>
      </w:r>
      <w:r w:rsidRPr="000D3163">
        <w:rPr>
          <w:rFonts w:cs="Arial"/>
          <w:bCs/>
          <w:i/>
          <w:iCs/>
        </w:rPr>
        <w:t>Damaged or Discarded Product Log</w:t>
      </w:r>
      <w:r w:rsidRPr="000D3163">
        <w:rPr>
          <w:rFonts w:cs="Arial"/>
          <w:bCs/>
        </w:rPr>
        <w:t xml:space="preserve"> each day. </w:t>
      </w:r>
    </w:p>
    <w:p w14:paraId="53B9079A" w14:textId="77777777" w:rsidR="000D3163" w:rsidRPr="000D3163" w:rsidRDefault="000D3163" w:rsidP="00016520">
      <w:pPr>
        <w:numPr>
          <w:ilvl w:val="0"/>
          <w:numId w:val="5"/>
        </w:numPr>
        <w:ind w:left="720" w:hanging="313"/>
        <w:rPr>
          <w:rFonts w:cs="Arial"/>
          <w:bCs/>
        </w:rPr>
      </w:pPr>
      <w:r w:rsidRPr="000D3163">
        <w:rPr>
          <w:rFonts w:cs="Arial"/>
          <w:bCs/>
        </w:rPr>
        <w:t xml:space="preserve">Keep the </w:t>
      </w:r>
      <w:r w:rsidRPr="000D3163">
        <w:rPr>
          <w:rFonts w:cs="Arial"/>
          <w:bCs/>
          <w:i/>
          <w:iCs/>
        </w:rPr>
        <w:t xml:space="preserve">Food Safety Checklist </w:t>
      </w:r>
      <w:r w:rsidRPr="000D3163">
        <w:rPr>
          <w:rFonts w:cs="Arial"/>
          <w:bCs/>
        </w:rPr>
        <w:t xml:space="preserve">and </w:t>
      </w:r>
      <w:r w:rsidRPr="000D3163">
        <w:rPr>
          <w:rFonts w:cs="Arial"/>
          <w:i/>
          <w:iCs/>
        </w:rPr>
        <w:t xml:space="preserve">Hot and Cold Holding Temperature Log </w:t>
      </w:r>
      <w:r w:rsidRPr="000D3163">
        <w:rPr>
          <w:rFonts w:cs="Arial"/>
        </w:rPr>
        <w:t>for a period of six months following a month’s temperature records to demonstrate compliance, or as directed by your State agency.</w:t>
      </w:r>
    </w:p>
    <w:p w14:paraId="7C657DBA" w14:textId="77777777" w:rsidR="000D3163" w:rsidRPr="000D3163" w:rsidRDefault="000D3163" w:rsidP="00016520">
      <w:pPr>
        <w:numPr>
          <w:ilvl w:val="0"/>
          <w:numId w:val="5"/>
        </w:numPr>
        <w:spacing w:after="240"/>
        <w:ind w:left="720" w:hanging="313"/>
        <w:rPr>
          <w:rFonts w:cs="Arial"/>
          <w:bCs/>
        </w:rPr>
      </w:pPr>
      <w:r w:rsidRPr="000D3163">
        <w:rPr>
          <w:rFonts w:cs="Arial"/>
        </w:rPr>
        <w:t>Keep the</w:t>
      </w:r>
      <w:r w:rsidRPr="000D3163">
        <w:rPr>
          <w:rFonts w:cs="Arial"/>
          <w:bCs/>
        </w:rPr>
        <w:t xml:space="preserve"> </w:t>
      </w:r>
      <w:r w:rsidRPr="000D3163">
        <w:rPr>
          <w:rFonts w:cs="Arial"/>
          <w:bCs/>
          <w:i/>
          <w:iCs/>
        </w:rPr>
        <w:t>Damaged or Discarded Product Log</w:t>
      </w:r>
      <w:r w:rsidRPr="000D3163">
        <w:rPr>
          <w:rFonts w:cs="Arial"/>
          <w:bCs/>
        </w:rPr>
        <w:t xml:space="preserve"> for three years plus the current school year, or as directed by your State agency.</w:t>
      </w:r>
    </w:p>
    <w:p w14:paraId="581F037D" w14:textId="77777777" w:rsidR="002E3456" w:rsidRPr="002E3456" w:rsidRDefault="002E3456" w:rsidP="002E3456">
      <w:pPr>
        <w:spacing w:after="240"/>
        <w:rPr>
          <w:rFonts w:cs="Arial"/>
          <w:b/>
          <w:bCs/>
        </w:rPr>
      </w:pPr>
      <w:r w:rsidRPr="002E3456">
        <w:rPr>
          <w:rFonts w:cs="Arial"/>
          <w:b/>
          <w:bCs/>
        </w:rPr>
        <w:t xml:space="preserve">DATE IMPLEMENTED: __________________ BY: _______________________ </w:t>
      </w:r>
    </w:p>
    <w:p w14:paraId="38D5C9C6" w14:textId="77777777" w:rsidR="002E3456" w:rsidRPr="002E3456" w:rsidRDefault="002E3456" w:rsidP="002E3456">
      <w:pPr>
        <w:spacing w:after="240"/>
        <w:rPr>
          <w:rFonts w:cs="Arial"/>
          <w:b/>
          <w:bCs/>
        </w:rPr>
      </w:pPr>
      <w:r w:rsidRPr="002E3456">
        <w:rPr>
          <w:rFonts w:cs="Arial"/>
          <w:b/>
          <w:bCs/>
        </w:rPr>
        <w:t>DATE REVIEWED: ___________________</w:t>
      </w:r>
      <w:r w:rsidRPr="002E3456">
        <w:rPr>
          <w:rFonts w:cs="Arial"/>
          <w:b/>
          <w:bCs/>
        </w:rPr>
        <w:tab/>
        <w:t>BY: _______________________</w:t>
      </w:r>
    </w:p>
    <w:p w14:paraId="7CAA71F7" w14:textId="77777777" w:rsidR="002E3456" w:rsidRPr="002E3456" w:rsidRDefault="002E3456" w:rsidP="002E3456">
      <w:pPr>
        <w:spacing w:after="240"/>
        <w:rPr>
          <w:rFonts w:cs="Arial"/>
        </w:rPr>
      </w:pPr>
      <w:r w:rsidRPr="002E3456">
        <w:rPr>
          <w:rFonts w:cs="Arial"/>
          <w:b/>
          <w:bCs/>
        </w:rPr>
        <w:t>DATE REVISED: _______________________</w:t>
      </w:r>
      <w:r w:rsidRPr="002E3456">
        <w:rPr>
          <w:rFonts w:cs="Arial"/>
          <w:b/>
          <w:bCs/>
        </w:rPr>
        <w:tab/>
        <w:t>BY: _______________________</w:t>
      </w:r>
    </w:p>
    <w:p w14:paraId="1E8F0D47" w14:textId="77777777" w:rsidR="00BB5DA6" w:rsidRDefault="00BB5DA6" w:rsidP="00BB5DA6">
      <w:pPr>
        <w:autoSpaceDE w:val="0"/>
        <w:autoSpaceDN w:val="0"/>
        <w:adjustRightInd w:val="0"/>
        <w:spacing w:after="120"/>
      </w:pPr>
    </w:p>
    <w:p w14:paraId="75BA47C6" w14:textId="38C91984" w:rsidR="00BB5DA6" w:rsidRPr="007107FC" w:rsidRDefault="00BB5DA6" w:rsidP="007107FC">
      <w:pPr>
        <w:autoSpaceDE w:val="0"/>
        <w:autoSpaceDN w:val="0"/>
        <w:adjustRightInd w:val="0"/>
        <w:spacing w:after="120"/>
        <w:rPr>
          <w:rFonts w:cs="Arial"/>
        </w:rPr>
      </w:pPr>
      <w:r>
        <w:t xml:space="preserve">Source: </w:t>
      </w:r>
      <w:r w:rsidRPr="00AF2B83">
        <w:rPr>
          <w:rFonts w:cs="Arial"/>
        </w:rPr>
        <w:t xml:space="preserve">Institute of Child Nutrition. (2026). </w:t>
      </w:r>
      <w:r w:rsidRPr="00AF2B83">
        <w:rPr>
          <w:rFonts w:cs="Arial"/>
          <w:i/>
          <w:iCs/>
        </w:rPr>
        <w:t>HACCP-based standard operating procedures</w:t>
      </w:r>
      <w:r>
        <w:rPr>
          <w:rFonts w:cs="Arial"/>
          <w:i/>
          <w:iCs/>
        </w:rPr>
        <w:t>.</w:t>
      </w:r>
      <w:r w:rsidRPr="00AF2B83">
        <w:rPr>
          <w:rFonts w:cs="Arial"/>
        </w:rPr>
        <w:t xml:space="preserve"> University, MS: Author.</w:t>
      </w:r>
    </w:p>
    <w:sectPr w:rsidR="00BB5DA6" w:rsidRPr="007107F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199FCB5" w14:textId="77777777" w:rsidR="00016520" w:rsidRDefault="00016520" w:rsidP="00BB5DA6">
      <w:r>
        <w:separator/>
      </w:r>
    </w:p>
  </w:endnote>
  <w:endnote w:type="continuationSeparator" w:id="0">
    <w:p w14:paraId="685BFA63" w14:textId="77777777" w:rsidR="00016520" w:rsidRDefault="00016520" w:rsidP="00BB5D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74FA1F" w14:textId="77777777" w:rsidR="000D3163" w:rsidRDefault="000D3163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4C09ED" w14:textId="16AA2868" w:rsidR="00BB5DA6" w:rsidRDefault="00982DE3" w:rsidP="00982DE3">
    <w:pPr>
      <w:pStyle w:val="Footer"/>
      <w:jc w:val="right"/>
    </w:pPr>
    <w:r>
      <w:rPr>
        <w:noProof/>
      </w:rPr>
      <w:drawing>
        <wp:inline distT="0" distB="0" distL="0" distR="0" wp14:anchorId="71E449AF" wp14:editId="5DEBA899">
          <wp:extent cx="723900" cy="409575"/>
          <wp:effectExtent l="0" t="0" r="0" b="0"/>
          <wp:docPr id="9" name="Picture 1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9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23900" cy="4095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ab/>
    </w:r>
    <w:r>
      <w:tab/>
    </w:r>
    <w:sdt>
      <w:sdtPr>
        <w:rPr>
          <w:sz w:val="20"/>
          <w:szCs w:val="20"/>
        </w:rPr>
        <w:id w:val="-1652757562"/>
        <w:docPartObj>
          <w:docPartGallery w:val="Page Numbers (Bottom of Page)"/>
          <w:docPartUnique/>
        </w:docPartObj>
      </w:sdtPr>
      <w:sdtEndPr>
        <w:rPr>
          <w:noProof/>
        </w:rPr>
      </w:sdtEndPr>
      <w:sdtContent>
        <w:r w:rsidRPr="00982DE3">
          <w:rPr>
            <w:sz w:val="20"/>
            <w:szCs w:val="20"/>
          </w:rPr>
          <w:fldChar w:fldCharType="begin"/>
        </w:r>
        <w:r w:rsidRPr="00982DE3">
          <w:rPr>
            <w:sz w:val="20"/>
            <w:szCs w:val="20"/>
          </w:rPr>
          <w:instrText xml:space="preserve"> PAGE   \* MERGEFORMAT </w:instrText>
        </w:r>
        <w:r w:rsidRPr="00982DE3">
          <w:rPr>
            <w:sz w:val="20"/>
            <w:szCs w:val="20"/>
          </w:rPr>
          <w:fldChar w:fldCharType="separate"/>
        </w:r>
        <w:r w:rsidRPr="00982DE3">
          <w:rPr>
            <w:noProof/>
            <w:sz w:val="20"/>
            <w:szCs w:val="20"/>
          </w:rPr>
          <w:t>2</w:t>
        </w:r>
        <w:r w:rsidRPr="00982DE3">
          <w:rPr>
            <w:noProof/>
            <w:sz w:val="20"/>
            <w:szCs w:val="20"/>
          </w:rPr>
          <w:fldChar w:fldCharType="end"/>
        </w:r>
      </w:sdtContent>
    </w:sdt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64501D" w14:textId="77777777" w:rsidR="000D3163" w:rsidRDefault="000D316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F0AB541" w14:textId="77777777" w:rsidR="00016520" w:rsidRDefault="00016520" w:rsidP="00BB5DA6">
      <w:r>
        <w:separator/>
      </w:r>
    </w:p>
  </w:footnote>
  <w:footnote w:type="continuationSeparator" w:id="0">
    <w:p w14:paraId="3C7EA611" w14:textId="77777777" w:rsidR="00016520" w:rsidRDefault="00016520" w:rsidP="00BB5D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FD418C" w14:textId="77777777" w:rsidR="000D3163" w:rsidRDefault="000D3163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06BC0B" w14:textId="4F130CF0" w:rsidR="00BB5DA6" w:rsidRPr="000D3163" w:rsidRDefault="00BB5DA6">
    <w:pPr>
      <w:pStyle w:val="Header"/>
      <w:rPr>
        <w:rFonts w:cs="Arial"/>
        <w:b/>
        <w:bCs/>
        <w:sz w:val="18"/>
        <w:szCs w:val="18"/>
      </w:rPr>
    </w:pPr>
    <w:r w:rsidRPr="00BB5DA6">
      <w:rPr>
        <w:rFonts w:cs="Arial"/>
        <w:b/>
        <w:bCs/>
        <w:sz w:val="18"/>
        <w:szCs w:val="18"/>
      </w:rPr>
      <w:t>HACCP-Based Standard Operating Procedures</w:t>
    </w:r>
    <w:r w:rsidR="00CE7D28">
      <w:rPr>
        <w:rFonts w:cs="Arial"/>
        <w:b/>
        <w:bCs/>
        <w:sz w:val="18"/>
        <w:szCs w:val="18"/>
      </w:rPr>
      <w:tab/>
    </w:r>
    <w:r w:rsidR="00C20D69">
      <w:rPr>
        <w:rFonts w:cs="Arial"/>
        <w:b/>
        <w:bCs/>
        <w:sz w:val="18"/>
        <w:szCs w:val="18"/>
      </w:rPr>
      <w:tab/>
    </w:r>
    <w:r w:rsidR="000D3163" w:rsidRPr="000D3163">
      <w:rPr>
        <w:rFonts w:cs="Arial"/>
        <w:b/>
        <w:bCs/>
        <w:color w:val="000000"/>
        <w:sz w:val="18"/>
        <w:szCs w:val="18"/>
      </w:rPr>
      <w:t>Protecting Food on Self-Service Food Bars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84DA8C" w14:textId="77777777" w:rsidR="000D3163" w:rsidRDefault="000D3163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1045B8"/>
    <w:multiLevelType w:val="hybridMultilevel"/>
    <w:tmpl w:val="8C647296"/>
    <w:lvl w:ilvl="0" w:tplc="04090001">
      <w:start w:val="1"/>
      <w:numFmt w:val="bullet"/>
      <w:lvlText w:val=""/>
      <w:lvlJc w:val="left"/>
      <w:pPr>
        <w:ind w:left="76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8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0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2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4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6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8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0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27" w:hanging="360"/>
      </w:pPr>
      <w:rPr>
        <w:rFonts w:ascii="Wingdings" w:hAnsi="Wingdings" w:hint="default"/>
      </w:rPr>
    </w:lvl>
  </w:abstractNum>
  <w:abstractNum w:abstractNumId="1" w15:restartNumberingAfterBreak="0">
    <w:nsid w:val="21C10FE9"/>
    <w:multiLevelType w:val="hybridMultilevel"/>
    <w:tmpl w:val="B9A805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68A1534"/>
    <w:multiLevelType w:val="hybridMultilevel"/>
    <w:tmpl w:val="B35E9038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54FC0290"/>
    <w:multiLevelType w:val="hybridMultilevel"/>
    <w:tmpl w:val="0C8A47E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5F2A0ED0"/>
    <w:multiLevelType w:val="hybridMultilevel"/>
    <w:tmpl w:val="6726762C"/>
    <w:lvl w:ilvl="0" w:tplc="0409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5" w15:restartNumberingAfterBreak="0">
    <w:nsid w:val="644455A3"/>
    <w:multiLevelType w:val="hybridMultilevel"/>
    <w:tmpl w:val="B536813A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262884484">
    <w:abstractNumId w:val="4"/>
  </w:num>
  <w:num w:numId="2" w16cid:durableId="2130078705">
    <w:abstractNumId w:val="5"/>
  </w:num>
  <w:num w:numId="3" w16cid:durableId="626274422">
    <w:abstractNumId w:val="2"/>
  </w:num>
  <w:num w:numId="4" w16cid:durableId="1287202307">
    <w:abstractNumId w:val="3"/>
  </w:num>
  <w:num w:numId="5" w16cid:durableId="394354686">
    <w:abstractNumId w:val="0"/>
  </w:num>
  <w:num w:numId="6" w16cid:durableId="1545167541">
    <w:abstractNumId w:val="1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5DA6"/>
    <w:rsid w:val="00016520"/>
    <w:rsid w:val="00063121"/>
    <w:rsid w:val="000D3163"/>
    <w:rsid w:val="00154226"/>
    <w:rsid w:val="002348B7"/>
    <w:rsid w:val="002B2B33"/>
    <w:rsid w:val="002E3456"/>
    <w:rsid w:val="0043356E"/>
    <w:rsid w:val="004A45DA"/>
    <w:rsid w:val="004D09F8"/>
    <w:rsid w:val="0055797A"/>
    <w:rsid w:val="005D6333"/>
    <w:rsid w:val="006679AF"/>
    <w:rsid w:val="007107FC"/>
    <w:rsid w:val="00753E50"/>
    <w:rsid w:val="0077485A"/>
    <w:rsid w:val="007B261D"/>
    <w:rsid w:val="00884311"/>
    <w:rsid w:val="0090330A"/>
    <w:rsid w:val="00945FB7"/>
    <w:rsid w:val="00960C35"/>
    <w:rsid w:val="00982DE3"/>
    <w:rsid w:val="00997096"/>
    <w:rsid w:val="009B062B"/>
    <w:rsid w:val="00A26478"/>
    <w:rsid w:val="00BB5DA6"/>
    <w:rsid w:val="00C20D69"/>
    <w:rsid w:val="00CE7D28"/>
    <w:rsid w:val="00F91253"/>
    <w:rsid w:val="00FC2A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39CFDFE"/>
  <w15:chartTrackingRefBased/>
  <w15:docId w15:val="{E59BE6F8-1380-4F5D-A8A7-803FCFC170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DA6"/>
    <w:pPr>
      <w:spacing w:after="0" w:line="240" w:lineRule="auto"/>
    </w:pPr>
    <w:rPr>
      <w:rFonts w:ascii="Arial" w:eastAsia="Times New Roman" w:hAnsi="Arial" w:cs="Times New Roman"/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BB5DA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B5DA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B5DA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B5DA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B5DA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B5DA6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B5DA6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B5DA6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B5DA6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B5DA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B5DA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B5DA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B5DA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B5DA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B5DA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B5DA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B5DA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B5DA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B5DA6"/>
    <w:pPr>
      <w:spacing w:after="80"/>
      <w:contextualSpacing/>
      <w:jc w:val="center"/>
    </w:pPr>
    <w:rPr>
      <w:rFonts w:eastAsiaTheme="majorEastAsia" w:cstheme="majorBidi"/>
      <w:b/>
      <w:spacing w:val="-10"/>
      <w:kern w:val="28"/>
      <w:sz w:val="3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B5DA6"/>
    <w:rPr>
      <w:rFonts w:ascii="Arial" w:eastAsiaTheme="majorEastAsia" w:hAnsi="Arial" w:cstheme="majorBidi"/>
      <w:b/>
      <w:spacing w:val="-10"/>
      <w:kern w:val="28"/>
      <w:sz w:val="36"/>
      <w:szCs w:val="56"/>
      <w14:ligatures w14:val="none"/>
    </w:rPr>
  </w:style>
  <w:style w:type="paragraph" w:styleId="Subtitle">
    <w:name w:val="Subtitle"/>
    <w:basedOn w:val="Normal"/>
    <w:next w:val="Normal"/>
    <w:link w:val="SubtitleChar"/>
    <w:uiPriority w:val="11"/>
    <w:qFormat/>
    <w:rsid w:val="00BB5DA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B5DA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B5DA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B5DA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B5DA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B5DA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B5DA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B5DA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B5DA6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BB5D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B5DA6"/>
  </w:style>
  <w:style w:type="paragraph" w:styleId="Footer">
    <w:name w:val="footer"/>
    <w:basedOn w:val="Normal"/>
    <w:link w:val="FooterChar"/>
    <w:uiPriority w:val="99"/>
    <w:unhideWhenUsed/>
    <w:rsid w:val="00BB5D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B5DA6"/>
  </w:style>
  <w:style w:type="character" w:styleId="Hyperlink">
    <w:name w:val="Hyperlink"/>
    <w:basedOn w:val="DefaultParagraphFont"/>
    <w:uiPriority w:val="99"/>
    <w:unhideWhenUsed/>
    <w:rsid w:val="00BB5DA6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B5DA6"/>
    <w:rPr>
      <w:color w:val="605E5C"/>
      <w:shd w:val="clear" w:color="auto" w:fill="E1DFDD"/>
    </w:rPr>
  </w:style>
  <w:style w:type="table" w:customStyle="1" w:styleId="GridTable4-Accent31">
    <w:name w:val="Grid Table 4 - Accent 31"/>
    <w:basedOn w:val="TableNormal"/>
    <w:next w:val="GridTable4-Accent3"/>
    <w:uiPriority w:val="49"/>
    <w:rsid w:val="005D6333"/>
    <w:pPr>
      <w:spacing w:after="0" w:line="240" w:lineRule="auto"/>
    </w:pPr>
    <w:rPr>
      <w:rFonts w:ascii="Aptos" w:eastAsia="Aptos" w:hAnsi="Aptos" w:cs="Times New Roman"/>
      <w14:ligatures w14:val="none"/>
    </w:rPr>
    <w:tblPr>
      <w:tblStyleRowBandSize w:val="1"/>
      <w:tblStyleColBandSize w:val="1"/>
      <w:tblBorders>
        <w:top w:val="single" w:sz="4" w:space="0" w:color="C9C9C9"/>
        <w:left w:val="single" w:sz="4" w:space="0" w:color="C9C9C9"/>
        <w:bottom w:val="single" w:sz="4" w:space="0" w:color="C9C9C9"/>
        <w:right w:val="single" w:sz="4" w:space="0" w:color="C9C9C9"/>
        <w:insideH w:val="single" w:sz="4" w:space="0" w:color="C9C9C9"/>
        <w:insideV w:val="single" w:sz="4" w:space="0" w:color="C9C9C9"/>
      </w:tblBorders>
    </w:tblPr>
    <w:tblStylePr w:type="firstRow">
      <w:rPr>
        <w:b/>
        <w:bCs/>
        <w:color w:val="FFFFFF"/>
      </w:rPr>
      <w:tblPr/>
      <w:tcPr>
        <w:tcBorders>
          <w:top w:val="single" w:sz="4" w:space="0" w:color="A5A5A5"/>
          <w:left w:val="single" w:sz="4" w:space="0" w:color="A5A5A5"/>
          <w:bottom w:val="single" w:sz="4" w:space="0" w:color="A5A5A5"/>
          <w:right w:val="single" w:sz="4" w:space="0" w:color="A5A5A5"/>
          <w:insideH w:val="nil"/>
          <w:insideV w:val="nil"/>
        </w:tcBorders>
        <w:shd w:val="clear" w:color="auto" w:fill="A5A5A5"/>
      </w:tcPr>
    </w:tblStylePr>
    <w:tblStylePr w:type="lastRow">
      <w:rPr>
        <w:b/>
        <w:bCs/>
      </w:rPr>
      <w:tblPr/>
      <w:tcPr>
        <w:tcBorders>
          <w:top w:val="double" w:sz="4" w:space="0" w:color="A5A5A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/>
      </w:tcPr>
    </w:tblStylePr>
    <w:tblStylePr w:type="band1Horz">
      <w:tblPr/>
      <w:tcPr>
        <w:shd w:val="clear" w:color="auto" w:fill="EDEDED"/>
      </w:tcPr>
    </w:tblStylePr>
  </w:style>
  <w:style w:type="table" w:styleId="GridTable4-Accent3">
    <w:name w:val="Grid Table 4 Accent 3"/>
    <w:basedOn w:val="TableNormal"/>
    <w:uiPriority w:val="49"/>
    <w:rsid w:val="005D6333"/>
    <w:pPr>
      <w:spacing w:after="0" w:line="240" w:lineRule="auto"/>
    </w:pPr>
    <w:tblPr>
      <w:tblStyleRowBandSize w:val="1"/>
      <w:tblStyleColBandSize w:val="1"/>
      <w:tblBorders>
        <w:top w:val="single" w:sz="4" w:space="0" w:color="47D459" w:themeColor="accent3" w:themeTint="99"/>
        <w:left w:val="single" w:sz="4" w:space="0" w:color="47D459" w:themeColor="accent3" w:themeTint="99"/>
        <w:bottom w:val="single" w:sz="4" w:space="0" w:color="47D459" w:themeColor="accent3" w:themeTint="99"/>
        <w:right w:val="single" w:sz="4" w:space="0" w:color="47D459" w:themeColor="accent3" w:themeTint="99"/>
        <w:insideH w:val="single" w:sz="4" w:space="0" w:color="47D459" w:themeColor="accent3" w:themeTint="99"/>
        <w:insideV w:val="single" w:sz="4" w:space="0" w:color="47D459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196B24" w:themeColor="accent3"/>
          <w:left w:val="single" w:sz="4" w:space="0" w:color="196B24" w:themeColor="accent3"/>
          <w:bottom w:val="single" w:sz="4" w:space="0" w:color="196B24" w:themeColor="accent3"/>
          <w:right w:val="single" w:sz="4" w:space="0" w:color="196B24" w:themeColor="accent3"/>
          <w:insideH w:val="nil"/>
          <w:insideV w:val="nil"/>
        </w:tcBorders>
        <w:shd w:val="clear" w:color="auto" w:fill="196B24" w:themeFill="accent3"/>
      </w:tcPr>
    </w:tblStylePr>
    <w:tblStylePr w:type="lastRow">
      <w:rPr>
        <w:b/>
        <w:bCs/>
      </w:rPr>
      <w:tblPr/>
      <w:tcPr>
        <w:tcBorders>
          <w:top w:val="double" w:sz="4" w:space="0" w:color="196B24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F0C7" w:themeFill="accent3" w:themeFillTint="33"/>
      </w:tcPr>
    </w:tblStylePr>
    <w:tblStylePr w:type="band1Horz">
      <w:tblPr/>
      <w:tcPr>
        <w:shd w:val="clear" w:color="auto" w:fill="C1F0C7" w:themeFill="accent3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701</Words>
  <Characters>3998</Characters>
  <Application>Microsoft Office Word</Application>
  <DocSecurity>0</DocSecurity>
  <Lines>33</Lines>
  <Paragraphs>9</Paragraphs>
  <ScaleCrop>false</ScaleCrop>
  <Company/>
  <LinksUpToDate>false</LinksUpToDate>
  <CharactersWithSpaces>4690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Elizabeth Dixon</dc:creator>
  <cp:keywords/>
  <dc:description/>
  <cp:lastModifiedBy>Elizabeth Dixon</cp:lastModifiedBy>
  <cp:revision>2</cp:revision>
  <dcterms:created xsi:type="dcterms:W3CDTF">2026-09-29T20:43:00Z</dcterms:created>
  <dcterms:modified xsi:type="dcterms:W3CDTF">2026-09-29T20:43:00Z</dcterms:modified>
</cp:coreProperties>
</file>