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1E16A" w14:textId="77777777" w:rsidR="004F0F38" w:rsidRPr="004F0F38" w:rsidRDefault="004F0F38" w:rsidP="004F0F38">
      <w:pPr>
        <w:keepNext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36730264"/>
      <w:bookmarkStart w:id="1" w:name="_Toc236730420"/>
      <w:bookmarkStart w:id="2" w:name="_Toc225200200"/>
      <w:bookmarkStart w:id="3" w:name="_Toc225200380"/>
      <w:bookmarkStart w:id="4" w:name="_Toc225200560"/>
      <w:r w:rsidRPr="004F0F38">
        <w:rPr>
          <w:rFonts w:cs="Arial"/>
          <w:b/>
          <w:bCs/>
          <w:color w:val="000000"/>
          <w:sz w:val="36"/>
        </w:rPr>
        <w:t>Transporting Food to Remote Sites</w:t>
      </w:r>
      <w:bookmarkEnd w:id="0"/>
      <w:bookmarkEnd w:id="1"/>
      <w:r w:rsidRPr="004F0F38">
        <w:rPr>
          <w:rFonts w:cs="Arial"/>
          <w:b/>
          <w:bCs/>
          <w:color w:val="000000"/>
          <w:sz w:val="36"/>
        </w:rPr>
        <w:t xml:space="preserve"> </w:t>
      </w:r>
      <w:bookmarkEnd w:id="2"/>
      <w:bookmarkEnd w:id="3"/>
      <w:bookmarkEnd w:id="4"/>
    </w:p>
    <w:p w14:paraId="0E91894F" w14:textId="77777777" w:rsidR="004F0F38" w:rsidRPr="004F0F38" w:rsidRDefault="004F0F38" w:rsidP="004F0F38">
      <w:pPr>
        <w:keepNext/>
        <w:spacing w:after="240"/>
        <w:jc w:val="center"/>
        <w:outlineLvl w:val="1"/>
        <w:rPr>
          <w:rFonts w:cs="Arial"/>
          <w:b/>
          <w:bCs/>
          <w:sz w:val="32"/>
        </w:rPr>
      </w:pPr>
      <w:bookmarkStart w:id="5" w:name="_Toc225200201"/>
      <w:bookmarkStart w:id="6" w:name="_Toc225200381"/>
      <w:bookmarkStart w:id="7" w:name="_Toc225200561"/>
      <w:bookmarkStart w:id="8" w:name="_Toc236730265"/>
      <w:bookmarkStart w:id="9" w:name="_Toc236730421"/>
      <w:r w:rsidRPr="004F0F38">
        <w:rPr>
          <w:rFonts w:cs="Arial"/>
          <w:b/>
          <w:bCs/>
          <w:sz w:val="32"/>
        </w:rPr>
        <w:t>(Sample SOP)</w:t>
      </w:r>
      <w:bookmarkEnd w:id="5"/>
      <w:bookmarkEnd w:id="6"/>
      <w:bookmarkEnd w:id="7"/>
      <w:bookmarkEnd w:id="8"/>
      <w:bookmarkEnd w:id="9"/>
    </w:p>
    <w:p w14:paraId="004D6176" w14:textId="77777777" w:rsidR="004F0F38" w:rsidRPr="004F0F38" w:rsidRDefault="004F0F38" w:rsidP="004F0F38">
      <w:pPr>
        <w:spacing w:after="240"/>
        <w:rPr>
          <w:rFonts w:cs="Arial"/>
        </w:rPr>
      </w:pPr>
      <w:r w:rsidRPr="004F0F38">
        <w:rPr>
          <w:rFonts w:cs="Arial"/>
          <w:b/>
          <w:bCs/>
        </w:rPr>
        <w:t>PURPOSE:</w:t>
      </w:r>
      <w:r w:rsidRPr="004F0F38">
        <w:rPr>
          <w:rFonts w:cs="Arial"/>
        </w:rPr>
        <w:t xml:space="preserve"> Prevent foodborne illness during food transport from a kitchen to satellite locations by maintaining proper temperatures and preventing contamination.</w:t>
      </w:r>
    </w:p>
    <w:p w14:paraId="33A0A377" w14:textId="77777777" w:rsidR="004F0F38" w:rsidRPr="004F0F38" w:rsidRDefault="004F0F38" w:rsidP="004F0F38">
      <w:pPr>
        <w:spacing w:after="240"/>
        <w:rPr>
          <w:rFonts w:cs="Arial"/>
        </w:rPr>
      </w:pPr>
      <w:r w:rsidRPr="004F0F38">
        <w:rPr>
          <w:rFonts w:cs="Arial"/>
          <w:b/>
          <w:bCs/>
        </w:rPr>
        <w:t>SCOPE:</w:t>
      </w:r>
      <w:r w:rsidRPr="004F0F38">
        <w:rPr>
          <w:rFonts w:cs="Arial"/>
        </w:rPr>
        <w:t xml:space="preserve"> This procedure applies to employees involved with food transport from a kitchen to remote sites (e.g., satellite kitchens, field trips, Breakfast-in-the-Classroom).</w:t>
      </w:r>
    </w:p>
    <w:p w14:paraId="34ABDD88" w14:textId="77777777" w:rsidR="004F0F38" w:rsidRPr="004F0F38" w:rsidRDefault="004F0F38" w:rsidP="004F0F38">
      <w:pPr>
        <w:spacing w:after="240"/>
        <w:rPr>
          <w:rFonts w:cs="Arial"/>
          <w:b/>
          <w:bCs/>
        </w:rPr>
      </w:pPr>
      <w:r w:rsidRPr="004F0F38">
        <w:rPr>
          <w:rFonts w:cs="Arial"/>
          <w:b/>
          <w:bCs/>
        </w:rPr>
        <w:t xml:space="preserve">KEY WORDS: </w:t>
      </w:r>
      <w:r w:rsidRPr="004F0F38">
        <w:rPr>
          <w:rFonts w:cs="Arial"/>
        </w:rPr>
        <w:t>Hot Holding, Cold Holding, Reheating, Cooling, Transporting Food, Field Trips, Breakfast in the Classroom, Central Kitchen, Time and Temperature Control for Safety Foods, TCS Foods, Temperature Danger Zone</w:t>
      </w:r>
    </w:p>
    <w:p w14:paraId="405E6F57" w14:textId="77777777" w:rsidR="004F0F38" w:rsidRPr="004F0F38" w:rsidRDefault="004F0F38" w:rsidP="004F0F38">
      <w:pPr>
        <w:rPr>
          <w:rFonts w:cs="Arial"/>
          <w:b/>
          <w:bCs/>
        </w:rPr>
      </w:pPr>
      <w:r w:rsidRPr="004F0F38">
        <w:rPr>
          <w:rFonts w:cs="Arial"/>
          <w:b/>
          <w:bCs/>
        </w:rPr>
        <w:t>INSTRUCTIONS:</w:t>
      </w:r>
    </w:p>
    <w:p w14:paraId="01E23AA5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  <w:bCs/>
        </w:rPr>
      </w:pPr>
      <w:r w:rsidRPr="004F0F38">
        <w:rPr>
          <w:rFonts w:cs="Arial"/>
        </w:rPr>
        <w:t xml:space="preserve">Train employees on the proper procedures used when transporting food to alternative or remote sites using this SOP.  </w:t>
      </w:r>
    </w:p>
    <w:p w14:paraId="5EF07DD8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ind w:left="360"/>
        <w:rPr>
          <w:rFonts w:cs="Arial"/>
          <w:bCs/>
        </w:rPr>
      </w:pPr>
      <w:r w:rsidRPr="004F0F38">
        <w:rPr>
          <w:rFonts w:cs="Arial"/>
          <w:bCs/>
        </w:rPr>
        <w:t xml:space="preserve">Use clean, sanitized, and calibrated thermometers to ensure that proper temperatures are maintained during transportation.  </w:t>
      </w:r>
    </w:p>
    <w:p w14:paraId="4B18A043" w14:textId="77777777" w:rsidR="004F0F38" w:rsidRPr="004F0F38" w:rsidRDefault="004F0F38" w:rsidP="00C464C8">
      <w:pPr>
        <w:numPr>
          <w:ilvl w:val="0"/>
          <w:numId w:val="2"/>
        </w:numPr>
        <w:spacing w:after="240"/>
        <w:rPr>
          <w:rFonts w:cs="Arial"/>
        </w:rPr>
      </w:pPr>
      <w:r w:rsidRPr="004F0F38">
        <w:rPr>
          <w:rFonts w:cs="Arial"/>
        </w:rPr>
        <w:t xml:space="preserve">Refer to the </w:t>
      </w:r>
      <w:r w:rsidRPr="004F0F38">
        <w:rPr>
          <w:rFonts w:cs="Arial"/>
          <w:bCs/>
          <w:i/>
          <w:iCs/>
        </w:rPr>
        <w:t>Calibrating Food Thermometers (Sample SOP)</w:t>
      </w:r>
      <w:r w:rsidRPr="004F0F38">
        <w:rPr>
          <w:rFonts w:cs="Arial"/>
          <w:bCs/>
        </w:rPr>
        <w:t xml:space="preserve"> and </w:t>
      </w:r>
      <w:r w:rsidRPr="004F0F38">
        <w:rPr>
          <w:rFonts w:cs="Arial"/>
          <w:bCs/>
          <w:i/>
          <w:iCs/>
        </w:rPr>
        <w:t>Using Food Thermometers (Sample SOP).</w:t>
      </w:r>
    </w:p>
    <w:p w14:paraId="0AC8FE30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</w:rPr>
        <w:t xml:space="preserve">Follow State or local health department requirements. </w:t>
      </w:r>
    </w:p>
    <w:p w14:paraId="5BCC34BA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ind w:left="360"/>
        <w:rPr>
          <w:rFonts w:cs="Arial"/>
        </w:rPr>
      </w:pPr>
      <w:r w:rsidRPr="004F0F38">
        <w:rPr>
          <w:rFonts w:cs="Arial"/>
        </w:rPr>
        <w:t xml:space="preserve">Keep time/temperature control for safety (TCS) foods at appropriate temperatures. </w:t>
      </w:r>
    </w:p>
    <w:p w14:paraId="440FB3BD" w14:textId="77777777" w:rsidR="004F0F38" w:rsidRPr="004F0F38" w:rsidRDefault="004F0F38" w:rsidP="00C464C8">
      <w:pPr>
        <w:numPr>
          <w:ilvl w:val="0"/>
          <w:numId w:val="7"/>
        </w:numPr>
        <w:rPr>
          <w:rFonts w:cs="Arial"/>
        </w:rPr>
      </w:pPr>
      <w:r w:rsidRPr="004F0F38">
        <w:rPr>
          <w:rFonts w:cs="Arial"/>
        </w:rPr>
        <w:t>Hot TCS foods: 135 °F or above</w:t>
      </w:r>
    </w:p>
    <w:p w14:paraId="296F3047" w14:textId="77777777" w:rsidR="004F0F38" w:rsidRPr="004F0F38" w:rsidRDefault="004F0F38" w:rsidP="00C464C8">
      <w:pPr>
        <w:numPr>
          <w:ilvl w:val="0"/>
          <w:numId w:val="7"/>
        </w:numPr>
        <w:rPr>
          <w:rFonts w:cs="Arial"/>
        </w:rPr>
      </w:pPr>
      <w:r w:rsidRPr="004F0F38">
        <w:rPr>
          <w:rFonts w:cs="Arial"/>
        </w:rPr>
        <w:t>Cold TCS foods: 41 °F or below</w:t>
      </w:r>
    </w:p>
    <w:p w14:paraId="299BECBC" w14:textId="77777777" w:rsidR="004F0F38" w:rsidRPr="004F0F38" w:rsidRDefault="004F0F38" w:rsidP="00C464C8">
      <w:pPr>
        <w:numPr>
          <w:ilvl w:val="0"/>
          <w:numId w:val="7"/>
        </w:numPr>
        <w:rPr>
          <w:rFonts w:cs="Arial"/>
        </w:rPr>
      </w:pPr>
      <w:r w:rsidRPr="004F0F38">
        <w:rPr>
          <w:rFonts w:cs="Arial"/>
        </w:rPr>
        <w:t>Frozen foods: maintain frozen solid</w:t>
      </w:r>
    </w:p>
    <w:p w14:paraId="5DD5B313" w14:textId="77777777" w:rsidR="004F0F38" w:rsidRPr="004F0F38" w:rsidRDefault="004F0F38" w:rsidP="00C464C8">
      <w:pPr>
        <w:numPr>
          <w:ilvl w:val="0"/>
          <w:numId w:val="7"/>
        </w:numPr>
        <w:spacing w:after="240"/>
        <w:rPr>
          <w:rFonts w:cs="Arial"/>
        </w:rPr>
      </w:pPr>
      <w:r w:rsidRPr="004F0F38">
        <w:rPr>
          <w:rFonts w:cs="Arial"/>
        </w:rPr>
        <w:t xml:space="preserve">If using Time only as a Public Health Control procedures (TPHC), refer to the </w:t>
      </w:r>
      <w:r w:rsidRPr="004F0F38">
        <w:rPr>
          <w:rFonts w:cs="Arial"/>
          <w:i/>
          <w:iCs/>
        </w:rPr>
        <w:t xml:space="preserve">Using Time Alone as a Public Health Control to Limit Bacteria Growth in Time/Temperature Control for Safety Foods (Sample SOP) </w:t>
      </w:r>
      <w:r w:rsidRPr="004F0F38">
        <w:rPr>
          <w:rFonts w:cs="Arial"/>
        </w:rPr>
        <w:t xml:space="preserve">for more information. </w:t>
      </w:r>
    </w:p>
    <w:p w14:paraId="6A43C461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</w:rPr>
        <w:t>Use only food carriers for transporting food that are approved by the National Sanitation Foundation (NSF) International or that have otherwise been approved by the State or local health department.</w:t>
      </w:r>
    </w:p>
    <w:p w14:paraId="44D1AD55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ind w:left="360"/>
        <w:rPr>
          <w:rFonts w:cs="Arial"/>
        </w:rPr>
      </w:pPr>
      <w:r w:rsidRPr="004F0F38">
        <w:rPr>
          <w:rFonts w:cs="Arial"/>
        </w:rPr>
        <w:t>Prepare the food carrier before use:</w:t>
      </w:r>
    </w:p>
    <w:p w14:paraId="3AF36587" w14:textId="77777777" w:rsidR="004F0F38" w:rsidRPr="004F0F38" w:rsidRDefault="004F0F38" w:rsidP="00C464C8">
      <w:pPr>
        <w:numPr>
          <w:ilvl w:val="0"/>
          <w:numId w:val="5"/>
        </w:numPr>
        <w:rPr>
          <w:rFonts w:cs="Arial"/>
        </w:rPr>
      </w:pPr>
      <w:r w:rsidRPr="004F0F38">
        <w:rPr>
          <w:rFonts w:cs="Arial"/>
        </w:rPr>
        <w:t>Ensure that all surfaces of the food carrier are clean.</w:t>
      </w:r>
    </w:p>
    <w:p w14:paraId="268AC91B" w14:textId="77777777" w:rsidR="004F0F38" w:rsidRPr="004F0F38" w:rsidRDefault="004F0F38" w:rsidP="00C464C8">
      <w:pPr>
        <w:numPr>
          <w:ilvl w:val="0"/>
          <w:numId w:val="5"/>
        </w:numPr>
        <w:rPr>
          <w:rFonts w:cs="Arial"/>
        </w:rPr>
      </w:pPr>
      <w:r w:rsidRPr="004F0F38">
        <w:rPr>
          <w:rFonts w:cs="Arial"/>
        </w:rPr>
        <w:t xml:space="preserve">Wash, rinse, sanitize, and air-dry the interior surfaces. </w:t>
      </w:r>
    </w:p>
    <w:p w14:paraId="3551DB37" w14:textId="77777777" w:rsidR="004F0F38" w:rsidRPr="004F0F38" w:rsidRDefault="004F0F38" w:rsidP="00C464C8">
      <w:pPr>
        <w:numPr>
          <w:ilvl w:val="1"/>
          <w:numId w:val="5"/>
        </w:numPr>
        <w:ind w:left="1080"/>
        <w:rPr>
          <w:rFonts w:cs="Arial"/>
        </w:rPr>
      </w:pPr>
      <w:r w:rsidRPr="004F0F38">
        <w:rPr>
          <w:rFonts w:cs="Arial"/>
        </w:rPr>
        <w:t xml:space="preserve">Refer to the </w:t>
      </w:r>
      <w:r w:rsidRPr="004F0F38">
        <w:rPr>
          <w:rFonts w:cs="Arial"/>
          <w:i/>
          <w:iCs/>
        </w:rPr>
        <w:t>Cleaning and Sanitizing Food Contact Surfaces (Sample SOP)</w:t>
      </w:r>
      <w:r w:rsidRPr="004F0F38">
        <w:rPr>
          <w:rFonts w:cs="Arial"/>
        </w:rPr>
        <w:t>.</w:t>
      </w:r>
    </w:p>
    <w:p w14:paraId="20538E9F" w14:textId="77777777" w:rsidR="004F0F38" w:rsidRPr="004F0F38" w:rsidRDefault="004F0F38" w:rsidP="00C464C8">
      <w:pPr>
        <w:numPr>
          <w:ilvl w:val="0"/>
          <w:numId w:val="5"/>
        </w:numPr>
        <w:rPr>
          <w:rFonts w:cs="Arial"/>
          <w:bCs/>
        </w:rPr>
      </w:pPr>
      <w:r w:rsidRPr="004F0F38">
        <w:rPr>
          <w:rFonts w:cs="Arial"/>
          <w:bCs/>
        </w:rPr>
        <w:t>Pre-heat or pre-chill the food carrier according to the manufacturer’s recommendations.</w:t>
      </w:r>
    </w:p>
    <w:p w14:paraId="409321BC" w14:textId="77777777" w:rsidR="004F0F38" w:rsidRPr="004F0F38" w:rsidRDefault="004F0F38" w:rsidP="00C464C8">
      <w:pPr>
        <w:numPr>
          <w:ilvl w:val="0"/>
          <w:numId w:val="5"/>
        </w:numPr>
        <w:rPr>
          <w:rFonts w:cs="Arial"/>
        </w:rPr>
      </w:pPr>
      <w:r w:rsidRPr="004F0F38">
        <w:rPr>
          <w:rFonts w:cs="Arial"/>
        </w:rPr>
        <w:t xml:space="preserve">Ensure that the food carrier is designed to maintain cold food temperatures at </w:t>
      </w:r>
    </w:p>
    <w:p w14:paraId="6781F712" w14:textId="77777777" w:rsidR="004F0F38" w:rsidRPr="004F0F38" w:rsidRDefault="004F0F38" w:rsidP="004F0F38">
      <w:pPr>
        <w:ind w:left="360" w:firstLine="360"/>
        <w:rPr>
          <w:rFonts w:cs="Arial"/>
        </w:rPr>
      </w:pPr>
      <w:r w:rsidRPr="004F0F38">
        <w:rPr>
          <w:rFonts w:cs="Arial"/>
        </w:rPr>
        <w:t xml:space="preserve">41 </w:t>
      </w:r>
      <w:r w:rsidRPr="004F0F38">
        <w:rPr>
          <w:rFonts w:eastAsia="Arial" w:cs="Arial"/>
        </w:rPr>
        <w:t>°F</w:t>
      </w:r>
      <w:r w:rsidRPr="004F0F38">
        <w:rPr>
          <w:rFonts w:cs="Arial"/>
        </w:rPr>
        <w:t xml:space="preserve"> or below and hot food temperatures at 135 </w:t>
      </w:r>
      <w:r w:rsidRPr="004F0F38">
        <w:rPr>
          <w:rFonts w:eastAsia="Arial" w:cs="Arial"/>
        </w:rPr>
        <w:t>°F</w:t>
      </w:r>
      <w:r w:rsidRPr="004F0F38">
        <w:rPr>
          <w:rFonts w:cs="Arial"/>
        </w:rPr>
        <w:t xml:space="preserve"> or above.</w:t>
      </w:r>
    </w:p>
    <w:p w14:paraId="7FF05C34" w14:textId="77777777" w:rsidR="004F0F38" w:rsidRPr="004F0F38" w:rsidRDefault="004F0F38" w:rsidP="00C464C8">
      <w:pPr>
        <w:numPr>
          <w:ilvl w:val="0"/>
          <w:numId w:val="3"/>
        </w:numPr>
        <w:rPr>
          <w:rFonts w:cs="Arial"/>
          <w:bCs/>
        </w:rPr>
      </w:pPr>
      <w:r w:rsidRPr="004F0F38">
        <w:rPr>
          <w:rFonts w:cs="Arial"/>
          <w:bCs/>
        </w:rPr>
        <w:lastRenderedPageBreak/>
        <w:t xml:space="preserve">Place a calibrated thermometer in the warmest part of the carrier if used for transporting cold food, or the coolest part of the carrier if used for transporting hot food. </w:t>
      </w:r>
    </w:p>
    <w:p w14:paraId="430E41F5" w14:textId="77777777" w:rsidR="004F0F38" w:rsidRPr="004F0F38" w:rsidRDefault="004F0F38" w:rsidP="00C464C8">
      <w:pPr>
        <w:numPr>
          <w:ilvl w:val="0"/>
          <w:numId w:val="2"/>
        </w:numPr>
        <w:spacing w:after="240"/>
        <w:rPr>
          <w:rFonts w:cs="Arial"/>
        </w:rPr>
      </w:pPr>
      <w:r w:rsidRPr="004F0F38">
        <w:rPr>
          <w:rFonts w:cs="Arial"/>
        </w:rPr>
        <w:t xml:space="preserve">Refer to the </w:t>
      </w:r>
      <w:r w:rsidRPr="004F0F38">
        <w:rPr>
          <w:rFonts w:cs="Arial"/>
          <w:bCs/>
          <w:i/>
          <w:iCs/>
        </w:rPr>
        <w:t>Calibrating Food Thermometers (Sample SOP)</w:t>
      </w:r>
      <w:r w:rsidRPr="004F0F38">
        <w:rPr>
          <w:rFonts w:cs="Arial"/>
          <w:bCs/>
        </w:rPr>
        <w:t xml:space="preserve"> and </w:t>
      </w:r>
      <w:r w:rsidRPr="004F0F38">
        <w:rPr>
          <w:rFonts w:cs="Arial"/>
          <w:bCs/>
          <w:i/>
          <w:iCs/>
        </w:rPr>
        <w:t>Using Food Thermometers (Sample SOP).</w:t>
      </w:r>
    </w:p>
    <w:p w14:paraId="150532A4" w14:textId="77777777" w:rsidR="004F0F38" w:rsidRPr="004F0F38" w:rsidRDefault="004F0F38" w:rsidP="00C464C8">
      <w:pPr>
        <w:numPr>
          <w:ilvl w:val="0"/>
          <w:numId w:val="4"/>
        </w:numPr>
        <w:ind w:left="360"/>
        <w:rPr>
          <w:rFonts w:cs="Arial"/>
        </w:rPr>
      </w:pPr>
      <w:r w:rsidRPr="004F0F38">
        <w:rPr>
          <w:rFonts w:cs="Arial"/>
          <w:bCs/>
        </w:rPr>
        <w:t>Store food in containers suitable for transportation. Containers should be:</w:t>
      </w:r>
    </w:p>
    <w:p w14:paraId="037480DE" w14:textId="77777777" w:rsidR="004F0F38" w:rsidRPr="004F0F38" w:rsidRDefault="004F0F38" w:rsidP="00C464C8">
      <w:pPr>
        <w:numPr>
          <w:ilvl w:val="0"/>
          <w:numId w:val="6"/>
        </w:numPr>
        <w:rPr>
          <w:rFonts w:cs="Arial"/>
        </w:rPr>
      </w:pPr>
      <w:r w:rsidRPr="004F0F38">
        <w:rPr>
          <w:rFonts w:cs="Arial"/>
          <w:bCs/>
        </w:rPr>
        <w:t>Rigid and sectioned so that foods do not mix</w:t>
      </w:r>
    </w:p>
    <w:p w14:paraId="27807C79" w14:textId="77777777" w:rsidR="004F0F38" w:rsidRPr="004F0F38" w:rsidRDefault="004F0F38" w:rsidP="00C464C8">
      <w:pPr>
        <w:numPr>
          <w:ilvl w:val="0"/>
          <w:numId w:val="6"/>
        </w:numPr>
        <w:rPr>
          <w:rFonts w:cs="Arial"/>
        </w:rPr>
      </w:pPr>
      <w:r w:rsidRPr="004F0F38">
        <w:rPr>
          <w:rFonts w:cs="Arial"/>
          <w:bCs/>
        </w:rPr>
        <w:t>Tightly closed to retain the proper food temperature</w:t>
      </w:r>
    </w:p>
    <w:p w14:paraId="0733EDCD" w14:textId="77777777" w:rsidR="004F0F38" w:rsidRPr="004F0F38" w:rsidRDefault="004F0F38" w:rsidP="00C464C8">
      <w:pPr>
        <w:numPr>
          <w:ilvl w:val="0"/>
          <w:numId w:val="6"/>
        </w:numPr>
        <w:rPr>
          <w:rFonts w:cs="Arial"/>
        </w:rPr>
      </w:pPr>
      <w:r w:rsidRPr="004F0F38">
        <w:rPr>
          <w:rFonts w:cs="Arial"/>
        </w:rPr>
        <w:t>Nonporous to avoid leakage</w:t>
      </w:r>
    </w:p>
    <w:p w14:paraId="6E367BA8" w14:textId="77777777" w:rsidR="004F0F38" w:rsidRPr="004F0F38" w:rsidRDefault="004F0F38" w:rsidP="00C464C8">
      <w:pPr>
        <w:numPr>
          <w:ilvl w:val="0"/>
          <w:numId w:val="6"/>
        </w:numPr>
        <w:rPr>
          <w:rFonts w:cs="Arial"/>
        </w:rPr>
      </w:pPr>
      <w:r w:rsidRPr="004F0F38">
        <w:rPr>
          <w:rFonts w:cs="Arial"/>
        </w:rPr>
        <w:t>Easy-to-clean or disposable</w:t>
      </w:r>
    </w:p>
    <w:p w14:paraId="3B32BFFC" w14:textId="77777777" w:rsidR="004F0F38" w:rsidRPr="004F0F38" w:rsidRDefault="004F0F38" w:rsidP="00C464C8">
      <w:pPr>
        <w:numPr>
          <w:ilvl w:val="0"/>
          <w:numId w:val="6"/>
        </w:numPr>
        <w:spacing w:after="240"/>
        <w:rPr>
          <w:rFonts w:cs="Arial"/>
        </w:rPr>
      </w:pPr>
      <w:r w:rsidRPr="004F0F38">
        <w:rPr>
          <w:rFonts w:cs="Arial"/>
        </w:rPr>
        <w:t>Approved to hold food</w:t>
      </w:r>
    </w:p>
    <w:p w14:paraId="24FC0C60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  <w:bCs/>
        </w:rPr>
        <w:t>Place food containers in food carriers and transport the food in clean trucks, if applicable, to remote sites as quickly as possible.</w:t>
      </w:r>
    </w:p>
    <w:p w14:paraId="747392F1" w14:textId="77777777" w:rsidR="004F0F38" w:rsidRPr="004F0F38" w:rsidRDefault="004F0F38" w:rsidP="00C464C8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  <w:bCs/>
        </w:rPr>
        <w:t xml:space="preserve">Follow </w:t>
      </w:r>
      <w:r w:rsidRPr="004F0F38">
        <w:rPr>
          <w:rFonts w:cs="Arial"/>
          <w:bCs/>
          <w:i/>
          <w:iCs/>
        </w:rPr>
        <w:t>Receiving Deliveries (Sample SOP)</w:t>
      </w:r>
      <w:r w:rsidRPr="004F0F38">
        <w:rPr>
          <w:rFonts w:cs="Arial"/>
          <w:bCs/>
        </w:rPr>
        <w:t xml:space="preserve"> when food arrives at remote site.</w:t>
      </w:r>
    </w:p>
    <w:p w14:paraId="10D9201D" w14:textId="77777777" w:rsidR="004F0F38" w:rsidRPr="004F0F38" w:rsidRDefault="004F0F38" w:rsidP="004F0F38">
      <w:pPr>
        <w:rPr>
          <w:rFonts w:cs="Arial"/>
          <w:b/>
          <w:bCs/>
        </w:rPr>
      </w:pPr>
      <w:r w:rsidRPr="004F0F38">
        <w:rPr>
          <w:rFonts w:cs="Arial"/>
          <w:b/>
          <w:bCs/>
        </w:rPr>
        <w:t>MONITORING:</w:t>
      </w:r>
    </w:p>
    <w:p w14:paraId="74B1B60C" w14:textId="77777777" w:rsidR="004F0F38" w:rsidRPr="004F0F38" w:rsidRDefault="004F0F38" w:rsidP="00C464C8">
      <w:pPr>
        <w:numPr>
          <w:ilvl w:val="0"/>
          <w:numId w:val="14"/>
        </w:numPr>
        <w:tabs>
          <w:tab w:val="num" w:pos="360"/>
        </w:tabs>
        <w:spacing w:after="240"/>
        <w:ind w:left="360"/>
        <w:rPr>
          <w:rFonts w:cs="Arial"/>
          <w:bCs/>
        </w:rPr>
      </w:pPr>
      <w:r w:rsidRPr="004F0F38">
        <w:rPr>
          <w:rFonts w:cs="Arial"/>
          <w:bCs/>
        </w:rPr>
        <w:t>Check the air temperature of the food carrier to ensure that the temperature suggested by the manufacturer is reached prior to placing food into it.</w:t>
      </w:r>
    </w:p>
    <w:p w14:paraId="60A1EF6E" w14:textId="77777777" w:rsidR="004F0F38" w:rsidRPr="004F0F38" w:rsidRDefault="004F0F38" w:rsidP="00C464C8">
      <w:pPr>
        <w:numPr>
          <w:ilvl w:val="0"/>
          <w:numId w:val="14"/>
        </w:numPr>
        <w:tabs>
          <w:tab w:val="num" w:pos="360"/>
        </w:tabs>
        <w:ind w:left="360"/>
        <w:rPr>
          <w:rFonts w:cs="Arial"/>
          <w:bCs/>
        </w:rPr>
      </w:pPr>
      <w:r w:rsidRPr="004F0F38">
        <w:rPr>
          <w:rFonts w:cs="Arial"/>
          <w:bCs/>
        </w:rPr>
        <w:t xml:space="preserve">Check the internal temperatures of food using a calibrated thermometer before placing it into the food carrier. </w:t>
      </w:r>
    </w:p>
    <w:p w14:paraId="3F6B3F94" w14:textId="77777777" w:rsidR="004F0F38" w:rsidRPr="004F0F38" w:rsidRDefault="004F0F38" w:rsidP="00C464C8">
      <w:pPr>
        <w:numPr>
          <w:ilvl w:val="0"/>
          <w:numId w:val="12"/>
        </w:numPr>
        <w:tabs>
          <w:tab w:val="num" w:pos="360"/>
        </w:tabs>
        <w:spacing w:after="240"/>
        <w:rPr>
          <w:rFonts w:cs="Arial"/>
          <w:bCs/>
        </w:rPr>
      </w:pPr>
      <w:r w:rsidRPr="004F0F38">
        <w:rPr>
          <w:rFonts w:cs="Arial"/>
          <w:bCs/>
        </w:rPr>
        <w:t xml:space="preserve">Refer to the </w:t>
      </w:r>
      <w:r w:rsidRPr="004F0F38">
        <w:rPr>
          <w:rFonts w:cs="Arial"/>
          <w:bCs/>
          <w:i/>
          <w:iCs/>
        </w:rPr>
        <w:t>Hot and Cold Holding for Time/Temperature Control for Safety Foods (Sample SOP)</w:t>
      </w:r>
      <w:r w:rsidRPr="004F0F38">
        <w:rPr>
          <w:rFonts w:cs="Arial"/>
          <w:bCs/>
        </w:rPr>
        <w:t xml:space="preserve"> for the proper procedures to follow when taking holding temperatures.</w:t>
      </w:r>
    </w:p>
    <w:p w14:paraId="1072EAD5" w14:textId="77777777" w:rsidR="004F0F38" w:rsidRPr="004F0F38" w:rsidRDefault="004F0F38" w:rsidP="00C464C8">
      <w:pPr>
        <w:numPr>
          <w:ilvl w:val="0"/>
          <w:numId w:val="13"/>
        </w:numPr>
        <w:tabs>
          <w:tab w:val="num" w:pos="360"/>
        </w:tabs>
        <w:spacing w:after="240"/>
        <w:ind w:left="360"/>
        <w:rPr>
          <w:rFonts w:cs="Arial"/>
          <w:bCs/>
        </w:rPr>
      </w:pPr>
      <w:r w:rsidRPr="004F0F38">
        <w:rPr>
          <w:rFonts w:cs="Arial"/>
          <w:bCs/>
        </w:rPr>
        <w:t xml:space="preserve">Check the internal temperatures of food using a calibrated thermometer when it arrives or before service. </w:t>
      </w:r>
    </w:p>
    <w:p w14:paraId="23A7AD98" w14:textId="77777777" w:rsidR="004F0F38" w:rsidRPr="004F0F38" w:rsidRDefault="004F0F38" w:rsidP="004F0F38">
      <w:pPr>
        <w:rPr>
          <w:rFonts w:cs="Arial"/>
          <w:b/>
          <w:bCs/>
        </w:rPr>
      </w:pPr>
      <w:r w:rsidRPr="004F0F38">
        <w:rPr>
          <w:rFonts w:cs="Arial"/>
          <w:b/>
          <w:bCs/>
        </w:rPr>
        <w:t>CORRECTIVE ACTION:</w:t>
      </w:r>
    </w:p>
    <w:p w14:paraId="72BB6D3E" w14:textId="77777777" w:rsidR="004F0F38" w:rsidRPr="004F0F38" w:rsidRDefault="004F0F38" w:rsidP="00C464C8">
      <w:pPr>
        <w:numPr>
          <w:ilvl w:val="0"/>
          <w:numId w:val="9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</w:rPr>
        <w:t xml:space="preserve">Retrain any school nutrition employee found not following the procedures in this SOP. </w:t>
      </w:r>
    </w:p>
    <w:p w14:paraId="1B5AD93D" w14:textId="77777777" w:rsidR="004F0F38" w:rsidRPr="004F0F38" w:rsidRDefault="004F0F38" w:rsidP="00C464C8">
      <w:pPr>
        <w:numPr>
          <w:ilvl w:val="0"/>
          <w:numId w:val="9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</w:rPr>
        <w:t>Ensure correctly calibrated thermometers are used.</w:t>
      </w:r>
    </w:p>
    <w:p w14:paraId="074CBA6D" w14:textId="77777777" w:rsidR="004F0F38" w:rsidRPr="004F0F38" w:rsidRDefault="004F0F38" w:rsidP="00C464C8">
      <w:pPr>
        <w:numPr>
          <w:ilvl w:val="0"/>
          <w:numId w:val="9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</w:rPr>
        <w:t>Continue heating or chilling food carrier if the proper air temperature is not reached before food is loaded.</w:t>
      </w:r>
    </w:p>
    <w:p w14:paraId="2598A318" w14:textId="77777777" w:rsidR="004F0F38" w:rsidRPr="004F0F38" w:rsidRDefault="004F0F38" w:rsidP="00C464C8">
      <w:pPr>
        <w:numPr>
          <w:ilvl w:val="0"/>
          <w:numId w:val="9"/>
        </w:numPr>
        <w:tabs>
          <w:tab w:val="num" w:pos="360"/>
        </w:tabs>
        <w:ind w:left="360"/>
        <w:rPr>
          <w:rFonts w:cs="Arial"/>
        </w:rPr>
      </w:pPr>
      <w:r w:rsidRPr="004F0F38">
        <w:rPr>
          <w:rFonts w:cs="Arial"/>
          <w:bCs/>
        </w:rPr>
        <w:t xml:space="preserve">Reheat food to 165 </w:t>
      </w:r>
      <w:r w:rsidRPr="004F0F38">
        <w:rPr>
          <w:rFonts w:eastAsia="Arial" w:cs="Arial"/>
        </w:rPr>
        <w:t>°F</w:t>
      </w:r>
      <w:r w:rsidRPr="004F0F38">
        <w:rPr>
          <w:rFonts w:cs="Arial"/>
          <w:bCs/>
        </w:rPr>
        <w:t xml:space="preserve"> for 15 seconds i</w:t>
      </w:r>
      <w:r w:rsidRPr="004F0F38">
        <w:rPr>
          <w:rFonts w:cs="Arial"/>
        </w:rPr>
        <w:t xml:space="preserve">f the internal temperature of hot food is less than </w:t>
      </w:r>
      <w:r w:rsidRPr="004F0F38">
        <w:rPr>
          <w:rFonts w:cs="Arial"/>
          <w:bCs/>
        </w:rPr>
        <w:t xml:space="preserve">135 </w:t>
      </w:r>
      <w:r w:rsidRPr="004F0F38">
        <w:rPr>
          <w:rFonts w:eastAsia="Arial" w:cs="Arial"/>
        </w:rPr>
        <w:t>°</w:t>
      </w:r>
      <w:r w:rsidRPr="004F0F38">
        <w:rPr>
          <w:rFonts w:cs="Arial"/>
          <w:bCs/>
        </w:rPr>
        <w:t xml:space="preserve">F at the time of delivery. </w:t>
      </w:r>
    </w:p>
    <w:p w14:paraId="6BB58BBC" w14:textId="77777777" w:rsidR="004F0F38" w:rsidRPr="004F0F38" w:rsidRDefault="004F0F38" w:rsidP="00C464C8">
      <w:pPr>
        <w:numPr>
          <w:ilvl w:val="0"/>
          <w:numId w:val="11"/>
        </w:numPr>
        <w:tabs>
          <w:tab w:val="num" w:pos="360"/>
        </w:tabs>
        <w:spacing w:after="240"/>
        <w:rPr>
          <w:rFonts w:cs="Arial"/>
        </w:rPr>
      </w:pPr>
      <w:r w:rsidRPr="004F0F38">
        <w:rPr>
          <w:rFonts w:cs="Arial"/>
          <w:bCs/>
        </w:rPr>
        <w:t xml:space="preserve">Refer to </w:t>
      </w:r>
      <w:r w:rsidRPr="004F0F38">
        <w:rPr>
          <w:rFonts w:cs="Arial"/>
          <w:bCs/>
          <w:i/>
          <w:iCs/>
        </w:rPr>
        <w:t>the Reheating Time/Temperature Control for Safety Foods (Sample SOP).</w:t>
      </w:r>
    </w:p>
    <w:p w14:paraId="2EBE9818" w14:textId="77777777" w:rsidR="004F0F38" w:rsidRPr="004F0F38" w:rsidRDefault="004F0F38" w:rsidP="004F0F38">
      <w:pPr>
        <w:tabs>
          <w:tab w:val="num" w:pos="360"/>
        </w:tabs>
        <w:spacing w:after="240"/>
        <w:rPr>
          <w:rFonts w:cs="Arial"/>
        </w:rPr>
      </w:pPr>
    </w:p>
    <w:p w14:paraId="60DDA0AA" w14:textId="77777777" w:rsidR="004F0F38" w:rsidRPr="004F0F38" w:rsidRDefault="004F0F38" w:rsidP="00C464C8">
      <w:pPr>
        <w:numPr>
          <w:ilvl w:val="0"/>
          <w:numId w:val="10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  <w:bCs/>
        </w:rPr>
        <w:lastRenderedPageBreak/>
        <w:t xml:space="preserve">Cool food to 41 </w:t>
      </w:r>
      <w:r w:rsidRPr="004F0F38">
        <w:rPr>
          <w:rFonts w:eastAsia="Arial" w:cs="Arial"/>
        </w:rPr>
        <w:t>°F</w:t>
      </w:r>
      <w:r w:rsidRPr="004F0F38">
        <w:rPr>
          <w:rFonts w:cs="Arial"/>
          <w:bCs/>
        </w:rPr>
        <w:t xml:space="preserve"> or below using a proper cooling procedure if the internal temperature of cold food is greater than 41 </w:t>
      </w:r>
      <w:r w:rsidRPr="004F0F38">
        <w:rPr>
          <w:rFonts w:eastAsia="Arial" w:cs="Arial"/>
        </w:rPr>
        <w:t>°F</w:t>
      </w:r>
      <w:r w:rsidRPr="004F0F38">
        <w:rPr>
          <w:rFonts w:cs="Arial"/>
          <w:bCs/>
        </w:rPr>
        <w:t xml:space="preserve"> at the time of delivery. Refer to the </w:t>
      </w:r>
      <w:r w:rsidRPr="004F0F38">
        <w:rPr>
          <w:rFonts w:cs="Arial"/>
          <w:bCs/>
          <w:i/>
          <w:iCs/>
        </w:rPr>
        <w:t>Cooling Time/Temperature Control for Safety Foods (Sample SOP)</w:t>
      </w:r>
      <w:r w:rsidRPr="004F0F38">
        <w:rPr>
          <w:rFonts w:cs="Arial"/>
          <w:bCs/>
        </w:rPr>
        <w:t xml:space="preserve"> for the proper procedures to follow when cooling food.</w:t>
      </w:r>
    </w:p>
    <w:p w14:paraId="316992B1" w14:textId="77777777" w:rsidR="004F0F38" w:rsidRPr="004F0F38" w:rsidRDefault="004F0F38" w:rsidP="00C464C8">
      <w:pPr>
        <w:numPr>
          <w:ilvl w:val="0"/>
          <w:numId w:val="10"/>
        </w:numPr>
        <w:tabs>
          <w:tab w:val="num" w:pos="360"/>
        </w:tabs>
        <w:spacing w:after="240"/>
        <w:ind w:left="360"/>
        <w:rPr>
          <w:rFonts w:cs="Arial"/>
        </w:rPr>
      </w:pPr>
      <w:r w:rsidRPr="004F0F38">
        <w:rPr>
          <w:rFonts w:cs="Arial"/>
          <w:bCs/>
        </w:rPr>
        <w:t>Discard foods held in the danger zone for more than four hours.</w:t>
      </w:r>
    </w:p>
    <w:p w14:paraId="3A2D7096" w14:textId="77777777" w:rsidR="004F0F38" w:rsidRPr="004F0F38" w:rsidRDefault="004F0F38" w:rsidP="004F0F38">
      <w:pPr>
        <w:rPr>
          <w:rFonts w:cs="Arial"/>
          <w:b/>
          <w:bCs/>
        </w:rPr>
      </w:pPr>
      <w:r w:rsidRPr="004F0F38">
        <w:rPr>
          <w:rFonts w:cs="Arial"/>
          <w:b/>
          <w:bCs/>
        </w:rPr>
        <w:t>VERIFICATION AND RECORD KEEPING:</w:t>
      </w:r>
    </w:p>
    <w:p w14:paraId="7C44EDA0" w14:textId="77777777" w:rsidR="004F0F38" w:rsidRPr="004F0F38" w:rsidRDefault="004F0F38" w:rsidP="004F0F38">
      <w:pPr>
        <w:rPr>
          <w:rFonts w:cs="Arial"/>
        </w:rPr>
      </w:pPr>
      <w:r w:rsidRPr="004F0F38">
        <w:rPr>
          <w:rFonts w:cs="Arial"/>
        </w:rPr>
        <w:t>School nutrition employees will:</w:t>
      </w:r>
    </w:p>
    <w:p w14:paraId="7B5D09BC" w14:textId="77777777" w:rsidR="004F0F38" w:rsidRPr="004F0F38" w:rsidRDefault="004F0F38" w:rsidP="00C464C8">
      <w:pPr>
        <w:numPr>
          <w:ilvl w:val="0"/>
          <w:numId w:val="8"/>
        </w:numPr>
        <w:rPr>
          <w:rFonts w:cs="Arial"/>
        </w:rPr>
      </w:pPr>
      <w:r w:rsidRPr="004F0F38">
        <w:rPr>
          <w:rFonts w:cs="Arial"/>
        </w:rPr>
        <w:t xml:space="preserve">Record food carrier temperature, food product name, time, internal food temperatures, and any corrective action taken on the </w:t>
      </w:r>
      <w:r w:rsidRPr="004F0F38">
        <w:rPr>
          <w:rFonts w:cs="Arial"/>
          <w:i/>
          <w:iCs/>
        </w:rPr>
        <w:t>Hot and Cold Holding Temperature Log</w:t>
      </w:r>
      <w:r w:rsidRPr="004F0F38">
        <w:rPr>
          <w:rFonts w:cs="Arial"/>
        </w:rPr>
        <w:t xml:space="preserve"> before transporting food to remote sites.</w:t>
      </w:r>
    </w:p>
    <w:p w14:paraId="3B4B5FD1" w14:textId="77777777" w:rsidR="004F0F38" w:rsidRPr="004F0F38" w:rsidRDefault="004F0F38" w:rsidP="00C464C8">
      <w:pPr>
        <w:numPr>
          <w:ilvl w:val="0"/>
          <w:numId w:val="8"/>
        </w:numPr>
        <w:spacing w:after="240"/>
        <w:rPr>
          <w:rFonts w:cs="Arial"/>
        </w:rPr>
      </w:pPr>
      <w:r w:rsidRPr="004F0F38">
        <w:rPr>
          <w:rFonts w:cs="Arial"/>
        </w:rPr>
        <w:t xml:space="preserve">Record receiving temperatures and corrective action taken on the </w:t>
      </w:r>
      <w:r w:rsidRPr="004F0F38">
        <w:rPr>
          <w:rFonts w:cs="Arial"/>
          <w:i/>
          <w:iCs/>
        </w:rPr>
        <w:t>Receiving Log</w:t>
      </w:r>
      <w:r w:rsidRPr="004F0F38">
        <w:rPr>
          <w:rFonts w:cs="Arial"/>
        </w:rPr>
        <w:t xml:space="preserve"> upon receipt of food at remote sites.</w:t>
      </w:r>
    </w:p>
    <w:p w14:paraId="55A7ABC4" w14:textId="77777777" w:rsidR="004F0F38" w:rsidRPr="004F0F38" w:rsidRDefault="004F0F38" w:rsidP="004F0F38">
      <w:pPr>
        <w:rPr>
          <w:rFonts w:cs="Arial"/>
        </w:rPr>
      </w:pPr>
      <w:r w:rsidRPr="004F0F38">
        <w:rPr>
          <w:rFonts w:cs="Arial"/>
        </w:rPr>
        <w:t>School nutrition manager at the central kitchens will:</w:t>
      </w:r>
    </w:p>
    <w:p w14:paraId="1C756C0D" w14:textId="77777777" w:rsidR="004F0F38" w:rsidRPr="004F0F38" w:rsidRDefault="004F0F38" w:rsidP="00C464C8">
      <w:pPr>
        <w:numPr>
          <w:ilvl w:val="0"/>
          <w:numId w:val="1"/>
        </w:numPr>
        <w:ind w:left="720"/>
        <w:rPr>
          <w:rFonts w:cs="Arial"/>
        </w:rPr>
      </w:pPr>
      <w:r w:rsidRPr="004F0F38">
        <w:rPr>
          <w:rFonts w:cs="Arial"/>
        </w:rPr>
        <w:t xml:space="preserve">Verify that employees are following this SOP by visually observing employees and reviewing and initialing the </w:t>
      </w:r>
      <w:r w:rsidRPr="004F0F38">
        <w:rPr>
          <w:rFonts w:cs="Arial"/>
          <w:i/>
          <w:iCs/>
        </w:rPr>
        <w:t>Hot and Cold Holding Temperature Log</w:t>
      </w:r>
      <w:r w:rsidRPr="004F0F38">
        <w:rPr>
          <w:rFonts w:cs="Arial"/>
        </w:rPr>
        <w:t xml:space="preserve"> daily. </w:t>
      </w:r>
    </w:p>
    <w:p w14:paraId="5FBEED23" w14:textId="77777777" w:rsidR="004F0F38" w:rsidRPr="004F0F38" w:rsidRDefault="004F0F38" w:rsidP="00C464C8">
      <w:pPr>
        <w:numPr>
          <w:ilvl w:val="0"/>
          <w:numId w:val="1"/>
        </w:numPr>
        <w:spacing w:after="240"/>
        <w:rPr>
          <w:rFonts w:cs="Arial"/>
        </w:rPr>
      </w:pPr>
      <w:r w:rsidRPr="004F0F38">
        <w:rPr>
          <w:rFonts w:cs="Arial"/>
        </w:rPr>
        <w:t xml:space="preserve">Keep the </w:t>
      </w:r>
      <w:r w:rsidRPr="004F0F38">
        <w:rPr>
          <w:rFonts w:cs="Arial"/>
          <w:i/>
          <w:iCs/>
        </w:rPr>
        <w:t>Hot and Cold Holding Temperature Log</w:t>
      </w:r>
      <w:r w:rsidRPr="004F0F38">
        <w:rPr>
          <w:rFonts w:cs="Arial"/>
        </w:rPr>
        <w:t xml:space="preserve"> for a period of six months following a month's temperature records to demonstrate compliance, or as directed by your State agency.</w:t>
      </w:r>
    </w:p>
    <w:p w14:paraId="3A9C3D51" w14:textId="77777777" w:rsidR="004F0F38" w:rsidRPr="004F0F38" w:rsidRDefault="004F0F38" w:rsidP="004F0F38">
      <w:pPr>
        <w:rPr>
          <w:rFonts w:cs="Arial"/>
        </w:rPr>
      </w:pPr>
      <w:r w:rsidRPr="004F0F38">
        <w:rPr>
          <w:rFonts w:cs="Arial"/>
        </w:rPr>
        <w:t>School nutrition manager at the remote site(s) will:</w:t>
      </w:r>
    </w:p>
    <w:p w14:paraId="16E931F5" w14:textId="77777777" w:rsidR="004F0F38" w:rsidRPr="004F0F38" w:rsidRDefault="004F0F38" w:rsidP="00C464C8">
      <w:pPr>
        <w:numPr>
          <w:ilvl w:val="0"/>
          <w:numId w:val="1"/>
        </w:numPr>
        <w:ind w:left="720"/>
        <w:rPr>
          <w:rFonts w:cs="Arial"/>
        </w:rPr>
      </w:pPr>
      <w:r w:rsidRPr="004F0F38">
        <w:rPr>
          <w:rFonts w:cs="Arial"/>
        </w:rPr>
        <w:t xml:space="preserve">Verify that employees are receiving foods at the proper temperature and following the proper receiving procedures by visually observing receiving practices during the shift and reviewing and initialing the </w:t>
      </w:r>
      <w:r w:rsidRPr="004F0F38">
        <w:rPr>
          <w:rFonts w:cs="Arial"/>
          <w:i/>
          <w:iCs/>
        </w:rPr>
        <w:t>Receiving Log</w:t>
      </w:r>
      <w:r w:rsidRPr="004F0F38">
        <w:rPr>
          <w:rFonts w:cs="Arial"/>
        </w:rPr>
        <w:t xml:space="preserve"> daily. </w:t>
      </w:r>
    </w:p>
    <w:p w14:paraId="0B2E3C34" w14:textId="77777777" w:rsidR="004F0F38" w:rsidRPr="004F0F38" w:rsidRDefault="004F0F38" w:rsidP="00C464C8">
      <w:pPr>
        <w:numPr>
          <w:ilvl w:val="0"/>
          <w:numId w:val="1"/>
        </w:numPr>
        <w:spacing w:after="240"/>
        <w:rPr>
          <w:rFonts w:cs="Arial"/>
        </w:rPr>
      </w:pPr>
      <w:r w:rsidRPr="004F0F38">
        <w:rPr>
          <w:rFonts w:cs="Arial"/>
        </w:rPr>
        <w:t xml:space="preserve">Keep </w:t>
      </w:r>
      <w:r w:rsidRPr="004F0F38">
        <w:rPr>
          <w:rFonts w:cs="Arial"/>
          <w:i/>
          <w:iCs/>
        </w:rPr>
        <w:t xml:space="preserve">Receiving Log </w:t>
      </w:r>
      <w:r w:rsidRPr="004F0F38">
        <w:rPr>
          <w:rFonts w:cs="Arial"/>
        </w:rPr>
        <w:t>for a period of six months following a month's temperature records to demonstrate compliance, or as directed by your State agency.</w:t>
      </w:r>
    </w:p>
    <w:p w14:paraId="07C85336" w14:textId="77777777" w:rsidR="004F0F38" w:rsidRPr="004F0F38" w:rsidRDefault="004F0F38" w:rsidP="004F0F38">
      <w:pPr>
        <w:spacing w:after="240"/>
        <w:rPr>
          <w:rFonts w:cs="Arial"/>
        </w:rPr>
      </w:pPr>
      <w:r w:rsidRPr="004F0F38">
        <w:rPr>
          <w:rFonts w:cs="Arial"/>
        </w:rPr>
        <w:t xml:space="preserve">Both school nutrition managers will complete the </w:t>
      </w:r>
      <w:r w:rsidRPr="004F0F38">
        <w:rPr>
          <w:rFonts w:cs="Arial"/>
          <w:i/>
          <w:iCs/>
        </w:rPr>
        <w:t>Food Safety Checklist</w:t>
      </w:r>
      <w:r w:rsidRPr="004F0F38">
        <w:rPr>
          <w:rFonts w:cs="Arial"/>
        </w:rPr>
        <w:t xml:space="preserve"> periodically. All logs should be kept for three years plus the current school year, or as directed by your State agency.</w:t>
      </w:r>
    </w:p>
    <w:p w14:paraId="650C7832" w14:textId="190FBAEC" w:rsidR="006F02DB" w:rsidRPr="006F02DB" w:rsidRDefault="006F02DB" w:rsidP="00623305">
      <w:pPr>
        <w:keepNext/>
        <w:spacing w:after="240"/>
        <w:outlineLvl w:val="0"/>
        <w:rPr>
          <w:rFonts w:cs="Arial"/>
          <w:b/>
        </w:rPr>
      </w:pPr>
      <w:r w:rsidRPr="006F02DB">
        <w:rPr>
          <w:rFonts w:cs="Arial"/>
          <w:b/>
        </w:rPr>
        <w:t xml:space="preserve">DATE IMPLEMENTED: </w:t>
      </w:r>
      <w:r w:rsidRPr="006F02DB">
        <w:rPr>
          <w:rFonts w:cs="Arial"/>
        </w:rPr>
        <w:t>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2A6C01FD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REVIEWED: </w:t>
      </w:r>
      <w:r w:rsidRPr="006F02DB">
        <w:rPr>
          <w:rFonts w:cs="Arial"/>
        </w:rPr>
        <w:t xml:space="preserve">_____________________ </w:t>
      </w:r>
      <w:r w:rsidRPr="006F02DB">
        <w:rPr>
          <w:rFonts w:cs="Arial"/>
          <w:b/>
        </w:rPr>
        <w:t xml:space="preserve">BY: </w:t>
      </w:r>
      <w:r w:rsidRPr="006F02DB">
        <w:rPr>
          <w:rFonts w:cs="Arial"/>
        </w:rPr>
        <w:t>______________________</w:t>
      </w:r>
    </w:p>
    <w:p w14:paraId="0C950900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REVISED: </w:t>
      </w:r>
      <w:r w:rsidRPr="006F02DB">
        <w:rPr>
          <w:rFonts w:cs="Arial"/>
        </w:rPr>
        <w:t>_______________________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4C87006B" w14:textId="77777777" w:rsidR="006F02DB" w:rsidRPr="0087708A" w:rsidRDefault="006F02DB" w:rsidP="006F02DB">
      <w:pPr>
        <w:rPr>
          <w:rFonts w:eastAsia="Calibri" w:cs="Arial"/>
          <w:color w:val="000000"/>
        </w:rPr>
      </w:pPr>
      <w:r w:rsidRPr="0087708A">
        <w:rPr>
          <w:rFonts w:eastAsia="Calibri" w:cs="Arial"/>
          <w:color w:val="000000"/>
        </w:rPr>
        <w:t xml:space="preserve">Source: </w:t>
      </w:r>
    </w:p>
    <w:p w14:paraId="5EC75569" w14:textId="3639C213" w:rsidR="006F02DB" w:rsidRPr="0087708A" w:rsidRDefault="006F02DB" w:rsidP="006F02DB">
      <w:pPr>
        <w:ind w:left="720" w:hanging="720"/>
      </w:pP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p w14:paraId="75BA47C6" w14:textId="5657EC61" w:rsidR="00BB5DA6" w:rsidRPr="000414B5" w:rsidRDefault="00BB5DA6" w:rsidP="000414B5"/>
    <w:sectPr w:rsidR="00BB5DA6" w:rsidRPr="000414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DFBA9" w14:textId="77777777" w:rsidR="00C464C8" w:rsidRDefault="00C464C8" w:rsidP="00BB5DA6">
      <w:r>
        <w:separator/>
      </w:r>
    </w:p>
  </w:endnote>
  <w:endnote w:type="continuationSeparator" w:id="0">
    <w:p w14:paraId="63F75870" w14:textId="77777777" w:rsidR="00C464C8" w:rsidRDefault="00C464C8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AF1AB" w14:textId="77777777" w:rsidR="004F0F38" w:rsidRDefault="004F0F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CBF9" w14:textId="77777777" w:rsidR="004F0F38" w:rsidRDefault="004F0F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EA2F1" w14:textId="77777777" w:rsidR="00C464C8" w:rsidRDefault="00C464C8" w:rsidP="00BB5DA6">
      <w:r>
        <w:separator/>
      </w:r>
    </w:p>
  </w:footnote>
  <w:footnote w:type="continuationSeparator" w:id="0">
    <w:p w14:paraId="506B8822" w14:textId="77777777" w:rsidR="00C464C8" w:rsidRDefault="00C464C8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2F0C" w14:textId="77777777" w:rsidR="004F0F38" w:rsidRDefault="004F0F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390F6129" w:rsidR="00BB5DA6" w:rsidRPr="00623305" w:rsidRDefault="00BB5DA6" w:rsidP="00D1555B">
    <w:pPr>
      <w:pStyle w:val="Header"/>
      <w:rPr>
        <w:rFonts w:cs="Arial"/>
        <w:b/>
        <w:bCs/>
        <w:color w:val="000000"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4F0F38" w:rsidRPr="004F0F38">
      <w:rPr>
        <w:rFonts w:cs="Arial"/>
        <w:b/>
        <w:bCs/>
        <w:color w:val="000000"/>
        <w:sz w:val="18"/>
        <w:szCs w:val="18"/>
      </w:rPr>
      <w:t>Transporting Food to Remote Sites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0774" w14:textId="77777777" w:rsidR="004F0F38" w:rsidRDefault="004F0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7022"/>
    <w:multiLevelType w:val="hybridMultilevel"/>
    <w:tmpl w:val="C298D3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26157"/>
    <w:multiLevelType w:val="hybridMultilevel"/>
    <w:tmpl w:val="C66A827A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2E4B25D8"/>
    <w:multiLevelType w:val="hybridMultilevel"/>
    <w:tmpl w:val="E0F822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1024F6"/>
    <w:multiLevelType w:val="hybridMultilevel"/>
    <w:tmpl w:val="578CFDDE"/>
    <w:lvl w:ilvl="0" w:tplc="DAD6C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15BA"/>
    <w:multiLevelType w:val="hybridMultilevel"/>
    <w:tmpl w:val="7AC2F0EE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" w15:restartNumberingAfterBreak="0">
    <w:nsid w:val="53BA4CAB"/>
    <w:multiLevelType w:val="hybridMultilevel"/>
    <w:tmpl w:val="D870C44E"/>
    <w:lvl w:ilvl="0" w:tplc="6834E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9E3DA0"/>
    <w:multiLevelType w:val="hybridMultilevel"/>
    <w:tmpl w:val="6992A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530607"/>
    <w:multiLevelType w:val="hybridMultilevel"/>
    <w:tmpl w:val="BC7A20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5E7840"/>
    <w:multiLevelType w:val="hybridMultilevel"/>
    <w:tmpl w:val="F2F8A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B14600"/>
    <w:multiLevelType w:val="hybridMultilevel"/>
    <w:tmpl w:val="4C06E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0217AF"/>
    <w:multiLevelType w:val="hybridMultilevel"/>
    <w:tmpl w:val="139C9F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6F881304"/>
    <w:multiLevelType w:val="hybridMultilevel"/>
    <w:tmpl w:val="274C156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738B76A2"/>
    <w:multiLevelType w:val="hybridMultilevel"/>
    <w:tmpl w:val="D2A0D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EB5584"/>
    <w:multiLevelType w:val="hybridMultilevel"/>
    <w:tmpl w:val="7FB828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567117">
    <w:abstractNumId w:val="1"/>
  </w:num>
  <w:num w:numId="2" w16cid:durableId="1930767921">
    <w:abstractNumId w:val="4"/>
  </w:num>
  <w:num w:numId="3" w16cid:durableId="1055544977">
    <w:abstractNumId w:val="3"/>
  </w:num>
  <w:num w:numId="4" w16cid:durableId="1265965644">
    <w:abstractNumId w:val="5"/>
  </w:num>
  <w:num w:numId="5" w16cid:durableId="35349925">
    <w:abstractNumId w:val="2"/>
  </w:num>
  <w:num w:numId="6" w16cid:durableId="729572713">
    <w:abstractNumId w:val="9"/>
  </w:num>
  <w:num w:numId="7" w16cid:durableId="923106320">
    <w:abstractNumId w:val="8"/>
  </w:num>
  <w:num w:numId="8" w16cid:durableId="530217860">
    <w:abstractNumId w:val="12"/>
  </w:num>
  <w:num w:numId="9" w16cid:durableId="397703782">
    <w:abstractNumId w:val="10"/>
  </w:num>
  <w:num w:numId="10" w16cid:durableId="2130008075">
    <w:abstractNumId w:val="11"/>
  </w:num>
  <w:num w:numId="11" w16cid:durableId="1791242219">
    <w:abstractNumId w:val="13"/>
  </w:num>
  <w:num w:numId="12" w16cid:durableId="81805175">
    <w:abstractNumId w:val="7"/>
  </w:num>
  <w:num w:numId="13" w16cid:durableId="2042047609">
    <w:abstractNumId w:val="6"/>
  </w:num>
  <w:num w:numId="14" w16cid:durableId="136694993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A45DA"/>
    <w:rsid w:val="004B5820"/>
    <w:rsid w:val="004D09F8"/>
    <w:rsid w:val="004F0F38"/>
    <w:rsid w:val="0055797A"/>
    <w:rsid w:val="00563A06"/>
    <w:rsid w:val="005B70D3"/>
    <w:rsid w:val="005D6333"/>
    <w:rsid w:val="00623305"/>
    <w:rsid w:val="00640A83"/>
    <w:rsid w:val="006679AF"/>
    <w:rsid w:val="006A77A2"/>
    <w:rsid w:val="006C2886"/>
    <w:rsid w:val="006F02DB"/>
    <w:rsid w:val="007107FC"/>
    <w:rsid w:val="00753E50"/>
    <w:rsid w:val="0077485A"/>
    <w:rsid w:val="007A0475"/>
    <w:rsid w:val="007B261D"/>
    <w:rsid w:val="008030A0"/>
    <w:rsid w:val="0083195B"/>
    <w:rsid w:val="0087708A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252"/>
    <w:rsid w:val="00BB5DA6"/>
    <w:rsid w:val="00C20D69"/>
    <w:rsid w:val="00C464C8"/>
    <w:rsid w:val="00CD3AE3"/>
    <w:rsid w:val="00CE7D28"/>
    <w:rsid w:val="00D1555B"/>
    <w:rsid w:val="00E36B47"/>
    <w:rsid w:val="00E57117"/>
    <w:rsid w:val="00EC001E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2026-09-29T21:13:00Z</dcterms:created>
  <dcterms:modified xsi:type="dcterms:W3CDTF">2026-09-29T21:13:00Z</dcterms:modified>
</cp:coreProperties>
</file>