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D0AB" w14:textId="77777777" w:rsidR="0090330A" w:rsidRPr="0090330A" w:rsidRDefault="0090330A" w:rsidP="0090330A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213"/>
      <w:bookmarkStart w:id="1" w:name="_Toc236730368"/>
      <w:r w:rsidRPr="0090330A">
        <w:rPr>
          <w:rFonts w:cs="Arial"/>
          <w:b/>
          <w:bCs/>
          <w:color w:val="000000"/>
          <w:sz w:val="36"/>
        </w:rPr>
        <w:t>Calibrating Thermometers</w:t>
      </w:r>
      <w:bookmarkEnd w:id="0"/>
      <w:bookmarkEnd w:id="1"/>
    </w:p>
    <w:p w14:paraId="6FDD0E74" w14:textId="77777777" w:rsidR="0090330A" w:rsidRPr="0090330A" w:rsidRDefault="0090330A" w:rsidP="0090330A">
      <w:pPr>
        <w:keepNext/>
        <w:spacing w:after="120"/>
        <w:jc w:val="center"/>
        <w:outlineLvl w:val="1"/>
        <w:rPr>
          <w:rFonts w:cs="Arial"/>
          <w:b/>
          <w:bCs/>
          <w:sz w:val="32"/>
        </w:rPr>
      </w:pPr>
      <w:bookmarkStart w:id="2" w:name="_Toc236730214"/>
      <w:bookmarkStart w:id="3" w:name="_Toc236730369"/>
      <w:r w:rsidRPr="0090330A">
        <w:rPr>
          <w:rFonts w:cs="Arial"/>
          <w:b/>
          <w:bCs/>
          <w:sz w:val="32"/>
        </w:rPr>
        <w:t>(Sample SOP)</w:t>
      </w:r>
      <w:bookmarkEnd w:id="2"/>
      <w:bookmarkEnd w:id="3"/>
    </w:p>
    <w:p w14:paraId="0E806C48" w14:textId="77777777" w:rsidR="0090330A" w:rsidRPr="0090330A" w:rsidRDefault="0090330A" w:rsidP="0090330A">
      <w:pPr>
        <w:spacing w:after="240"/>
        <w:rPr>
          <w:rFonts w:cs="Arial"/>
        </w:rPr>
      </w:pPr>
      <w:r w:rsidRPr="0090330A">
        <w:rPr>
          <w:rFonts w:cs="Arial"/>
          <w:b/>
          <w:bCs/>
        </w:rPr>
        <w:t>PURPOSE:</w:t>
      </w:r>
      <w:r w:rsidRPr="0090330A">
        <w:rPr>
          <w:rFonts w:cs="Arial"/>
        </w:rPr>
        <w:t xml:space="preserve"> Ensure that thermometers are regularly calibrated to maintain food safety.</w:t>
      </w:r>
    </w:p>
    <w:p w14:paraId="6FC6CE9C" w14:textId="77777777" w:rsidR="0090330A" w:rsidRPr="0090330A" w:rsidRDefault="0090330A" w:rsidP="0090330A">
      <w:pPr>
        <w:spacing w:after="240"/>
        <w:rPr>
          <w:rFonts w:cs="Arial"/>
        </w:rPr>
      </w:pPr>
      <w:r w:rsidRPr="0090330A">
        <w:rPr>
          <w:rFonts w:cs="Arial"/>
          <w:b/>
          <w:bCs/>
        </w:rPr>
        <w:t>SCOPE:</w:t>
      </w:r>
      <w:r w:rsidRPr="0090330A">
        <w:rPr>
          <w:rFonts w:cs="Arial"/>
        </w:rPr>
        <w:t xml:space="preserve"> This procedure applies to employees who receive, prepare, cook, transport, serve, cool, and reheat food.</w:t>
      </w:r>
    </w:p>
    <w:p w14:paraId="38F12950" w14:textId="77777777" w:rsidR="0090330A" w:rsidRPr="0090330A" w:rsidRDefault="0090330A" w:rsidP="0090330A">
      <w:pPr>
        <w:spacing w:after="240"/>
        <w:rPr>
          <w:rFonts w:cs="Arial"/>
          <w:b/>
          <w:color w:val="0000FF"/>
        </w:rPr>
      </w:pPr>
      <w:r w:rsidRPr="0090330A">
        <w:rPr>
          <w:rFonts w:cs="Arial"/>
          <w:b/>
          <w:bCs/>
        </w:rPr>
        <w:t>KEY WORDS:</w:t>
      </w:r>
      <w:r w:rsidRPr="0090330A">
        <w:rPr>
          <w:rFonts w:cs="Arial"/>
        </w:rPr>
        <w:t xml:space="preserve"> Thermometers, Calibration, Temperature, Ice Point, Boiling Point</w:t>
      </w:r>
    </w:p>
    <w:p w14:paraId="16CAB89C" w14:textId="77777777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t>INSTRUCTIONS:</w:t>
      </w:r>
    </w:p>
    <w:p w14:paraId="7A18E447" w14:textId="77777777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ind w:left="360"/>
        <w:rPr>
          <w:rFonts w:cs="Arial"/>
        </w:rPr>
      </w:pPr>
      <w:r w:rsidRPr="0090330A">
        <w:rPr>
          <w:rFonts w:cs="Arial"/>
        </w:rPr>
        <w:t>Train school nutrition employees on the proper procedures for calibrating food thermometers using this SOP.</w:t>
      </w:r>
    </w:p>
    <w:p w14:paraId="27FA6D0F" w14:textId="77777777" w:rsidR="0090330A" w:rsidRPr="0090330A" w:rsidRDefault="0090330A" w:rsidP="0090330A">
      <w:pPr>
        <w:numPr>
          <w:ilvl w:val="0"/>
          <w:numId w:val="21"/>
        </w:numPr>
        <w:spacing w:after="240"/>
        <w:rPr>
          <w:rFonts w:cs="Arial"/>
        </w:rPr>
      </w:pPr>
      <w:r w:rsidRPr="0090330A">
        <w:rPr>
          <w:rFonts w:cs="Arial"/>
        </w:rPr>
        <w:t xml:space="preserve">Refer to the </w:t>
      </w:r>
      <w:r w:rsidRPr="0090330A">
        <w:rPr>
          <w:rFonts w:cs="Arial"/>
          <w:bCs/>
          <w:i/>
          <w:iCs/>
        </w:rPr>
        <w:t>Calibrating Food Thermometers (Sample SOP)</w:t>
      </w:r>
      <w:r w:rsidRPr="0090330A">
        <w:rPr>
          <w:rFonts w:cs="Arial"/>
          <w:bCs/>
        </w:rPr>
        <w:t xml:space="preserve"> and </w:t>
      </w:r>
      <w:r w:rsidRPr="0090330A">
        <w:rPr>
          <w:rFonts w:cs="Arial"/>
          <w:bCs/>
          <w:i/>
          <w:iCs/>
        </w:rPr>
        <w:t>Using Food Thermometers (Sample SOP).</w:t>
      </w:r>
    </w:p>
    <w:p w14:paraId="4D369644" w14:textId="77777777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spacing w:after="240"/>
        <w:ind w:left="360"/>
        <w:rPr>
          <w:rFonts w:cs="Arial"/>
        </w:rPr>
      </w:pPr>
      <w:r w:rsidRPr="0090330A">
        <w:rPr>
          <w:rFonts w:cs="Arial"/>
        </w:rPr>
        <w:t>Follow State or local health department requirements.</w:t>
      </w:r>
    </w:p>
    <w:p w14:paraId="422F82EC" w14:textId="77777777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ind w:left="360"/>
        <w:rPr>
          <w:rFonts w:cs="Arial"/>
        </w:rPr>
      </w:pPr>
      <w:r w:rsidRPr="0090330A">
        <w:rPr>
          <w:rFonts w:cs="Arial"/>
        </w:rPr>
        <w:t>Calibrate the food thermometer using an appropriate method.</w:t>
      </w:r>
    </w:p>
    <w:p w14:paraId="33BE77DE" w14:textId="77777777" w:rsidR="0090330A" w:rsidRPr="0090330A" w:rsidRDefault="0090330A" w:rsidP="0090330A">
      <w:pPr>
        <w:numPr>
          <w:ilvl w:val="2"/>
          <w:numId w:val="10"/>
        </w:numPr>
        <w:rPr>
          <w:rFonts w:cs="Arial"/>
        </w:rPr>
      </w:pPr>
      <w:r w:rsidRPr="0090330A">
        <w:rPr>
          <w:rFonts w:cs="Arial"/>
        </w:rPr>
        <w:t>Ice Point method (preferred)</w:t>
      </w:r>
    </w:p>
    <w:p w14:paraId="2D095B36" w14:textId="77777777" w:rsidR="0090330A" w:rsidRPr="0090330A" w:rsidRDefault="0090330A" w:rsidP="0090330A">
      <w:pPr>
        <w:numPr>
          <w:ilvl w:val="0"/>
          <w:numId w:val="17"/>
        </w:numPr>
        <w:ind w:left="1080"/>
        <w:contextualSpacing/>
        <w:rPr>
          <w:rFonts w:cs="Arial"/>
        </w:rPr>
      </w:pPr>
      <w:r w:rsidRPr="0090330A">
        <w:rPr>
          <w:rFonts w:cs="Arial"/>
        </w:rPr>
        <w:t>Fill a cup or container with ice and add enough cold water to fill until 1 inch below the lip.</w:t>
      </w:r>
    </w:p>
    <w:p w14:paraId="5AFCFF1B" w14:textId="77777777" w:rsidR="0090330A" w:rsidRPr="0090330A" w:rsidRDefault="0090330A" w:rsidP="0090330A">
      <w:pPr>
        <w:numPr>
          <w:ilvl w:val="0"/>
          <w:numId w:val="17"/>
        </w:numPr>
        <w:ind w:left="1080"/>
        <w:contextualSpacing/>
        <w:rPr>
          <w:rFonts w:cs="Arial"/>
        </w:rPr>
      </w:pPr>
      <w:r w:rsidRPr="0090330A">
        <w:rPr>
          <w:rFonts w:cs="Arial"/>
        </w:rPr>
        <w:t>Allow to sit for one minute.</w:t>
      </w:r>
    </w:p>
    <w:p w14:paraId="36D39C81" w14:textId="77777777" w:rsidR="0090330A" w:rsidRPr="0090330A" w:rsidRDefault="0090330A" w:rsidP="0090330A">
      <w:pPr>
        <w:numPr>
          <w:ilvl w:val="0"/>
          <w:numId w:val="17"/>
        </w:numPr>
        <w:ind w:left="1080"/>
        <w:contextualSpacing/>
        <w:rPr>
          <w:rFonts w:cs="Arial"/>
        </w:rPr>
      </w:pPr>
      <w:r w:rsidRPr="0090330A">
        <w:rPr>
          <w:rFonts w:cs="Arial"/>
        </w:rPr>
        <w:t>Insert probe fully into the ice-water slush.</w:t>
      </w:r>
    </w:p>
    <w:p w14:paraId="6F27D7B4" w14:textId="77777777" w:rsidR="0090330A" w:rsidRPr="0090330A" w:rsidRDefault="0090330A" w:rsidP="0090330A">
      <w:pPr>
        <w:numPr>
          <w:ilvl w:val="0"/>
          <w:numId w:val="20"/>
        </w:numPr>
        <w:rPr>
          <w:rFonts w:cs="Arial"/>
        </w:rPr>
      </w:pPr>
      <w:r w:rsidRPr="0090330A">
        <w:rPr>
          <w:rFonts w:cs="Arial"/>
        </w:rPr>
        <w:t>Ensure that the dimple or sensing area is completely submerged.</w:t>
      </w:r>
    </w:p>
    <w:p w14:paraId="668B023C" w14:textId="77777777" w:rsidR="0090330A" w:rsidRPr="0090330A" w:rsidRDefault="0090330A" w:rsidP="0090330A">
      <w:pPr>
        <w:numPr>
          <w:ilvl w:val="0"/>
          <w:numId w:val="20"/>
        </w:numPr>
        <w:rPr>
          <w:rFonts w:cs="Arial"/>
        </w:rPr>
      </w:pPr>
      <w:r w:rsidRPr="0090330A">
        <w:rPr>
          <w:rFonts w:cs="Arial"/>
        </w:rPr>
        <w:t>Ensure that the thermometer probe is not touching the sides or bottom of the container.</w:t>
      </w:r>
    </w:p>
    <w:p w14:paraId="7DE19CB9" w14:textId="77777777" w:rsidR="0090330A" w:rsidRPr="0090330A" w:rsidRDefault="0090330A" w:rsidP="0090330A">
      <w:pPr>
        <w:numPr>
          <w:ilvl w:val="0"/>
          <w:numId w:val="17"/>
        </w:numPr>
        <w:ind w:left="1080"/>
        <w:rPr>
          <w:rFonts w:cs="Arial"/>
        </w:rPr>
      </w:pPr>
      <w:r w:rsidRPr="0090330A">
        <w:rPr>
          <w:rFonts w:cs="Arial"/>
        </w:rPr>
        <w:t>Wait 30 seconds for temperature to stabilize.</w:t>
      </w:r>
    </w:p>
    <w:p w14:paraId="534658BF" w14:textId="77777777" w:rsidR="0090330A" w:rsidRPr="0090330A" w:rsidRDefault="0090330A" w:rsidP="0090330A">
      <w:pPr>
        <w:numPr>
          <w:ilvl w:val="0"/>
          <w:numId w:val="17"/>
        </w:numPr>
        <w:ind w:left="1080"/>
        <w:rPr>
          <w:rFonts w:cs="Arial"/>
        </w:rPr>
      </w:pPr>
      <w:r w:rsidRPr="0090330A">
        <w:rPr>
          <w:rFonts w:cs="Arial"/>
        </w:rPr>
        <w:t>Required reading: 32 °F (±2 °F) [0°C ±1 °C].</w:t>
      </w:r>
    </w:p>
    <w:p w14:paraId="4CC774D2" w14:textId="77777777" w:rsidR="0090330A" w:rsidRPr="0090330A" w:rsidRDefault="0090330A" w:rsidP="0090330A">
      <w:pPr>
        <w:numPr>
          <w:ilvl w:val="0"/>
          <w:numId w:val="17"/>
        </w:numPr>
        <w:spacing w:after="240"/>
        <w:ind w:left="1080"/>
        <w:rPr>
          <w:rFonts w:cs="Arial"/>
        </w:rPr>
      </w:pPr>
      <w:r w:rsidRPr="0090330A">
        <w:rPr>
          <w:rFonts w:cs="Arial"/>
        </w:rPr>
        <w:t>If thermometer reads incorrectly, adjust per manufacturer instructions (calibration nut for bimetallic, reset button for digital) or remove from service.</w:t>
      </w:r>
    </w:p>
    <w:p w14:paraId="1AD98989" w14:textId="77777777" w:rsidR="0090330A" w:rsidRPr="0090330A" w:rsidRDefault="0090330A" w:rsidP="0090330A">
      <w:pPr>
        <w:numPr>
          <w:ilvl w:val="2"/>
          <w:numId w:val="10"/>
        </w:numPr>
        <w:rPr>
          <w:rFonts w:cs="Arial"/>
        </w:rPr>
      </w:pPr>
      <w:r w:rsidRPr="0090330A">
        <w:rPr>
          <w:rFonts w:cs="Arial"/>
        </w:rPr>
        <w:t>Boiling Point method</w:t>
      </w:r>
    </w:p>
    <w:p w14:paraId="267E202B" w14:textId="77777777" w:rsidR="0090330A" w:rsidRPr="0090330A" w:rsidRDefault="0090330A" w:rsidP="0090330A">
      <w:pPr>
        <w:numPr>
          <w:ilvl w:val="2"/>
          <w:numId w:val="13"/>
        </w:numPr>
        <w:ind w:left="1080"/>
        <w:rPr>
          <w:rFonts w:cs="Arial"/>
        </w:rPr>
      </w:pPr>
      <w:r w:rsidRPr="0090330A">
        <w:rPr>
          <w:rFonts w:cs="Arial"/>
        </w:rPr>
        <w:t xml:space="preserve">Bring a pot of water to boil. </w:t>
      </w:r>
    </w:p>
    <w:p w14:paraId="4FA4CB77" w14:textId="77777777" w:rsidR="0090330A" w:rsidRPr="0090330A" w:rsidRDefault="0090330A" w:rsidP="0090330A">
      <w:pPr>
        <w:numPr>
          <w:ilvl w:val="0"/>
          <w:numId w:val="19"/>
        </w:numPr>
        <w:rPr>
          <w:rFonts w:cs="Arial"/>
        </w:rPr>
      </w:pPr>
      <w:r w:rsidRPr="0090330A">
        <w:rPr>
          <w:rFonts w:cs="Arial"/>
        </w:rPr>
        <w:t>Pot must be large enough for the thermometer dimple or sensing area to be completely submerged and not touch the sides or bottom.</w:t>
      </w:r>
    </w:p>
    <w:p w14:paraId="001E76C4" w14:textId="77777777" w:rsidR="0090330A" w:rsidRPr="0090330A" w:rsidRDefault="0090330A" w:rsidP="0090330A">
      <w:pPr>
        <w:numPr>
          <w:ilvl w:val="2"/>
          <w:numId w:val="13"/>
        </w:numPr>
        <w:ind w:left="1080"/>
        <w:rPr>
          <w:rFonts w:cs="Arial"/>
        </w:rPr>
      </w:pPr>
      <w:r w:rsidRPr="0090330A">
        <w:rPr>
          <w:rFonts w:cs="Arial"/>
        </w:rPr>
        <w:t>Immerse the probe to the dimple into boiling water.</w:t>
      </w:r>
    </w:p>
    <w:p w14:paraId="2BBEEB36" w14:textId="77777777" w:rsidR="0090330A" w:rsidRPr="0090330A" w:rsidRDefault="0090330A" w:rsidP="0090330A">
      <w:pPr>
        <w:numPr>
          <w:ilvl w:val="2"/>
          <w:numId w:val="13"/>
        </w:numPr>
        <w:ind w:left="1080"/>
        <w:rPr>
          <w:rFonts w:cs="Arial"/>
        </w:rPr>
      </w:pPr>
      <w:r w:rsidRPr="0090330A">
        <w:rPr>
          <w:rFonts w:cs="Arial"/>
        </w:rPr>
        <w:t>Allow the temperature reading to stabilize before reading temperature.</w:t>
      </w:r>
    </w:p>
    <w:p w14:paraId="56523E53" w14:textId="77777777" w:rsidR="0090330A" w:rsidRPr="0090330A" w:rsidRDefault="0090330A" w:rsidP="0090330A">
      <w:pPr>
        <w:numPr>
          <w:ilvl w:val="2"/>
          <w:numId w:val="13"/>
        </w:numPr>
        <w:ind w:left="1080"/>
        <w:rPr>
          <w:rFonts w:cs="Arial"/>
        </w:rPr>
      </w:pPr>
      <w:r w:rsidRPr="0090330A">
        <w:rPr>
          <w:rFonts w:cs="Arial"/>
        </w:rPr>
        <w:t xml:space="preserve">Reading should be 212 ºF (+ 2 ºF) [or 100 ºC (+ 1 ºC)]. </w:t>
      </w:r>
    </w:p>
    <w:p w14:paraId="2C2DD7DC" w14:textId="77777777" w:rsidR="0090330A" w:rsidRPr="0090330A" w:rsidRDefault="0090330A" w:rsidP="0090330A">
      <w:pPr>
        <w:numPr>
          <w:ilvl w:val="0"/>
          <w:numId w:val="11"/>
        </w:numPr>
        <w:ind w:left="1440"/>
        <w:rPr>
          <w:rFonts w:cs="Arial"/>
        </w:rPr>
      </w:pPr>
      <w:r w:rsidRPr="0090330A">
        <w:rPr>
          <w:rFonts w:cs="Arial"/>
        </w:rPr>
        <w:t xml:space="preserve">This reading may vary at higher altitudes. </w:t>
      </w:r>
    </w:p>
    <w:p w14:paraId="75BEE75D" w14:textId="77777777" w:rsidR="0090330A" w:rsidRPr="0090330A" w:rsidRDefault="0090330A" w:rsidP="0090330A">
      <w:pPr>
        <w:numPr>
          <w:ilvl w:val="2"/>
          <w:numId w:val="13"/>
        </w:numPr>
        <w:spacing w:after="240"/>
        <w:ind w:left="1080"/>
        <w:rPr>
          <w:rFonts w:cs="Arial"/>
        </w:rPr>
      </w:pPr>
      <w:r w:rsidRPr="0090330A">
        <w:rPr>
          <w:rFonts w:cs="Arial"/>
        </w:rPr>
        <w:t>If adjustment is required, follow manufacturer’s instructions.</w:t>
      </w:r>
    </w:p>
    <w:p w14:paraId="37BECFD3" w14:textId="5B45907F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ind w:left="360"/>
        <w:rPr>
          <w:rFonts w:cs="Arial"/>
        </w:rPr>
      </w:pPr>
      <w:r w:rsidRPr="0090330A">
        <w:rPr>
          <w:rFonts w:cs="Arial"/>
        </w:rPr>
        <w:t>Calibrate thermometers at appropriate times.</w:t>
      </w:r>
    </w:p>
    <w:p w14:paraId="2E37A101" w14:textId="77777777" w:rsidR="0090330A" w:rsidRPr="0090330A" w:rsidRDefault="0090330A" w:rsidP="0090330A">
      <w:pPr>
        <w:numPr>
          <w:ilvl w:val="0"/>
          <w:numId w:val="18"/>
        </w:numPr>
        <w:tabs>
          <w:tab w:val="left" w:pos="1080"/>
        </w:tabs>
        <w:rPr>
          <w:rFonts w:cs="Arial"/>
        </w:rPr>
      </w:pPr>
      <w:r w:rsidRPr="0090330A">
        <w:rPr>
          <w:rFonts w:cs="Arial"/>
        </w:rPr>
        <w:t>At the start of each operational day (strongly recommended)</w:t>
      </w:r>
    </w:p>
    <w:p w14:paraId="2728648E" w14:textId="77777777" w:rsidR="0090330A" w:rsidRPr="0090330A" w:rsidRDefault="0090330A" w:rsidP="0090330A">
      <w:pPr>
        <w:numPr>
          <w:ilvl w:val="0"/>
          <w:numId w:val="18"/>
        </w:numPr>
        <w:tabs>
          <w:tab w:val="left" w:pos="1080"/>
        </w:tabs>
        <w:rPr>
          <w:rFonts w:cs="Arial"/>
        </w:rPr>
      </w:pPr>
      <w:r w:rsidRPr="0090330A">
        <w:rPr>
          <w:rFonts w:cs="Arial"/>
        </w:rPr>
        <w:t>At minimum once per week</w:t>
      </w:r>
    </w:p>
    <w:p w14:paraId="53A6501C" w14:textId="77777777" w:rsidR="0090330A" w:rsidRPr="0090330A" w:rsidRDefault="0090330A" w:rsidP="0090330A">
      <w:pPr>
        <w:numPr>
          <w:ilvl w:val="0"/>
          <w:numId w:val="18"/>
        </w:numPr>
        <w:tabs>
          <w:tab w:val="left" w:pos="1080"/>
        </w:tabs>
        <w:rPr>
          <w:rFonts w:cs="Arial"/>
        </w:rPr>
      </w:pPr>
      <w:r w:rsidRPr="0090330A">
        <w:rPr>
          <w:rFonts w:cs="Arial"/>
        </w:rPr>
        <w:t>After any drop or impact</w:t>
      </w:r>
    </w:p>
    <w:p w14:paraId="2E5C28AD" w14:textId="77777777" w:rsidR="0090330A" w:rsidRPr="0090330A" w:rsidRDefault="0090330A" w:rsidP="0090330A">
      <w:pPr>
        <w:numPr>
          <w:ilvl w:val="0"/>
          <w:numId w:val="18"/>
        </w:numPr>
        <w:tabs>
          <w:tab w:val="left" w:pos="1080"/>
        </w:tabs>
        <w:spacing w:after="240"/>
        <w:rPr>
          <w:rFonts w:cs="Arial"/>
        </w:rPr>
      </w:pPr>
      <w:r w:rsidRPr="0090330A">
        <w:rPr>
          <w:rFonts w:cs="Arial"/>
        </w:rPr>
        <w:t>After measuring extreme temperatures</w:t>
      </w:r>
    </w:p>
    <w:p w14:paraId="20913AE8" w14:textId="77777777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ind w:left="360"/>
        <w:rPr>
          <w:rFonts w:cs="Arial"/>
        </w:rPr>
      </w:pPr>
      <w:r w:rsidRPr="0090330A">
        <w:rPr>
          <w:rFonts w:cs="Arial"/>
        </w:rPr>
        <w:lastRenderedPageBreak/>
        <w:t xml:space="preserve">Clean and sanitize food thermometers before each use. </w:t>
      </w:r>
    </w:p>
    <w:p w14:paraId="7E8DA9BF" w14:textId="77777777" w:rsidR="0090330A" w:rsidRPr="0090330A" w:rsidRDefault="0090330A" w:rsidP="0090330A">
      <w:pPr>
        <w:numPr>
          <w:ilvl w:val="0"/>
          <w:numId w:val="14"/>
        </w:numPr>
        <w:spacing w:after="240"/>
        <w:rPr>
          <w:rFonts w:cs="Arial"/>
        </w:rPr>
      </w:pPr>
      <w:r w:rsidRPr="0090330A">
        <w:rPr>
          <w:rFonts w:cs="Arial"/>
        </w:rPr>
        <w:t xml:space="preserve">Refer to the </w:t>
      </w:r>
      <w:r w:rsidRPr="0090330A">
        <w:rPr>
          <w:rFonts w:cs="Arial"/>
          <w:i/>
          <w:iCs/>
        </w:rPr>
        <w:t>Cleaning and Sanitizing Food Contact Surfaces (Sample SOP)</w:t>
      </w:r>
      <w:r w:rsidRPr="0090330A">
        <w:rPr>
          <w:rFonts w:cs="Arial"/>
        </w:rPr>
        <w:t xml:space="preserve"> for the proper procedure to follow. </w:t>
      </w:r>
    </w:p>
    <w:p w14:paraId="1BB611EE" w14:textId="77777777" w:rsidR="0090330A" w:rsidRPr="0090330A" w:rsidRDefault="0090330A" w:rsidP="0090330A">
      <w:pPr>
        <w:numPr>
          <w:ilvl w:val="0"/>
          <w:numId w:val="10"/>
        </w:numPr>
        <w:tabs>
          <w:tab w:val="num" w:pos="360"/>
        </w:tabs>
        <w:spacing w:after="240"/>
        <w:ind w:left="360"/>
        <w:rPr>
          <w:rFonts w:cs="Arial"/>
        </w:rPr>
      </w:pPr>
      <w:r w:rsidRPr="0090330A">
        <w:rPr>
          <w:rFonts w:cs="Arial"/>
        </w:rPr>
        <w:t>Store food thermometers in an area that is clean and where they are not subject to contamination or frequent jolting.</w:t>
      </w:r>
    </w:p>
    <w:p w14:paraId="32DA8F95" w14:textId="77777777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t xml:space="preserve">MONITORING: </w:t>
      </w:r>
    </w:p>
    <w:p w14:paraId="05C322D8" w14:textId="77777777" w:rsidR="0090330A" w:rsidRPr="0090330A" w:rsidRDefault="0090330A" w:rsidP="0090330A">
      <w:pPr>
        <w:numPr>
          <w:ilvl w:val="1"/>
          <w:numId w:val="15"/>
        </w:numPr>
        <w:tabs>
          <w:tab w:val="num" w:pos="360"/>
        </w:tabs>
        <w:spacing w:after="240"/>
        <w:ind w:left="360"/>
        <w:rPr>
          <w:rFonts w:cs="Arial"/>
        </w:rPr>
      </w:pPr>
      <w:r w:rsidRPr="0090330A">
        <w:rPr>
          <w:rFonts w:cs="Arial"/>
          <w:bCs/>
        </w:rPr>
        <w:t xml:space="preserve">School nutrition employees will use either the ice-point method or boiling-point method to verify the accuracy of food thermometers. </w:t>
      </w:r>
    </w:p>
    <w:p w14:paraId="2A1C7889" w14:textId="77777777" w:rsidR="0090330A" w:rsidRPr="0090330A" w:rsidRDefault="0090330A" w:rsidP="0090330A">
      <w:pPr>
        <w:numPr>
          <w:ilvl w:val="1"/>
          <w:numId w:val="15"/>
        </w:numPr>
        <w:spacing w:after="240"/>
        <w:ind w:left="360"/>
        <w:rPr>
          <w:rFonts w:cs="Arial"/>
        </w:rPr>
      </w:pPr>
      <w:r w:rsidRPr="0090330A">
        <w:rPr>
          <w:rFonts w:cs="Arial"/>
          <w:bCs/>
        </w:rPr>
        <w:t xml:space="preserve">Schedule routine calibration of thermometers. </w:t>
      </w:r>
    </w:p>
    <w:p w14:paraId="2148DEDD" w14:textId="77777777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t>CORRECTIVE ACTION:</w:t>
      </w:r>
    </w:p>
    <w:p w14:paraId="039A7584" w14:textId="77777777" w:rsidR="0090330A" w:rsidRPr="0090330A" w:rsidRDefault="0090330A" w:rsidP="0090330A">
      <w:pPr>
        <w:numPr>
          <w:ilvl w:val="0"/>
          <w:numId w:val="14"/>
        </w:numPr>
        <w:spacing w:after="240"/>
        <w:ind w:left="360"/>
        <w:rPr>
          <w:rFonts w:cs="Arial"/>
          <w:bCs/>
        </w:rPr>
      </w:pPr>
      <w:r w:rsidRPr="0090330A">
        <w:rPr>
          <w:rFonts w:cs="Arial"/>
        </w:rPr>
        <w:t>Retrain any school nutrition employee found not following the procedures in this SOP.</w:t>
      </w:r>
    </w:p>
    <w:p w14:paraId="579B0964" w14:textId="77777777" w:rsidR="0090330A" w:rsidRPr="0090330A" w:rsidRDefault="0090330A" w:rsidP="0090330A">
      <w:pPr>
        <w:numPr>
          <w:ilvl w:val="0"/>
          <w:numId w:val="14"/>
        </w:numPr>
        <w:spacing w:after="240"/>
        <w:ind w:left="360"/>
        <w:rPr>
          <w:rFonts w:cs="Arial"/>
          <w:bCs/>
        </w:rPr>
      </w:pPr>
      <w:r w:rsidRPr="0090330A">
        <w:rPr>
          <w:rFonts w:cs="Arial"/>
          <w:bCs/>
        </w:rPr>
        <w:t>For an inaccurate, bimetallic, dial-faced thermometer, recalibrate it by adjusting the temperature by turning the dial while securing the calibration nut (located just under or below the dial) with pliers or a wrench.</w:t>
      </w:r>
    </w:p>
    <w:p w14:paraId="71C42342" w14:textId="77777777" w:rsidR="0090330A" w:rsidRPr="0090330A" w:rsidRDefault="0090330A" w:rsidP="0090330A">
      <w:pPr>
        <w:numPr>
          <w:ilvl w:val="0"/>
          <w:numId w:val="14"/>
        </w:numPr>
        <w:spacing w:after="240"/>
        <w:ind w:left="360"/>
        <w:rPr>
          <w:rFonts w:cs="Arial"/>
          <w:bCs/>
        </w:rPr>
      </w:pPr>
      <w:r w:rsidRPr="0090330A">
        <w:rPr>
          <w:rFonts w:cs="Arial"/>
          <w:bCs/>
        </w:rPr>
        <w:t>For an inaccurate, digital thermometer with a reset button, adjust the thermometer according to manufacturer’s instructions.</w:t>
      </w:r>
    </w:p>
    <w:p w14:paraId="0C898454" w14:textId="77777777" w:rsidR="0090330A" w:rsidRPr="0090330A" w:rsidRDefault="0090330A" w:rsidP="0090330A">
      <w:pPr>
        <w:numPr>
          <w:ilvl w:val="0"/>
          <w:numId w:val="14"/>
        </w:numPr>
        <w:spacing w:after="240"/>
        <w:ind w:left="360"/>
        <w:rPr>
          <w:rFonts w:cs="Arial"/>
          <w:bCs/>
        </w:rPr>
      </w:pPr>
      <w:r w:rsidRPr="0090330A">
        <w:rPr>
          <w:rFonts w:cs="Arial"/>
          <w:bCs/>
        </w:rPr>
        <w:t>If an inaccurate thermometer cannot be adjusted on-site, discontinue using it, and follow manufacturer’s instructions for having the thermometer calibrated.</w:t>
      </w:r>
    </w:p>
    <w:p w14:paraId="12A64CFB" w14:textId="77777777" w:rsidR="0090330A" w:rsidRPr="0090330A" w:rsidRDefault="0090330A" w:rsidP="0090330A">
      <w:pPr>
        <w:numPr>
          <w:ilvl w:val="0"/>
          <w:numId w:val="14"/>
        </w:numPr>
        <w:ind w:left="360"/>
        <w:rPr>
          <w:rFonts w:cs="Arial"/>
        </w:rPr>
      </w:pPr>
      <w:r w:rsidRPr="0090330A">
        <w:rPr>
          <w:rFonts w:cs="Arial"/>
        </w:rPr>
        <w:t>If a thermometer that is out of calibration was found to be used on a food item, check the food item with a properly calibrated thermometer and reheat food if necessary.</w:t>
      </w:r>
    </w:p>
    <w:p w14:paraId="10E3F115" w14:textId="77777777" w:rsidR="0090330A" w:rsidRPr="0090330A" w:rsidRDefault="0090330A" w:rsidP="0090330A">
      <w:pPr>
        <w:numPr>
          <w:ilvl w:val="0"/>
          <w:numId w:val="16"/>
        </w:numPr>
        <w:spacing w:after="240"/>
        <w:rPr>
          <w:rFonts w:cs="Arial"/>
        </w:rPr>
      </w:pPr>
      <w:r w:rsidRPr="0090330A">
        <w:rPr>
          <w:rFonts w:cs="Arial"/>
          <w:bCs/>
        </w:rPr>
        <w:t xml:space="preserve">Refer to </w:t>
      </w:r>
      <w:r w:rsidRPr="0090330A">
        <w:rPr>
          <w:rFonts w:cs="Arial"/>
          <w:bCs/>
          <w:i/>
          <w:iCs/>
        </w:rPr>
        <w:t xml:space="preserve">the Reheating Time/Temperature Control for Safety Foods (Sample SOP) </w:t>
      </w:r>
      <w:r w:rsidRPr="0090330A">
        <w:rPr>
          <w:rFonts w:cs="Arial"/>
          <w:bCs/>
        </w:rPr>
        <w:t>if reheating is needed.</w:t>
      </w:r>
      <w:r w:rsidRPr="0090330A">
        <w:rPr>
          <w:rFonts w:cs="Arial"/>
          <w:bCs/>
          <w:i/>
          <w:iCs/>
        </w:rPr>
        <w:t xml:space="preserve"> </w:t>
      </w:r>
    </w:p>
    <w:p w14:paraId="13A47970" w14:textId="77777777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t>VERIFICATION AND RECORD KEEPING:</w:t>
      </w:r>
    </w:p>
    <w:p w14:paraId="27D38A1E" w14:textId="77777777" w:rsidR="0090330A" w:rsidRPr="0090330A" w:rsidRDefault="0090330A" w:rsidP="0090330A">
      <w:pPr>
        <w:rPr>
          <w:rFonts w:cs="Arial"/>
        </w:rPr>
      </w:pPr>
      <w:r w:rsidRPr="0090330A">
        <w:rPr>
          <w:rFonts w:cs="Arial"/>
        </w:rPr>
        <w:t>School nutrition employees will:</w:t>
      </w:r>
    </w:p>
    <w:p w14:paraId="79665EDC" w14:textId="77777777" w:rsidR="0090330A" w:rsidRPr="0090330A" w:rsidRDefault="0090330A" w:rsidP="0090330A">
      <w:pPr>
        <w:numPr>
          <w:ilvl w:val="0"/>
          <w:numId w:val="12"/>
        </w:numPr>
        <w:spacing w:after="240"/>
        <w:rPr>
          <w:rFonts w:cs="Arial"/>
        </w:rPr>
      </w:pPr>
      <w:r w:rsidRPr="0090330A">
        <w:rPr>
          <w:rFonts w:cs="Arial"/>
        </w:rPr>
        <w:t xml:space="preserve">Record the calibration temperature and any corrective action taken, if applicable, on the </w:t>
      </w:r>
      <w:r w:rsidRPr="0090330A">
        <w:rPr>
          <w:rFonts w:cs="Arial"/>
          <w:i/>
          <w:iCs/>
        </w:rPr>
        <w:t>Thermometer Calibration Log</w:t>
      </w:r>
      <w:r w:rsidRPr="0090330A">
        <w:rPr>
          <w:rFonts w:cs="Arial"/>
        </w:rPr>
        <w:t xml:space="preserve"> each time a thermometer is calibrated. </w:t>
      </w:r>
    </w:p>
    <w:p w14:paraId="67522670" w14:textId="16C53BB8" w:rsidR="0090330A" w:rsidRPr="0090330A" w:rsidRDefault="0090330A" w:rsidP="0090330A">
      <w:pPr>
        <w:rPr>
          <w:rFonts w:cs="Arial"/>
        </w:rPr>
      </w:pPr>
      <w:r w:rsidRPr="0090330A">
        <w:rPr>
          <w:rFonts w:cs="Arial"/>
        </w:rPr>
        <w:t>The school nutrition manager will:</w:t>
      </w:r>
    </w:p>
    <w:p w14:paraId="55999517" w14:textId="77777777" w:rsidR="0090330A" w:rsidRPr="0090330A" w:rsidRDefault="0090330A" w:rsidP="0090330A">
      <w:pPr>
        <w:numPr>
          <w:ilvl w:val="0"/>
          <w:numId w:val="12"/>
        </w:numPr>
        <w:rPr>
          <w:rFonts w:cs="Arial"/>
        </w:rPr>
      </w:pPr>
      <w:r w:rsidRPr="0090330A">
        <w:rPr>
          <w:rFonts w:cs="Arial"/>
        </w:rPr>
        <w:t xml:space="preserve">Verify that employees are calibrating thermometers properly by making visual observations of the employees during the calibration process and all operating hours. </w:t>
      </w:r>
    </w:p>
    <w:p w14:paraId="7FF97D9A" w14:textId="77777777" w:rsidR="0090330A" w:rsidRPr="0090330A" w:rsidRDefault="0090330A" w:rsidP="0090330A">
      <w:pPr>
        <w:numPr>
          <w:ilvl w:val="0"/>
          <w:numId w:val="12"/>
        </w:numPr>
        <w:rPr>
          <w:rFonts w:cs="Arial"/>
        </w:rPr>
      </w:pPr>
      <w:r w:rsidRPr="0090330A">
        <w:rPr>
          <w:rFonts w:cs="Arial"/>
        </w:rPr>
        <w:t xml:space="preserve">Review and initial the </w:t>
      </w:r>
      <w:r w:rsidRPr="0090330A">
        <w:rPr>
          <w:rFonts w:cs="Arial"/>
          <w:i/>
          <w:iCs/>
        </w:rPr>
        <w:t>Thermometer Calibration Log</w:t>
      </w:r>
      <w:r w:rsidRPr="0090330A">
        <w:rPr>
          <w:rFonts w:cs="Arial"/>
        </w:rPr>
        <w:t xml:space="preserve"> periodically. </w:t>
      </w:r>
    </w:p>
    <w:p w14:paraId="21546C84" w14:textId="77777777" w:rsidR="0090330A" w:rsidRPr="0090330A" w:rsidRDefault="0090330A" w:rsidP="0090330A">
      <w:pPr>
        <w:numPr>
          <w:ilvl w:val="0"/>
          <w:numId w:val="12"/>
        </w:numPr>
        <w:spacing w:after="240"/>
        <w:rPr>
          <w:rFonts w:cs="Arial"/>
        </w:rPr>
      </w:pPr>
      <w:r w:rsidRPr="0090330A">
        <w:rPr>
          <w:rFonts w:cs="Arial"/>
        </w:rPr>
        <w:t>Keep the</w:t>
      </w:r>
      <w:r w:rsidRPr="0090330A">
        <w:rPr>
          <w:rFonts w:cs="Arial"/>
          <w:i/>
          <w:iCs/>
        </w:rPr>
        <w:t xml:space="preserve"> Thermometer Calibration Log</w:t>
      </w:r>
      <w:r w:rsidRPr="0090330A">
        <w:rPr>
          <w:rFonts w:cs="Arial"/>
        </w:rPr>
        <w:t xml:space="preserve"> for a period of six months following a month's temperature records to demonstrate compliance, or as directed by your State agency.</w:t>
      </w:r>
    </w:p>
    <w:p w14:paraId="77D621F2" w14:textId="77777777" w:rsidR="00BB41C5" w:rsidRDefault="00BB41C5" w:rsidP="0090330A">
      <w:pPr>
        <w:rPr>
          <w:rFonts w:cs="Arial"/>
          <w:b/>
          <w:bCs/>
        </w:rPr>
      </w:pPr>
    </w:p>
    <w:p w14:paraId="3ED3C943" w14:textId="2790C4AE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lastRenderedPageBreak/>
        <w:t xml:space="preserve">DATE IMPLEMENTED: __________________ BY: _______________________ </w:t>
      </w:r>
    </w:p>
    <w:p w14:paraId="5DDCE9DA" w14:textId="77777777" w:rsidR="0090330A" w:rsidRPr="0090330A" w:rsidRDefault="0090330A" w:rsidP="0090330A">
      <w:pPr>
        <w:rPr>
          <w:rFonts w:cs="Arial"/>
          <w:b/>
          <w:bCs/>
        </w:rPr>
      </w:pPr>
      <w:r w:rsidRPr="0090330A">
        <w:rPr>
          <w:rFonts w:cs="Arial"/>
          <w:b/>
          <w:bCs/>
        </w:rPr>
        <w:t>DATE REVIEWED: ___________________</w:t>
      </w:r>
      <w:r w:rsidRPr="0090330A">
        <w:rPr>
          <w:rFonts w:cs="Arial"/>
          <w:b/>
          <w:bCs/>
        </w:rPr>
        <w:tab/>
        <w:t>BY: _______________________</w:t>
      </w:r>
    </w:p>
    <w:p w14:paraId="7F043A37" w14:textId="77777777" w:rsidR="0090330A" w:rsidRPr="0090330A" w:rsidRDefault="0090330A" w:rsidP="0090330A">
      <w:pPr>
        <w:rPr>
          <w:rFonts w:cs="Arial"/>
        </w:rPr>
      </w:pPr>
      <w:r w:rsidRPr="0090330A">
        <w:rPr>
          <w:rFonts w:cs="Arial"/>
          <w:b/>
          <w:bCs/>
        </w:rPr>
        <w:t>DATE REVISED: _______________________</w:t>
      </w:r>
      <w:r w:rsidRPr="0090330A">
        <w:rPr>
          <w:rFonts w:cs="Arial"/>
          <w:b/>
          <w:bCs/>
        </w:rPr>
        <w:tab/>
        <w:t>BY: _______________________</w:t>
      </w:r>
    </w:p>
    <w:p w14:paraId="602A5FDE" w14:textId="025096DA" w:rsidR="00BB5DA6" w:rsidRPr="00BB5DA6" w:rsidRDefault="00BB5DA6" w:rsidP="00BB5DA6">
      <w:pPr>
        <w:pStyle w:val="Title"/>
        <w:jc w:val="left"/>
      </w:pPr>
    </w:p>
    <w:p w14:paraId="1E8F0D47" w14:textId="77777777" w:rsidR="00BB5DA6" w:rsidRDefault="00BB5DA6" w:rsidP="00BB5DA6">
      <w:pPr>
        <w:autoSpaceDE w:val="0"/>
        <w:autoSpaceDN w:val="0"/>
        <w:adjustRightInd w:val="0"/>
        <w:spacing w:after="120"/>
      </w:pPr>
    </w:p>
    <w:p w14:paraId="01790E71" w14:textId="0CB1DD9A" w:rsidR="00BB5DA6" w:rsidRPr="00AF2B83" w:rsidRDefault="00BB5DA6" w:rsidP="00BB5DA6">
      <w:pPr>
        <w:autoSpaceDE w:val="0"/>
        <w:autoSpaceDN w:val="0"/>
        <w:adjustRightInd w:val="0"/>
        <w:spacing w:after="120"/>
        <w:rPr>
          <w:rFonts w:cs="Arial"/>
        </w:rPr>
      </w:pPr>
      <w:r>
        <w:t xml:space="preserve">Source: </w:t>
      </w:r>
      <w:r w:rsidRPr="00AF2B83">
        <w:rPr>
          <w:rFonts w:cs="Arial"/>
        </w:rPr>
        <w:t xml:space="preserve">Institute of Child Nutrition. (2026). </w:t>
      </w:r>
      <w:r w:rsidRPr="00AF2B83">
        <w:rPr>
          <w:rFonts w:cs="Arial"/>
          <w:i/>
          <w:iCs/>
        </w:rPr>
        <w:t>HACCP-based standard operating procedures</w:t>
      </w:r>
      <w:r>
        <w:rPr>
          <w:rFonts w:cs="Arial"/>
          <w:i/>
          <w:iCs/>
        </w:rPr>
        <w:t>.</w:t>
      </w:r>
      <w:r w:rsidRPr="00AF2B83">
        <w:rPr>
          <w:rFonts w:cs="Arial"/>
        </w:rPr>
        <w:t xml:space="preserve"> University, MS: Author.</w:t>
      </w:r>
    </w:p>
    <w:p w14:paraId="75BA47C6" w14:textId="1C2BB2AF" w:rsidR="00BB5DA6" w:rsidRDefault="00BB5DA6"/>
    <w:sectPr w:rsidR="00BB5DA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1963A" w14:textId="77777777" w:rsidR="00576DB6" w:rsidRDefault="00576DB6" w:rsidP="00BB5DA6">
      <w:r>
        <w:separator/>
      </w:r>
    </w:p>
  </w:endnote>
  <w:endnote w:type="continuationSeparator" w:id="0">
    <w:p w14:paraId="2346671B" w14:textId="77777777" w:rsidR="00576DB6" w:rsidRDefault="00576DB6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30DD9966" w:rsidR="00BB5DA6" w:rsidRDefault="00A071CB" w:rsidP="00A071CB">
    <w:pPr>
      <w:pStyle w:val="Footer"/>
      <w:jc w:val="right"/>
    </w:pPr>
    <w:r>
      <w:rPr>
        <w:noProof/>
      </w:rPr>
      <w:drawing>
        <wp:inline distT="0" distB="0" distL="0" distR="0" wp14:anchorId="3B58689B" wp14:editId="49B1CFDC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1713001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071CB">
          <w:rPr>
            <w:sz w:val="20"/>
            <w:szCs w:val="20"/>
          </w:rPr>
          <w:fldChar w:fldCharType="begin"/>
        </w:r>
        <w:r w:rsidRPr="00A071CB">
          <w:rPr>
            <w:sz w:val="20"/>
            <w:szCs w:val="20"/>
          </w:rPr>
          <w:instrText xml:space="preserve"> PAGE   \* MERGEFORMAT </w:instrText>
        </w:r>
        <w:r w:rsidRPr="00A071CB">
          <w:rPr>
            <w:sz w:val="20"/>
            <w:szCs w:val="20"/>
          </w:rPr>
          <w:fldChar w:fldCharType="separate"/>
        </w:r>
        <w:r w:rsidRPr="00A071CB">
          <w:rPr>
            <w:noProof/>
            <w:sz w:val="20"/>
            <w:szCs w:val="20"/>
          </w:rPr>
          <w:t>2</w:t>
        </w:r>
        <w:r w:rsidRPr="00A071CB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B5F56" w14:textId="77777777" w:rsidR="00576DB6" w:rsidRDefault="00576DB6" w:rsidP="00BB5DA6">
      <w:r>
        <w:separator/>
      </w:r>
    </w:p>
  </w:footnote>
  <w:footnote w:type="continuationSeparator" w:id="0">
    <w:p w14:paraId="0324C019" w14:textId="77777777" w:rsidR="00576DB6" w:rsidRDefault="00576DB6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665AE9CF" w:rsidR="00BB5DA6" w:rsidRPr="00BB5DA6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>
      <w:rPr>
        <w:rFonts w:cs="Arial"/>
        <w:b/>
        <w:bCs/>
        <w:sz w:val="18"/>
        <w:szCs w:val="18"/>
      </w:rPr>
      <w:tab/>
    </w:r>
    <w:r>
      <w:rPr>
        <w:rFonts w:cs="Arial"/>
        <w:b/>
        <w:bCs/>
        <w:sz w:val="18"/>
        <w:szCs w:val="18"/>
      </w:rPr>
      <w:tab/>
    </w:r>
    <w:r w:rsidR="0090330A" w:rsidRPr="0090330A">
      <w:rPr>
        <w:rFonts w:cs="Arial"/>
        <w:b/>
        <w:bCs/>
        <w:color w:val="000000"/>
        <w:sz w:val="18"/>
        <w:szCs w:val="18"/>
      </w:rPr>
      <w:t>Calibrating Thermometers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22551"/>
    <w:multiLevelType w:val="hybridMultilevel"/>
    <w:tmpl w:val="28F83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4C6BEA"/>
    <w:multiLevelType w:val="hybridMultilevel"/>
    <w:tmpl w:val="15AA6D8E"/>
    <w:lvl w:ilvl="0" w:tplc="482A030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55B9"/>
    <w:multiLevelType w:val="hybridMultilevel"/>
    <w:tmpl w:val="6354190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26157"/>
    <w:multiLevelType w:val="hybridMultilevel"/>
    <w:tmpl w:val="C66A827A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2C4E595E"/>
    <w:multiLevelType w:val="hybridMultilevel"/>
    <w:tmpl w:val="6A14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F74D7"/>
    <w:multiLevelType w:val="hybridMultilevel"/>
    <w:tmpl w:val="5108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31D27"/>
    <w:multiLevelType w:val="hybridMultilevel"/>
    <w:tmpl w:val="2D428B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FC34AD"/>
    <w:multiLevelType w:val="hybridMultilevel"/>
    <w:tmpl w:val="8FE84A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61501"/>
    <w:multiLevelType w:val="hybridMultilevel"/>
    <w:tmpl w:val="41140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773D6"/>
    <w:multiLevelType w:val="hybridMultilevel"/>
    <w:tmpl w:val="BE16F0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35A1E"/>
    <w:multiLevelType w:val="hybridMultilevel"/>
    <w:tmpl w:val="DC541E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F988A42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926B4"/>
    <w:multiLevelType w:val="hybridMultilevel"/>
    <w:tmpl w:val="5936FC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F735CE"/>
    <w:multiLevelType w:val="hybridMultilevel"/>
    <w:tmpl w:val="C8AA9A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9D7C02"/>
    <w:multiLevelType w:val="hybridMultilevel"/>
    <w:tmpl w:val="2C94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47C0A"/>
    <w:multiLevelType w:val="hybridMultilevel"/>
    <w:tmpl w:val="9ABED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166B2"/>
    <w:multiLevelType w:val="hybridMultilevel"/>
    <w:tmpl w:val="B7E423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821B6"/>
    <w:multiLevelType w:val="hybridMultilevel"/>
    <w:tmpl w:val="55B21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767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3B0D23"/>
    <w:multiLevelType w:val="hybridMultilevel"/>
    <w:tmpl w:val="D6589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5022AE"/>
    <w:multiLevelType w:val="hybridMultilevel"/>
    <w:tmpl w:val="41BC5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34067"/>
    <w:multiLevelType w:val="hybridMultilevel"/>
    <w:tmpl w:val="46BC22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144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F8337A"/>
    <w:multiLevelType w:val="hybridMultilevel"/>
    <w:tmpl w:val="89286C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767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475878">
    <w:abstractNumId w:val="1"/>
  </w:num>
  <w:num w:numId="2" w16cid:durableId="1467623037">
    <w:abstractNumId w:val="10"/>
  </w:num>
  <w:num w:numId="3" w16cid:durableId="1058356805">
    <w:abstractNumId w:val="4"/>
  </w:num>
  <w:num w:numId="4" w16cid:durableId="275408701">
    <w:abstractNumId w:val="13"/>
  </w:num>
  <w:num w:numId="5" w16cid:durableId="1603684656">
    <w:abstractNumId w:val="5"/>
  </w:num>
  <w:num w:numId="6" w16cid:durableId="1881504139">
    <w:abstractNumId w:val="0"/>
  </w:num>
  <w:num w:numId="7" w16cid:durableId="1053389181">
    <w:abstractNumId w:val="9"/>
  </w:num>
  <w:num w:numId="8" w16cid:durableId="599603458">
    <w:abstractNumId w:val="7"/>
  </w:num>
  <w:num w:numId="9" w16cid:durableId="1199471604">
    <w:abstractNumId w:val="18"/>
  </w:num>
  <w:num w:numId="10" w16cid:durableId="1390958111">
    <w:abstractNumId w:val="20"/>
  </w:num>
  <w:num w:numId="11" w16cid:durableId="1031567117">
    <w:abstractNumId w:val="3"/>
  </w:num>
  <w:num w:numId="12" w16cid:durableId="174927496">
    <w:abstractNumId w:val="8"/>
  </w:num>
  <w:num w:numId="13" w16cid:durableId="811022895">
    <w:abstractNumId w:val="19"/>
  </w:num>
  <w:num w:numId="14" w16cid:durableId="265504579">
    <w:abstractNumId w:val="17"/>
  </w:num>
  <w:num w:numId="15" w16cid:durableId="905919115">
    <w:abstractNumId w:val="11"/>
  </w:num>
  <w:num w:numId="16" w16cid:durableId="1726564815">
    <w:abstractNumId w:val="15"/>
  </w:num>
  <w:num w:numId="17" w16cid:durableId="1812600101">
    <w:abstractNumId w:val="2"/>
  </w:num>
  <w:num w:numId="18" w16cid:durableId="1916550487">
    <w:abstractNumId w:val="16"/>
  </w:num>
  <w:num w:numId="19" w16cid:durableId="936324225">
    <w:abstractNumId w:val="12"/>
  </w:num>
  <w:num w:numId="20" w16cid:durableId="309870242">
    <w:abstractNumId w:val="6"/>
  </w:num>
  <w:num w:numId="21" w16cid:durableId="15240502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246EE"/>
    <w:rsid w:val="00063121"/>
    <w:rsid w:val="00576DB6"/>
    <w:rsid w:val="0090330A"/>
    <w:rsid w:val="00A071CB"/>
    <w:rsid w:val="00BB41C5"/>
    <w:rsid w:val="00B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4</cp:revision>
  <dcterms:created xsi:type="dcterms:W3CDTF">2026-09-29T20:23:00Z</dcterms:created>
  <dcterms:modified xsi:type="dcterms:W3CDTF">2026-09-29T20:28:00Z</dcterms:modified>
</cp:coreProperties>
</file>