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D66BE" w14:textId="77777777" w:rsidR="00877970" w:rsidRPr="00877970" w:rsidRDefault="00877970" w:rsidP="00877970">
      <w:pPr>
        <w:keepNext/>
        <w:jc w:val="center"/>
        <w:outlineLvl w:val="0"/>
        <w:rPr>
          <w:rFonts w:cs="Arial"/>
          <w:b/>
          <w:bCs/>
          <w:color w:val="000000"/>
          <w:sz w:val="36"/>
        </w:rPr>
      </w:pPr>
      <w:bookmarkStart w:id="0" w:name="_Toc225200216"/>
      <w:bookmarkStart w:id="1" w:name="_Toc225200396"/>
      <w:bookmarkStart w:id="2" w:name="_Toc225200576"/>
      <w:bookmarkStart w:id="3" w:name="_Toc236730270"/>
      <w:bookmarkStart w:id="4" w:name="_Toc236730426"/>
      <w:r w:rsidRPr="00877970">
        <w:rPr>
          <w:rFonts w:cs="Arial"/>
          <w:b/>
          <w:bCs/>
          <w:color w:val="000000"/>
          <w:sz w:val="36"/>
        </w:rPr>
        <w:t xml:space="preserve">Using Time as a Public Health Control </w:t>
      </w:r>
      <w:bookmarkStart w:id="5" w:name="_Toc225200217"/>
      <w:bookmarkStart w:id="6" w:name="_Toc225200397"/>
      <w:bookmarkEnd w:id="0"/>
      <w:bookmarkEnd w:id="1"/>
      <w:r w:rsidRPr="00877970">
        <w:rPr>
          <w:rFonts w:cs="Arial"/>
          <w:b/>
          <w:bCs/>
          <w:color w:val="000000"/>
          <w:sz w:val="36"/>
        </w:rPr>
        <w:t>in Time/Temperature Control for Safety Foods</w:t>
      </w:r>
      <w:bookmarkEnd w:id="2"/>
      <w:bookmarkEnd w:id="3"/>
      <w:bookmarkEnd w:id="4"/>
      <w:bookmarkEnd w:id="5"/>
      <w:bookmarkEnd w:id="6"/>
    </w:p>
    <w:p w14:paraId="577B6249" w14:textId="77777777" w:rsidR="00877970" w:rsidRPr="00877970" w:rsidRDefault="00877970" w:rsidP="00877970">
      <w:pPr>
        <w:keepNext/>
        <w:spacing w:after="240"/>
        <w:jc w:val="center"/>
        <w:outlineLvl w:val="1"/>
        <w:rPr>
          <w:rFonts w:cs="Arial"/>
          <w:b/>
          <w:bCs/>
          <w:sz w:val="32"/>
        </w:rPr>
      </w:pPr>
      <w:bookmarkStart w:id="7" w:name="_Toc225200218"/>
      <w:bookmarkStart w:id="8" w:name="_Toc225200398"/>
      <w:bookmarkStart w:id="9" w:name="_Toc225200577"/>
      <w:bookmarkStart w:id="10" w:name="_Toc236730271"/>
      <w:bookmarkStart w:id="11" w:name="_Toc236730427"/>
      <w:r w:rsidRPr="00877970">
        <w:rPr>
          <w:rFonts w:cs="Arial"/>
          <w:b/>
          <w:bCs/>
          <w:sz w:val="32"/>
        </w:rPr>
        <w:t>(Sample SOP)</w:t>
      </w:r>
      <w:bookmarkEnd w:id="7"/>
      <w:bookmarkEnd w:id="8"/>
      <w:bookmarkEnd w:id="9"/>
      <w:bookmarkEnd w:id="10"/>
      <w:bookmarkEnd w:id="11"/>
    </w:p>
    <w:p w14:paraId="33766D80" w14:textId="77777777" w:rsidR="00877970" w:rsidRPr="00877970" w:rsidRDefault="00877970" w:rsidP="00877970">
      <w:pPr>
        <w:spacing w:after="240"/>
        <w:rPr>
          <w:rFonts w:cs="Arial"/>
        </w:rPr>
      </w:pPr>
      <w:r w:rsidRPr="00877970">
        <w:rPr>
          <w:rFonts w:cs="Arial"/>
          <w:b/>
          <w:bCs/>
        </w:rPr>
        <w:t>PURPOSE:</w:t>
      </w:r>
      <w:r w:rsidRPr="00877970">
        <w:rPr>
          <w:rFonts w:cs="Arial"/>
        </w:rPr>
        <w:t xml:space="preserve"> Prevent foodborne illness by providing a documented method for using time alone as a control for time/temperature control for safety (TCS) foods. </w:t>
      </w:r>
    </w:p>
    <w:p w14:paraId="61539F50" w14:textId="77777777" w:rsidR="00877970" w:rsidRPr="00877970" w:rsidRDefault="00877970" w:rsidP="00877970">
      <w:pPr>
        <w:spacing w:after="240"/>
        <w:rPr>
          <w:rFonts w:cs="Arial"/>
        </w:rPr>
      </w:pPr>
      <w:r w:rsidRPr="00877970">
        <w:rPr>
          <w:rFonts w:cs="Arial"/>
          <w:b/>
          <w:bCs/>
        </w:rPr>
        <w:t>SCOPE:</w:t>
      </w:r>
      <w:r w:rsidRPr="00877970">
        <w:rPr>
          <w:rFonts w:cs="Arial"/>
          <w:b/>
        </w:rPr>
        <w:t xml:space="preserve"> </w:t>
      </w:r>
      <w:r w:rsidRPr="00877970">
        <w:rPr>
          <w:rFonts w:cs="Arial"/>
          <w:bCs/>
        </w:rPr>
        <w:t>This</w:t>
      </w:r>
      <w:r w:rsidRPr="00877970">
        <w:rPr>
          <w:rFonts w:cs="Arial"/>
        </w:rPr>
        <w:t xml:space="preserve"> procedure applies to school nutrition employees that handle, prepare, transport, cook, and serve TCS food where time-based control has been authorized.</w:t>
      </w:r>
    </w:p>
    <w:p w14:paraId="6013BBC4" w14:textId="77777777" w:rsidR="00877970" w:rsidRPr="00877970" w:rsidRDefault="00877970" w:rsidP="00877970">
      <w:pPr>
        <w:spacing w:after="240"/>
        <w:rPr>
          <w:rFonts w:cs="Arial"/>
        </w:rPr>
      </w:pPr>
      <w:r w:rsidRPr="00877970">
        <w:rPr>
          <w:rFonts w:cs="Arial"/>
          <w:b/>
          <w:bCs/>
        </w:rPr>
        <w:t>KEY WORDS:</w:t>
      </w:r>
      <w:r w:rsidRPr="00877970">
        <w:rPr>
          <w:rFonts w:cs="Arial"/>
          <w:b/>
        </w:rPr>
        <w:t xml:space="preserve"> </w:t>
      </w:r>
      <w:r w:rsidRPr="00877970">
        <w:rPr>
          <w:rFonts w:cs="Arial"/>
          <w:bCs/>
        </w:rPr>
        <w:t>Temperatures,</w:t>
      </w:r>
      <w:r w:rsidRPr="00877970">
        <w:rPr>
          <w:rFonts w:cs="Arial"/>
        </w:rPr>
        <w:t xml:space="preserve"> Holding, Time as a Public Health Control, Time/Temperature Control for Safety Foods, TCS Foods, Field Trips, TPHC</w:t>
      </w:r>
    </w:p>
    <w:p w14:paraId="70174A22" w14:textId="77777777" w:rsidR="00877970" w:rsidRPr="00877970" w:rsidRDefault="00877970" w:rsidP="00877970">
      <w:pPr>
        <w:rPr>
          <w:rFonts w:cs="Arial"/>
          <w:b/>
          <w:bCs/>
        </w:rPr>
      </w:pPr>
      <w:r w:rsidRPr="00877970">
        <w:rPr>
          <w:rFonts w:cs="Arial"/>
          <w:b/>
          <w:bCs/>
        </w:rPr>
        <w:t>INSTRUCTIONS:</w:t>
      </w:r>
    </w:p>
    <w:p w14:paraId="4883E4D3" w14:textId="77777777" w:rsidR="00877970" w:rsidRPr="00877970" w:rsidRDefault="00877970" w:rsidP="002101FB">
      <w:pPr>
        <w:numPr>
          <w:ilvl w:val="0"/>
          <w:numId w:val="1"/>
        </w:numPr>
        <w:tabs>
          <w:tab w:val="num" w:pos="360"/>
        </w:tabs>
        <w:spacing w:after="240"/>
        <w:ind w:left="360"/>
        <w:rPr>
          <w:rFonts w:cs="Arial"/>
          <w:bCs/>
        </w:rPr>
      </w:pPr>
      <w:r w:rsidRPr="00877970">
        <w:rPr>
          <w:rFonts w:cs="Arial"/>
          <w:bCs/>
        </w:rPr>
        <w:t>Consult with State or local health authority and State agency child nutrition programs before implementing Time as a Public Health Control (TPHC) in your operation to ensure you are authorized.</w:t>
      </w:r>
    </w:p>
    <w:p w14:paraId="06EE50D7" w14:textId="77777777" w:rsidR="00877970" w:rsidRPr="00877970" w:rsidRDefault="00877970" w:rsidP="002101FB">
      <w:pPr>
        <w:numPr>
          <w:ilvl w:val="0"/>
          <w:numId w:val="1"/>
        </w:numPr>
        <w:tabs>
          <w:tab w:val="num" w:pos="360"/>
        </w:tabs>
        <w:spacing w:after="240"/>
        <w:ind w:left="360"/>
        <w:rPr>
          <w:rFonts w:cs="Arial"/>
        </w:rPr>
      </w:pPr>
      <w:r w:rsidRPr="00877970">
        <w:rPr>
          <w:rFonts w:cs="Arial"/>
        </w:rPr>
        <w:t>Follow State or local health department requirements.</w:t>
      </w:r>
    </w:p>
    <w:p w14:paraId="7FA007F1" w14:textId="77777777" w:rsidR="00877970" w:rsidRPr="00877970" w:rsidRDefault="00877970" w:rsidP="002101FB">
      <w:pPr>
        <w:numPr>
          <w:ilvl w:val="0"/>
          <w:numId w:val="1"/>
        </w:numPr>
        <w:tabs>
          <w:tab w:val="num" w:pos="360"/>
        </w:tabs>
        <w:ind w:left="360"/>
        <w:rPr>
          <w:rFonts w:cs="Arial"/>
          <w:bCs/>
        </w:rPr>
      </w:pPr>
      <w:r w:rsidRPr="00877970">
        <w:rPr>
          <w:rFonts w:cs="Arial"/>
        </w:rPr>
        <w:t>Train school nutrition employees on the proper procedures to apply when using time as a control to limit bacteria growth in TCS foods using the procedures in this SOP.</w:t>
      </w:r>
    </w:p>
    <w:p w14:paraId="395D9F76" w14:textId="77777777" w:rsidR="00877970" w:rsidRPr="00877970" w:rsidRDefault="00877970" w:rsidP="002101FB">
      <w:pPr>
        <w:numPr>
          <w:ilvl w:val="1"/>
          <w:numId w:val="1"/>
        </w:numPr>
        <w:spacing w:after="240"/>
        <w:rPr>
          <w:rFonts w:cs="Arial"/>
          <w:bCs/>
        </w:rPr>
      </w:pPr>
      <w:r w:rsidRPr="00877970">
        <w:rPr>
          <w:rFonts w:cs="Arial"/>
          <w:bCs/>
        </w:rPr>
        <w:t>TPHC involves time, rather than temperature, as the primary way of controlling bacteria growth in TCS cold or hot foods.</w:t>
      </w:r>
    </w:p>
    <w:p w14:paraId="57BB55E5" w14:textId="77777777" w:rsidR="00877970" w:rsidRPr="00877970" w:rsidRDefault="00877970" w:rsidP="002101FB">
      <w:pPr>
        <w:numPr>
          <w:ilvl w:val="0"/>
          <w:numId w:val="1"/>
        </w:numPr>
        <w:tabs>
          <w:tab w:val="num" w:pos="360"/>
        </w:tabs>
        <w:ind w:left="360"/>
        <w:rPr>
          <w:rFonts w:cs="Arial"/>
          <w:bCs/>
        </w:rPr>
      </w:pPr>
      <w:r w:rsidRPr="00877970">
        <w:rPr>
          <w:rFonts w:cs="Arial"/>
        </w:rPr>
        <w:t xml:space="preserve">Train school nutrition employees on how to use a thermometer. </w:t>
      </w:r>
    </w:p>
    <w:p w14:paraId="48DB1ED6" w14:textId="77777777" w:rsidR="00877970" w:rsidRPr="00877970" w:rsidRDefault="00877970" w:rsidP="002101FB">
      <w:pPr>
        <w:numPr>
          <w:ilvl w:val="0"/>
          <w:numId w:val="4"/>
        </w:numPr>
        <w:tabs>
          <w:tab w:val="num" w:pos="360"/>
        </w:tabs>
        <w:spacing w:after="240"/>
        <w:rPr>
          <w:rFonts w:cs="Arial"/>
        </w:rPr>
      </w:pPr>
      <w:r w:rsidRPr="00877970">
        <w:rPr>
          <w:rFonts w:cs="Arial"/>
        </w:rPr>
        <w:t xml:space="preserve">Refer to the </w:t>
      </w:r>
      <w:r w:rsidRPr="00877970">
        <w:rPr>
          <w:rFonts w:cs="Arial"/>
          <w:bCs/>
          <w:i/>
          <w:iCs/>
        </w:rPr>
        <w:t>Calibrating Food Thermometers (Sample SOP)</w:t>
      </w:r>
      <w:r w:rsidRPr="00877970">
        <w:rPr>
          <w:rFonts w:cs="Arial"/>
          <w:bCs/>
        </w:rPr>
        <w:t xml:space="preserve"> and </w:t>
      </w:r>
      <w:r w:rsidRPr="00877970">
        <w:rPr>
          <w:rFonts w:cs="Arial"/>
          <w:bCs/>
          <w:i/>
          <w:iCs/>
        </w:rPr>
        <w:t>Using Food Thermometers (Sample SOP).</w:t>
      </w:r>
    </w:p>
    <w:p w14:paraId="193AE01F" w14:textId="77777777" w:rsidR="00877970" w:rsidRPr="00877970" w:rsidRDefault="00877970" w:rsidP="002101FB">
      <w:pPr>
        <w:numPr>
          <w:ilvl w:val="0"/>
          <w:numId w:val="1"/>
        </w:numPr>
        <w:tabs>
          <w:tab w:val="num" w:pos="360"/>
        </w:tabs>
        <w:ind w:left="360"/>
        <w:rPr>
          <w:rFonts w:cs="Arial"/>
        </w:rPr>
      </w:pPr>
      <w:r w:rsidRPr="00877970">
        <w:rPr>
          <w:rFonts w:cs="Arial"/>
        </w:rPr>
        <w:t>Establish written procedures that are prepared in advance, maintained in the food establishment, and available to regulatory authority upon request. The written procedures must clearly identify:</w:t>
      </w:r>
    </w:p>
    <w:p w14:paraId="02B4B9B7" w14:textId="77777777" w:rsidR="00877970" w:rsidRPr="00877970" w:rsidRDefault="00877970" w:rsidP="002101FB">
      <w:pPr>
        <w:numPr>
          <w:ilvl w:val="0"/>
          <w:numId w:val="2"/>
        </w:numPr>
        <w:tabs>
          <w:tab w:val="num" w:pos="720"/>
        </w:tabs>
        <w:ind w:left="720"/>
        <w:rPr>
          <w:rFonts w:cs="Arial"/>
        </w:rPr>
      </w:pPr>
      <w:r w:rsidRPr="00877970">
        <w:rPr>
          <w:rFonts w:cs="Arial"/>
        </w:rPr>
        <w:t>Specific foods for which time rather than temperature will be used to limit bacteria growth. Create a list of specific foods that will have time controls applied and attach to this SOP.</w:t>
      </w:r>
    </w:p>
    <w:p w14:paraId="6A455AA6" w14:textId="77777777" w:rsidR="00877970" w:rsidRPr="00877970" w:rsidRDefault="00877970" w:rsidP="002101FB">
      <w:pPr>
        <w:numPr>
          <w:ilvl w:val="0"/>
          <w:numId w:val="2"/>
        </w:numPr>
        <w:tabs>
          <w:tab w:val="num" w:pos="720"/>
        </w:tabs>
        <w:ind w:left="720"/>
        <w:rPr>
          <w:rFonts w:cs="Arial"/>
        </w:rPr>
      </w:pPr>
      <w:r w:rsidRPr="00877970">
        <w:rPr>
          <w:rFonts w:cs="Arial"/>
        </w:rPr>
        <w:t>Process to verify that the food has an initial temperature of 41 °F or less when removed from cold holding or 135 °F or greater when removed from hot holding.</w:t>
      </w:r>
    </w:p>
    <w:p w14:paraId="01B382DA" w14:textId="77777777" w:rsidR="00877970" w:rsidRPr="00877970" w:rsidRDefault="00877970" w:rsidP="002101FB">
      <w:pPr>
        <w:numPr>
          <w:ilvl w:val="0"/>
          <w:numId w:val="2"/>
        </w:numPr>
        <w:tabs>
          <w:tab w:val="num" w:pos="720"/>
        </w:tabs>
        <w:ind w:left="720"/>
        <w:rPr>
          <w:rFonts w:cs="Arial"/>
        </w:rPr>
      </w:pPr>
      <w:r w:rsidRPr="00877970">
        <w:rPr>
          <w:rFonts w:cs="Arial"/>
        </w:rPr>
        <w:t xml:space="preserve">Corrective procedures that are followed to ensure that foods are cooled properly.  </w:t>
      </w:r>
    </w:p>
    <w:p w14:paraId="5EAFA8EE" w14:textId="77777777" w:rsidR="00877970" w:rsidRPr="00877970" w:rsidRDefault="00877970" w:rsidP="002101FB">
      <w:pPr>
        <w:numPr>
          <w:ilvl w:val="1"/>
          <w:numId w:val="2"/>
        </w:numPr>
        <w:tabs>
          <w:tab w:val="clear" w:pos="2160"/>
          <w:tab w:val="num" w:pos="720"/>
          <w:tab w:val="num" w:pos="1080"/>
          <w:tab w:val="left" w:pos="1260"/>
        </w:tabs>
        <w:ind w:left="1080"/>
        <w:rPr>
          <w:rFonts w:cs="Arial"/>
        </w:rPr>
      </w:pPr>
      <w:r w:rsidRPr="00877970">
        <w:rPr>
          <w:rFonts w:cs="Arial"/>
        </w:rPr>
        <w:t xml:space="preserve">Refer to the </w:t>
      </w:r>
      <w:r w:rsidRPr="00877970">
        <w:rPr>
          <w:rFonts w:cs="Arial"/>
          <w:i/>
          <w:iCs/>
        </w:rPr>
        <w:t>Cooling Time/Temperature Control for Safety Foods SOP</w:t>
      </w:r>
      <w:r w:rsidRPr="00877970">
        <w:rPr>
          <w:rFonts w:cs="Arial"/>
        </w:rPr>
        <w:t>.</w:t>
      </w:r>
    </w:p>
    <w:p w14:paraId="13F09419" w14:textId="77777777" w:rsidR="00877970" w:rsidRPr="00877970" w:rsidRDefault="00877970" w:rsidP="002101FB">
      <w:pPr>
        <w:numPr>
          <w:ilvl w:val="0"/>
          <w:numId w:val="2"/>
        </w:numPr>
        <w:tabs>
          <w:tab w:val="num" w:pos="720"/>
        </w:tabs>
        <w:ind w:left="720"/>
        <w:rPr>
          <w:rFonts w:cs="Arial"/>
        </w:rPr>
      </w:pPr>
      <w:r w:rsidRPr="00877970">
        <w:rPr>
          <w:rFonts w:cs="Arial"/>
        </w:rPr>
        <w:t>Marking procedures used to indicate the time that is four hours past the point when the food is removed from temperature control, such as an oven or refrigerator. Example of marking procedures include the following:</w:t>
      </w:r>
    </w:p>
    <w:p w14:paraId="0F6E4133" w14:textId="77777777" w:rsidR="00877970" w:rsidRPr="00877970" w:rsidRDefault="00877970" w:rsidP="002101FB">
      <w:pPr>
        <w:numPr>
          <w:ilvl w:val="1"/>
          <w:numId w:val="2"/>
        </w:numPr>
        <w:tabs>
          <w:tab w:val="clear" w:pos="2160"/>
          <w:tab w:val="num" w:pos="1080"/>
          <w:tab w:val="num" w:pos="1800"/>
        </w:tabs>
        <w:ind w:left="1080"/>
        <w:rPr>
          <w:rFonts w:cs="Arial"/>
        </w:rPr>
      </w:pPr>
      <w:r w:rsidRPr="00877970">
        <w:rPr>
          <w:rFonts w:cs="Arial"/>
        </w:rPr>
        <w:t xml:space="preserve">Use a log to record the food item, number of pans per batch, the time at which the food left controlled temperatures, the temperature of a sample of foods, and the time at which the food must be discarded. </w:t>
      </w:r>
    </w:p>
    <w:p w14:paraId="13C80B43" w14:textId="77777777" w:rsidR="00877970" w:rsidRPr="00877970" w:rsidRDefault="00877970" w:rsidP="002101FB">
      <w:pPr>
        <w:numPr>
          <w:ilvl w:val="1"/>
          <w:numId w:val="2"/>
        </w:numPr>
        <w:tabs>
          <w:tab w:val="clear" w:pos="2160"/>
          <w:tab w:val="num" w:pos="1080"/>
          <w:tab w:val="num" w:pos="1800"/>
        </w:tabs>
        <w:ind w:left="1080"/>
        <w:rPr>
          <w:rFonts w:cs="Arial"/>
        </w:rPr>
      </w:pPr>
      <w:r w:rsidRPr="00877970">
        <w:rPr>
          <w:rFonts w:cs="Arial"/>
        </w:rPr>
        <w:lastRenderedPageBreak/>
        <w:t>Mark pans with colored stickers or masking tape labels to identify different batches of the same food cooked at different times. Also, can be used if the staff prefer to see discard times on the pans rather than on logs.</w:t>
      </w:r>
    </w:p>
    <w:p w14:paraId="7C64B29F" w14:textId="77777777" w:rsidR="00877970" w:rsidRPr="00877970" w:rsidRDefault="00877970" w:rsidP="002101FB">
      <w:pPr>
        <w:numPr>
          <w:ilvl w:val="0"/>
          <w:numId w:val="2"/>
        </w:numPr>
        <w:tabs>
          <w:tab w:val="num" w:pos="720"/>
        </w:tabs>
        <w:spacing w:after="240"/>
        <w:ind w:left="720"/>
        <w:rPr>
          <w:rFonts w:cs="Arial"/>
        </w:rPr>
      </w:pPr>
      <w:r w:rsidRPr="00877970">
        <w:rPr>
          <w:rFonts w:cs="Arial"/>
        </w:rPr>
        <w:t>Procedures that are followed when food is in the danger zone for greater than four hours.</w:t>
      </w:r>
    </w:p>
    <w:p w14:paraId="3E258130" w14:textId="77777777" w:rsidR="00877970" w:rsidRPr="00877970" w:rsidRDefault="00877970" w:rsidP="002101FB">
      <w:pPr>
        <w:numPr>
          <w:ilvl w:val="0"/>
          <w:numId w:val="1"/>
        </w:numPr>
        <w:tabs>
          <w:tab w:val="num" w:pos="360"/>
        </w:tabs>
        <w:spacing w:after="240"/>
        <w:ind w:left="360"/>
        <w:rPr>
          <w:rFonts w:cs="Arial"/>
        </w:rPr>
      </w:pPr>
      <w:r w:rsidRPr="00877970">
        <w:rPr>
          <w:rFonts w:cs="Arial"/>
        </w:rPr>
        <w:t>Cook raw TCS food within four hours past the point when the food is removed from temperature control, so that the discard time is clear.</w:t>
      </w:r>
    </w:p>
    <w:p w14:paraId="3FD9D8FE" w14:textId="77777777" w:rsidR="00877970" w:rsidRPr="00877970" w:rsidRDefault="00877970" w:rsidP="002101FB">
      <w:pPr>
        <w:numPr>
          <w:ilvl w:val="0"/>
          <w:numId w:val="1"/>
        </w:numPr>
        <w:tabs>
          <w:tab w:val="num" w:pos="360"/>
        </w:tabs>
        <w:spacing w:after="240"/>
        <w:ind w:left="360"/>
        <w:rPr>
          <w:rFonts w:cs="Arial"/>
        </w:rPr>
      </w:pPr>
      <w:r w:rsidRPr="00877970">
        <w:rPr>
          <w:rFonts w:cs="Arial"/>
        </w:rPr>
        <w:t>Serve or discard cooked or RTE food within four hours from the time when the food is removed from temperature control, or at the end of the last serving period, whichever comes first.</w:t>
      </w:r>
    </w:p>
    <w:p w14:paraId="236657D9" w14:textId="77777777" w:rsidR="00877970" w:rsidRPr="00877970" w:rsidRDefault="00877970" w:rsidP="002101FB">
      <w:pPr>
        <w:numPr>
          <w:ilvl w:val="0"/>
          <w:numId w:val="1"/>
        </w:numPr>
        <w:tabs>
          <w:tab w:val="num" w:pos="360"/>
        </w:tabs>
        <w:spacing w:after="240"/>
        <w:ind w:left="360"/>
        <w:rPr>
          <w:rFonts w:cs="Arial"/>
        </w:rPr>
      </w:pPr>
      <w:r w:rsidRPr="00877970">
        <w:rPr>
          <w:rFonts w:cs="Arial"/>
        </w:rPr>
        <w:t>Avoid mixing different batches of food together in the same container. If different batches of food are accidentally mixed together in the same container, use the time associated with the first batch of food as the time by which to cook, serve, or discard all the food in the container.</w:t>
      </w:r>
    </w:p>
    <w:p w14:paraId="2844F5ED" w14:textId="77777777" w:rsidR="00877970" w:rsidRPr="00877970" w:rsidRDefault="00877970" w:rsidP="00877970">
      <w:pPr>
        <w:rPr>
          <w:rFonts w:cs="Arial"/>
          <w:b/>
          <w:bCs/>
        </w:rPr>
      </w:pPr>
      <w:r w:rsidRPr="00877970">
        <w:rPr>
          <w:rFonts w:cs="Arial"/>
          <w:b/>
          <w:bCs/>
        </w:rPr>
        <w:t>MONITORING:</w:t>
      </w:r>
    </w:p>
    <w:p w14:paraId="789B539F" w14:textId="77777777" w:rsidR="00877970" w:rsidRPr="00877970" w:rsidRDefault="00877970" w:rsidP="002101FB">
      <w:pPr>
        <w:numPr>
          <w:ilvl w:val="0"/>
          <w:numId w:val="5"/>
        </w:numPr>
        <w:tabs>
          <w:tab w:val="clear" w:pos="720"/>
          <w:tab w:val="num" w:pos="360"/>
        </w:tabs>
        <w:spacing w:after="240"/>
        <w:ind w:left="360"/>
        <w:rPr>
          <w:rFonts w:cs="Arial"/>
        </w:rPr>
      </w:pPr>
      <w:r w:rsidRPr="00877970">
        <w:rPr>
          <w:rFonts w:cs="Arial"/>
        </w:rPr>
        <w:t xml:space="preserve">School nutrition employees will continually monitor that foods are properly marked or identified with the time that is four hours from when the food is removed from temperature control. </w:t>
      </w:r>
    </w:p>
    <w:p w14:paraId="79E3E262" w14:textId="77777777" w:rsidR="00877970" w:rsidRPr="00877970" w:rsidRDefault="00877970" w:rsidP="002101FB">
      <w:pPr>
        <w:numPr>
          <w:ilvl w:val="0"/>
          <w:numId w:val="5"/>
        </w:numPr>
        <w:tabs>
          <w:tab w:val="clear" w:pos="720"/>
          <w:tab w:val="num" w:pos="360"/>
        </w:tabs>
        <w:spacing w:after="240"/>
        <w:ind w:left="360"/>
        <w:rPr>
          <w:rFonts w:cs="Arial"/>
        </w:rPr>
      </w:pPr>
      <w:r w:rsidRPr="00877970">
        <w:rPr>
          <w:rFonts w:cs="Arial"/>
        </w:rPr>
        <w:t>School nutrition employees will continually monitor that foods are cooked, served, or discarded by the indicated time.</w:t>
      </w:r>
    </w:p>
    <w:p w14:paraId="3670D1E6" w14:textId="77777777" w:rsidR="00877970" w:rsidRPr="00877970" w:rsidRDefault="00877970" w:rsidP="00877970">
      <w:pPr>
        <w:rPr>
          <w:rFonts w:cs="Arial"/>
          <w:b/>
          <w:bCs/>
        </w:rPr>
      </w:pPr>
      <w:r w:rsidRPr="00877970">
        <w:rPr>
          <w:rFonts w:cs="Arial"/>
          <w:b/>
          <w:bCs/>
        </w:rPr>
        <w:t>CORRECTIVE ACTION:</w:t>
      </w:r>
    </w:p>
    <w:p w14:paraId="2131279E" w14:textId="77777777" w:rsidR="00877970" w:rsidRPr="00877970" w:rsidRDefault="00877970" w:rsidP="002101FB">
      <w:pPr>
        <w:numPr>
          <w:ilvl w:val="1"/>
          <w:numId w:val="6"/>
        </w:numPr>
        <w:tabs>
          <w:tab w:val="num" w:pos="360"/>
        </w:tabs>
        <w:spacing w:after="240"/>
        <w:ind w:left="360"/>
        <w:rPr>
          <w:rFonts w:cs="Arial"/>
        </w:rPr>
      </w:pPr>
      <w:r w:rsidRPr="00877970">
        <w:rPr>
          <w:rFonts w:cs="Arial"/>
        </w:rPr>
        <w:t>Retrain any school nutrition employee found not following the procedures in this SOP.</w:t>
      </w:r>
    </w:p>
    <w:p w14:paraId="75C9A1AD" w14:textId="77777777" w:rsidR="00877970" w:rsidRPr="00877970" w:rsidRDefault="00877970" w:rsidP="002101FB">
      <w:pPr>
        <w:numPr>
          <w:ilvl w:val="1"/>
          <w:numId w:val="6"/>
        </w:numPr>
        <w:tabs>
          <w:tab w:val="num" w:pos="360"/>
        </w:tabs>
        <w:spacing w:after="240"/>
        <w:ind w:left="360"/>
        <w:rPr>
          <w:rFonts w:cs="Arial"/>
        </w:rPr>
      </w:pPr>
      <w:r w:rsidRPr="00877970">
        <w:rPr>
          <w:rFonts w:cs="Arial"/>
        </w:rPr>
        <w:t>Discard unmarked or unidentified food or food that is noted to exceed the 4-hour limit.</w:t>
      </w:r>
    </w:p>
    <w:p w14:paraId="534C5C6A" w14:textId="77777777" w:rsidR="00877970" w:rsidRPr="00877970" w:rsidRDefault="00877970" w:rsidP="00877970">
      <w:pPr>
        <w:rPr>
          <w:rFonts w:cs="Arial"/>
          <w:b/>
          <w:bCs/>
        </w:rPr>
      </w:pPr>
      <w:r w:rsidRPr="00877970">
        <w:rPr>
          <w:rFonts w:cs="Arial"/>
          <w:b/>
          <w:bCs/>
        </w:rPr>
        <w:t>VERIFICATION AND RECORD KEEPING:</w:t>
      </w:r>
    </w:p>
    <w:p w14:paraId="33821E02" w14:textId="77777777" w:rsidR="00877970" w:rsidRPr="00877970" w:rsidRDefault="00877970" w:rsidP="00877970">
      <w:pPr>
        <w:rPr>
          <w:rFonts w:cs="Arial"/>
        </w:rPr>
      </w:pPr>
      <w:r w:rsidRPr="00877970">
        <w:rPr>
          <w:rFonts w:cs="Arial"/>
        </w:rPr>
        <w:t>School nutrition employees will</w:t>
      </w:r>
    </w:p>
    <w:p w14:paraId="21C601DA" w14:textId="77777777" w:rsidR="00877970" w:rsidRPr="00877970" w:rsidRDefault="00877970" w:rsidP="002101FB">
      <w:pPr>
        <w:numPr>
          <w:ilvl w:val="0"/>
          <w:numId w:val="3"/>
        </w:numPr>
        <w:ind w:left="720"/>
        <w:rPr>
          <w:rFonts w:cs="Arial"/>
        </w:rPr>
      </w:pPr>
      <w:r w:rsidRPr="00877970">
        <w:rPr>
          <w:rFonts w:cs="Arial"/>
        </w:rPr>
        <w:t>Mark or otherwise identify food as specified in the Instructions Section of this SOP.</w:t>
      </w:r>
    </w:p>
    <w:p w14:paraId="4441DAD7" w14:textId="77777777" w:rsidR="00877970" w:rsidRPr="00877970" w:rsidRDefault="00877970" w:rsidP="002101FB">
      <w:pPr>
        <w:numPr>
          <w:ilvl w:val="0"/>
          <w:numId w:val="3"/>
        </w:numPr>
        <w:ind w:left="720"/>
        <w:rPr>
          <w:rFonts w:cs="Arial"/>
        </w:rPr>
      </w:pPr>
      <w:r w:rsidRPr="00877970">
        <w:rPr>
          <w:rFonts w:cs="Arial"/>
        </w:rPr>
        <w:t xml:space="preserve">Record any discarded food on the </w:t>
      </w:r>
      <w:r w:rsidRPr="00877970">
        <w:rPr>
          <w:rFonts w:cs="Arial"/>
          <w:i/>
          <w:iCs/>
        </w:rPr>
        <w:t xml:space="preserve">Damaged or Discarded Product Log. </w:t>
      </w:r>
    </w:p>
    <w:p w14:paraId="2D75515C" w14:textId="77777777" w:rsidR="00877970" w:rsidRPr="00877970" w:rsidRDefault="00877970" w:rsidP="002101FB">
      <w:pPr>
        <w:numPr>
          <w:ilvl w:val="0"/>
          <w:numId w:val="3"/>
        </w:numPr>
        <w:spacing w:after="240"/>
        <w:ind w:left="720"/>
        <w:rPr>
          <w:rFonts w:cs="Arial"/>
        </w:rPr>
      </w:pPr>
      <w:r w:rsidRPr="00877970">
        <w:rPr>
          <w:rFonts w:cs="Arial"/>
        </w:rPr>
        <w:t xml:space="preserve">Record temperature of food when it is removed from hot or cold holding on the </w:t>
      </w:r>
      <w:r w:rsidRPr="00877970">
        <w:rPr>
          <w:rFonts w:cs="Arial"/>
          <w:i/>
          <w:iCs/>
        </w:rPr>
        <w:t>Hot or Cold Holding Temperature Log.</w:t>
      </w:r>
    </w:p>
    <w:p w14:paraId="08BEF571" w14:textId="77777777" w:rsidR="00877970" w:rsidRPr="00877970" w:rsidRDefault="00877970" w:rsidP="00877970">
      <w:pPr>
        <w:rPr>
          <w:rFonts w:cs="Arial"/>
        </w:rPr>
      </w:pPr>
      <w:r w:rsidRPr="00877970">
        <w:rPr>
          <w:rFonts w:cs="Arial"/>
        </w:rPr>
        <w:t>The school nutrition manager will:</w:t>
      </w:r>
    </w:p>
    <w:p w14:paraId="20DA9A50" w14:textId="77777777" w:rsidR="00877970" w:rsidRPr="00877970" w:rsidRDefault="00877970" w:rsidP="002101FB">
      <w:pPr>
        <w:numPr>
          <w:ilvl w:val="0"/>
          <w:numId w:val="3"/>
        </w:numPr>
        <w:ind w:left="720"/>
        <w:rPr>
          <w:rFonts w:cs="Arial"/>
        </w:rPr>
      </w:pPr>
      <w:r w:rsidRPr="00877970">
        <w:rPr>
          <w:rFonts w:cs="Arial"/>
        </w:rPr>
        <w:t xml:space="preserve">Verify that employees are following this procedure by observing staff and food handling during the shift. </w:t>
      </w:r>
    </w:p>
    <w:p w14:paraId="7D5EB39E" w14:textId="77777777" w:rsidR="00877970" w:rsidRPr="00877970" w:rsidRDefault="00877970" w:rsidP="002101FB">
      <w:pPr>
        <w:numPr>
          <w:ilvl w:val="0"/>
          <w:numId w:val="3"/>
        </w:numPr>
        <w:ind w:left="720"/>
        <w:rPr>
          <w:rFonts w:cs="Arial"/>
        </w:rPr>
      </w:pPr>
      <w:r w:rsidRPr="00877970">
        <w:rPr>
          <w:rFonts w:cs="Arial"/>
        </w:rPr>
        <w:t xml:space="preserve">Review and initial the </w:t>
      </w:r>
      <w:r w:rsidRPr="00877970">
        <w:rPr>
          <w:rFonts w:cs="Arial"/>
          <w:i/>
          <w:iCs/>
        </w:rPr>
        <w:t>Damaged or Discarded Product Log</w:t>
      </w:r>
      <w:r w:rsidRPr="00877970">
        <w:rPr>
          <w:rFonts w:cs="Arial"/>
        </w:rPr>
        <w:t xml:space="preserve"> and </w:t>
      </w:r>
      <w:r w:rsidRPr="00877970">
        <w:rPr>
          <w:rFonts w:cs="Arial"/>
          <w:i/>
          <w:iCs/>
        </w:rPr>
        <w:t xml:space="preserve">Hot or Cold Holding Temperature Log </w:t>
      </w:r>
      <w:r w:rsidRPr="00877970">
        <w:rPr>
          <w:rFonts w:cs="Arial"/>
        </w:rPr>
        <w:t>daily</w:t>
      </w:r>
      <w:r w:rsidRPr="00877970">
        <w:rPr>
          <w:rFonts w:cs="Arial"/>
          <w:i/>
          <w:iCs/>
        </w:rPr>
        <w:t>.</w:t>
      </w:r>
    </w:p>
    <w:p w14:paraId="351DBC52" w14:textId="77777777" w:rsidR="00877970" w:rsidRPr="00877970" w:rsidRDefault="00877970" w:rsidP="002101FB">
      <w:pPr>
        <w:numPr>
          <w:ilvl w:val="0"/>
          <w:numId w:val="3"/>
        </w:numPr>
        <w:ind w:left="720"/>
        <w:rPr>
          <w:rFonts w:cs="Arial"/>
        </w:rPr>
      </w:pPr>
      <w:r w:rsidRPr="00877970">
        <w:rPr>
          <w:rFonts w:cs="Arial"/>
        </w:rPr>
        <w:t xml:space="preserve">Complete the </w:t>
      </w:r>
      <w:r w:rsidRPr="00877970">
        <w:rPr>
          <w:rFonts w:cs="Arial"/>
          <w:i/>
          <w:iCs/>
        </w:rPr>
        <w:t>Food Safety Checklist</w:t>
      </w:r>
      <w:r w:rsidRPr="00877970">
        <w:rPr>
          <w:rFonts w:cs="Arial"/>
        </w:rPr>
        <w:t xml:space="preserve"> periodically.</w:t>
      </w:r>
    </w:p>
    <w:p w14:paraId="50CE5C72" w14:textId="77777777" w:rsidR="00877970" w:rsidRPr="00877970" w:rsidRDefault="00877970" w:rsidP="002101FB">
      <w:pPr>
        <w:numPr>
          <w:ilvl w:val="0"/>
          <w:numId w:val="3"/>
        </w:numPr>
        <w:ind w:left="720"/>
        <w:rPr>
          <w:rFonts w:cs="Arial"/>
        </w:rPr>
      </w:pPr>
      <w:r w:rsidRPr="00877970">
        <w:rPr>
          <w:rFonts w:cs="Arial"/>
        </w:rPr>
        <w:lastRenderedPageBreak/>
        <w:t xml:space="preserve">Keep the </w:t>
      </w:r>
      <w:r w:rsidRPr="00877970">
        <w:rPr>
          <w:rFonts w:cs="Arial"/>
          <w:i/>
          <w:iCs/>
        </w:rPr>
        <w:t>Food Safety Checklist</w:t>
      </w:r>
      <w:r w:rsidRPr="00877970">
        <w:rPr>
          <w:rFonts w:cs="Arial"/>
        </w:rPr>
        <w:t xml:space="preserve"> and </w:t>
      </w:r>
      <w:r w:rsidRPr="00877970">
        <w:rPr>
          <w:rFonts w:cs="Arial"/>
          <w:i/>
          <w:iCs/>
        </w:rPr>
        <w:t>Damaged or Discarded Product Log</w:t>
      </w:r>
      <w:r w:rsidRPr="00877970">
        <w:rPr>
          <w:rFonts w:cs="Arial"/>
        </w:rPr>
        <w:t xml:space="preserve"> for three years plus the current school year, or as directed by your State agency.</w:t>
      </w:r>
    </w:p>
    <w:p w14:paraId="17BD6645" w14:textId="77777777" w:rsidR="00877970" w:rsidRPr="00877970" w:rsidRDefault="00877970" w:rsidP="002101FB">
      <w:pPr>
        <w:numPr>
          <w:ilvl w:val="0"/>
          <w:numId w:val="3"/>
        </w:numPr>
        <w:spacing w:after="240"/>
        <w:ind w:left="720"/>
        <w:rPr>
          <w:rFonts w:cs="Arial"/>
        </w:rPr>
      </w:pPr>
      <w:r w:rsidRPr="00877970">
        <w:rPr>
          <w:rFonts w:cs="Arial"/>
        </w:rPr>
        <w:t xml:space="preserve">Keep the </w:t>
      </w:r>
      <w:r w:rsidRPr="00877970">
        <w:rPr>
          <w:rFonts w:cs="Arial"/>
          <w:i/>
          <w:iCs/>
        </w:rPr>
        <w:t xml:space="preserve">Hot or Cold Holding Temperature Log </w:t>
      </w:r>
      <w:r w:rsidRPr="00877970">
        <w:rPr>
          <w:rFonts w:cs="Arial"/>
        </w:rPr>
        <w:t>for a period of six months following a month's records to demonstrate compliance, or as directed by your State agency.</w:t>
      </w:r>
    </w:p>
    <w:p w14:paraId="650C7832" w14:textId="190FBAEC" w:rsidR="006F02DB" w:rsidRPr="006F02DB" w:rsidRDefault="006F02DB" w:rsidP="00623305">
      <w:pPr>
        <w:keepNext/>
        <w:spacing w:after="240"/>
        <w:outlineLvl w:val="0"/>
        <w:rPr>
          <w:rFonts w:cs="Arial"/>
          <w:b/>
        </w:rPr>
      </w:pPr>
      <w:r w:rsidRPr="006F02DB">
        <w:rPr>
          <w:rFonts w:cs="Arial"/>
          <w:b/>
        </w:rPr>
        <w:t xml:space="preserve">DATE IMPLEMENTED: </w:t>
      </w:r>
      <w:r w:rsidRPr="006F02DB">
        <w:rPr>
          <w:rFonts w:cs="Arial"/>
        </w:rPr>
        <w:t>__________________</w:t>
      </w:r>
      <w:r w:rsidRPr="006F02DB">
        <w:rPr>
          <w:rFonts w:cs="Arial"/>
          <w:b/>
        </w:rPr>
        <w:t xml:space="preserve"> BY: </w:t>
      </w:r>
      <w:r w:rsidRPr="006F02DB">
        <w:rPr>
          <w:rFonts w:cs="Arial"/>
        </w:rPr>
        <w:t>______________________</w:t>
      </w:r>
    </w:p>
    <w:p w14:paraId="2A6C01FD" w14:textId="77777777" w:rsidR="006F02DB" w:rsidRPr="006F02DB" w:rsidRDefault="006F02DB" w:rsidP="006F02DB">
      <w:pPr>
        <w:spacing w:after="240"/>
        <w:rPr>
          <w:rFonts w:cs="Arial"/>
          <w:b/>
        </w:rPr>
      </w:pPr>
      <w:r w:rsidRPr="006F02DB">
        <w:rPr>
          <w:rFonts w:cs="Arial"/>
          <w:b/>
        </w:rPr>
        <w:t xml:space="preserve">DATE REVIEWED: </w:t>
      </w:r>
      <w:r w:rsidRPr="006F02DB">
        <w:rPr>
          <w:rFonts w:cs="Arial"/>
        </w:rPr>
        <w:t xml:space="preserve">_____________________ </w:t>
      </w:r>
      <w:r w:rsidRPr="006F02DB">
        <w:rPr>
          <w:rFonts w:cs="Arial"/>
          <w:b/>
        </w:rPr>
        <w:t xml:space="preserve">BY: </w:t>
      </w:r>
      <w:r w:rsidRPr="006F02DB">
        <w:rPr>
          <w:rFonts w:cs="Arial"/>
        </w:rPr>
        <w:t>______________________</w:t>
      </w:r>
    </w:p>
    <w:p w14:paraId="0C950900" w14:textId="77777777" w:rsidR="006F02DB" w:rsidRPr="006F02DB" w:rsidRDefault="006F02DB" w:rsidP="006F02DB">
      <w:pPr>
        <w:spacing w:after="240"/>
        <w:rPr>
          <w:rFonts w:cs="Arial"/>
          <w:b/>
        </w:rPr>
      </w:pPr>
      <w:r w:rsidRPr="006F02DB">
        <w:rPr>
          <w:rFonts w:cs="Arial"/>
          <w:b/>
        </w:rPr>
        <w:t xml:space="preserve">DATE REVISED: </w:t>
      </w:r>
      <w:r w:rsidRPr="006F02DB">
        <w:rPr>
          <w:rFonts w:cs="Arial"/>
        </w:rPr>
        <w:t>_______________________</w:t>
      </w:r>
      <w:r w:rsidRPr="006F02DB">
        <w:rPr>
          <w:rFonts w:cs="Arial"/>
          <w:b/>
        </w:rPr>
        <w:t xml:space="preserve"> BY: </w:t>
      </w:r>
      <w:r w:rsidRPr="006F02DB">
        <w:rPr>
          <w:rFonts w:cs="Arial"/>
        </w:rPr>
        <w:t>______________________</w:t>
      </w:r>
    </w:p>
    <w:p w14:paraId="4C87006B" w14:textId="77777777" w:rsidR="006F02DB" w:rsidRPr="0087708A" w:rsidRDefault="006F02DB" w:rsidP="006F02DB">
      <w:pPr>
        <w:rPr>
          <w:rFonts w:eastAsia="Calibri" w:cs="Arial"/>
          <w:color w:val="000000"/>
        </w:rPr>
      </w:pPr>
      <w:r w:rsidRPr="0087708A">
        <w:rPr>
          <w:rFonts w:eastAsia="Calibri" w:cs="Arial"/>
          <w:color w:val="000000"/>
        </w:rPr>
        <w:t xml:space="preserve">Source: </w:t>
      </w:r>
    </w:p>
    <w:p w14:paraId="5EC75569" w14:textId="3639C213" w:rsidR="006F02DB" w:rsidRPr="0087708A" w:rsidRDefault="006F02DB" w:rsidP="006F02DB">
      <w:pPr>
        <w:ind w:left="720" w:hanging="720"/>
      </w:pPr>
      <w:r w:rsidRPr="0087708A">
        <w:t xml:space="preserve">Institute of Child Nutrition. (2026). </w:t>
      </w:r>
      <w:r w:rsidRPr="0087708A">
        <w:rPr>
          <w:i/>
        </w:rPr>
        <w:t>HACCP-based standard operating procedures manual</w:t>
      </w:r>
      <w:r w:rsidRPr="0087708A">
        <w:t>. University, MS: Author.</w:t>
      </w:r>
    </w:p>
    <w:p w14:paraId="75BA47C6" w14:textId="5657EC61" w:rsidR="00BB5DA6" w:rsidRPr="000414B5" w:rsidRDefault="00BB5DA6" w:rsidP="000414B5"/>
    <w:sectPr w:rsidR="00BB5DA6" w:rsidRPr="000414B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25DEC" w14:textId="77777777" w:rsidR="002101FB" w:rsidRDefault="002101FB" w:rsidP="00BB5DA6">
      <w:r>
        <w:separator/>
      </w:r>
    </w:p>
  </w:endnote>
  <w:endnote w:type="continuationSeparator" w:id="0">
    <w:p w14:paraId="06A4DE64" w14:textId="77777777" w:rsidR="002101FB" w:rsidRDefault="002101FB"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16AA2868" w:rsidR="00BB5DA6" w:rsidRDefault="00982DE3" w:rsidP="00982DE3">
    <w:pPr>
      <w:pStyle w:val="Footer"/>
      <w:jc w:val="right"/>
    </w:pPr>
    <w:r>
      <w:rPr>
        <w:noProof/>
      </w:rPr>
      <w:drawing>
        <wp:inline distT="0" distB="0" distL="0" distR="0" wp14:anchorId="71E449AF" wp14:editId="5DEBA899">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sdt>
      <w:sdtPr>
        <w:rPr>
          <w:sz w:val="20"/>
          <w:szCs w:val="20"/>
        </w:rPr>
        <w:id w:val="-1652757562"/>
        <w:docPartObj>
          <w:docPartGallery w:val="Page Numbers (Bottom of Page)"/>
          <w:docPartUnique/>
        </w:docPartObj>
      </w:sdtPr>
      <w:sdtEndPr>
        <w:rPr>
          <w:noProof/>
        </w:rPr>
      </w:sdtEndPr>
      <w:sdtContent>
        <w:r w:rsidRPr="00982DE3">
          <w:rPr>
            <w:sz w:val="20"/>
            <w:szCs w:val="20"/>
          </w:rPr>
          <w:fldChar w:fldCharType="begin"/>
        </w:r>
        <w:r w:rsidRPr="00982DE3">
          <w:rPr>
            <w:sz w:val="20"/>
            <w:szCs w:val="20"/>
          </w:rPr>
          <w:instrText xml:space="preserve"> PAGE   \* MERGEFORMAT </w:instrText>
        </w:r>
        <w:r w:rsidRPr="00982DE3">
          <w:rPr>
            <w:sz w:val="20"/>
            <w:szCs w:val="20"/>
          </w:rPr>
          <w:fldChar w:fldCharType="separate"/>
        </w:r>
        <w:r w:rsidRPr="00982DE3">
          <w:rPr>
            <w:noProof/>
            <w:sz w:val="20"/>
            <w:szCs w:val="20"/>
          </w:rPr>
          <w:t>2</w:t>
        </w:r>
        <w:r w:rsidRPr="00982DE3">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2071" w14:textId="77777777" w:rsidR="002101FB" w:rsidRDefault="002101FB" w:rsidP="00BB5DA6">
      <w:r>
        <w:separator/>
      </w:r>
    </w:p>
  </w:footnote>
  <w:footnote w:type="continuationSeparator" w:id="0">
    <w:p w14:paraId="16958883" w14:textId="77777777" w:rsidR="002101FB" w:rsidRDefault="002101FB"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C3814" w14:textId="77777777" w:rsidR="00375CCF" w:rsidRDefault="00BB5DA6" w:rsidP="00D1555B">
    <w:pPr>
      <w:pStyle w:val="Header"/>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p>
  <w:p w14:paraId="2D06BC0B" w14:textId="2D0F6152" w:rsidR="00BB5DA6" w:rsidRPr="00623305" w:rsidRDefault="00877970" w:rsidP="00D1555B">
    <w:pPr>
      <w:pStyle w:val="Header"/>
      <w:rPr>
        <w:rFonts w:cs="Arial"/>
        <w:b/>
        <w:bCs/>
        <w:color w:val="000000"/>
        <w:sz w:val="18"/>
        <w:szCs w:val="18"/>
      </w:rPr>
    </w:pPr>
    <w:r w:rsidRPr="00877970">
      <w:rPr>
        <w:rFonts w:cs="Arial"/>
        <w:b/>
        <w:bCs/>
        <w:color w:val="000000"/>
        <w:sz w:val="18"/>
        <w:szCs w:val="18"/>
      </w:rPr>
      <w:t>Using Time as a Public Health Control in Time/Temperature Control for Safety Foods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F347B"/>
    <w:multiLevelType w:val="hybridMultilevel"/>
    <w:tmpl w:val="2E7C8FA8"/>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5010DD"/>
    <w:multiLevelType w:val="hybridMultilevel"/>
    <w:tmpl w:val="5808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0579AC"/>
    <w:multiLevelType w:val="hybridMultilevel"/>
    <w:tmpl w:val="E4D8D194"/>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ind w:left="767"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A461E7"/>
    <w:multiLevelType w:val="hybridMultilevel"/>
    <w:tmpl w:val="25523E7E"/>
    <w:lvl w:ilvl="0" w:tplc="04090001">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D291FFB"/>
    <w:multiLevelType w:val="hybridMultilevel"/>
    <w:tmpl w:val="09F8AAF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70E148C3"/>
    <w:multiLevelType w:val="hybridMultilevel"/>
    <w:tmpl w:val="3EC0ABD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num w:numId="1" w16cid:durableId="674697675">
    <w:abstractNumId w:val="2"/>
  </w:num>
  <w:num w:numId="2" w16cid:durableId="1223982183">
    <w:abstractNumId w:val="4"/>
  </w:num>
  <w:num w:numId="3" w16cid:durableId="936980036">
    <w:abstractNumId w:val="5"/>
  </w:num>
  <w:num w:numId="4" w16cid:durableId="52512319">
    <w:abstractNumId w:val="1"/>
  </w:num>
  <w:num w:numId="5" w16cid:durableId="296956712">
    <w:abstractNumId w:val="3"/>
  </w:num>
  <w:num w:numId="6" w16cid:durableId="128021268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63121"/>
    <w:rsid w:val="00077EDD"/>
    <w:rsid w:val="000C4339"/>
    <w:rsid w:val="000D3163"/>
    <w:rsid w:val="0013425E"/>
    <w:rsid w:val="00140A33"/>
    <w:rsid w:val="00154226"/>
    <w:rsid w:val="002101FB"/>
    <w:rsid w:val="00210859"/>
    <w:rsid w:val="002348B7"/>
    <w:rsid w:val="00282120"/>
    <w:rsid w:val="002B2B33"/>
    <w:rsid w:val="002E3456"/>
    <w:rsid w:val="00322371"/>
    <w:rsid w:val="00375CCF"/>
    <w:rsid w:val="0043356E"/>
    <w:rsid w:val="004A45DA"/>
    <w:rsid w:val="004B5820"/>
    <w:rsid w:val="004D09F8"/>
    <w:rsid w:val="004F0F38"/>
    <w:rsid w:val="0055797A"/>
    <w:rsid w:val="00563A06"/>
    <w:rsid w:val="005A3AF6"/>
    <w:rsid w:val="005B70D3"/>
    <w:rsid w:val="005D6333"/>
    <w:rsid w:val="00623305"/>
    <w:rsid w:val="00640A83"/>
    <w:rsid w:val="006679AF"/>
    <w:rsid w:val="006A77A2"/>
    <w:rsid w:val="006C2886"/>
    <w:rsid w:val="006F02DB"/>
    <w:rsid w:val="007107FC"/>
    <w:rsid w:val="00753E50"/>
    <w:rsid w:val="0077485A"/>
    <w:rsid w:val="007A0475"/>
    <w:rsid w:val="007B261D"/>
    <w:rsid w:val="008030A0"/>
    <w:rsid w:val="0083195B"/>
    <w:rsid w:val="00862639"/>
    <w:rsid w:val="0087708A"/>
    <w:rsid w:val="00877970"/>
    <w:rsid w:val="00884311"/>
    <w:rsid w:val="008969B5"/>
    <w:rsid w:val="008A29E0"/>
    <w:rsid w:val="008F253A"/>
    <w:rsid w:val="0090330A"/>
    <w:rsid w:val="00945FB7"/>
    <w:rsid w:val="00960C35"/>
    <w:rsid w:val="00982DE3"/>
    <w:rsid w:val="00997096"/>
    <w:rsid w:val="009B062B"/>
    <w:rsid w:val="00A26478"/>
    <w:rsid w:val="00BB5252"/>
    <w:rsid w:val="00BB5DA6"/>
    <w:rsid w:val="00C20D69"/>
    <w:rsid w:val="00CD3AE3"/>
    <w:rsid w:val="00CE7D28"/>
    <w:rsid w:val="00D1555B"/>
    <w:rsid w:val="00E36B47"/>
    <w:rsid w:val="00E57117"/>
    <w:rsid w:val="00EC001E"/>
    <w:rsid w:val="00F131FD"/>
    <w:rsid w:val="00F351C1"/>
    <w:rsid w:val="00F54CC7"/>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3</cp:revision>
  <dcterms:created xsi:type="dcterms:W3CDTF">2026-09-29T21:18:00Z</dcterms:created>
  <dcterms:modified xsi:type="dcterms:W3CDTF">2026-09-29T21:19:00Z</dcterms:modified>
</cp:coreProperties>
</file>