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68"/>
        <w:gridCol w:w="6720"/>
      </w:tblGrid>
      <w:tr w:rsidR="00F644DB" w:rsidRPr="00F54296" w:rsidTr="00AE39A4">
        <w:trPr>
          <w:trHeight w:val="638"/>
        </w:trPr>
        <w:tc>
          <w:tcPr>
            <w:tcW w:w="8988" w:type="dxa"/>
            <w:gridSpan w:val="2"/>
            <w:shd w:val="clear" w:color="auto" w:fill="auto"/>
          </w:tcPr>
          <w:p w:rsidR="00F644DB" w:rsidRPr="00F54296" w:rsidRDefault="00F644DB" w:rsidP="00AE39A4">
            <w:pPr>
              <w:ind w:right="-180"/>
              <w:jc w:val="center"/>
              <w:rPr>
                <w:rFonts w:ascii="Arial" w:hAnsi="Arial" w:cs="Arial"/>
                <w:b/>
                <w:sz w:val="26"/>
                <w:szCs w:val="26"/>
              </w:rPr>
            </w:pPr>
            <w:r w:rsidRPr="00F54296">
              <w:rPr>
                <w:rFonts w:ascii="Arial" w:hAnsi="Arial" w:cs="Arial"/>
                <w:b/>
                <w:sz w:val="26"/>
                <w:szCs w:val="26"/>
              </w:rPr>
              <w:t>Summary of Corrective Actions for HACCP-Based SOPs</w:t>
            </w:r>
          </w:p>
        </w:tc>
      </w:tr>
      <w:tr w:rsidR="00F644DB" w:rsidRPr="00F54296" w:rsidTr="00AE39A4">
        <w:trPr>
          <w:trHeight w:val="638"/>
        </w:trPr>
        <w:tc>
          <w:tcPr>
            <w:tcW w:w="2268" w:type="dxa"/>
            <w:shd w:val="clear" w:color="auto" w:fill="auto"/>
          </w:tcPr>
          <w:p w:rsidR="00F644DB" w:rsidRPr="00F54296" w:rsidRDefault="00F644DB" w:rsidP="00AE39A4">
            <w:pPr>
              <w:ind w:right="-288"/>
              <w:rPr>
                <w:b/>
              </w:rPr>
            </w:pPr>
            <w:r w:rsidRPr="00F54296">
              <w:rPr>
                <w:b/>
              </w:rPr>
              <w:t>SOP</w:t>
            </w:r>
          </w:p>
          <w:p w:rsidR="00F644DB" w:rsidRPr="00F54296" w:rsidRDefault="00F644DB" w:rsidP="00AE39A4">
            <w:pPr>
              <w:rPr>
                <w:b/>
              </w:rPr>
            </w:pPr>
          </w:p>
        </w:tc>
        <w:tc>
          <w:tcPr>
            <w:tcW w:w="6720" w:type="dxa"/>
            <w:shd w:val="clear" w:color="auto" w:fill="auto"/>
          </w:tcPr>
          <w:p w:rsidR="00F644DB" w:rsidRPr="00F54296" w:rsidRDefault="00F644DB" w:rsidP="00AE39A4">
            <w:pPr>
              <w:ind w:right="-180"/>
              <w:rPr>
                <w:b/>
              </w:rPr>
            </w:pPr>
            <w:r w:rsidRPr="00F54296">
              <w:rPr>
                <w:b/>
              </w:rPr>
              <w:t xml:space="preserve">Corrective Action                                                                             </w:t>
            </w:r>
          </w:p>
        </w:tc>
      </w:tr>
      <w:tr w:rsidR="00F644DB" w:rsidRPr="00F54296" w:rsidTr="00AE39A4">
        <w:trPr>
          <w:trHeight w:val="638"/>
        </w:trPr>
        <w:tc>
          <w:tcPr>
            <w:tcW w:w="2268" w:type="dxa"/>
            <w:shd w:val="clear" w:color="auto" w:fill="auto"/>
          </w:tcPr>
          <w:p w:rsidR="00F644DB" w:rsidRPr="00F54296" w:rsidRDefault="00F644DB" w:rsidP="00AE39A4">
            <w:pPr>
              <w:ind w:right="-288"/>
              <w:rPr>
                <w:sz w:val="22"/>
                <w:szCs w:val="22"/>
              </w:rPr>
            </w:pPr>
            <w:r w:rsidRPr="00F54296">
              <w:rPr>
                <w:sz w:val="22"/>
                <w:szCs w:val="22"/>
              </w:rPr>
              <w:t xml:space="preserve">Cleaning and </w:t>
            </w:r>
          </w:p>
          <w:p w:rsidR="00F644DB" w:rsidRPr="00F54296" w:rsidRDefault="00F644DB" w:rsidP="00AE39A4">
            <w:pPr>
              <w:ind w:right="-288"/>
              <w:rPr>
                <w:sz w:val="22"/>
                <w:szCs w:val="22"/>
              </w:rPr>
            </w:pPr>
            <w:r w:rsidRPr="00F54296">
              <w:rPr>
                <w:sz w:val="22"/>
                <w:szCs w:val="22"/>
              </w:rPr>
              <w:t xml:space="preserve">Sanitizing Food </w:t>
            </w:r>
          </w:p>
          <w:p w:rsidR="00F644DB" w:rsidRPr="00F54296" w:rsidRDefault="00F644DB" w:rsidP="00AE39A4">
            <w:pPr>
              <w:ind w:right="-288"/>
              <w:rPr>
                <w:b/>
                <w:sz w:val="22"/>
                <w:szCs w:val="22"/>
              </w:rPr>
            </w:pPr>
            <w:r w:rsidRPr="00F54296">
              <w:rPr>
                <w:sz w:val="22"/>
                <w:szCs w:val="22"/>
              </w:rPr>
              <w:t>Contact Surfaces</w:t>
            </w:r>
          </w:p>
        </w:tc>
        <w:tc>
          <w:tcPr>
            <w:tcW w:w="6720" w:type="dxa"/>
            <w:shd w:val="clear" w:color="auto" w:fill="auto"/>
          </w:tcPr>
          <w:p w:rsidR="00F644DB" w:rsidRPr="00F54296" w:rsidRDefault="00F644DB" w:rsidP="00F644DB">
            <w:pPr>
              <w:numPr>
                <w:ilvl w:val="0"/>
                <w:numId w:val="16"/>
              </w:numPr>
              <w:rPr>
                <w:sz w:val="22"/>
                <w:szCs w:val="22"/>
              </w:rPr>
            </w:pPr>
            <w:r w:rsidRPr="00F54296">
              <w:rPr>
                <w:sz w:val="22"/>
                <w:szCs w:val="22"/>
              </w:rPr>
              <w:t xml:space="preserve">Retrain any </w:t>
            </w:r>
            <w:r>
              <w:rPr>
                <w:sz w:val="22"/>
                <w:szCs w:val="22"/>
              </w:rPr>
              <w:t>school nutrition</w:t>
            </w:r>
            <w:r w:rsidRPr="00F54296">
              <w:rPr>
                <w:sz w:val="22"/>
                <w:szCs w:val="22"/>
              </w:rPr>
              <w:t xml:space="preserve"> employee found not following the procedures in this SOP. </w:t>
            </w:r>
          </w:p>
          <w:p w:rsidR="00F644DB" w:rsidRPr="00F54296" w:rsidRDefault="00F644DB" w:rsidP="00F644DB">
            <w:pPr>
              <w:numPr>
                <w:ilvl w:val="0"/>
                <w:numId w:val="16"/>
              </w:numPr>
              <w:rPr>
                <w:bCs/>
                <w:sz w:val="22"/>
                <w:szCs w:val="22"/>
              </w:rPr>
            </w:pPr>
            <w:r w:rsidRPr="00F54296">
              <w:rPr>
                <w:bCs/>
                <w:sz w:val="22"/>
                <w:szCs w:val="22"/>
              </w:rPr>
              <w:t xml:space="preserve">Wash, rinse, and sanitize dirty food contact surfaces.  Sanitize food contact surfaces if it </w:t>
            </w:r>
            <w:proofErr w:type="gramStart"/>
            <w:r w:rsidRPr="00F54296">
              <w:rPr>
                <w:bCs/>
                <w:sz w:val="22"/>
                <w:szCs w:val="22"/>
              </w:rPr>
              <w:t>is discovered</w:t>
            </w:r>
            <w:proofErr w:type="gramEnd"/>
            <w:r w:rsidRPr="00F54296">
              <w:rPr>
                <w:bCs/>
                <w:sz w:val="22"/>
                <w:szCs w:val="22"/>
              </w:rPr>
              <w:t xml:space="preserve"> that the surfaces were not properly sanitized.  Discard food that </w:t>
            </w:r>
            <w:proofErr w:type="gramStart"/>
            <w:r w:rsidRPr="00F54296">
              <w:rPr>
                <w:bCs/>
                <w:sz w:val="22"/>
                <w:szCs w:val="22"/>
              </w:rPr>
              <w:t>comes in contact with</w:t>
            </w:r>
            <w:proofErr w:type="gramEnd"/>
            <w:r w:rsidRPr="00F54296">
              <w:rPr>
                <w:bCs/>
                <w:sz w:val="22"/>
                <w:szCs w:val="22"/>
              </w:rPr>
              <w:t xml:space="preserve"> food contact surfaces that have not been sanitized properly.</w:t>
            </w:r>
          </w:p>
          <w:p w:rsidR="00F644DB" w:rsidRPr="00F54296" w:rsidRDefault="00F644DB" w:rsidP="00F644DB">
            <w:pPr>
              <w:numPr>
                <w:ilvl w:val="0"/>
                <w:numId w:val="16"/>
              </w:numPr>
              <w:rPr>
                <w:sz w:val="22"/>
                <w:szCs w:val="22"/>
              </w:rPr>
            </w:pPr>
            <w:r w:rsidRPr="00F54296">
              <w:rPr>
                <w:sz w:val="22"/>
                <w:szCs w:val="22"/>
              </w:rPr>
              <w:t xml:space="preserve">In a 3-compartment sink:   </w:t>
            </w:r>
          </w:p>
          <w:p w:rsidR="00F644DB" w:rsidRPr="00F54296" w:rsidRDefault="00F644DB" w:rsidP="00F644DB">
            <w:pPr>
              <w:numPr>
                <w:ilvl w:val="0"/>
                <w:numId w:val="14"/>
              </w:numPr>
              <w:tabs>
                <w:tab w:val="clear" w:pos="720"/>
              </w:tabs>
              <w:rPr>
                <w:sz w:val="22"/>
                <w:szCs w:val="22"/>
              </w:rPr>
            </w:pPr>
            <w:r w:rsidRPr="00F54296">
              <w:rPr>
                <w:sz w:val="22"/>
                <w:szCs w:val="22"/>
              </w:rPr>
              <w:t>Drain and refill compartments periodically and as needed to keep the water clean.</w:t>
            </w:r>
          </w:p>
          <w:p w:rsidR="00F644DB" w:rsidRPr="00F54296" w:rsidRDefault="00F644DB" w:rsidP="00F644DB">
            <w:pPr>
              <w:numPr>
                <w:ilvl w:val="0"/>
                <w:numId w:val="14"/>
              </w:numPr>
              <w:tabs>
                <w:tab w:val="clear" w:pos="720"/>
              </w:tabs>
              <w:rPr>
                <w:sz w:val="22"/>
                <w:szCs w:val="22"/>
              </w:rPr>
            </w:pPr>
            <w:r w:rsidRPr="00F54296">
              <w:rPr>
                <w:sz w:val="22"/>
                <w:szCs w:val="22"/>
              </w:rPr>
              <w:t xml:space="preserve">Adjust the water temperature by adding hot water until the desired temperature </w:t>
            </w:r>
            <w:proofErr w:type="gramStart"/>
            <w:r w:rsidRPr="00F54296">
              <w:rPr>
                <w:sz w:val="22"/>
                <w:szCs w:val="22"/>
              </w:rPr>
              <w:t>is reached</w:t>
            </w:r>
            <w:proofErr w:type="gramEnd"/>
            <w:r w:rsidRPr="00F54296">
              <w:rPr>
                <w:sz w:val="22"/>
                <w:szCs w:val="22"/>
              </w:rPr>
              <w:t>.</w:t>
            </w:r>
          </w:p>
          <w:p w:rsidR="00F644DB" w:rsidRPr="00F54296" w:rsidRDefault="00F644DB" w:rsidP="00F644DB">
            <w:pPr>
              <w:numPr>
                <w:ilvl w:val="0"/>
                <w:numId w:val="14"/>
              </w:numPr>
              <w:tabs>
                <w:tab w:val="clear" w:pos="720"/>
              </w:tabs>
              <w:rPr>
                <w:sz w:val="22"/>
                <w:szCs w:val="22"/>
              </w:rPr>
            </w:pPr>
            <w:r w:rsidRPr="00F54296">
              <w:rPr>
                <w:sz w:val="22"/>
                <w:szCs w:val="22"/>
              </w:rPr>
              <w:t xml:space="preserve">Add more sanitizer or water, as appropriate, until the proper sanitizer concentration </w:t>
            </w:r>
            <w:proofErr w:type="gramStart"/>
            <w:r w:rsidRPr="00F54296">
              <w:rPr>
                <w:sz w:val="22"/>
                <w:szCs w:val="22"/>
              </w:rPr>
              <w:t>is achieved</w:t>
            </w:r>
            <w:proofErr w:type="gramEnd"/>
            <w:r w:rsidRPr="00F54296">
              <w:rPr>
                <w:sz w:val="22"/>
                <w:szCs w:val="22"/>
              </w:rPr>
              <w:t xml:space="preserve">.  </w:t>
            </w:r>
          </w:p>
          <w:p w:rsidR="00F644DB" w:rsidRPr="00F54296" w:rsidRDefault="00F644DB" w:rsidP="00F644DB">
            <w:pPr>
              <w:numPr>
                <w:ilvl w:val="0"/>
                <w:numId w:val="16"/>
              </w:numPr>
              <w:rPr>
                <w:sz w:val="22"/>
                <w:szCs w:val="22"/>
              </w:rPr>
            </w:pPr>
            <w:r w:rsidRPr="00F54296">
              <w:rPr>
                <w:sz w:val="22"/>
                <w:szCs w:val="22"/>
              </w:rPr>
              <w:t xml:space="preserve">In a </w:t>
            </w:r>
            <w:proofErr w:type="spellStart"/>
            <w:r w:rsidRPr="00F54296">
              <w:rPr>
                <w:sz w:val="22"/>
                <w:szCs w:val="22"/>
              </w:rPr>
              <w:t>dishmachine</w:t>
            </w:r>
            <w:proofErr w:type="spellEnd"/>
            <w:r w:rsidRPr="00F54296">
              <w:rPr>
                <w:sz w:val="22"/>
                <w:szCs w:val="22"/>
              </w:rPr>
              <w:t>:</w:t>
            </w:r>
          </w:p>
          <w:p w:rsidR="00F644DB" w:rsidRPr="00F54296" w:rsidRDefault="00F644DB" w:rsidP="00F644DB">
            <w:pPr>
              <w:numPr>
                <w:ilvl w:val="0"/>
                <w:numId w:val="15"/>
              </w:numPr>
              <w:rPr>
                <w:sz w:val="22"/>
                <w:szCs w:val="22"/>
              </w:rPr>
            </w:pPr>
            <w:r w:rsidRPr="00F54296">
              <w:rPr>
                <w:sz w:val="22"/>
                <w:szCs w:val="22"/>
              </w:rPr>
              <w:t xml:space="preserve">Drain and refill the machine periodically and as needed to keep the water clean.  </w:t>
            </w:r>
          </w:p>
          <w:p w:rsidR="00F644DB" w:rsidRPr="00F54296" w:rsidRDefault="00F644DB" w:rsidP="00F644DB">
            <w:pPr>
              <w:numPr>
                <w:ilvl w:val="0"/>
                <w:numId w:val="15"/>
              </w:numPr>
              <w:rPr>
                <w:sz w:val="22"/>
                <w:szCs w:val="22"/>
              </w:rPr>
            </w:pPr>
            <w:r w:rsidRPr="00F54296">
              <w:rPr>
                <w:sz w:val="22"/>
                <w:szCs w:val="22"/>
              </w:rPr>
              <w:t>Contact the appropriate individual(s) to have the machine repaired if the machine is not reaching the proper wash temperature indicated on the data plate.</w:t>
            </w:r>
          </w:p>
          <w:p w:rsidR="00F644DB" w:rsidRPr="00F54296" w:rsidRDefault="00F644DB" w:rsidP="00F644DB">
            <w:pPr>
              <w:numPr>
                <w:ilvl w:val="0"/>
                <w:numId w:val="15"/>
              </w:numPr>
              <w:rPr>
                <w:sz w:val="22"/>
                <w:szCs w:val="22"/>
              </w:rPr>
            </w:pPr>
            <w:r w:rsidRPr="00F54296">
              <w:rPr>
                <w:sz w:val="22"/>
                <w:szCs w:val="22"/>
              </w:rPr>
              <w:t xml:space="preserve">For a hot water sanitizing </w:t>
            </w:r>
            <w:proofErr w:type="spellStart"/>
            <w:r w:rsidRPr="00F54296">
              <w:rPr>
                <w:sz w:val="22"/>
                <w:szCs w:val="22"/>
              </w:rPr>
              <w:t>dishmachine</w:t>
            </w:r>
            <w:proofErr w:type="spellEnd"/>
            <w:r w:rsidRPr="00F54296">
              <w:rPr>
                <w:sz w:val="22"/>
                <w:szCs w:val="22"/>
              </w:rPr>
              <w:t xml:space="preserve">, retest by running the machine again.  If the appropriate surface temperature </w:t>
            </w:r>
            <w:proofErr w:type="gramStart"/>
            <w:r w:rsidRPr="00F54296">
              <w:rPr>
                <w:sz w:val="22"/>
                <w:szCs w:val="22"/>
              </w:rPr>
              <w:t>is still not achieved</w:t>
            </w:r>
            <w:proofErr w:type="gramEnd"/>
            <w:r w:rsidRPr="00F54296">
              <w:rPr>
                <w:sz w:val="22"/>
                <w:szCs w:val="22"/>
              </w:rPr>
              <w:t xml:space="preserve"> on the second run, contact the appropriate individual(s) to have the machine repaired.  Wash, rinse, and sanitize in the 3-compartment sink until the machine </w:t>
            </w:r>
            <w:proofErr w:type="gramStart"/>
            <w:r w:rsidRPr="00F54296">
              <w:rPr>
                <w:sz w:val="22"/>
                <w:szCs w:val="22"/>
              </w:rPr>
              <w:t>is repaired</w:t>
            </w:r>
            <w:proofErr w:type="gramEnd"/>
            <w:r w:rsidRPr="00F54296">
              <w:rPr>
                <w:sz w:val="22"/>
                <w:szCs w:val="22"/>
              </w:rPr>
              <w:t xml:space="preserve"> or use disposable single service/single-use items if a 3-compartment sink is not available.</w:t>
            </w:r>
          </w:p>
          <w:p w:rsidR="00F644DB" w:rsidRPr="00F54296" w:rsidRDefault="00F644DB" w:rsidP="00F644DB">
            <w:pPr>
              <w:numPr>
                <w:ilvl w:val="0"/>
                <w:numId w:val="15"/>
              </w:numPr>
              <w:rPr>
                <w:sz w:val="22"/>
                <w:szCs w:val="22"/>
              </w:rPr>
            </w:pPr>
            <w:r w:rsidRPr="00F54296">
              <w:rPr>
                <w:sz w:val="22"/>
                <w:szCs w:val="22"/>
              </w:rPr>
              <w:t xml:space="preserve">For a chemical sanitizing </w:t>
            </w:r>
            <w:proofErr w:type="spellStart"/>
            <w:r w:rsidRPr="00F54296">
              <w:rPr>
                <w:sz w:val="22"/>
                <w:szCs w:val="22"/>
              </w:rPr>
              <w:t>dishmachine</w:t>
            </w:r>
            <w:proofErr w:type="spellEnd"/>
            <w:r w:rsidRPr="00F54296">
              <w:rPr>
                <w:sz w:val="22"/>
                <w:szCs w:val="22"/>
              </w:rPr>
              <w:t xml:space="preserve">, check the level of sanitizer remaining in bulk container.  Fill, if needed.  “Prime” the machine according to the manufacturer’s instructions to ensure that the sanitizer is being pumped through the machine.  </w:t>
            </w:r>
            <w:proofErr w:type="gramStart"/>
            <w:r w:rsidRPr="00F54296">
              <w:rPr>
                <w:sz w:val="22"/>
                <w:szCs w:val="22"/>
              </w:rPr>
              <w:t>Retest.</w:t>
            </w:r>
            <w:proofErr w:type="gramEnd"/>
            <w:r w:rsidRPr="00F54296">
              <w:rPr>
                <w:sz w:val="22"/>
                <w:szCs w:val="22"/>
              </w:rPr>
              <w:t xml:space="preserve">  If the proper sanitizer concentration level </w:t>
            </w:r>
            <w:proofErr w:type="gramStart"/>
            <w:r w:rsidRPr="00F54296">
              <w:rPr>
                <w:sz w:val="22"/>
                <w:szCs w:val="22"/>
              </w:rPr>
              <w:t>is not achieved</w:t>
            </w:r>
            <w:proofErr w:type="gramEnd"/>
            <w:r w:rsidRPr="00F54296">
              <w:rPr>
                <w:sz w:val="22"/>
                <w:szCs w:val="22"/>
              </w:rPr>
              <w:t xml:space="preserve">, stop using the machine and contact the appropriate individual(s) to have it repaired.  Use a 3-compartment sink to wash, rinse, and sanitize until the machine </w:t>
            </w:r>
            <w:proofErr w:type="gramStart"/>
            <w:r w:rsidRPr="00F54296">
              <w:rPr>
                <w:sz w:val="22"/>
                <w:szCs w:val="22"/>
              </w:rPr>
              <w:t>is repaired</w:t>
            </w:r>
            <w:proofErr w:type="gramEnd"/>
            <w:r w:rsidRPr="00F54296">
              <w:rPr>
                <w:sz w:val="22"/>
                <w:szCs w:val="22"/>
              </w:rPr>
              <w:t>.</w:t>
            </w:r>
          </w:p>
          <w:p w:rsidR="00F644DB" w:rsidRPr="00F54296" w:rsidRDefault="00F644DB" w:rsidP="00AE39A4">
            <w:pPr>
              <w:ind w:left="360"/>
              <w:rPr>
                <w:sz w:val="22"/>
                <w:szCs w:val="22"/>
              </w:rPr>
            </w:pPr>
          </w:p>
        </w:tc>
      </w:tr>
    </w:tbl>
    <w:p w:rsidR="00E86DD9" w:rsidRDefault="00E86DD9" w:rsidP="003E5E5A"/>
    <w:p w:rsidR="00F644DB" w:rsidRDefault="00F644DB" w:rsidP="003E5E5A"/>
    <w:p w:rsidR="00F644DB" w:rsidRDefault="00F644DB" w:rsidP="003E5E5A"/>
    <w:p w:rsidR="00F644DB" w:rsidRDefault="00F644DB" w:rsidP="003E5E5A"/>
    <w:p w:rsidR="00F644DB" w:rsidRDefault="00F644DB" w:rsidP="003E5E5A"/>
    <w:p w:rsidR="006A40EC" w:rsidRDefault="006A40EC" w:rsidP="003E5E5A"/>
    <w:p w:rsidR="006A40EC" w:rsidRDefault="006A40EC" w:rsidP="003E5E5A"/>
    <w:p w:rsidR="00F644DB" w:rsidRDefault="00F644DB" w:rsidP="003E5E5A"/>
    <w:tbl>
      <w:tblPr>
        <w:tblW w:w="91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92"/>
        <w:gridCol w:w="6716"/>
        <w:gridCol w:w="20"/>
      </w:tblGrid>
      <w:tr w:rsidR="00F644DB" w:rsidRPr="00F54296" w:rsidTr="00F644DB">
        <w:trPr>
          <w:trHeight w:val="565"/>
        </w:trPr>
        <w:tc>
          <w:tcPr>
            <w:tcW w:w="9128" w:type="dxa"/>
            <w:gridSpan w:val="3"/>
            <w:shd w:val="clear" w:color="auto" w:fill="auto"/>
          </w:tcPr>
          <w:p w:rsidR="00F644DB" w:rsidRPr="00F54296" w:rsidRDefault="00F644DB" w:rsidP="00AE39A4">
            <w:pPr>
              <w:jc w:val="center"/>
              <w:rPr>
                <w:rFonts w:ascii="Arial" w:hAnsi="Arial" w:cs="Arial"/>
                <w:b/>
                <w:sz w:val="26"/>
                <w:szCs w:val="26"/>
              </w:rPr>
            </w:pPr>
            <w:r w:rsidRPr="00F54296">
              <w:rPr>
                <w:rFonts w:ascii="Arial" w:hAnsi="Arial" w:cs="Arial"/>
                <w:b/>
                <w:sz w:val="26"/>
                <w:szCs w:val="26"/>
              </w:rPr>
              <w:lastRenderedPageBreak/>
              <w:t>Summary of Corrective Actions for HACCP-Based SOPs, continued</w:t>
            </w:r>
          </w:p>
          <w:p w:rsidR="00F644DB" w:rsidRPr="00F54296" w:rsidRDefault="00F644DB" w:rsidP="00AE39A4">
            <w:pPr>
              <w:jc w:val="center"/>
              <w:rPr>
                <w:b/>
                <w:sz w:val="28"/>
                <w:szCs w:val="28"/>
              </w:rPr>
            </w:pPr>
          </w:p>
        </w:tc>
      </w:tr>
      <w:tr w:rsidR="00F644DB" w:rsidRPr="00F54296" w:rsidTr="00F644DB">
        <w:trPr>
          <w:trHeight w:val="457"/>
        </w:trPr>
        <w:tc>
          <w:tcPr>
            <w:tcW w:w="2393" w:type="dxa"/>
            <w:shd w:val="clear" w:color="auto" w:fill="auto"/>
          </w:tcPr>
          <w:p w:rsidR="00F644DB" w:rsidRPr="00F54296" w:rsidRDefault="00F644DB" w:rsidP="00AE39A4">
            <w:pPr>
              <w:ind w:right="-288"/>
              <w:rPr>
                <w:b/>
              </w:rPr>
            </w:pPr>
            <w:r w:rsidRPr="00F54296">
              <w:rPr>
                <w:b/>
              </w:rPr>
              <w:t>SOP</w:t>
            </w:r>
          </w:p>
          <w:p w:rsidR="00F644DB" w:rsidRPr="00F54296" w:rsidRDefault="00F644DB" w:rsidP="00AE39A4">
            <w:pPr>
              <w:rPr>
                <w:b/>
              </w:rPr>
            </w:pPr>
          </w:p>
        </w:tc>
        <w:tc>
          <w:tcPr>
            <w:tcW w:w="6735" w:type="dxa"/>
            <w:gridSpan w:val="2"/>
            <w:shd w:val="clear" w:color="auto" w:fill="auto"/>
          </w:tcPr>
          <w:p w:rsidR="00F644DB" w:rsidRPr="00F54296" w:rsidRDefault="00F644DB" w:rsidP="00AE39A4">
            <w:pPr>
              <w:rPr>
                <w:b/>
              </w:rPr>
            </w:pPr>
            <w:r w:rsidRPr="00F54296">
              <w:rPr>
                <w:b/>
              </w:rPr>
              <w:t>Corrective Action</w:t>
            </w:r>
          </w:p>
        </w:tc>
      </w:tr>
      <w:tr w:rsidR="00F644DB" w:rsidRPr="00F54296" w:rsidTr="00F644DB">
        <w:trPr>
          <w:trHeight w:val="529"/>
        </w:trPr>
        <w:tc>
          <w:tcPr>
            <w:tcW w:w="2393" w:type="dxa"/>
            <w:shd w:val="clear" w:color="auto" w:fill="auto"/>
          </w:tcPr>
          <w:p w:rsidR="00F644DB" w:rsidRPr="00F54296" w:rsidRDefault="00F644DB" w:rsidP="00AE39A4">
            <w:pPr>
              <w:ind w:right="-288"/>
              <w:rPr>
                <w:sz w:val="22"/>
                <w:szCs w:val="22"/>
              </w:rPr>
            </w:pPr>
            <w:r w:rsidRPr="00F54296">
              <w:rPr>
                <w:sz w:val="22"/>
                <w:szCs w:val="22"/>
              </w:rPr>
              <w:t>Controlling Time and Temperature During Preparation</w:t>
            </w:r>
          </w:p>
        </w:tc>
        <w:tc>
          <w:tcPr>
            <w:tcW w:w="6735" w:type="dxa"/>
            <w:gridSpan w:val="2"/>
            <w:shd w:val="clear" w:color="auto" w:fill="auto"/>
          </w:tcPr>
          <w:p w:rsidR="00F644DB" w:rsidRPr="00F54296" w:rsidRDefault="00F644DB" w:rsidP="00F644DB">
            <w:pPr>
              <w:numPr>
                <w:ilvl w:val="0"/>
                <w:numId w:val="18"/>
              </w:numPr>
              <w:tabs>
                <w:tab w:val="clear" w:pos="2880"/>
                <w:tab w:val="num" w:pos="372"/>
              </w:tabs>
              <w:ind w:left="372"/>
              <w:rPr>
                <w:sz w:val="22"/>
                <w:szCs w:val="22"/>
              </w:rPr>
            </w:pPr>
            <w:r w:rsidRPr="00F54296">
              <w:rPr>
                <w:sz w:val="22"/>
                <w:szCs w:val="22"/>
              </w:rPr>
              <w:t xml:space="preserve">Retrain any </w:t>
            </w:r>
            <w:r>
              <w:rPr>
                <w:sz w:val="22"/>
                <w:szCs w:val="22"/>
              </w:rPr>
              <w:t>school nutrition</w:t>
            </w:r>
            <w:r w:rsidRPr="00F54296">
              <w:rPr>
                <w:sz w:val="22"/>
                <w:szCs w:val="22"/>
              </w:rPr>
              <w:t xml:space="preserve"> employee found not following the procedures in this SOP.</w:t>
            </w:r>
          </w:p>
          <w:p w:rsidR="00F644DB" w:rsidRPr="00F54296" w:rsidRDefault="00F644DB" w:rsidP="00F644DB">
            <w:pPr>
              <w:numPr>
                <w:ilvl w:val="0"/>
                <w:numId w:val="18"/>
              </w:numPr>
              <w:tabs>
                <w:tab w:val="clear" w:pos="2880"/>
                <w:tab w:val="num" w:pos="372"/>
              </w:tabs>
              <w:ind w:left="372"/>
              <w:rPr>
                <w:sz w:val="22"/>
                <w:szCs w:val="22"/>
              </w:rPr>
            </w:pPr>
            <w:r w:rsidRPr="00F54296">
              <w:rPr>
                <w:sz w:val="22"/>
                <w:szCs w:val="22"/>
              </w:rPr>
              <w:t xml:space="preserve">Begin the cooking process immediately after preparation is complete for any foods that </w:t>
            </w:r>
            <w:proofErr w:type="gramStart"/>
            <w:r w:rsidRPr="00F54296">
              <w:rPr>
                <w:sz w:val="22"/>
                <w:szCs w:val="22"/>
              </w:rPr>
              <w:t>will be served</w:t>
            </w:r>
            <w:proofErr w:type="gramEnd"/>
            <w:r w:rsidRPr="00F54296">
              <w:rPr>
                <w:sz w:val="22"/>
                <w:szCs w:val="22"/>
              </w:rPr>
              <w:t xml:space="preserve"> hot.</w:t>
            </w:r>
          </w:p>
          <w:p w:rsidR="00F644DB" w:rsidRPr="00F54296" w:rsidRDefault="00F644DB" w:rsidP="00F644DB">
            <w:pPr>
              <w:numPr>
                <w:ilvl w:val="0"/>
                <w:numId w:val="18"/>
              </w:numPr>
              <w:tabs>
                <w:tab w:val="clear" w:pos="2880"/>
                <w:tab w:val="num" w:pos="372"/>
              </w:tabs>
              <w:ind w:left="372"/>
              <w:rPr>
                <w:sz w:val="22"/>
                <w:szCs w:val="22"/>
              </w:rPr>
            </w:pPr>
            <w:r w:rsidRPr="00F54296">
              <w:rPr>
                <w:sz w:val="22"/>
                <w:szCs w:val="22"/>
              </w:rPr>
              <w:t xml:space="preserve">Rapidly cool ready-to-eat foods or foods that will be cooked </w:t>
            </w:r>
            <w:proofErr w:type="gramStart"/>
            <w:r w:rsidRPr="00F54296">
              <w:rPr>
                <w:sz w:val="22"/>
                <w:szCs w:val="22"/>
              </w:rPr>
              <w:t>at a later time</w:t>
            </w:r>
            <w:proofErr w:type="gramEnd"/>
            <w:r w:rsidRPr="00F54296">
              <w:rPr>
                <w:sz w:val="22"/>
                <w:szCs w:val="22"/>
              </w:rPr>
              <w:t>.</w:t>
            </w:r>
          </w:p>
          <w:p w:rsidR="00F644DB" w:rsidRPr="00F54296" w:rsidRDefault="00F644DB" w:rsidP="00F644DB">
            <w:pPr>
              <w:numPr>
                <w:ilvl w:val="0"/>
                <w:numId w:val="18"/>
              </w:numPr>
              <w:tabs>
                <w:tab w:val="clear" w:pos="2880"/>
                <w:tab w:val="num" w:pos="372"/>
              </w:tabs>
              <w:ind w:left="372"/>
              <w:rPr>
                <w:sz w:val="22"/>
                <w:szCs w:val="22"/>
              </w:rPr>
            </w:pPr>
            <w:r w:rsidRPr="00F54296">
              <w:rPr>
                <w:sz w:val="22"/>
                <w:szCs w:val="22"/>
              </w:rPr>
              <w:t xml:space="preserve">Immediately return ingredients to the refrigerator if the anticipated preparation completion time </w:t>
            </w:r>
            <w:proofErr w:type="gramStart"/>
            <w:r w:rsidRPr="00F54296">
              <w:rPr>
                <w:sz w:val="22"/>
                <w:szCs w:val="22"/>
              </w:rPr>
              <w:t>is expected</w:t>
            </w:r>
            <w:proofErr w:type="gramEnd"/>
            <w:r w:rsidRPr="00F54296">
              <w:rPr>
                <w:sz w:val="22"/>
                <w:szCs w:val="22"/>
              </w:rPr>
              <w:t xml:space="preserve"> to exceed 30 minutes.</w:t>
            </w:r>
          </w:p>
          <w:p w:rsidR="00F644DB" w:rsidRPr="00F54296" w:rsidRDefault="00F644DB" w:rsidP="00F644DB">
            <w:pPr>
              <w:numPr>
                <w:ilvl w:val="0"/>
                <w:numId w:val="18"/>
              </w:numPr>
              <w:tabs>
                <w:tab w:val="clear" w:pos="2880"/>
                <w:tab w:val="num" w:pos="372"/>
              </w:tabs>
              <w:ind w:left="372"/>
              <w:rPr>
                <w:sz w:val="22"/>
                <w:szCs w:val="22"/>
              </w:rPr>
            </w:pPr>
            <w:r w:rsidRPr="00F54296">
              <w:rPr>
                <w:sz w:val="22"/>
                <w:szCs w:val="22"/>
              </w:rPr>
              <w:t>Discard food held in the temperature danger zone for more than 4 hours.</w:t>
            </w:r>
          </w:p>
        </w:tc>
      </w:tr>
      <w:tr w:rsidR="00F644DB" w:rsidRPr="00F54296" w:rsidTr="00F644DB">
        <w:trPr>
          <w:trHeight w:val="529"/>
        </w:trPr>
        <w:tc>
          <w:tcPr>
            <w:tcW w:w="2393" w:type="dxa"/>
            <w:shd w:val="clear" w:color="auto" w:fill="auto"/>
          </w:tcPr>
          <w:p w:rsidR="00F644DB" w:rsidRPr="00F54296" w:rsidRDefault="00F644DB" w:rsidP="00AE39A4">
            <w:pPr>
              <w:ind w:right="-288"/>
              <w:rPr>
                <w:sz w:val="22"/>
                <w:szCs w:val="22"/>
              </w:rPr>
            </w:pPr>
            <w:r w:rsidRPr="00F54296">
              <w:rPr>
                <w:sz w:val="22"/>
                <w:szCs w:val="22"/>
              </w:rPr>
              <w:t>Cooking</w:t>
            </w:r>
          </w:p>
          <w:p w:rsidR="00F644DB" w:rsidRPr="00F54296" w:rsidRDefault="00F644DB" w:rsidP="00AE39A4">
            <w:pPr>
              <w:ind w:right="-288"/>
              <w:rPr>
                <w:sz w:val="22"/>
                <w:szCs w:val="22"/>
              </w:rPr>
            </w:pPr>
            <w:r>
              <w:rPr>
                <w:noProof/>
                <w:sz w:val="22"/>
                <w:szCs w:val="22"/>
              </w:rPr>
              <mc:AlternateContent>
                <mc:Choice Requires="wps">
                  <w:drawing>
                    <wp:anchor distT="0" distB="0" distL="114300" distR="114300" simplePos="0" relativeHeight="251660288" behindDoc="0" locked="0" layoutInCell="1" allowOverlap="1" wp14:anchorId="355FB347" wp14:editId="336D7EA4">
                      <wp:simplePos x="0" y="0"/>
                      <wp:positionH relativeFrom="column">
                        <wp:posOffset>68580</wp:posOffset>
                      </wp:positionH>
                      <wp:positionV relativeFrom="paragraph">
                        <wp:posOffset>17780</wp:posOffset>
                      </wp:positionV>
                      <wp:extent cx="1153795" cy="456565"/>
                      <wp:effectExtent l="1905"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45656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4DB" w:rsidRPr="00187A30" w:rsidRDefault="00F644DB" w:rsidP="00F644DB">
                                  <w:pPr>
                                    <w:rPr>
                                      <w:sz w:val="22"/>
                                      <w:szCs w:val="22"/>
                                    </w:rPr>
                                  </w:pPr>
                                  <w:r w:rsidRPr="00187A30">
                                    <w:rPr>
                                      <w:sz w:val="22"/>
                                      <w:szCs w:val="22"/>
                                    </w:rPr>
                                    <w:t>Critical Control Point (CCP)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pt;margin-top:1.4pt;width:90.85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txgQIAAA8FAAAOAAAAZHJzL2Uyb0RvYy54bWysVOtu2yAU/j9p74D4n9rO7CS26lRts0yT&#10;uovU7gEI4BgNAwMSu5v27jvgJE13kaZpjkS4HL5z+b7D5dXQSbTn1gmtapxdpBhxRTUTalvjTw/r&#10;yQIj54liRGrFa/zIHb5avnxx2ZuKT3WrJeMWAYhyVW9q3HpvqiRxtOUdcRfacAWHjbYd8bC024RZ&#10;0gN6J5Npms6SXltmrKbcOdhdjYd4GfGbhlP/oWkc90jWGGLzcbRx3IQxWV6SamuJaQU9hEH+IYqO&#10;CAVOT1Ar4gnaWfELVCeo1U43/oLqLtFNIyiPOUA2WfpTNvctMTzmAsVx5lQm9/9g6fv9R4sEq3GO&#10;kSIdUPTAB49u9IDyUJ3euAqM7g2Y+QG2geWYqTN3mn52SOnblqgtv7ZW9y0nDKLLws3k7OqI4wLI&#10;pn+nGbghO68j0NDYLpQOioEAHVh6PDETQqHBZVa8mpcFRhTO8mIGv+iCVMfbxjr/husOhUmNLTAf&#10;0cn+zvkQDamOJsGZ01KwtZAyLux2cyst2hNQySp+B/RnZlIFY6XDtRFx3IEgwUc4C+FG1r+V2TRP&#10;b6blZD1bzCf5Oi8m5TxdTNKsvClnaV7mq/X3EGCWV61gjKs7ofhRgVn+dwwfemHUTtQg6mtcFtNi&#10;pOiPSabx+12SnfDQkFJ0NV6cjEgViH2tGKRNKk+EHOfJ8/BjlaEGx/9YlSiDwPyoAT9sBkAJ2tho&#10;9giCsBr4AtbhFYFJq+1XjHroyBq7LztiOUbyrQJRlVmehxaOi7yYT2Fhz0825ydEUYCqscdonN76&#10;se13xoptC55GGSt9DUJsRNTIU1QH+ULXxWQOL0Ro6/N1tHp6x5Y/AAAA//8DAFBLAwQUAAYACAAA&#10;ACEAerx0k90AAAAHAQAADwAAAGRycy9kb3ducmV2LnhtbEyO3UrDQBSE7wXfYTmCN2I3BrVtzKaI&#10;P2BRCm19gNPkmIRkz4bsNknf3tMrvRqGGWa+dDXZVg3U+9qxgbtZBIo4d0XNpYHv/fvtApQPyAW2&#10;jsnAiTysssuLFJPCjbylYRdKJSPsEzRQhdAlWvu8Iot+5jpiyX5cbzGI7Utd9DjKuG11HEWP2mLN&#10;8lBhRy8V5c3uaA18jJvXAdf7zdvyZt3oz9NXMzS5MddX0/MTqEBT+CvDGV/QIROmgzty4VUrPhLy&#10;YCAWOcfL+AHUwcD8fg46S/V//uwXAAD//wMAUEsBAi0AFAAGAAgAAAAhALaDOJL+AAAA4QEAABMA&#10;AAAAAAAAAAAAAAAAAAAAAFtDb250ZW50X1R5cGVzXS54bWxQSwECLQAUAAYACAAAACEAOP0h/9YA&#10;AACUAQAACwAAAAAAAAAAAAAAAAAvAQAAX3JlbHMvLnJlbHNQSwECLQAUAAYACAAAACEAQk97cYEC&#10;AAAPBQAADgAAAAAAAAAAAAAAAAAuAgAAZHJzL2Uyb0RvYy54bWxQSwECLQAUAAYACAAAACEAerx0&#10;k90AAAAHAQAADwAAAAAAAAAAAAAAAADbBAAAZHJzL2Rvd25yZXYueG1sUEsFBgAAAAAEAAQA8wAA&#10;AOUFAAAAAA==&#10;" fillcolor="#ddd" stroked="f">
                      <v:textbox>
                        <w:txbxContent>
                          <w:p w:rsidR="00F644DB" w:rsidRPr="00187A30" w:rsidRDefault="00F644DB" w:rsidP="00F644DB">
                            <w:pPr>
                              <w:rPr>
                                <w:sz w:val="22"/>
                                <w:szCs w:val="22"/>
                              </w:rPr>
                            </w:pPr>
                            <w:r w:rsidRPr="00187A30">
                              <w:rPr>
                                <w:sz w:val="22"/>
                                <w:szCs w:val="22"/>
                              </w:rPr>
                              <w:t>Critical Control Point (CCP)</w:t>
                            </w:r>
                          </w:p>
                        </w:txbxContent>
                      </v:textbox>
                    </v:shape>
                  </w:pict>
                </mc:Fallback>
              </mc:AlternateContent>
            </w:r>
          </w:p>
        </w:tc>
        <w:tc>
          <w:tcPr>
            <w:tcW w:w="6735" w:type="dxa"/>
            <w:gridSpan w:val="2"/>
            <w:shd w:val="clear" w:color="auto" w:fill="auto"/>
          </w:tcPr>
          <w:p w:rsidR="00F644DB" w:rsidRPr="00F54296" w:rsidRDefault="00F644DB" w:rsidP="00F644DB">
            <w:pPr>
              <w:numPr>
                <w:ilvl w:val="0"/>
                <w:numId w:val="19"/>
              </w:numPr>
              <w:tabs>
                <w:tab w:val="clear" w:pos="720"/>
                <w:tab w:val="num" w:pos="372"/>
              </w:tabs>
              <w:ind w:left="372"/>
              <w:rPr>
                <w:b/>
                <w:bCs/>
                <w:sz w:val="22"/>
                <w:szCs w:val="22"/>
              </w:rPr>
            </w:pPr>
            <w:r w:rsidRPr="00F54296">
              <w:rPr>
                <w:sz w:val="22"/>
                <w:szCs w:val="22"/>
              </w:rPr>
              <w:t xml:space="preserve">Retrain any </w:t>
            </w:r>
            <w:r>
              <w:rPr>
                <w:sz w:val="22"/>
                <w:szCs w:val="22"/>
              </w:rPr>
              <w:t>school nutrition</w:t>
            </w:r>
            <w:r w:rsidRPr="00F54296">
              <w:rPr>
                <w:sz w:val="22"/>
                <w:szCs w:val="22"/>
              </w:rPr>
              <w:t xml:space="preserve"> employee found not following the procedures in this SOP.</w:t>
            </w:r>
          </w:p>
          <w:p w:rsidR="00F644DB" w:rsidRPr="00F54296" w:rsidRDefault="00F644DB" w:rsidP="00F644DB">
            <w:pPr>
              <w:numPr>
                <w:ilvl w:val="0"/>
                <w:numId w:val="19"/>
              </w:numPr>
              <w:tabs>
                <w:tab w:val="clear" w:pos="720"/>
                <w:tab w:val="num" w:pos="372"/>
              </w:tabs>
              <w:ind w:left="372"/>
              <w:rPr>
                <w:b/>
                <w:bCs/>
                <w:sz w:val="22"/>
                <w:szCs w:val="22"/>
              </w:rPr>
            </w:pPr>
            <w:r w:rsidRPr="00F54296">
              <w:rPr>
                <w:sz w:val="22"/>
                <w:szCs w:val="22"/>
              </w:rPr>
              <w:t>Continue cooking food until the internal temperature reaches the required temperature.</w:t>
            </w:r>
          </w:p>
        </w:tc>
      </w:tr>
      <w:tr w:rsidR="00F644DB" w:rsidRPr="00F54296" w:rsidTr="00F644DB">
        <w:trPr>
          <w:trHeight w:val="649"/>
        </w:trPr>
        <w:tc>
          <w:tcPr>
            <w:tcW w:w="2393" w:type="dxa"/>
            <w:shd w:val="clear" w:color="auto" w:fill="auto"/>
          </w:tcPr>
          <w:p w:rsidR="00F644DB" w:rsidRPr="00F54296" w:rsidRDefault="00F644DB" w:rsidP="00AE39A4">
            <w:pPr>
              <w:rPr>
                <w:sz w:val="22"/>
                <w:szCs w:val="22"/>
              </w:rPr>
            </w:pPr>
            <w:r w:rsidRPr="00F54296">
              <w:rPr>
                <w:sz w:val="22"/>
                <w:szCs w:val="22"/>
              </w:rPr>
              <w:t xml:space="preserve">Cooling </w:t>
            </w:r>
          </w:p>
          <w:p w:rsidR="00F644DB" w:rsidRPr="00F54296" w:rsidRDefault="00F644DB" w:rsidP="00AE39A4">
            <w:pPr>
              <w:rPr>
                <w:sz w:val="22"/>
                <w:szCs w:val="22"/>
                <w:shd w:val="clear" w:color="auto" w:fill="F3F3F3"/>
              </w:rPr>
            </w:pPr>
          </w:p>
          <w:p w:rsidR="00F644DB" w:rsidRDefault="00F644DB" w:rsidP="00AE39A4">
            <w:r>
              <w:rPr>
                <w:noProof/>
                <w:sz w:val="22"/>
                <w:szCs w:val="22"/>
              </w:rPr>
              <mc:AlternateContent>
                <mc:Choice Requires="wps">
                  <w:drawing>
                    <wp:anchor distT="0" distB="0" distL="114300" distR="114300" simplePos="0" relativeHeight="251659264" behindDoc="0" locked="0" layoutInCell="1" allowOverlap="1" wp14:anchorId="0AA016E0" wp14:editId="3A9A32D1">
                      <wp:simplePos x="0" y="0"/>
                      <wp:positionH relativeFrom="column">
                        <wp:posOffset>76200</wp:posOffset>
                      </wp:positionH>
                      <wp:positionV relativeFrom="paragraph">
                        <wp:posOffset>2540</wp:posOffset>
                      </wp:positionV>
                      <wp:extent cx="1153795" cy="456565"/>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45656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4DB" w:rsidRPr="00187A30" w:rsidRDefault="00F644DB" w:rsidP="00F644DB">
                                  <w:pPr>
                                    <w:rPr>
                                      <w:sz w:val="22"/>
                                      <w:szCs w:val="22"/>
                                    </w:rPr>
                                  </w:pPr>
                                  <w:r w:rsidRPr="00187A30">
                                    <w:rPr>
                                      <w:sz w:val="22"/>
                                      <w:szCs w:val="22"/>
                                    </w:rPr>
                                    <w:t>Critical Control Point (CCP)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pt;margin-top:.2pt;width:90.85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mshAIAABYFAAAOAAAAZHJzL2Uyb0RvYy54bWysVOtu2yAU/j9p74D4n9pO7SS26lRrs0yT&#10;uovU7gEI4BgNAwMSu5v27jvgJE13kaZpjkS4HL5z+b7D1fXQSbTn1gmtapxdpBhxRTUTalvjTw/r&#10;yQIj54liRGrFa/zIHb5evnxx1ZuKT3WrJeMWAYhyVW9q3HpvqiRxtOUdcRfacAWHjbYd8bC024RZ&#10;0gN6J5Npms6SXltmrKbcOdhdjYd4GfGbhlP/oWkc90jWGGLzcbRx3IQxWV6RamuJaQU9hEH+IYqO&#10;CAVOT1Ar4gnaWfELVCeo1U43/oLqLtFNIyiPOUA2WfpTNvctMTzmAsVx5lQm9/9g6fv9R4sEq/El&#10;Rop0QNEDHzy60QO6DNXpjavA6N6AmR9gG1iOmTpzp+lnh5S+bYna8lfW6r7lhEF0WbiZnF0dcVwA&#10;2fTvNAM3ZOd1BBoa24XSQTEQoANLjydmQig0uMyKy3lZYEThLC9m8IsuSHW8bazzb7juUJjU2ALz&#10;EZ3s75wP0ZDqaBKcOS0FWwsp48JuN7fSoj0Blazid0B/ZiZVMFY6XBsRxx0IEnyEsxBuZP1bmU3z&#10;9GZaTtazxXySr/NiUs7TxSTNyptyluZlvlp/DwFmedUKxri6E4ofFZjlf8fwoRdG7UQNor7GZTEt&#10;Ror+mGQav98l2QkPDSlFV+PFyYhUgdjXikHapPJEyHGePA8/VhlqcPyPVYkyCMyPGvDDZoh6ixoJ&#10;Etlo9gi6sBpoA/LhMYFJq+1XjHpozBq7LztiOUbyrQJtlVmeh06Oi7yYT2Fhz0825ydEUYCqscdo&#10;nN76sft3xoptC55GNSv9CvTYiCiVp6gOKobmizkdHorQ3efraPX0nC1/AAAA//8DAFBLAwQUAAYA&#10;CAAAACEAG+KObt4AAAAGAQAADwAAAGRycy9kb3ducmV2LnhtbEyP3WrCQBSE7wt9h+UUelPqxli0&#10;ptmI9AcqilDtAxyzp0lI9mzIrkl8+65X7eUww8w36Wo0jeipc5VlBdNJBII4t7riQsH38ePxGYTz&#10;yBoby6TgQg5W2e1Niom2A39Rf/CFCCXsElRQet8mUrq8JINuYlvi4P3YzqAPsiuk7nAI5aaRcRTN&#10;pcGKw0KJLb2WlNeHs1HwOezfetwc9+/Lh00tt5dd3de5Uvd34/oFhKfR/4Xhih/QIQtMJ3tm7UQT&#10;dByueAVPIK7ucrYAcVKwiGcgs1T+x89+AQAA//8DAFBLAQItABQABgAIAAAAIQC2gziS/gAAAOEB&#10;AAATAAAAAAAAAAAAAAAAAAAAAABbQ29udGVudF9UeXBlc10ueG1sUEsBAi0AFAAGAAgAAAAhADj9&#10;If/WAAAAlAEAAAsAAAAAAAAAAAAAAAAALwEAAF9yZWxzLy5yZWxzUEsBAi0AFAAGAAgAAAAhAM6G&#10;CayEAgAAFgUAAA4AAAAAAAAAAAAAAAAALgIAAGRycy9lMm9Eb2MueG1sUEsBAi0AFAAGAAgAAAAh&#10;ABvijm7eAAAABgEAAA8AAAAAAAAAAAAAAAAA3gQAAGRycy9kb3ducmV2LnhtbFBLBQYAAAAABAAE&#10;APMAAADpBQAAAAA=&#10;" fillcolor="#ddd" stroked="f">
                      <v:textbox>
                        <w:txbxContent>
                          <w:p w:rsidR="00F644DB" w:rsidRPr="00187A30" w:rsidRDefault="00F644DB" w:rsidP="00F644DB">
                            <w:pPr>
                              <w:rPr>
                                <w:sz w:val="22"/>
                                <w:szCs w:val="22"/>
                              </w:rPr>
                            </w:pPr>
                            <w:r w:rsidRPr="00187A30">
                              <w:rPr>
                                <w:sz w:val="22"/>
                                <w:szCs w:val="22"/>
                              </w:rPr>
                              <w:t>Critical Control Point (CCP)</w:t>
                            </w:r>
                          </w:p>
                        </w:txbxContent>
                      </v:textbox>
                    </v:shape>
                  </w:pict>
                </mc:Fallback>
              </mc:AlternateContent>
            </w:r>
          </w:p>
        </w:tc>
        <w:tc>
          <w:tcPr>
            <w:tcW w:w="6735" w:type="dxa"/>
            <w:gridSpan w:val="2"/>
            <w:shd w:val="clear" w:color="auto" w:fill="auto"/>
          </w:tcPr>
          <w:p w:rsidR="00F644DB" w:rsidRPr="00F54296" w:rsidRDefault="00F644DB" w:rsidP="00F644DB">
            <w:pPr>
              <w:numPr>
                <w:ilvl w:val="0"/>
                <w:numId w:val="20"/>
              </w:numPr>
              <w:rPr>
                <w:sz w:val="22"/>
                <w:szCs w:val="22"/>
              </w:rPr>
            </w:pPr>
            <w:r w:rsidRPr="00F54296">
              <w:rPr>
                <w:sz w:val="22"/>
                <w:szCs w:val="22"/>
              </w:rPr>
              <w:t xml:space="preserve">Retrain any </w:t>
            </w:r>
            <w:r>
              <w:rPr>
                <w:sz w:val="22"/>
                <w:szCs w:val="22"/>
              </w:rPr>
              <w:t>school nutrition</w:t>
            </w:r>
            <w:r w:rsidRPr="00F54296">
              <w:rPr>
                <w:sz w:val="22"/>
                <w:szCs w:val="22"/>
              </w:rPr>
              <w:t xml:space="preserve"> employee found not following the procedures in this SOP.</w:t>
            </w:r>
          </w:p>
          <w:p w:rsidR="00F644DB" w:rsidRPr="00F54296" w:rsidRDefault="00F644DB" w:rsidP="00F644DB">
            <w:pPr>
              <w:numPr>
                <w:ilvl w:val="0"/>
                <w:numId w:val="20"/>
              </w:numPr>
              <w:rPr>
                <w:sz w:val="22"/>
                <w:szCs w:val="22"/>
              </w:rPr>
            </w:pPr>
            <w:r w:rsidRPr="00F54296">
              <w:rPr>
                <w:sz w:val="22"/>
                <w:szCs w:val="22"/>
              </w:rPr>
              <w:t>Reheat cooked, hot food to 165 ºF for 15 seconds and start the cooling process again using a different cooling method when the food is:</w:t>
            </w:r>
          </w:p>
          <w:p w:rsidR="00F644DB" w:rsidRPr="00F54296" w:rsidRDefault="00F644DB" w:rsidP="00F644DB">
            <w:pPr>
              <w:numPr>
                <w:ilvl w:val="1"/>
                <w:numId w:val="17"/>
              </w:numPr>
              <w:tabs>
                <w:tab w:val="clear" w:pos="1080"/>
                <w:tab w:val="num" w:pos="360"/>
              </w:tabs>
              <w:ind w:left="360" w:firstLine="0"/>
              <w:rPr>
                <w:sz w:val="22"/>
                <w:szCs w:val="22"/>
              </w:rPr>
            </w:pPr>
            <w:r w:rsidRPr="00F54296">
              <w:rPr>
                <w:sz w:val="22"/>
                <w:szCs w:val="22"/>
              </w:rPr>
              <w:t>Above 70 ºF and 2 hours or less into the cooling process; and</w:t>
            </w:r>
          </w:p>
          <w:p w:rsidR="00F644DB" w:rsidRPr="00F54296" w:rsidRDefault="00F644DB" w:rsidP="00F644DB">
            <w:pPr>
              <w:numPr>
                <w:ilvl w:val="1"/>
                <w:numId w:val="17"/>
              </w:numPr>
              <w:tabs>
                <w:tab w:val="clear" w:pos="1080"/>
                <w:tab w:val="num" w:pos="360"/>
              </w:tabs>
              <w:ind w:left="360" w:firstLine="0"/>
              <w:rPr>
                <w:sz w:val="22"/>
                <w:szCs w:val="22"/>
              </w:rPr>
            </w:pPr>
            <w:proofErr w:type="gramStart"/>
            <w:r w:rsidRPr="00F54296">
              <w:rPr>
                <w:sz w:val="22"/>
                <w:szCs w:val="22"/>
              </w:rPr>
              <w:t>Above 41 ºF and 6 hours or less into the cooling process.</w:t>
            </w:r>
            <w:proofErr w:type="gramEnd"/>
          </w:p>
          <w:p w:rsidR="00F644DB" w:rsidRPr="00F54296" w:rsidRDefault="00F644DB" w:rsidP="00F644DB">
            <w:pPr>
              <w:numPr>
                <w:ilvl w:val="0"/>
                <w:numId w:val="20"/>
              </w:numPr>
              <w:rPr>
                <w:sz w:val="22"/>
                <w:szCs w:val="22"/>
              </w:rPr>
            </w:pPr>
            <w:r w:rsidRPr="00F54296">
              <w:rPr>
                <w:sz w:val="22"/>
                <w:szCs w:val="22"/>
              </w:rPr>
              <w:t>Discard cooked, hot food immediately when the food is:</w:t>
            </w:r>
          </w:p>
          <w:p w:rsidR="00F644DB" w:rsidRPr="00F54296" w:rsidRDefault="00F644DB" w:rsidP="00F644DB">
            <w:pPr>
              <w:numPr>
                <w:ilvl w:val="1"/>
                <w:numId w:val="17"/>
              </w:numPr>
              <w:tabs>
                <w:tab w:val="clear" w:pos="1080"/>
                <w:tab w:val="num" w:pos="360"/>
              </w:tabs>
              <w:ind w:left="360" w:firstLine="0"/>
              <w:rPr>
                <w:sz w:val="22"/>
                <w:szCs w:val="22"/>
              </w:rPr>
            </w:pPr>
            <w:r w:rsidRPr="00F54296">
              <w:rPr>
                <w:sz w:val="22"/>
                <w:szCs w:val="22"/>
              </w:rPr>
              <w:t>Above 70 ºF and more than 2 hours into the cooling process; or</w:t>
            </w:r>
          </w:p>
          <w:p w:rsidR="00F644DB" w:rsidRPr="00F54296" w:rsidRDefault="00F644DB" w:rsidP="00F644DB">
            <w:pPr>
              <w:numPr>
                <w:ilvl w:val="1"/>
                <w:numId w:val="17"/>
              </w:numPr>
              <w:tabs>
                <w:tab w:val="clear" w:pos="1080"/>
                <w:tab w:val="num" w:pos="360"/>
              </w:tabs>
              <w:ind w:left="360" w:firstLine="0"/>
              <w:rPr>
                <w:sz w:val="22"/>
                <w:szCs w:val="22"/>
              </w:rPr>
            </w:pPr>
            <w:proofErr w:type="gramStart"/>
            <w:r w:rsidRPr="00F54296">
              <w:rPr>
                <w:sz w:val="22"/>
                <w:szCs w:val="22"/>
              </w:rPr>
              <w:t>Above 41 ºF and more than 6 hours into the cooling process.</w:t>
            </w:r>
            <w:proofErr w:type="gramEnd"/>
          </w:p>
          <w:p w:rsidR="00F644DB" w:rsidRPr="00F54296" w:rsidRDefault="00F644DB" w:rsidP="00F644DB">
            <w:pPr>
              <w:numPr>
                <w:ilvl w:val="0"/>
                <w:numId w:val="21"/>
              </w:numPr>
              <w:tabs>
                <w:tab w:val="clear" w:pos="1440"/>
                <w:tab w:val="num" w:pos="372"/>
              </w:tabs>
              <w:ind w:left="372"/>
              <w:rPr>
                <w:sz w:val="22"/>
                <w:szCs w:val="22"/>
              </w:rPr>
            </w:pPr>
            <w:r w:rsidRPr="00F54296">
              <w:rPr>
                <w:sz w:val="22"/>
                <w:szCs w:val="22"/>
              </w:rPr>
              <w:t>Use a different cooling method for prepared ready-to-eat foods when the food is above 41 ºF and less than 4 hours into the cooling process.</w:t>
            </w:r>
          </w:p>
          <w:p w:rsidR="00F644DB" w:rsidRPr="00F54296" w:rsidRDefault="00F644DB" w:rsidP="00F644DB">
            <w:pPr>
              <w:numPr>
                <w:ilvl w:val="0"/>
                <w:numId w:val="21"/>
              </w:numPr>
              <w:tabs>
                <w:tab w:val="clear" w:pos="1440"/>
                <w:tab w:val="num" w:pos="372"/>
              </w:tabs>
              <w:ind w:left="372"/>
              <w:rPr>
                <w:sz w:val="22"/>
                <w:szCs w:val="22"/>
              </w:rPr>
            </w:pPr>
            <w:r w:rsidRPr="00F54296">
              <w:rPr>
                <w:sz w:val="22"/>
                <w:szCs w:val="22"/>
              </w:rPr>
              <w:t xml:space="preserve">Discard prepared ready-to-eat foods when the food is </w:t>
            </w:r>
            <w:proofErr w:type="gramStart"/>
            <w:r w:rsidRPr="00F54296">
              <w:rPr>
                <w:sz w:val="22"/>
                <w:szCs w:val="22"/>
              </w:rPr>
              <w:t>above  41</w:t>
            </w:r>
            <w:proofErr w:type="gramEnd"/>
            <w:r w:rsidRPr="00F54296">
              <w:rPr>
                <w:sz w:val="22"/>
                <w:szCs w:val="22"/>
              </w:rPr>
              <w:t xml:space="preserve"> ºF and more than 4 hours into the cooling process.</w:t>
            </w:r>
          </w:p>
        </w:tc>
      </w:tr>
      <w:tr w:rsidR="00F644DB" w:rsidRPr="00F54296" w:rsidTr="00F644DB">
        <w:trPr>
          <w:trHeight w:val="465"/>
        </w:trPr>
        <w:tc>
          <w:tcPr>
            <w:tcW w:w="2393" w:type="dxa"/>
            <w:shd w:val="clear" w:color="auto" w:fill="auto"/>
          </w:tcPr>
          <w:p w:rsidR="00F644DB" w:rsidRPr="00F54296" w:rsidRDefault="00F644DB" w:rsidP="00AE39A4">
            <w:pPr>
              <w:ind w:right="-288"/>
              <w:rPr>
                <w:sz w:val="22"/>
                <w:szCs w:val="22"/>
              </w:rPr>
            </w:pPr>
            <w:r w:rsidRPr="00F54296">
              <w:rPr>
                <w:sz w:val="22"/>
                <w:szCs w:val="22"/>
              </w:rPr>
              <w:t xml:space="preserve">Date Marking </w:t>
            </w:r>
          </w:p>
          <w:p w:rsidR="00F644DB" w:rsidRDefault="00F644DB" w:rsidP="00AE39A4">
            <w:pPr>
              <w:ind w:right="-288"/>
              <w:rPr>
                <w:sz w:val="22"/>
                <w:szCs w:val="22"/>
              </w:rPr>
            </w:pPr>
            <w:r w:rsidRPr="00F54296">
              <w:rPr>
                <w:sz w:val="22"/>
                <w:szCs w:val="22"/>
              </w:rPr>
              <w:t xml:space="preserve">Ready-to-Eat </w:t>
            </w:r>
            <w:r>
              <w:rPr>
                <w:sz w:val="22"/>
                <w:szCs w:val="22"/>
              </w:rPr>
              <w:t xml:space="preserve">Time/Temperature </w:t>
            </w:r>
          </w:p>
          <w:p w:rsidR="00F644DB" w:rsidRPr="00F54296" w:rsidRDefault="00F644DB" w:rsidP="00AE39A4">
            <w:pPr>
              <w:ind w:right="-288"/>
              <w:rPr>
                <w:sz w:val="22"/>
                <w:szCs w:val="22"/>
              </w:rPr>
            </w:pPr>
            <w:r>
              <w:rPr>
                <w:sz w:val="22"/>
                <w:szCs w:val="22"/>
              </w:rPr>
              <w:t xml:space="preserve">Control for Safety </w:t>
            </w:r>
            <w:r w:rsidRPr="00F54296">
              <w:rPr>
                <w:sz w:val="22"/>
                <w:szCs w:val="22"/>
              </w:rPr>
              <w:t>Food</w:t>
            </w:r>
            <w:r>
              <w:rPr>
                <w:sz w:val="22"/>
                <w:szCs w:val="22"/>
              </w:rPr>
              <w:t>s</w:t>
            </w:r>
          </w:p>
        </w:tc>
        <w:tc>
          <w:tcPr>
            <w:tcW w:w="6735" w:type="dxa"/>
            <w:gridSpan w:val="2"/>
            <w:shd w:val="clear" w:color="auto" w:fill="auto"/>
          </w:tcPr>
          <w:p w:rsidR="00F644DB" w:rsidRPr="00F54296" w:rsidRDefault="00F644DB" w:rsidP="00F644DB">
            <w:pPr>
              <w:numPr>
                <w:ilvl w:val="0"/>
                <w:numId w:val="22"/>
              </w:numPr>
              <w:tabs>
                <w:tab w:val="clear" w:pos="1440"/>
                <w:tab w:val="num" w:pos="372"/>
              </w:tabs>
              <w:ind w:left="372"/>
              <w:rPr>
                <w:sz w:val="22"/>
                <w:szCs w:val="22"/>
              </w:rPr>
            </w:pPr>
            <w:r w:rsidRPr="00F54296">
              <w:rPr>
                <w:sz w:val="22"/>
                <w:szCs w:val="22"/>
              </w:rPr>
              <w:t xml:space="preserve">Retrain any </w:t>
            </w:r>
            <w:r>
              <w:rPr>
                <w:sz w:val="22"/>
                <w:szCs w:val="22"/>
              </w:rPr>
              <w:t>school nutrition</w:t>
            </w:r>
            <w:r w:rsidRPr="00F54296">
              <w:rPr>
                <w:sz w:val="22"/>
                <w:szCs w:val="22"/>
              </w:rPr>
              <w:t xml:space="preserve"> employee found not following the procedures in this SOP. </w:t>
            </w:r>
          </w:p>
          <w:p w:rsidR="00F644DB" w:rsidRPr="00F54296" w:rsidRDefault="00F644DB" w:rsidP="00F644DB">
            <w:pPr>
              <w:numPr>
                <w:ilvl w:val="0"/>
                <w:numId w:val="22"/>
              </w:numPr>
              <w:tabs>
                <w:tab w:val="clear" w:pos="1440"/>
                <w:tab w:val="num" w:pos="372"/>
              </w:tabs>
              <w:ind w:left="372"/>
              <w:rPr>
                <w:sz w:val="22"/>
                <w:szCs w:val="22"/>
              </w:rPr>
            </w:pPr>
            <w:r w:rsidRPr="00F54296">
              <w:rPr>
                <w:sz w:val="22"/>
                <w:szCs w:val="22"/>
              </w:rPr>
              <w:t xml:space="preserve">Foods that are not date marked or that exceed the 7-day time period </w:t>
            </w:r>
            <w:proofErr w:type="gramStart"/>
            <w:r w:rsidRPr="00F54296">
              <w:rPr>
                <w:sz w:val="22"/>
                <w:szCs w:val="22"/>
              </w:rPr>
              <w:t>will be discarded</w:t>
            </w:r>
            <w:proofErr w:type="gramEnd"/>
            <w:r w:rsidRPr="00F54296">
              <w:rPr>
                <w:sz w:val="22"/>
                <w:szCs w:val="22"/>
              </w:rPr>
              <w:t>.</w:t>
            </w:r>
          </w:p>
        </w:tc>
      </w:tr>
      <w:tr w:rsidR="00F644DB" w:rsidRPr="00F54296" w:rsidTr="00F644DB">
        <w:trPr>
          <w:trHeight w:val="322"/>
        </w:trPr>
        <w:tc>
          <w:tcPr>
            <w:tcW w:w="2393" w:type="dxa"/>
            <w:shd w:val="clear" w:color="auto" w:fill="auto"/>
          </w:tcPr>
          <w:p w:rsidR="00F644DB" w:rsidRPr="00F54296" w:rsidRDefault="00F644DB" w:rsidP="00AE39A4">
            <w:pPr>
              <w:ind w:right="-288"/>
              <w:rPr>
                <w:sz w:val="22"/>
                <w:szCs w:val="22"/>
              </w:rPr>
            </w:pPr>
            <w:r w:rsidRPr="00F54296">
              <w:rPr>
                <w:sz w:val="22"/>
                <w:szCs w:val="22"/>
              </w:rPr>
              <w:t>Employee Health Policy</w:t>
            </w:r>
          </w:p>
        </w:tc>
        <w:tc>
          <w:tcPr>
            <w:tcW w:w="6735" w:type="dxa"/>
            <w:gridSpan w:val="2"/>
            <w:shd w:val="clear" w:color="auto" w:fill="auto"/>
          </w:tcPr>
          <w:p w:rsidR="00F644DB" w:rsidRPr="00F54296" w:rsidRDefault="00F644DB" w:rsidP="00AE39A4">
            <w:pPr>
              <w:rPr>
                <w:sz w:val="22"/>
                <w:szCs w:val="22"/>
              </w:rPr>
            </w:pPr>
            <w:r w:rsidRPr="00F54296">
              <w:rPr>
                <w:sz w:val="22"/>
                <w:szCs w:val="22"/>
              </w:rPr>
              <w:t>To be dete</w:t>
            </w:r>
            <w:r>
              <w:rPr>
                <w:sz w:val="22"/>
                <w:szCs w:val="22"/>
              </w:rPr>
              <w:t>rmined by school officials and s</w:t>
            </w:r>
            <w:r w:rsidRPr="00F54296">
              <w:rPr>
                <w:sz w:val="22"/>
                <w:szCs w:val="22"/>
              </w:rPr>
              <w:t>tate or local health department.</w:t>
            </w:r>
          </w:p>
        </w:tc>
      </w:tr>
      <w:tr w:rsidR="00F644DB" w:rsidRPr="00F54296" w:rsidTr="00F644DB">
        <w:trPr>
          <w:trHeight w:val="295"/>
        </w:trPr>
        <w:tc>
          <w:tcPr>
            <w:tcW w:w="2393" w:type="dxa"/>
            <w:shd w:val="clear" w:color="auto" w:fill="auto"/>
          </w:tcPr>
          <w:p w:rsidR="00F644DB" w:rsidRPr="00F54296" w:rsidRDefault="00F644DB" w:rsidP="00AE39A4">
            <w:pPr>
              <w:ind w:right="-288"/>
              <w:rPr>
                <w:sz w:val="22"/>
                <w:szCs w:val="22"/>
              </w:rPr>
            </w:pPr>
            <w:r w:rsidRPr="00F54296">
              <w:rPr>
                <w:sz w:val="22"/>
                <w:szCs w:val="22"/>
              </w:rPr>
              <w:t>Handling A Food Recall</w:t>
            </w:r>
          </w:p>
          <w:p w:rsidR="00F644DB" w:rsidRPr="00F54296" w:rsidRDefault="00F644DB" w:rsidP="00AE39A4">
            <w:pPr>
              <w:ind w:right="-288"/>
              <w:rPr>
                <w:sz w:val="22"/>
                <w:szCs w:val="22"/>
              </w:rPr>
            </w:pPr>
          </w:p>
          <w:p w:rsidR="00F644DB" w:rsidRPr="00F54296" w:rsidRDefault="00F644DB" w:rsidP="00AE39A4">
            <w:pPr>
              <w:ind w:right="-288"/>
              <w:rPr>
                <w:sz w:val="22"/>
                <w:szCs w:val="22"/>
              </w:rPr>
            </w:pPr>
          </w:p>
          <w:p w:rsidR="00F644DB" w:rsidRPr="00F54296" w:rsidRDefault="00F644DB" w:rsidP="00AE39A4">
            <w:pPr>
              <w:ind w:right="-288"/>
              <w:rPr>
                <w:sz w:val="22"/>
                <w:szCs w:val="22"/>
              </w:rPr>
            </w:pPr>
          </w:p>
          <w:p w:rsidR="00F644DB" w:rsidRPr="00F54296" w:rsidRDefault="00F644DB" w:rsidP="00AE39A4">
            <w:pPr>
              <w:ind w:right="-288"/>
              <w:rPr>
                <w:sz w:val="22"/>
                <w:szCs w:val="22"/>
              </w:rPr>
            </w:pPr>
          </w:p>
          <w:p w:rsidR="00F644DB" w:rsidRPr="00F54296" w:rsidRDefault="00F644DB" w:rsidP="00AE39A4">
            <w:pPr>
              <w:ind w:right="-288"/>
              <w:rPr>
                <w:sz w:val="22"/>
                <w:szCs w:val="22"/>
              </w:rPr>
            </w:pPr>
          </w:p>
          <w:p w:rsidR="00F644DB" w:rsidRPr="00F54296" w:rsidRDefault="00F644DB" w:rsidP="00AE39A4">
            <w:pPr>
              <w:ind w:right="-288"/>
              <w:rPr>
                <w:sz w:val="22"/>
                <w:szCs w:val="22"/>
              </w:rPr>
            </w:pPr>
          </w:p>
          <w:p w:rsidR="00F644DB" w:rsidRPr="00F54296" w:rsidRDefault="00F644DB" w:rsidP="00AE39A4">
            <w:pPr>
              <w:ind w:right="-288"/>
              <w:rPr>
                <w:sz w:val="22"/>
                <w:szCs w:val="22"/>
              </w:rPr>
            </w:pPr>
          </w:p>
          <w:p w:rsidR="00F644DB" w:rsidRPr="00F54296" w:rsidRDefault="00F644DB" w:rsidP="00AE39A4">
            <w:pPr>
              <w:ind w:right="-288"/>
              <w:rPr>
                <w:sz w:val="22"/>
                <w:szCs w:val="22"/>
              </w:rPr>
            </w:pPr>
          </w:p>
        </w:tc>
        <w:tc>
          <w:tcPr>
            <w:tcW w:w="6735" w:type="dxa"/>
            <w:gridSpan w:val="2"/>
            <w:shd w:val="clear" w:color="auto" w:fill="auto"/>
          </w:tcPr>
          <w:p w:rsidR="00F644DB" w:rsidRPr="00B835CC" w:rsidRDefault="00F644DB" w:rsidP="00F644DB">
            <w:pPr>
              <w:numPr>
                <w:ilvl w:val="0"/>
                <w:numId w:val="23"/>
              </w:numPr>
              <w:tabs>
                <w:tab w:val="clear" w:pos="720"/>
                <w:tab w:val="num" w:pos="367"/>
              </w:tabs>
              <w:ind w:left="367"/>
              <w:rPr>
                <w:sz w:val="22"/>
                <w:szCs w:val="22"/>
              </w:rPr>
            </w:pPr>
            <w:r w:rsidRPr="00B835CC">
              <w:rPr>
                <w:sz w:val="22"/>
                <w:szCs w:val="22"/>
              </w:rPr>
              <w:t xml:space="preserve">Retrain any school nutrition employee found not following the procedures in this SOP. </w:t>
            </w:r>
          </w:p>
          <w:p w:rsidR="00F644DB" w:rsidRPr="00B835CC" w:rsidRDefault="00F644DB" w:rsidP="00F644DB">
            <w:pPr>
              <w:numPr>
                <w:ilvl w:val="0"/>
                <w:numId w:val="23"/>
              </w:numPr>
              <w:tabs>
                <w:tab w:val="clear" w:pos="720"/>
                <w:tab w:val="num" w:pos="367"/>
              </w:tabs>
              <w:ind w:left="367"/>
              <w:rPr>
                <w:sz w:val="22"/>
                <w:szCs w:val="22"/>
              </w:rPr>
            </w:pPr>
            <w:r w:rsidRPr="00B835CC">
              <w:rPr>
                <w:sz w:val="22"/>
                <w:szCs w:val="22"/>
              </w:rPr>
              <w:t>Determine if the recalled product is to be returned and to whom, or destroyed and by whom.</w:t>
            </w:r>
          </w:p>
          <w:p w:rsidR="00F644DB" w:rsidRPr="00B835CC" w:rsidRDefault="00F644DB" w:rsidP="00F644DB">
            <w:pPr>
              <w:numPr>
                <w:ilvl w:val="0"/>
                <w:numId w:val="23"/>
              </w:numPr>
              <w:tabs>
                <w:tab w:val="clear" w:pos="720"/>
                <w:tab w:val="num" w:pos="367"/>
              </w:tabs>
              <w:ind w:left="367"/>
              <w:rPr>
                <w:sz w:val="22"/>
                <w:szCs w:val="22"/>
              </w:rPr>
            </w:pPr>
            <w:r w:rsidRPr="00B835CC">
              <w:rPr>
                <w:sz w:val="22"/>
                <w:szCs w:val="22"/>
              </w:rPr>
              <w:t xml:space="preserve">Notify feeding site staff of procedures, dates, and other specific directions to </w:t>
            </w:r>
            <w:proofErr w:type="gramStart"/>
            <w:r w:rsidRPr="00B835CC">
              <w:rPr>
                <w:sz w:val="22"/>
                <w:szCs w:val="22"/>
              </w:rPr>
              <w:t>be followed</w:t>
            </w:r>
            <w:proofErr w:type="gramEnd"/>
            <w:r w:rsidRPr="00B835CC">
              <w:rPr>
                <w:sz w:val="22"/>
                <w:szCs w:val="22"/>
              </w:rPr>
              <w:t xml:space="preserve"> for the collection or destruction of the recalled product.</w:t>
            </w:r>
          </w:p>
          <w:p w:rsidR="00F644DB" w:rsidRPr="00F644DB" w:rsidRDefault="00F644DB" w:rsidP="00F644DB">
            <w:pPr>
              <w:numPr>
                <w:ilvl w:val="0"/>
                <w:numId w:val="23"/>
              </w:numPr>
              <w:tabs>
                <w:tab w:val="clear" w:pos="720"/>
                <w:tab w:val="num" w:pos="367"/>
              </w:tabs>
              <w:ind w:left="367"/>
              <w:rPr>
                <w:sz w:val="22"/>
                <w:szCs w:val="22"/>
              </w:rPr>
            </w:pPr>
            <w:r w:rsidRPr="00B835CC">
              <w:rPr>
                <w:sz w:val="22"/>
                <w:szCs w:val="22"/>
              </w:rPr>
              <w:t>Consolidate the recall product as quickly as possible, but no later than 30 day</w:t>
            </w:r>
            <w:r>
              <w:rPr>
                <w:sz w:val="22"/>
                <w:szCs w:val="22"/>
              </w:rPr>
              <w:t>s after the recall notification</w:t>
            </w:r>
          </w:p>
          <w:p w:rsidR="00F644DB" w:rsidRPr="006A40EC" w:rsidRDefault="00F644DB" w:rsidP="00F644DB">
            <w:pPr>
              <w:numPr>
                <w:ilvl w:val="0"/>
                <w:numId w:val="23"/>
              </w:numPr>
              <w:tabs>
                <w:tab w:val="clear" w:pos="720"/>
                <w:tab w:val="num" w:pos="367"/>
              </w:tabs>
              <w:ind w:left="367" w:right="-240"/>
              <w:rPr>
                <w:sz w:val="20"/>
                <w:szCs w:val="20"/>
              </w:rPr>
            </w:pPr>
            <w:r w:rsidRPr="00B835CC">
              <w:rPr>
                <w:sz w:val="22"/>
                <w:szCs w:val="22"/>
              </w:rPr>
              <w:t>Conform to the recall notice using the following steps:</w:t>
            </w:r>
          </w:p>
          <w:p w:rsidR="006A40EC" w:rsidRDefault="006A40EC" w:rsidP="006A40EC">
            <w:pPr>
              <w:ind w:right="-240"/>
              <w:rPr>
                <w:sz w:val="22"/>
                <w:szCs w:val="22"/>
              </w:rPr>
            </w:pPr>
          </w:p>
          <w:p w:rsidR="006A40EC" w:rsidRPr="00F54296" w:rsidRDefault="006A40EC" w:rsidP="006A40EC">
            <w:pPr>
              <w:ind w:right="-240"/>
              <w:rPr>
                <w:sz w:val="20"/>
                <w:szCs w:val="20"/>
              </w:rPr>
            </w:pPr>
          </w:p>
        </w:tc>
      </w:tr>
      <w:tr w:rsidR="00F644DB" w:rsidRPr="00F54296" w:rsidTr="00F644DB">
        <w:trPr>
          <w:gridAfter w:val="1"/>
          <w:wAfter w:w="20" w:type="dxa"/>
        </w:trPr>
        <w:tc>
          <w:tcPr>
            <w:tcW w:w="9108" w:type="dxa"/>
            <w:gridSpan w:val="2"/>
            <w:shd w:val="clear" w:color="auto" w:fill="auto"/>
          </w:tcPr>
          <w:p w:rsidR="00F644DB" w:rsidRPr="00F54296" w:rsidRDefault="00F644DB" w:rsidP="00AE39A4">
            <w:pPr>
              <w:jc w:val="center"/>
              <w:rPr>
                <w:rFonts w:ascii="Arial" w:hAnsi="Arial" w:cs="Arial"/>
                <w:b/>
                <w:sz w:val="26"/>
                <w:szCs w:val="26"/>
              </w:rPr>
            </w:pPr>
            <w:r w:rsidRPr="00F54296">
              <w:rPr>
                <w:rFonts w:ascii="Arial" w:hAnsi="Arial" w:cs="Arial"/>
                <w:b/>
                <w:sz w:val="26"/>
                <w:szCs w:val="26"/>
              </w:rPr>
              <w:lastRenderedPageBreak/>
              <w:t>Summary of Corrective Actions for HACCP-Based SOPs, continued</w:t>
            </w:r>
          </w:p>
          <w:p w:rsidR="00F644DB" w:rsidRPr="00F54296" w:rsidRDefault="00F644DB" w:rsidP="00AE39A4">
            <w:pPr>
              <w:jc w:val="center"/>
              <w:rPr>
                <w:b/>
                <w:sz w:val="22"/>
                <w:szCs w:val="22"/>
              </w:rPr>
            </w:pPr>
          </w:p>
        </w:tc>
      </w:tr>
      <w:tr w:rsidR="00F644DB" w:rsidRPr="00F54296" w:rsidTr="00F644DB">
        <w:trPr>
          <w:gridAfter w:val="1"/>
          <w:wAfter w:w="20" w:type="dxa"/>
        </w:trPr>
        <w:tc>
          <w:tcPr>
            <w:tcW w:w="2388" w:type="dxa"/>
            <w:shd w:val="clear" w:color="auto" w:fill="auto"/>
          </w:tcPr>
          <w:p w:rsidR="00F644DB" w:rsidRPr="00F54296" w:rsidRDefault="00F644DB" w:rsidP="00AE39A4">
            <w:pPr>
              <w:ind w:right="-288"/>
              <w:rPr>
                <w:b/>
              </w:rPr>
            </w:pPr>
            <w:r w:rsidRPr="00F54296">
              <w:rPr>
                <w:b/>
              </w:rPr>
              <w:t xml:space="preserve">SOP </w:t>
            </w:r>
          </w:p>
          <w:p w:rsidR="00F644DB" w:rsidRPr="00F54296" w:rsidRDefault="00F644DB" w:rsidP="00AE39A4">
            <w:pPr>
              <w:rPr>
                <w:b/>
              </w:rPr>
            </w:pPr>
          </w:p>
        </w:tc>
        <w:tc>
          <w:tcPr>
            <w:tcW w:w="6720" w:type="dxa"/>
            <w:shd w:val="clear" w:color="auto" w:fill="auto"/>
          </w:tcPr>
          <w:p w:rsidR="00F644DB" w:rsidRPr="00F54296" w:rsidRDefault="00F644DB" w:rsidP="00AE39A4">
            <w:pPr>
              <w:rPr>
                <w:b/>
              </w:rPr>
            </w:pPr>
            <w:r w:rsidRPr="00F54296">
              <w:rPr>
                <w:b/>
              </w:rPr>
              <w:t>Corrective Action</w:t>
            </w:r>
          </w:p>
        </w:tc>
      </w:tr>
      <w:tr w:rsidR="00F644DB" w:rsidRPr="00F54296" w:rsidTr="00F644DB">
        <w:trPr>
          <w:gridAfter w:val="1"/>
          <w:wAfter w:w="20" w:type="dxa"/>
        </w:trPr>
        <w:tc>
          <w:tcPr>
            <w:tcW w:w="2388" w:type="dxa"/>
            <w:shd w:val="clear" w:color="auto" w:fill="auto"/>
          </w:tcPr>
          <w:p w:rsidR="00F644DB" w:rsidRPr="00F54296" w:rsidRDefault="00F644DB" w:rsidP="00AE39A4">
            <w:pPr>
              <w:ind w:right="-288"/>
              <w:rPr>
                <w:sz w:val="22"/>
                <w:szCs w:val="22"/>
              </w:rPr>
            </w:pPr>
            <w:r w:rsidRPr="00F54296">
              <w:rPr>
                <w:sz w:val="22"/>
                <w:szCs w:val="22"/>
              </w:rPr>
              <w:t>Handling A Food Recall, continued</w:t>
            </w:r>
          </w:p>
        </w:tc>
        <w:tc>
          <w:tcPr>
            <w:tcW w:w="6720" w:type="dxa"/>
            <w:shd w:val="clear" w:color="auto" w:fill="auto"/>
          </w:tcPr>
          <w:p w:rsidR="00F644DB" w:rsidRPr="00E4713D" w:rsidRDefault="00F644DB" w:rsidP="00702DDE">
            <w:pPr>
              <w:numPr>
                <w:ilvl w:val="0"/>
                <w:numId w:val="43"/>
              </w:numPr>
              <w:rPr>
                <w:sz w:val="22"/>
                <w:szCs w:val="22"/>
              </w:rPr>
            </w:pPr>
            <w:r w:rsidRPr="00E4713D">
              <w:rPr>
                <w:sz w:val="22"/>
                <w:szCs w:val="22"/>
              </w:rPr>
              <w:t xml:space="preserve">Report quantity and site where product is located to manufacturer, distributor, or State agency for collection.  The quantity and location of the affected USDA </w:t>
            </w:r>
            <w:r>
              <w:rPr>
                <w:sz w:val="22"/>
                <w:szCs w:val="22"/>
              </w:rPr>
              <w:t>F</w:t>
            </w:r>
            <w:r w:rsidRPr="00E4713D">
              <w:rPr>
                <w:sz w:val="22"/>
                <w:szCs w:val="22"/>
              </w:rPr>
              <w:t>ood</w:t>
            </w:r>
            <w:r>
              <w:rPr>
                <w:sz w:val="22"/>
                <w:szCs w:val="22"/>
              </w:rPr>
              <w:t>s</w:t>
            </w:r>
            <w:r w:rsidRPr="00E4713D">
              <w:rPr>
                <w:sz w:val="22"/>
                <w:szCs w:val="22"/>
              </w:rPr>
              <w:t xml:space="preserve"> </w:t>
            </w:r>
            <w:proofErr w:type="gramStart"/>
            <w:r w:rsidRPr="00E4713D">
              <w:rPr>
                <w:sz w:val="22"/>
                <w:szCs w:val="22"/>
              </w:rPr>
              <w:t>must be submitted</w:t>
            </w:r>
            <w:proofErr w:type="gramEnd"/>
            <w:r w:rsidRPr="00E4713D">
              <w:rPr>
                <w:sz w:val="22"/>
                <w:szCs w:val="22"/>
              </w:rPr>
              <w:t xml:space="preserve"> to the State Distributing Agency within 10 calendars days of the recall.</w:t>
            </w:r>
          </w:p>
          <w:p w:rsidR="00F644DB" w:rsidRPr="00E4713D" w:rsidRDefault="00F644DB" w:rsidP="00702DDE">
            <w:pPr>
              <w:numPr>
                <w:ilvl w:val="0"/>
                <w:numId w:val="43"/>
              </w:numPr>
              <w:rPr>
                <w:sz w:val="22"/>
                <w:szCs w:val="22"/>
              </w:rPr>
            </w:pPr>
            <w:r w:rsidRPr="00E4713D">
              <w:rPr>
                <w:sz w:val="22"/>
                <w:szCs w:val="22"/>
              </w:rPr>
              <w:t xml:space="preserve">Obtain the necessary documents from the State Distributing Agency for USDA </w:t>
            </w:r>
            <w:r w:rsidR="00A179A2">
              <w:rPr>
                <w:sz w:val="22"/>
                <w:szCs w:val="22"/>
              </w:rPr>
              <w:t>F</w:t>
            </w:r>
            <w:r w:rsidRPr="00E4713D">
              <w:rPr>
                <w:sz w:val="22"/>
                <w:szCs w:val="22"/>
              </w:rPr>
              <w:t>oods.  Submit necessary documentation for reimbursement of food costs.</w:t>
            </w:r>
          </w:p>
          <w:p w:rsidR="00F644DB" w:rsidRPr="00E4713D" w:rsidRDefault="00F644DB" w:rsidP="00702DDE">
            <w:pPr>
              <w:numPr>
                <w:ilvl w:val="0"/>
                <w:numId w:val="43"/>
              </w:numPr>
              <w:rPr>
                <w:sz w:val="22"/>
                <w:szCs w:val="22"/>
              </w:rPr>
            </w:pPr>
            <w:r w:rsidRPr="00E4713D">
              <w:rPr>
                <w:sz w:val="22"/>
                <w:szCs w:val="22"/>
              </w:rPr>
              <w:t>Complete and maintain all required documentation related to the recall including:</w:t>
            </w:r>
          </w:p>
          <w:p w:rsidR="00F644DB" w:rsidRPr="00E4713D" w:rsidRDefault="00F644DB" w:rsidP="00702DDE">
            <w:pPr>
              <w:numPr>
                <w:ilvl w:val="1"/>
                <w:numId w:val="43"/>
              </w:numPr>
              <w:ind w:left="1028"/>
              <w:rPr>
                <w:sz w:val="22"/>
                <w:szCs w:val="22"/>
              </w:rPr>
            </w:pPr>
            <w:r w:rsidRPr="00E4713D">
              <w:rPr>
                <w:sz w:val="22"/>
                <w:szCs w:val="22"/>
              </w:rPr>
              <w:t>Recall notice</w:t>
            </w:r>
          </w:p>
          <w:p w:rsidR="00F644DB" w:rsidRPr="00E4713D" w:rsidRDefault="00F644DB" w:rsidP="00702DDE">
            <w:pPr>
              <w:numPr>
                <w:ilvl w:val="1"/>
                <w:numId w:val="43"/>
              </w:numPr>
              <w:ind w:left="1028"/>
              <w:rPr>
                <w:sz w:val="22"/>
                <w:szCs w:val="22"/>
              </w:rPr>
            </w:pPr>
            <w:r w:rsidRPr="00E4713D">
              <w:rPr>
                <w:sz w:val="22"/>
                <w:szCs w:val="22"/>
              </w:rPr>
              <w:t>Records of how food product was returned or destroyed</w:t>
            </w:r>
          </w:p>
          <w:p w:rsidR="00F644DB" w:rsidRPr="00E4713D" w:rsidRDefault="00F644DB" w:rsidP="00702DDE">
            <w:pPr>
              <w:numPr>
                <w:ilvl w:val="1"/>
                <w:numId w:val="43"/>
              </w:numPr>
              <w:ind w:left="1028"/>
              <w:rPr>
                <w:sz w:val="22"/>
                <w:szCs w:val="22"/>
              </w:rPr>
            </w:pPr>
            <w:r w:rsidRPr="00E4713D">
              <w:rPr>
                <w:sz w:val="22"/>
                <w:szCs w:val="22"/>
              </w:rPr>
              <w:t>Reimbursable costs</w:t>
            </w:r>
          </w:p>
          <w:p w:rsidR="00F644DB" w:rsidRPr="00F54296" w:rsidRDefault="00F644DB" w:rsidP="00702DDE">
            <w:pPr>
              <w:numPr>
                <w:ilvl w:val="1"/>
                <w:numId w:val="43"/>
              </w:numPr>
              <w:ind w:left="1028"/>
              <w:rPr>
                <w:sz w:val="20"/>
                <w:szCs w:val="20"/>
              </w:rPr>
            </w:pPr>
            <w:r w:rsidRPr="00E4713D">
              <w:rPr>
                <w:sz w:val="22"/>
                <w:szCs w:val="22"/>
              </w:rPr>
              <w:t>Public notice and media communications</w:t>
            </w:r>
          </w:p>
        </w:tc>
      </w:tr>
      <w:tr w:rsidR="00F644DB" w:rsidRPr="00F54296" w:rsidTr="00F644DB">
        <w:trPr>
          <w:gridAfter w:val="1"/>
          <w:wAfter w:w="20" w:type="dxa"/>
        </w:trPr>
        <w:tc>
          <w:tcPr>
            <w:tcW w:w="2388" w:type="dxa"/>
            <w:shd w:val="clear" w:color="auto" w:fill="auto"/>
          </w:tcPr>
          <w:p w:rsidR="00F644DB" w:rsidRPr="00F54296" w:rsidRDefault="00F644DB" w:rsidP="00AE39A4">
            <w:pPr>
              <w:ind w:right="192"/>
              <w:rPr>
                <w:sz w:val="22"/>
                <w:szCs w:val="22"/>
              </w:rPr>
            </w:pPr>
            <w:r w:rsidRPr="004B2387">
              <w:rPr>
                <w:sz w:val="22"/>
                <w:szCs w:val="22"/>
              </w:rPr>
              <w:t>Hot and Cold Holding for Time/Temperature Control for Safety Foods</w:t>
            </w:r>
          </w:p>
          <w:p w:rsidR="00F644DB" w:rsidRPr="00F54296" w:rsidRDefault="00F644DB" w:rsidP="00AE39A4">
            <w:pPr>
              <w:ind w:right="-288"/>
              <w:rPr>
                <w:sz w:val="22"/>
                <w:szCs w:val="22"/>
              </w:rPr>
            </w:pPr>
          </w:p>
          <w:p w:rsidR="00F644DB" w:rsidRPr="00F54296" w:rsidRDefault="00F644DB" w:rsidP="00AE39A4">
            <w:pPr>
              <w:ind w:right="-288"/>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3175</wp:posOffset>
                      </wp:positionV>
                      <wp:extent cx="1153795" cy="456565"/>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45656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4DB" w:rsidRPr="00187A30" w:rsidRDefault="00F644DB" w:rsidP="00F644DB">
                                  <w:pPr>
                                    <w:rPr>
                                      <w:sz w:val="22"/>
                                      <w:szCs w:val="22"/>
                                    </w:rPr>
                                  </w:pPr>
                                  <w:r w:rsidRPr="00187A30">
                                    <w:rPr>
                                      <w:sz w:val="22"/>
                                      <w:szCs w:val="22"/>
                                    </w:rPr>
                                    <w:t>Critical Control Point (CCP)</w:t>
                                  </w:r>
                                </w:p>
                                <w:p w:rsidR="00F644DB" w:rsidRPr="00187A30" w:rsidRDefault="00F644DB" w:rsidP="00F644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2pt;margin-top:.25pt;width:90.85pt;height:3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O1hAIAABYFAAAOAAAAZHJzL2Uyb0RvYy54bWysVNuO2yAQfa/Uf0C8Z32pncTWOqvdTVNV&#10;Si/Sbj+AGByjYqBAYqdV/70DTrLZXqSqqiMRLsOZMzNnuL4ZOoH2zFiuZIWTqxgjJmtFudxW+NPj&#10;ajLHyDoiKRFKsgofmMU3i5cvrntdslS1SlBmEIBIW/a6wq1zuowiW7esI/ZKaSbhsFGmIw6WZhtR&#10;Q3pA70SUxvE06pWh2qiaWQu7y/EQLwJ+07DafWgayxwSFQZuLowmjBs/RotrUm4N0S2vjzTIP7Do&#10;CJfg9Ay1JI6gneG/QHW8Nsqqxl3VqotU0/CahRggmiT+KZqHlmgWYoHkWH1Ok/1/sPX7/UeDOK1w&#10;jpEkHZTokQ0O3akB5T47vbYlGD1oMHMDbEOVQ6RWr1X92SKp7lsit+zWGNW3jFBgl/ib0cXVEcd6&#10;kE3/TlFwQ3ZOBaChMZ1PHSQDATpU6XCujKdSe5dJ/mpWAMUazrJ8Cr/ggpSn29pY94apDvlJhQ1U&#10;PqCT/do6z4aUJxPvzCrB6YoLERZmu7kXBu0JqGQZviP6MzMhvbFU/tqIOO4ASfDhzzzdUPVvRZJm&#10;8V1aTFbT+WySrbJ8Uszi+SROirtiGmdFtlx99wSTrGw5pUyuuWQnBSbZ31X42AujdoIGUV/hIk/z&#10;sUR/DDIO3++C7LiDhhS8q/D8bERKX9jXkkLYpHSEi3EePacfsgw5OP2HrAQZ+MqPGnDDZgh6S713&#10;L5GNogfQhVFQNig+PCYwaZX5ilEPjVlh+2VHDMNIvJWgrSLJMt/JYZHlsxQW5vJkc3lCZA1QFXYY&#10;jdN7N3b/Thu+bcHTqGapbkGPDQ9SeWJ1VDE0X4jp+FD47r5cB6un52zxAwAA//8DAFBLAwQUAAYA&#10;CAAAACEA6PJnCt8AAAAGAQAADwAAAGRycy9kb3ducmV2LnhtbEyP3UrDQBSE7wXfYTmCN2I3htbW&#10;mJMi/oBFKdj2AU6TYxKSPRuy2yR9e9crvRxmmPkmXU+mVQP3rraCcDeLQLHktqilRDjs325XoJwn&#10;Kai1wghndrDOLi9SSgo7yhcPO1+qUCIuIYTK+y7R2uUVG3Iz27EE79v2hnyQfamLnsZQblodR9G9&#10;NlRLWKio4+eK82Z3Mgjv4/ZloM1++/pws2n0x/mzGZoc8fpqenoE5Xnyf2H4xQ/okAWmoz1J4VSL&#10;EM/DFY+wABXcOFosQR0RlvEcdJbq//jZDwAAAP//AwBQSwECLQAUAAYACAAAACEAtoM4kv4AAADh&#10;AQAAEwAAAAAAAAAAAAAAAAAAAAAAW0NvbnRlbnRfVHlwZXNdLnhtbFBLAQItABQABgAIAAAAIQA4&#10;/SH/1gAAAJQBAAALAAAAAAAAAAAAAAAAAC8BAABfcmVscy8ucmVsc1BLAQItABQABgAIAAAAIQDA&#10;nkO1hAIAABYFAAAOAAAAAAAAAAAAAAAAAC4CAABkcnMvZTJvRG9jLnhtbFBLAQItABQABgAIAAAA&#10;IQDo8mcK3wAAAAYBAAAPAAAAAAAAAAAAAAAAAN4EAABkcnMvZG93bnJldi54bWxQSwUGAAAAAAQA&#10;BADzAAAA6gUAAAAA&#10;" fillcolor="#ddd" stroked="f">
                      <v:textbox>
                        <w:txbxContent>
                          <w:p w:rsidR="00F644DB" w:rsidRPr="00187A30" w:rsidRDefault="00F644DB" w:rsidP="00F644DB">
                            <w:pPr>
                              <w:rPr>
                                <w:sz w:val="22"/>
                                <w:szCs w:val="22"/>
                              </w:rPr>
                            </w:pPr>
                            <w:r w:rsidRPr="00187A30">
                              <w:rPr>
                                <w:sz w:val="22"/>
                                <w:szCs w:val="22"/>
                              </w:rPr>
                              <w:t>Critical Control Point (CCP)</w:t>
                            </w:r>
                          </w:p>
                          <w:p w:rsidR="00F644DB" w:rsidRPr="00187A30" w:rsidRDefault="00F644DB" w:rsidP="00F644DB"/>
                        </w:txbxContent>
                      </v:textbox>
                    </v:shape>
                  </w:pict>
                </mc:Fallback>
              </mc:AlternateContent>
            </w:r>
            <w:r w:rsidRPr="00F54296">
              <w:rPr>
                <w:sz w:val="22"/>
                <w:szCs w:val="22"/>
              </w:rPr>
              <w:t xml:space="preserve"> </w:t>
            </w:r>
          </w:p>
        </w:tc>
        <w:tc>
          <w:tcPr>
            <w:tcW w:w="6720" w:type="dxa"/>
            <w:shd w:val="clear" w:color="auto" w:fill="auto"/>
          </w:tcPr>
          <w:p w:rsidR="00F644DB" w:rsidRPr="00F54296" w:rsidRDefault="00F644DB" w:rsidP="00F644DB">
            <w:pPr>
              <w:numPr>
                <w:ilvl w:val="0"/>
                <w:numId w:val="27"/>
              </w:numPr>
              <w:tabs>
                <w:tab w:val="clear" w:pos="720"/>
                <w:tab w:val="left" w:pos="372"/>
              </w:tabs>
              <w:ind w:left="372"/>
              <w:rPr>
                <w:sz w:val="22"/>
                <w:szCs w:val="22"/>
              </w:rPr>
            </w:pPr>
            <w:r w:rsidRPr="00F54296">
              <w:rPr>
                <w:sz w:val="22"/>
                <w:szCs w:val="22"/>
              </w:rPr>
              <w:t xml:space="preserve">Retrain any </w:t>
            </w:r>
            <w:r>
              <w:rPr>
                <w:sz w:val="22"/>
                <w:szCs w:val="22"/>
              </w:rPr>
              <w:t>school nutrition</w:t>
            </w:r>
            <w:r w:rsidRPr="00F54296">
              <w:rPr>
                <w:sz w:val="22"/>
                <w:szCs w:val="22"/>
              </w:rPr>
              <w:t xml:space="preserve"> employee found not following the procedures in this SOP.</w:t>
            </w:r>
          </w:p>
          <w:p w:rsidR="00F644DB" w:rsidRPr="00F54296" w:rsidRDefault="00F644DB" w:rsidP="00F644DB">
            <w:pPr>
              <w:numPr>
                <w:ilvl w:val="0"/>
                <w:numId w:val="27"/>
              </w:numPr>
              <w:tabs>
                <w:tab w:val="clear" w:pos="720"/>
                <w:tab w:val="num" w:pos="372"/>
              </w:tabs>
              <w:ind w:left="372"/>
              <w:rPr>
                <w:sz w:val="22"/>
                <w:szCs w:val="22"/>
              </w:rPr>
            </w:pPr>
            <w:r w:rsidRPr="00F54296">
              <w:rPr>
                <w:sz w:val="22"/>
                <w:szCs w:val="22"/>
              </w:rPr>
              <w:t xml:space="preserve">For hot foods: </w:t>
            </w:r>
          </w:p>
          <w:p w:rsidR="00F644DB" w:rsidRPr="00F54296" w:rsidRDefault="00F644DB" w:rsidP="00F644DB">
            <w:pPr>
              <w:numPr>
                <w:ilvl w:val="0"/>
                <w:numId w:val="24"/>
              </w:numPr>
              <w:tabs>
                <w:tab w:val="clear" w:pos="1080"/>
                <w:tab w:val="num" w:pos="720"/>
              </w:tabs>
              <w:ind w:left="720"/>
              <w:rPr>
                <w:sz w:val="22"/>
                <w:szCs w:val="22"/>
              </w:rPr>
            </w:pPr>
            <w:r w:rsidRPr="00F54296">
              <w:rPr>
                <w:sz w:val="22"/>
                <w:szCs w:val="22"/>
              </w:rPr>
              <w:t>Reheat the food to 165 ºF for 15 seconds if the temperature is found to be below 135 ºF and the last temperature measurement was 135 ºF or higher and taken within the last 2 hours.  Repair or reset holding equipment before returning the food to the unit, if applicable.</w:t>
            </w:r>
          </w:p>
          <w:p w:rsidR="00F644DB" w:rsidRPr="00F54296" w:rsidRDefault="00F644DB" w:rsidP="00F644DB">
            <w:pPr>
              <w:numPr>
                <w:ilvl w:val="0"/>
                <w:numId w:val="24"/>
              </w:numPr>
              <w:tabs>
                <w:tab w:val="clear" w:pos="1080"/>
                <w:tab w:val="num" w:pos="720"/>
              </w:tabs>
              <w:ind w:left="720"/>
              <w:rPr>
                <w:sz w:val="22"/>
                <w:szCs w:val="22"/>
              </w:rPr>
            </w:pPr>
            <w:r w:rsidRPr="00F54296">
              <w:rPr>
                <w:sz w:val="22"/>
                <w:szCs w:val="22"/>
              </w:rPr>
              <w:t xml:space="preserve">Discard the food if it cannot be determined how long the food temperature was below 135 ºF. </w:t>
            </w:r>
          </w:p>
          <w:p w:rsidR="00F644DB" w:rsidRPr="00F54296" w:rsidRDefault="00F644DB" w:rsidP="00F644DB">
            <w:pPr>
              <w:numPr>
                <w:ilvl w:val="1"/>
                <w:numId w:val="24"/>
              </w:numPr>
              <w:tabs>
                <w:tab w:val="clear" w:pos="1800"/>
                <w:tab w:val="num" w:pos="360"/>
              </w:tabs>
              <w:ind w:left="360"/>
              <w:rPr>
                <w:sz w:val="22"/>
                <w:szCs w:val="22"/>
              </w:rPr>
            </w:pPr>
            <w:r w:rsidRPr="00F54296">
              <w:rPr>
                <w:sz w:val="22"/>
                <w:szCs w:val="22"/>
              </w:rPr>
              <w:t xml:space="preserve">For cold foods: </w:t>
            </w:r>
          </w:p>
          <w:p w:rsidR="00F644DB" w:rsidRPr="00F54296" w:rsidRDefault="00F644DB" w:rsidP="00F644DB">
            <w:pPr>
              <w:numPr>
                <w:ilvl w:val="0"/>
                <w:numId w:val="25"/>
              </w:numPr>
              <w:tabs>
                <w:tab w:val="clear" w:pos="1080"/>
              </w:tabs>
              <w:ind w:left="720"/>
              <w:rPr>
                <w:sz w:val="22"/>
                <w:szCs w:val="22"/>
              </w:rPr>
            </w:pPr>
            <w:r w:rsidRPr="00F54296">
              <w:rPr>
                <w:sz w:val="22"/>
                <w:szCs w:val="22"/>
              </w:rPr>
              <w:t xml:space="preserve">Rapidly chill the food using an appropriate cooling method if the temperature is found to be above 41 ºF and the last temperature measurement was 41 ºF or below and taken within the last 2 hours:  </w:t>
            </w:r>
          </w:p>
          <w:p w:rsidR="00F644DB" w:rsidRPr="00F54296" w:rsidRDefault="00F644DB" w:rsidP="00F644DB">
            <w:pPr>
              <w:numPr>
                <w:ilvl w:val="0"/>
                <w:numId w:val="26"/>
              </w:numPr>
              <w:tabs>
                <w:tab w:val="clear" w:pos="1080"/>
              </w:tabs>
              <w:ind w:left="1320"/>
              <w:rPr>
                <w:sz w:val="22"/>
                <w:szCs w:val="22"/>
              </w:rPr>
            </w:pPr>
            <w:r w:rsidRPr="00F54296">
              <w:rPr>
                <w:sz w:val="22"/>
                <w:szCs w:val="22"/>
              </w:rPr>
              <w:t>Place food in sh</w:t>
            </w:r>
            <w:r>
              <w:rPr>
                <w:sz w:val="22"/>
                <w:szCs w:val="22"/>
              </w:rPr>
              <w:t>allow containers (no more than 2</w:t>
            </w:r>
            <w:r w:rsidRPr="00F54296">
              <w:rPr>
                <w:sz w:val="22"/>
                <w:szCs w:val="22"/>
              </w:rPr>
              <w:t xml:space="preserve"> inches deep) and uncovered on the top shelf in the back of the walk-in or reach-in cooler. </w:t>
            </w:r>
          </w:p>
          <w:p w:rsidR="00F644DB" w:rsidRPr="00F54296" w:rsidRDefault="00F644DB" w:rsidP="00F644DB">
            <w:pPr>
              <w:numPr>
                <w:ilvl w:val="0"/>
                <w:numId w:val="26"/>
              </w:numPr>
              <w:tabs>
                <w:tab w:val="clear" w:pos="1080"/>
              </w:tabs>
              <w:ind w:left="1320"/>
              <w:rPr>
                <w:sz w:val="22"/>
                <w:szCs w:val="22"/>
              </w:rPr>
            </w:pPr>
            <w:r w:rsidRPr="00F54296">
              <w:rPr>
                <w:sz w:val="22"/>
                <w:szCs w:val="22"/>
              </w:rPr>
              <w:t xml:space="preserve">Use a quick-chill unit like a blast chiller. </w:t>
            </w:r>
          </w:p>
          <w:p w:rsidR="00F644DB" w:rsidRPr="00F54296" w:rsidRDefault="00F644DB" w:rsidP="00F644DB">
            <w:pPr>
              <w:numPr>
                <w:ilvl w:val="0"/>
                <w:numId w:val="26"/>
              </w:numPr>
              <w:tabs>
                <w:tab w:val="clear" w:pos="1080"/>
              </w:tabs>
              <w:ind w:left="1320"/>
              <w:rPr>
                <w:sz w:val="22"/>
                <w:szCs w:val="22"/>
              </w:rPr>
            </w:pPr>
            <w:r w:rsidRPr="00F54296">
              <w:rPr>
                <w:sz w:val="22"/>
                <w:szCs w:val="22"/>
              </w:rPr>
              <w:t>Stir the food in a container placed in an ice water bath.</w:t>
            </w:r>
          </w:p>
          <w:p w:rsidR="00F644DB" w:rsidRPr="00F54296" w:rsidRDefault="00F644DB" w:rsidP="00F644DB">
            <w:pPr>
              <w:numPr>
                <w:ilvl w:val="0"/>
                <w:numId w:val="26"/>
              </w:numPr>
              <w:tabs>
                <w:tab w:val="clear" w:pos="1080"/>
              </w:tabs>
              <w:ind w:left="1320"/>
              <w:rPr>
                <w:sz w:val="22"/>
                <w:szCs w:val="22"/>
              </w:rPr>
            </w:pPr>
            <w:r w:rsidRPr="00F54296">
              <w:rPr>
                <w:sz w:val="22"/>
                <w:szCs w:val="22"/>
              </w:rPr>
              <w:t>Add ice as an ingredient.</w:t>
            </w:r>
          </w:p>
          <w:p w:rsidR="00F644DB" w:rsidRPr="00F54296" w:rsidRDefault="00F644DB" w:rsidP="00F644DB">
            <w:pPr>
              <w:numPr>
                <w:ilvl w:val="0"/>
                <w:numId w:val="26"/>
              </w:numPr>
              <w:tabs>
                <w:tab w:val="clear" w:pos="1080"/>
              </w:tabs>
              <w:ind w:left="1320"/>
              <w:rPr>
                <w:sz w:val="22"/>
                <w:szCs w:val="22"/>
              </w:rPr>
            </w:pPr>
            <w:r w:rsidRPr="00F54296">
              <w:rPr>
                <w:sz w:val="22"/>
                <w:szCs w:val="22"/>
              </w:rPr>
              <w:t>Separate food into smaller or thinner portions.</w:t>
            </w:r>
          </w:p>
          <w:p w:rsidR="00F644DB" w:rsidRPr="00F54296" w:rsidRDefault="00F644DB" w:rsidP="00AE39A4">
            <w:pPr>
              <w:tabs>
                <w:tab w:val="left" w:pos="372"/>
                <w:tab w:val="left" w:pos="480"/>
                <w:tab w:val="left" w:pos="1452"/>
                <w:tab w:val="left" w:pos="1812"/>
              </w:tabs>
              <w:rPr>
                <w:sz w:val="22"/>
                <w:szCs w:val="22"/>
              </w:rPr>
            </w:pPr>
            <w:r w:rsidRPr="00F54296">
              <w:rPr>
                <w:sz w:val="22"/>
                <w:szCs w:val="22"/>
              </w:rPr>
              <w:t xml:space="preserve">4.   Repair or reset holding equipment before returning the food to the   </w:t>
            </w:r>
          </w:p>
          <w:p w:rsidR="00F644DB" w:rsidRPr="00F54296" w:rsidRDefault="00F644DB" w:rsidP="00AE39A4">
            <w:pPr>
              <w:tabs>
                <w:tab w:val="left" w:pos="372"/>
              </w:tabs>
              <w:rPr>
                <w:sz w:val="22"/>
                <w:szCs w:val="22"/>
              </w:rPr>
            </w:pPr>
            <w:r w:rsidRPr="00F54296">
              <w:rPr>
                <w:sz w:val="22"/>
                <w:szCs w:val="22"/>
              </w:rPr>
              <w:t xml:space="preserve">      unit, if applicable </w:t>
            </w:r>
          </w:p>
          <w:p w:rsidR="00F644DB" w:rsidRPr="00F54296" w:rsidRDefault="00F644DB" w:rsidP="00AE39A4">
            <w:pPr>
              <w:tabs>
                <w:tab w:val="left" w:pos="372"/>
              </w:tabs>
              <w:rPr>
                <w:sz w:val="22"/>
                <w:szCs w:val="22"/>
              </w:rPr>
            </w:pPr>
            <w:r w:rsidRPr="00F54296">
              <w:rPr>
                <w:sz w:val="22"/>
                <w:szCs w:val="22"/>
              </w:rPr>
              <w:t xml:space="preserve">5.   Discard the food if it cannot be determined how long the food     </w:t>
            </w:r>
          </w:p>
          <w:p w:rsidR="00F644DB" w:rsidRPr="00F54296" w:rsidRDefault="00F644DB" w:rsidP="00AE39A4">
            <w:pPr>
              <w:tabs>
                <w:tab w:val="left" w:pos="480"/>
              </w:tabs>
              <w:rPr>
                <w:sz w:val="22"/>
                <w:szCs w:val="22"/>
              </w:rPr>
            </w:pPr>
            <w:r w:rsidRPr="00F54296">
              <w:rPr>
                <w:sz w:val="22"/>
                <w:szCs w:val="22"/>
              </w:rPr>
              <w:t xml:space="preserve">      </w:t>
            </w:r>
            <w:proofErr w:type="gramStart"/>
            <w:r w:rsidRPr="00F54296">
              <w:rPr>
                <w:sz w:val="22"/>
                <w:szCs w:val="22"/>
              </w:rPr>
              <w:t>temperature</w:t>
            </w:r>
            <w:proofErr w:type="gramEnd"/>
            <w:r w:rsidRPr="00F54296">
              <w:rPr>
                <w:sz w:val="22"/>
                <w:szCs w:val="22"/>
              </w:rPr>
              <w:t xml:space="preserve"> was above 41 ºF.</w:t>
            </w:r>
          </w:p>
        </w:tc>
      </w:tr>
    </w:tbl>
    <w:p w:rsidR="00F644DB" w:rsidRDefault="00F644DB" w:rsidP="003E5E5A"/>
    <w:p w:rsidR="00F644DB" w:rsidRDefault="00F644DB" w:rsidP="003E5E5A"/>
    <w:p w:rsidR="006A40EC" w:rsidRDefault="006A40EC" w:rsidP="003E5E5A"/>
    <w:p w:rsidR="00F644DB" w:rsidRDefault="00F644DB" w:rsidP="003E5E5A"/>
    <w:p w:rsidR="00F644DB" w:rsidRDefault="00F644DB" w:rsidP="003E5E5A"/>
    <w:tbl>
      <w:tblPr>
        <w:tblW w:w="9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88"/>
        <w:gridCol w:w="6720"/>
      </w:tblGrid>
      <w:tr w:rsidR="00F644DB" w:rsidRPr="00F54296" w:rsidTr="00AE39A4">
        <w:tc>
          <w:tcPr>
            <w:tcW w:w="9108" w:type="dxa"/>
            <w:gridSpan w:val="2"/>
            <w:shd w:val="clear" w:color="auto" w:fill="auto"/>
          </w:tcPr>
          <w:p w:rsidR="00F644DB" w:rsidRPr="00F54296" w:rsidRDefault="00F644DB" w:rsidP="00AE39A4">
            <w:pPr>
              <w:jc w:val="center"/>
              <w:rPr>
                <w:rFonts w:ascii="Arial" w:hAnsi="Arial" w:cs="Arial"/>
                <w:b/>
                <w:sz w:val="26"/>
                <w:szCs w:val="26"/>
              </w:rPr>
            </w:pPr>
            <w:r w:rsidRPr="00F54296">
              <w:rPr>
                <w:rFonts w:ascii="Arial" w:hAnsi="Arial" w:cs="Arial"/>
                <w:b/>
                <w:sz w:val="26"/>
                <w:szCs w:val="26"/>
              </w:rPr>
              <w:lastRenderedPageBreak/>
              <w:t>Summary of Corrective Actions for HACCP-Based SOPs, continued</w:t>
            </w:r>
          </w:p>
          <w:p w:rsidR="00F644DB" w:rsidRPr="00F54296" w:rsidRDefault="00F644DB" w:rsidP="00AE39A4">
            <w:pPr>
              <w:rPr>
                <w:b/>
              </w:rPr>
            </w:pPr>
          </w:p>
        </w:tc>
      </w:tr>
      <w:tr w:rsidR="00F644DB" w:rsidRPr="00F54296" w:rsidTr="00AE39A4">
        <w:tc>
          <w:tcPr>
            <w:tcW w:w="2388" w:type="dxa"/>
            <w:shd w:val="clear" w:color="auto" w:fill="auto"/>
          </w:tcPr>
          <w:p w:rsidR="00F644DB" w:rsidRPr="00F54296" w:rsidRDefault="00F644DB" w:rsidP="00AE39A4">
            <w:pPr>
              <w:rPr>
                <w:b/>
              </w:rPr>
            </w:pPr>
            <w:r w:rsidRPr="00F54296">
              <w:rPr>
                <w:b/>
              </w:rPr>
              <w:t>SOP</w:t>
            </w:r>
          </w:p>
        </w:tc>
        <w:tc>
          <w:tcPr>
            <w:tcW w:w="6720" w:type="dxa"/>
            <w:shd w:val="clear" w:color="auto" w:fill="auto"/>
          </w:tcPr>
          <w:p w:rsidR="00F644DB" w:rsidRPr="00F54296" w:rsidRDefault="00F644DB" w:rsidP="00AE39A4">
            <w:pPr>
              <w:rPr>
                <w:b/>
              </w:rPr>
            </w:pPr>
            <w:r w:rsidRPr="00F54296">
              <w:rPr>
                <w:b/>
              </w:rPr>
              <w:t>Corrective Action</w:t>
            </w:r>
          </w:p>
        </w:tc>
      </w:tr>
      <w:tr w:rsidR="00F644DB" w:rsidTr="00AE39A4">
        <w:tc>
          <w:tcPr>
            <w:tcW w:w="2388" w:type="dxa"/>
            <w:shd w:val="clear" w:color="auto" w:fill="auto"/>
          </w:tcPr>
          <w:p w:rsidR="00F644DB" w:rsidRPr="00F54296" w:rsidRDefault="00F644DB" w:rsidP="00AE39A4">
            <w:pPr>
              <w:ind w:right="-288"/>
              <w:rPr>
                <w:sz w:val="22"/>
                <w:szCs w:val="22"/>
              </w:rPr>
            </w:pPr>
            <w:r w:rsidRPr="00F54296">
              <w:rPr>
                <w:sz w:val="22"/>
                <w:szCs w:val="22"/>
              </w:rPr>
              <w:t>Personal  Hygiene</w:t>
            </w:r>
          </w:p>
        </w:tc>
        <w:tc>
          <w:tcPr>
            <w:tcW w:w="6720" w:type="dxa"/>
            <w:shd w:val="clear" w:color="auto" w:fill="auto"/>
          </w:tcPr>
          <w:p w:rsidR="00F644DB" w:rsidRPr="00F54296" w:rsidRDefault="00F644DB" w:rsidP="00F644DB">
            <w:pPr>
              <w:numPr>
                <w:ilvl w:val="2"/>
                <w:numId w:val="29"/>
              </w:numPr>
              <w:tabs>
                <w:tab w:val="clear" w:pos="1980"/>
                <w:tab w:val="num" w:pos="372"/>
              </w:tabs>
              <w:ind w:left="372"/>
              <w:rPr>
                <w:sz w:val="22"/>
                <w:szCs w:val="22"/>
              </w:rPr>
            </w:pPr>
            <w:r w:rsidRPr="00F54296">
              <w:rPr>
                <w:sz w:val="22"/>
                <w:szCs w:val="22"/>
              </w:rPr>
              <w:t xml:space="preserve">Retrain any </w:t>
            </w:r>
            <w:r>
              <w:rPr>
                <w:sz w:val="22"/>
                <w:szCs w:val="22"/>
              </w:rPr>
              <w:t>school nutrition</w:t>
            </w:r>
            <w:r w:rsidRPr="00F54296">
              <w:rPr>
                <w:sz w:val="22"/>
                <w:szCs w:val="22"/>
              </w:rPr>
              <w:t xml:space="preserve"> employee found not following this procedure. </w:t>
            </w:r>
          </w:p>
          <w:p w:rsidR="00F644DB" w:rsidRPr="00F54296" w:rsidRDefault="00F644DB" w:rsidP="00F644DB">
            <w:pPr>
              <w:numPr>
                <w:ilvl w:val="2"/>
                <w:numId w:val="29"/>
              </w:numPr>
              <w:tabs>
                <w:tab w:val="clear" w:pos="1980"/>
                <w:tab w:val="num" w:pos="372"/>
              </w:tabs>
              <w:ind w:left="372"/>
              <w:rPr>
                <w:sz w:val="22"/>
                <w:szCs w:val="22"/>
              </w:rPr>
            </w:pPr>
            <w:r w:rsidRPr="00F54296">
              <w:rPr>
                <w:sz w:val="22"/>
                <w:szCs w:val="22"/>
              </w:rPr>
              <w:t>Discard affected food.</w:t>
            </w:r>
          </w:p>
        </w:tc>
      </w:tr>
      <w:tr w:rsidR="00F644DB" w:rsidTr="00AE39A4">
        <w:tc>
          <w:tcPr>
            <w:tcW w:w="2388" w:type="dxa"/>
            <w:shd w:val="clear" w:color="auto" w:fill="auto"/>
          </w:tcPr>
          <w:p w:rsidR="00F644DB" w:rsidRPr="00F54296" w:rsidRDefault="00F644DB" w:rsidP="00AE39A4">
            <w:pPr>
              <w:ind w:right="-288"/>
              <w:rPr>
                <w:sz w:val="22"/>
                <w:szCs w:val="22"/>
              </w:rPr>
            </w:pPr>
            <w:r w:rsidRPr="00F54296">
              <w:rPr>
                <w:sz w:val="22"/>
                <w:szCs w:val="22"/>
              </w:rPr>
              <w:t xml:space="preserve">Preventing </w:t>
            </w:r>
          </w:p>
          <w:p w:rsidR="00F644DB" w:rsidRPr="00F54296" w:rsidRDefault="00F644DB" w:rsidP="00AE39A4">
            <w:pPr>
              <w:ind w:right="-288"/>
              <w:rPr>
                <w:sz w:val="22"/>
                <w:szCs w:val="22"/>
              </w:rPr>
            </w:pPr>
            <w:r w:rsidRPr="00F54296">
              <w:rPr>
                <w:sz w:val="22"/>
                <w:szCs w:val="22"/>
              </w:rPr>
              <w:t xml:space="preserve">Contamination at </w:t>
            </w:r>
          </w:p>
          <w:p w:rsidR="00F644DB" w:rsidRPr="00F54296" w:rsidRDefault="00F644DB" w:rsidP="00AE39A4">
            <w:pPr>
              <w:ind w:right="-288"/>
              <w:rPr>
                <w:sz w:val="22"/>
                <w:szCs w:val="22"/>
              </w:rPr>
            </w:pPr>
            <w:r w:rsidRPr="00F54296">
              <w:rPr>
                <w:sz w:val="22"/>
                <w:szCs w:val="22"/>
              </w:rPr>
              <w:t>Food Bars</w:t>
            </w:r>
          </w:p>
        </w:tc>
        <w:tc>
          <w:tcPr>
            <w:tcW w:w="6720" w:type="dxa"/>
            <w:shd w:val="clear" w:color="auto" w:fill="auto"/>
          </w:tcPr>
          <w:p w:rsidR="00F644DB" w:rsidRPr="00F54296" w:rsidRDefault="00F644DB" w:rsidP="00F644DB">
            <w:pPr>
              <w:numPr>
                <w:ilvl w:val="0"/>
                <w:numId w:val="31"/>
              </w:numPr>
              <w:tabs>
                <w:tab w:val="clear" w:pos="720"/>
                <w:tab w:val="num" w:pos="372"/>
              </w:tabs>
              <w:ind w:left="372"/>
              <w:rPr>
                <w:sz w:val="22"/>
                <w:szCs w:val="22"/>
              </w:rPr>
            </w:pPr>
            <w:r w:rsidRPr="00F54296">
              <w:rPr>
                <w:sz w:val="22"/>
                <w:szCs w:val="22"/>
              </w:rPr>
              <w:t xml:space="preserve">Retrain any </w:t>
            </w:r>
            <w:r>
              <w:rPr>
                <w:sz w:val="22"/>
                <w:szCs w:val="22"/>
              </w:rPr>
              <w:t>school nutrition</w:t>
            </w:r>
            <w:r w:rsidRPr="00F54296">
              <w:rPr>
                <w:sz w:val="22"/>
                <w:szCs w:val="22"/>
              </w:rPr>
              <w:t xml:space="preserve"> employee found not following the procedures in this SOP.</w:t>
            </w:r>
          </w:p>
          <w:p w:rsidR="00F644DB" w:rsidRPr="00F54296" w:rsidRDefault="00F644DB" w:rsidP="00F644DB">
            <w:pPr>
              <w:numPr>
                <w:ilvl w:val="0"/>
                <w:numId w:val="31"/>
              </w:numPr>
              <w:tabs>
                <w:tab w:val="clear" w:pos="720"/>
                <w:tab w:val="num" w:pos="372"/>
              </w:tabs>
              <w:ind w:left="372"/>
              <w:rPr>
                <w:sz w:val="22"/>
                <w:szCs w:val="22"/>
              </w:rPr>
            </w:pPr>
            <w:r w:rsidRPr="00F54296">
              <w:rPr>
                <w:sz w:val="22"/>
                <w:szCs w:val="22"/>
              </w:rPr>
              <w:t>Remove and discard contaminated food.</w:t>
            </w:r>
          </w:p>
          <w:p w:rsidR="00F644DB" w:rsidRPr="00F54296" w:rsidRDefault="00F644DB" w:rsidP="00F644DB">
            <w:pPr>
              <w:numPr>
                <w:ilvl w:val="0"/>
                <w:numId w:val="31"/>
              </w:numPr>
              <w:tabs>
                <w:tab w:val="clear" w:pos="720"/>
                <w:tab w:val="num" w:pos="372"/>
              </w:tabs>
              <w:ind w:left="372"/>
              <w:rPr>
                <w:sz w:val="22"/>
                <w:szCs w:val="22"/>
              </w:rPr>
            </w:pPr>
            <w:r w:rsidRPr="00F54296">
              <w:rPr>
                <w:sz w:val="22"/>
                <w:szCs w:val="22"/>
              </w:rPr>
              <w:t xml:space="preserve">Demonstrate to customers how </w:t>
            </w:r>
            <w:proofErr w:type="gramStart"/>
            <w:r w:rsidRPr="00F54296">
              <w:rPr>
                <w:sz w:val="22"/>
                <w:szCs w:val="22"/>
              </w:rPr>
              <w:t>to properly use</w:t>
            </w:r>
            <w:proofErr w:type="gramEnd"/>
            <w:r w:rsidRPr="00F54296">
              <w:rPr>
                <w:sz w:val="22"/>
                <w:szCs w:val="22"/>
              </w:rPr>
              <w:t xml:space="preserve"> utensils.</w:t>
            </w:r>
          </w:p>
          <w:p w:rsidR="00F644DB" w:rsidRPr="00F54296" w:rsidRDefault="00F644DB" w:rsidP="00F644DB">
            <w:pPr>
              <w:numPr>
                <w:ilvl w:val="0"/>
                <w:numId w:val="31"/>
              </w:numPr>
              <w:tabs>
                <w:tab w:val="clear" w:pos="720"/>
                <w:tab w:val="num" w:pos="372"/>
              </w:tabs>
              <w:ind w:left="372"/>
              <w:rPr>
                <w:sz w:val="22"/>
                <w:szCs w:val="22"/>
              </w:rPr>
            </w:pPr>
            <w:r w:rsidRPr="00F54296">
              <w:rPr>
                <w:sz w:val="22"/>
                <w:szCs w:val="22"/>
              </w:rPr>
              <w:t>Discard the food if it cannot be determined how long the food temperature was above 41 ºF or below 135 ºF.</w:t>
            </w:r>
          </w:p>
        </w:tc>
      </w:tr>
      <w:tr w:rsidR="00F644DB" w:rsidTr="00AE39A4">
        <w:tc>
          <w:tcPr>
            <w:tcW w:w="2388" w:type="dxa"/>
            <w:shd w:val="clear" w:color="auto" w:fill="auto"/>
          </w:tcPr>
          <w:p w:rsidR="00F644DB" w:rsidRPr="00F54296" w:rsidRDefault="00F644DB" w:rsidP="00AE39A4">
            <w:pPr>
              <w:ind w:right="-288"/>
              <w:rPr>
                <w:sz w:val="22"/>
                <w:szCs w:val="22"/>
              </w:rPr>
            </w:pPr>
            <w:r>
              <w:rPr>
                <w:sz w:val="22"/>
                <w:szCs w:val="22"/>
              </w:rPr>
              <w:t xml:space="preserve">Preventing Cross </w:t>
            </w:r>
            <w:r w:rsidRPr="00F54296">
              <w:rPr>
                <w:sz w:val="22"/>
                <w:szCs w:val="22"/>
              </w:rPr>
              <w:t>Contamination during Storage and Preparation</w:t>
            </w:r>
          </w:p>
        </w:tc>
        <w:tc>
          <w:tcPr>
            <w:tcW w:w="6720" w:type="dxa"/>
            <w:shd w:val="clear" w:color="auto" w:fill="auto"/>
          </w:tcPr>
          <w:p w:rsidR="00F644DB" w:rsidRPr="00F54296" w:rsidRDefault="00F644DB" w:rsidP="00F644DB">
            <w:pPr>
              <w:numPr>
                <w:ilvl w:val="0"/>
                <w:numId w:val="32"/>
              </w:numPr>
              <w:tabs>
                <w:tab w:val="clear" w:pos="720"/>
                <w:tab w:val="num" w:pos="372"/>
              </w:tabs>
              <w:ind w:left="372"/>
              <w:rPr>
                <w:sz w:val="22"/>
                <w:szCs w:val="22"/>
              </w:rPr>
            </w:pPr>
            <w:r w:rsidRPr="00F54296">
              <w:rPr>
                <w:sz w:val="22"/>
                <w:szCs w:val="22"/>
              </w:rPr>
              <w:t xml:space="preserve">Retrain any </w:t>
            </w:r>
            <w:r>
              <w:rPr>
                <w:sz w:val="22"/>
                <w:szCs w:val="22"/>
              </w:rPr>
              <w:t>school nutrition</w:t>
            </w:r>
            <w:r w:rsidRPr="00F54296">
              <w:rPr>
                <w:sz w:val="22"/>
                <w:szCs w:val="22"/>
              </w:rPr>
              <w:t xml:space="preserve"> employee found not following the procedures in this SOP. </w:t>
            </w:r>
          </w:p>
          <w:p w:rsidR="00F644DB" w:rsidRPr="00F54296" w:rsidRDefault="00F644DB" w:rsidP="00F644DB">
            <w:pPr>
              <w:numPr>
                <w:ilvl w:val="0"/>
                <w:numId w:val="32"/>
              </w:numPr>
              <w:tabs>
                <w:tab w:val="clear" w:pos="720"/>
                <w:tab w:val="num" w:pos="372"/>
              </w:tabs>
              <w:ind w:left="372"/>
              <w:rPr>
                <w:bCs/>
                <w:sz w:val="22"/>
                <w:szCs w:val="22"/>
              </w:rPr>
            </w:pPr>
            <w:r w:rsidRPr="00F54296">
              <w:rPr>
                <w:bCs/>
                <w:sz w:val="22"/>
                <w:szCs w:val="22"/>
              </w:rPr>
              <w:t>Separate foods found improperly stored.</w:t>
            </w:r>
          </w:p>
          <w:p w:rsidR="00F644DB" w:rsidRPr="00F54296" w:rsidRDefault="00F644DB" w:rsidP="00F644DB">
            <w:pPr>
              <w:numPr>
                <w:ilvl w:val="0"/>
                <w:numId w:val="32"/>
              </w:numPr>
              <w:tabs>
                <w:tab w:val="clear" w:pos="720"/>
                <w:tab w:val="num" w:pos="372"/>
              </w:tabs>
              <w:ind w:left="372"/>
              <w:rPr>
                <w:bCs/>
                <w:sz w:val="22"/>
                <w:szCs w:val="22"/>
              </w:rPr>
            </w:pPr>
            <w:r w:rsidRPr="00F54296">
              <w:rPr>
                <w:bCs/>
                <w:sz w:val="22"/>
                <w:szCs w:val="22"/>
              </w:rPr>
              <w:t xml:space="preserve">Discard ready-to-eat foods that </w:t>
            </w:r>
            <w:proofErr w:type="gramStart"/>
            <w:r w:rsidRPr="00F54296">
              <w:rPr>
                <w:bCs/>
                <w:sz w:val="22"/>
                <w:szCs w:val="22"/>
              </w:rPr>
              <w:t>are contaminated</w:t>
            </w:r>
            <w:proofErr w:type="gramEnd"/>
            <w:r w:rsidRPr="00F54296">
              <w:rPr>
                <w:bCs/>
                <w:sz w:val="22"/>
                <w:szCs w:val="22"/>
              </w:rPr>
              <w:t xml:space="preserve"> by raw </w:t>
            </w:r>
            <w:r w:rsidRPr="00F54296">
              <w:rPr>
                <w:sz w:val="22"/>
                <w:szCs w:val="22"/>
              </w:rPr>
              <w:t>eggs, raw fish, raw meat, or raw poultry.</w:t>
            </w:r>
          </w:p>
        </w:tc>
      </w:tr>
      <w:tr w:rsidR="00F644DB" w:rsidTr="00AE39A4">
        <w:tc>
          <w:tcPr>
            <w:tcW w:w="2388" w:type="dxa"/>
            <w:shd w:val="clear" w:color="auto" w:fill="auto"/>
          </w:tcPr>
          <w:p w:rsidR="00F644DB" w:rsidRPr="00F54296" w:rsidRDefault="00F644DB" w:rsidP="00AE39A4">
            <w:pPr>
              <w:ind w:right="-288"/>
              <w:rPr>
                <w:sz w:val="22"/>
                <w:szCs w:val="22"/>
              </w:rPr>
            </w:pPr>
            <w:r w:rsidRPr="00F54296">
              <w:rPr>
                <w:sz w:val="22"/>
                <w:szCs w:val="22"/>
              </w:rPr>
              <w:t>Receiving Deliveries</w:t>
            </w:r>
          </w:p>
        </w:tc>
        <w:tc>
          <w:tcPr>
            <w:tcW w:w="6720" w:type="dxa"/>
            <w:shd w:val="clear" w:color="auto" w:fill="auto"/>
          </w:tcPr>
          <w:p w:rsidR="00F644DB" w:rsidRPr="00F54296" w:rsidRDefault="00F644DB" w:rsidP="00F644DB">
            <w:pPr>
              <w:numPr>
                <w:ilvl w:val="0"/>
                <w:numId w:val="33"/>
              </w:numPr>
              <w:tabs>
                <w:tab w:val="clear" w:pos="1800"/>
                <w:tab w:val="num" w:pos="372"/>
              </w:tabs>
              <w:ind w:left="372"/>
              <w:rPr>
                <w:sz w:val="22"/>
                <w:szCs w:val="22"/>
              </w:rPr>
            </w:pPr>
            <w:r w:rsidRPr="00F54296">
              <w:rPr>
                <w:sz w:val="22"/>
                <w:szCs w:val="22"/>
              </w:rPr>
              <w:t xml:space="preserve">Retrain any </w:t>
            </w:r>
            <w:r>
              <w:rPr>
                <w:sz w:val="22"/>
                <w:szCs w:val="22"/>
              </w:rPr>
              <w:t>school nutrition</w:t>
            </w:r>
            <w:r w:rsidRPr="00F54296">
              <w:rPr>
                <w:sz w:val="22"/>
                <w:szCs w:val="22"/>
              </w:rPr>
              <w:t xml:space="preserve"> employee found not following the procedures in this SOP.</w:t>
            </w:r>
          </w:p>
          <w:p w:rsidR="00F644DB" w:rsidRPr="00F54296" w:rsidRDefault="00F644DB" w:rsidP="00F644DB">
            <w:pPr>
              <w:numPr>
                <w:ilvl w:val="0"/>
                <w:numId w:val="33"/>
              </w:numPr>
              <w:tabs>
                <w:tab w:val="clear" w:pos="1800"/>
                <w:tab w:val="num" w:pos="372"/>
              </w:tabs>
              <w:ind w:left="372"/>
              <w:rPr>
                <w:sz w:val="22"/>
                <w:szCs w:val="22"/>
              </w:rPr>
            </w:pPr>
            <w:r w:rsidRPr="00F54296">
              <w:rPr>
                <w:sz w:val="22"/>
                <w:szCs w:val="22"/>
              </w:rPr>
              <w:t>Reject the following:</w:t>
            </w:r>
          </w:p>
          <w:p w:rsidR="00F644DB" w:rsidRPr="00F54296" w:rsidRDefault="00F644DB" w:rsidP="00F644DB">
            <w:pPr>
              <w:numPr>
                <w:ilvl w:val="1"/>
                <w:numId w:val="29"/>
              </w:numPr>
              <w:tabs>
                <w:tab w:val="clear" w:pos="1080"/>
              </w:tabs>
              <w:ind w:left="720"/>
              <w:rPr>
                <w:sz w:val="22"/>
                <w:szCs w:val="22"/>
              </w:rPr>
            </w:pPr>
            <w:r w:rsidRPr="00F54296">
              <w:rPr>
                <w:sz w:val="22"/>
                <w:szCs w:val="22"/>
              </w:rPr>
              <w:t>Frozen foods with signs of previous thawing</w:t>
            </w:r>
          </w:p>
          <w:p w:rsidR="00F644DB" w:rsidRPr="00F54296" w:rsidRDefault="00F644DB" w:rsidP="00F644DB">
            <w:pPr>
              <w:numPr>
                <w:ilvl w:val="1"/>
                <w:numId w:val="29"/>
              </w:numPr>
              <w:tabs>
                <w:tab w:val="clear" w:pos="1080"/>
              </w:tabs>
              <w:ind w:left="720"/>
              <w:rPr>
                <w:sz w:val="22"/>
                <w:szCs w:val="22"/>
              </w:rPr>
            </w:pPr>
            <w:r w:rsidRPr="00F54296">
              <w:rPr>
                <w:sz w:val="22"/>
                <w:szCs w:val="22"/>
              </w:rPr>
              <w:t>Cans that have signs of deterioration, such as swollen sides or ends, flawed seals or seams, dents, or rust</w:t>
            </w:r>
          </w:p>
          <w:p w:rsidR="00F644DB" w:rsidRPr="00F54296" w:rsidRDefault="00F644DB" w:rsidP="00F644DB">
            <w:pPr>
              <w:numPr>
                <w:ilvl w:val="1"/>
                <w:numId w:val="29"/>
              </w:numPr>
              <w:tabs>
                <w:tab w:val="clear" w:pos="1080"/>
              </w:tabs>
              <w:ind w:left="720"/>
              <w:rPr>
                <w:sz w:val="22"/>
                <w:szCs w:val="22"/>
              </w:rPr>
            </w:pPr>
            <w:r w:rsidRPr="00F54296">
              <w:rPr>
                <w:sz w:val="22"/>
                <w:szCs w:val="22"/>
              </w:rPr>
              <w:t xml:space="preserve">Punctured packages </w:t>
            </w:r>
          </w:p>
          <w:p w:rsidR="00F644DB" w:rsidRPr="00F54296" w:rsidRDefault="00F644DB" w:rsidP="00F644DB">
            <w:pPr>
              <w:numPr>
                <w:ilvl w:val="1"/>
                <w:numId w:val="29"/>
              </w:numPr>
              <w:tabs>
                <w:tab w:val="clear" w:pos="1080"/>
              </w:tabs>
              <w:ind w:left="720"/>
              <w:rPr>
                <w:sz w:val="22"/>
                <w:szCs w:val="22"/>
              </w:rPr>
            </w:pPr>
            <w:r w:rsidRPr="00F54296">
              <w:rPr>
                <w:sz w:val="22"/>
                <w:szCs w:val="22"/>
              </w:rPr>
              <w:t xml:space="preserve">Foods with </w:t>
            </w:r>
            <w:proofErr w:type="spellStart"/>
            <w:r w:rsidRPr="00F54296">
              <w:rPr>
                <w:sz w:val="22"/>
                <w:szCs w:val="22"/>
              </w:rPr>
              <w:t>out-dated</w:t>
            </w:r>
            <w:proofErr w:type="spellEnd"/>
            <w:r w:rsidRPr="00F54296">
              <w:rPr>
                <w:sz w:val="22"/>
                <w:szCs w:val="22"/>
              </w:rPr>
              <w:t xml:space="preserve"> expiration dates</w:t>
            </w:r>
          </w:p>
          <w:p w:rsidR="00F644DB" w:rsidRPr="00F54296" w:rsidRDefault="00F644DB" w:rsidP="00F644DB">
            <w:pPr>
              <w:numPr>
                <w:ilvl w:val="1"/>
                <w:numId w:val="29"/>
              </w:numPr>
              <w:tabs>
                <w:tab w:val="clear" w:pos="1080"/>
              </w:tabs>
              <w:ind w:left="720"/>
              <w:rPr>
                <w:sz w:val="22"/>
                <w:szCs w:val="22"/>
              </w:rPr>
            </w:pPr>
            <w:r w:rsidRPr="00F54296">
              <w:rPr>
                <w:sz w:val="22"/>
                <w:szCs w:val="22"/>
              </w:rPr>
              <w:t>Foods that are out of safe temperature zone or deemed unacceptable by the established rejection policy</w:t>
            </w:r>
          </w:p>
        </w:tc>
      </w:tr>
      <w:tr w:rsidR="00F644DB" w:rsidTr="00AE39A4">
        <w:tc>
          <w:tcPr>
            <w:tcW w:w="2388" w:type="dxa"/>
            <w:shd w:val="clear" w:color="auto" w:fill="auto"/>
          </w:tcPr>
          <w:p w:rsidR="00F644DB" w:rsidRDefault="00F644DB" w:rsidP="00AE39A4">
            <w:pPr>
              <w:ind w:right="-288"/>
              <w:rPr>
                <w:sz w:val="22"/>
                <w:szCs w:val="22"/>
              </w:rPr>
            </w:pPr>
            <w:r w:rsidRPr="00F54296">
              <w:rPr>
                <w:sz w:val="22"/>
                <w:szCs w:val="22"/>
              </w:rPr>
              <w:t xml:space="preserve">Reheating </w:t>
            </w:r>
            <w:r>
              <w:rPr>
                <w:sz w:val="22"/>
                <w:szCs w:val="22"/>
              </w:rPr>
              <w:t xml:space="preserve">Time/Temperature </w:t>
            </w:r>
          </w:p>
          <w:p w:rsidR="00F644DB" w:rsidRPr="00F54296" w:rsidRDefault="00F644DB" w:rsidP="00AE39A4">
            <w:pPr>
              <w:ind w:right="-288"/>
              <w:rPr>
                <w:sz w:val="22"/>
                <w:szCs w:val="22"/>
              </w:rPr>
            </w:pPr>
            <w:r>
              <w:rPr>
                <w:sz w:val="22"/>
                <w:szCs w:val="22"/>
              </w:rPr>
              <w:t>Control for Safety</w:t>
            </w:r>
            <w:r w:rsidRPr="00F54296">
              <w:rPr>
                <w:sz w:val="22"/>
                <w:szCs w:val="22"/>
              </w:rPr>
              <w:t xml:space="preserve"> Foods</w:t>
            </w:r>
          </w:p>
          <w:p w:rsidR="00F644DB" w:rsidRPr="00F54296" w:rsidRDefault="00F644DB" w:rsidP="00AE39A4">
            <w:pPr>
              <w:ind w:right="-288"/>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77470</wp:posOffset>
                      </wp:positionH>
                      <wp:positionV relativeFrom="paragraph">
                        <wp:posOffset>79375</wp:posOffset>
                      </wp:positionV>
                      <wp:extent cx="1153795" cy="456565"/>
                      <wp:effectExtent l="127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45656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4DB" w:rsidRPr="00187A30" w:rsidRDefault="00F644DB" w:rsidP="00F644DB">
                                  <w:pPr>
                                    <w:rPr>
                                      <w:sz w:val="22"/>
                                      <w:szCs w:val="22"/>
                                    </w:rPr>
                                  </w:pPr>
                                  <w:r w:rsidRPr="00187A30">
                                    <w:rPr>
                                      <w:sz w:val="22"/>
                                      <w:szCs w:val="22"/>
                                    </w:rPr>
                                    <w:t>Critical Control Point (CCP)</w:t>
                                  </w:r>
                                </w:p>
                                <w:p w:rsidR="00F644DB" w:rsidRPr="00187A30" w:rsidRDefault="00F644DB" w:rsidP="00F644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6.1pt;margin-top:6.25pt;width:90.85pt;height:3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zPhQIAABYFAAAOAAAAZHJzL2Uyb0RvYy54bWysVOtu2yAU/j9p74D4n9rO7CS26lRts0yT&#10;uovU7gEI4BgNAwMSu5v27jvgJE13kaZpjkS4HL5z+b7D5dXQSbTn1gmtapxdpBhxRTUTalvjTw/r&#10;yQIj54liRGrFa/zIHb5avnxx2ZuKT3WrJeMWAYhyVW9q3HpvqiRxtOUdcRfacAWHjbYd8bC024RZ&#10;0gN6J5Npms6SXltmrKbcOdhdjYd4GfGbhlP/oWkc90jWGGLzcbRx3IQxWV6SamuJaQU9hEH+IYqO&#10;CAVOT1Ar4gnaWfELVCeo1U43/oLqLtFNIyiPOUA2WfpTNvctMTzmAsVx5lQm9/9g6fv9R4sEq/EM&#10;I0U6oOiBDx7d6AHNQnV64yowujdg5gfYBpZjps7cafrZIaVvW6K2/Npa3becMIguCzeTs6sjjgsg&#10;m/6dZuCG7LyOQENju1A6KAYCdGDp8cRMCIUGl1nxal4WGFE4y4sZ/KILUh1vG+v8G647FCY1tsB8&#10;RCf7O+dDNKQ6mgRnTkvB1kLKuLDbza20aE9AJav4HdCfmUkVjJUO10bEcQeCBB/hLIQbWf9WZtM8&#10;vZmWk/VsMZ/k67yYlPN0MUmz8qacpXmZr9bfQ4BZXrWCMa7uhOJHBWb53zF86IVRO1GDqK9xWUyL&#10;kaI/JpnG73dJdsJDQ0rR1XhxMiJVIPa1YpA2qTwRcpwnz8OPVYYaHP9jVaIMAvOjBvywGaLeXgXv&#10;QSIbzR5BF1YDbUA+PCYwabX9ilEPjVlj92VHLMdIvlWgrTLL89DJcZEX8yks7PnJ5vyEKApQNfYY&#10;jdNbP3b/zlixbcHTqGalr0GPjYhSeYrqoGJovpjT4aEI3X2+jlZPz9nyBwAAAP//AwBQSwMEFAAG&#10;AAgAAAAhACd7SV3fAAAACAEAAA8AAABkcnMvZG93bnJldi54bWxMj91Kw0AQhe8F32EZwRuxG2OV&#10;JmZTxB+wVAq2PsA0OyYh2dmQ3Sbp27u50qvhcA5nvpOtJ9OKgXpXW1Zwt4hAEBdW11wq+D68365A&#10;OI+ssbVMCs7kYJ1fXmSYajvyFw17X4pQwi5FBZX3XSqlKyoy6Ba2Iw7ej+0N+iD7Uuoex1BuWhlH&#10;0aM0WHP4UGFHLxUVzf5kFHyMu9cBN4fdW3KzaeT2/NkMTaHU9dX0/ATC0+T/wjDjB3TIA9PRnlg7&#10;0QYdxyE53wcQs5/cJyCOClbLJcg8k/8H5L8AAAD//wMAUEsBAi0AFAAGAAgAAAAhALaDOJL+AAAA&#10;4QEAABMAAAAAAAAAAAAAAAAAAAAAAFtDb250ZW50X1R5cGVzXS54bWxQSwECLQAUAAYACAAAACEA&#10;OP0h/9YAAACUAQAACwAAAAAAAAAAAAAAAAAvAQAAX3JlbHMvLnJlbHNQSwECLQAUAAYACAAAACEA&#10;lzWcz4UCAAAWBQAADgAAAAAAAAAAAAAAAAAuAgAAZHJzL2Uyb0RvYy54bWxQSwECLQAUAAYACAAA&#10;ACEAJ3tJXd8AAAAIAQAADwAAAAAAAAAAAAAAAADfBAAAZHJzL2Rvd25yZXYueG1sUEsFBgAAAAAE&#10;AAQA8wAAAOsFAAAAAA==&#10;" fillcolor="#ddd" stroked="f">
                      <v:textbox>
                        <w:txbxContent>
                          <w:p w:rsidR="00F644DB" w:rsidRPr="00187A30" w:rsidRDefault="00F644DB" w:rsidP="00F644DB">
                            <w:pPr>
                              <w:rPr>
                                <w:sz w:val="22"/>
                                <w:szCs w:val="22"/>
                              </w:rPr>
                            </w:pPr>
                            <w:r w:rsidRPr="00187A30">
                              <w:rPr>
                                <w:sz w:val="22"/>
                                <w:szCs w:val="22"/>
                              </w:rPr>
                              <w:t>Critical Control Point (CCP)</w:t>
                            </w:r>
                          </w:p>
                          <w:p w:rsidR="00F644DB" w:rsidRPr="00187A30" w:rsidRDefault="00F644DB" w:rsidP="00F644DB"/>
                        </w:txbxContent>
                      </v:textbox>
                    </v:shape>
                  </w:pict>
                </mc:Fallback>
              </mc:AlternateContent>
            </w:r>
          </w:p>
          <w:p w:rsidR="00F644DB" w:rsidRPr="00F54296" w:rsidRDefault="00F644DB" w:rsidP="00AE39A4">
            <w:pPr>
              <w:ind w:right="-288"/>
              <w:rPr>
                <w:sz w:val="22"/>
                <w:szCs w:val="22"/>
                <w:shd w:val="clear" w:color="auto" w:fill="F3F3F3"/>
              </w:rPr>
            </w:pPr>
          </w:p>
          <w:p w:rsidR="00F644DB" w:rsidRPr="00F54296" w:rsidRDefault="00F644DB" w:rsidP="00AE39A4">
            <w:pPr>
              <w:ind w:right="-288"/>
              <w:rPr>
                <w:sz w:val="22"/>
                <w:szCs w:val="22"/>
                <w:shd w:val="clear" w:color="auto" w:fill="F3F3F3"/>
              </w:rPr>
            </w:pPr>
          </w:p>
          <w:p w:rsidR="00F644DB" w:rsidRPr="00F54296" w:rsidRDefault="00F644DB" w:rsidP="00AE39A4">
            <w:pPr>
              <w:ind w:right="-288"/>
              <w:rPr>
                <w:sz w:val="22"/>
                <w:szCs w:val="22"/>
              </w:rPr>
            </w:pPr>
          </w:p>
        </w:tc>
        <w:tc>
          <w:tcPr>
            <w:tcW w:w="6720" w:type="dxa"/>
            <w:shd w:val="clear" w:color="auto" w:fill="auto"/>
          </w:tcPr>
          <w:p w:rsidR="00F644DB" w:rsidRPr="00F54296" w:rsidRDefault="00F644DB" w:rsidP="00F644DB">
            <w:pPr>
              <w:numPr>
                <w:ilvl w:val="0"/>
                <w:numId w:val="34"/>
              </w:numPr>
              <w:tabs>
                <w:tab w:val="num" w:pos="360"/>
              </w:tabs>
              <w:ind w:left="360"/>
              <w:rPr>
                <w:sz w:val="22"/>
                <w:szCs w:val="22"/>
              </w:rPr>
            </w:pPr>
            <w:r w:rsidRPr="00F54296">
              <w:rPr>
                <w:sz w:val="22"/>
                <w:szCs w:val="22"/>
              </w:rPr>
              <w:t xml:space="preserve">Retrain any </w:t>
            </w:r>
            <w:r>
              <w:rPr>
                <w:sz w:val="22"/>
                <w:szCs w:val="22"/>
              </w:rPr>
              <w:t>school nutrition</w:t>
            </w:r>
            <w:r w:rsidRPr="00F54296">
              <w:rPr>
                <w:sz w:val="22"/>
                <w:szCs w:val="22"/>
              </w:rPr>
              <w:t xml:space="preserve"> employee found not following the procedures in this SOP. </w:t>
            </w:r>
          </w:p>
          <w:p w:rsidR="00F644DB" w:rsidRPr="00F54296" w:rsidRDefault="00F644DB" w:rsidP="00F644DB">
            <w:pPr>
              <w:numPr>
                <w:ilvl w:val="0"/>
                <w:numId w:val="34"/>
              </w:numPr>
              <w:tabs>
                <w:tab w:val="num" w:pos="360"/>
              </w:tabs>
              <w:ind w:left="360"/>
              <w:rPr>
                <w:sz w:val="22"/>
                <w:szCs w:val="22"/>
              </w:rPr>
            </w:pPr>
            <w:r w:rsidRPr="00F54296">
              <w:rPr>
                <w:sz w:val="22"/>
                <w:szCs w:val="22"/>
              </w:rPr>
              <w:t xml:space="preserve">Continue reheating and heating food if </w:t>
            </w:r>
            <w:proofErr w:type="gramStart"/>
            <w:r w:rsidRPr="00F54296">
              <w:rPr>
                <w:sz w:val="22"/>
                <w:szCs w:val="22"/>
              </w:rPr>
              <w:t>the</w:t>
            </w:r>
            <w:proofErr w:type="gramEnd"/>
            <w:r w:rsidRPr="00F54296">
              <w:rPr>
                <w:sz w:val="22"/>
                <w:szCs w:val="22"/>
              </w:rPr>
              <w:t xml:space="preserve"> internal temperature does not reach the required temperature.</w:t>
            </w:r>
          </w:p>
          <w:p w:rsidR="00F644DB" w:rsidRPr="00F54296" w:rsidRDefault="00F644DB" w:rsidP="00AE39A4">
            <w:pPr>
              <w:ind w:left="12"/>
              <w:rPr>
                <w:sz w:val="22"/>
                <w:szCs w:val="22"/>
              </w:rPr>
            </w:pPr>
          </w:p>
        </w:tc>
      </w:tr>
      <w:tr w:rsidR="00F644DB" w:rsidTr="00AE39A4">
        <w:tc>
          <w:tcPr>
            <w:tcW w:w="2388" w:type="dxa"/>
            <w:shd w:val="clear" w:color="auto" w:fill="auto"/>
          </w:tcPr>
          <w:p w:rsidR="00F644DB" w:rsidRPr="00F54296" w:rsidRDefault="00F644DB" w:rsidP="00AE39A4">
            <w:pPr>
              <w:ind w:right="-288"/>
              <w:rPr>
                <w:sz w:val="22"/>
                <w:szCs w:val="22"/>
              </w:rPr>
            </w:pPr>
            <w:r w:rsidRPr="00F54296">
              <w:rPr>
                <w:sz w:val="22"/>
                <w:szCs w:val="22"/>
              </w:rPr>
              <w:t>Serving Food</w:t>
            </w:r>
          </w:p>
          <w:p w:rsidR="00F644DB" w:rsidRPr="00F54296" w:rsidRDefault="00F644DB" w:rsidP="00AE39A4">
            <w:pPr>
              <w:ind w:right="-288"/>
              <w:rPr>
                <w:sz w:val="22"/>
                <w:szCs w:val="22"/>
              </w:rPr>
            </w:pPr>
          </w:p>
        </w:tc>
        <w:tc>
          <w:tcPr>
            <w:tcW w:w="6720" w:type="dxa"/>
            <w:shd w:val="clear" w:color="auto" w:fill="auto"/>
          </w:tcPr>
          <w:p w:rsidR="00F644DB" w:rsidRPr="00F54296" w:rsidRDefault="00F644DB" w:rsidP="00F644DB">
            <w:pPr>
              <w:numPr>
                <w:ilvl w:val="0"/>
                <w:numId w:val="30"/>
              </w:numPr>
              <w:tabs>
                <w:tab w:val="clear" w:pos="720"/>
                <w:tab w:val="num" w:pos="372"/>
              </w:tabs>
              <w:ind w:left="372" w:hanging="372"/>
              <w:rPr>
                <w:sz w:val="22"/>
                <w:szCs w:val="22"/>
              </w:rPr>
            </w:pPr>
            <w:r w:rsidRPr="00F54296">
              <w:rPr>
                <w:sz w:val="22"/>
                <w:szCs w:val="22"/>
              </w:rPr>
              <w:t xml:space="preserve">Retrain any </w:t>
            </w:r>
            <w:r>
              <w:rPr>
                <w:sz w:val="22"/>
                <w:szCs w:val="22"/>
              </w:rPr>
              <w:t>school nutrition</w:t>
            </w:r>
            <w:r w:rsidRPr="00F54296">
              <w:rPr>
                <w:sz w:val="22"/>
                <w:szCs w:val="22"/>
              </w:rPr>
              <w:t xml:space="preserve"> employee found not following the procedures in this SOP. </w:t>
            </w:r>
          </w:p>
          <w:p w:rsidR="00F644DB" w:rsidRPr="00F54296" w:rsidRDefault="00F644DB" w:rsidP="00F644DB">
            <w:pPr>
              <w:numPr>
                <w:ilvl w:val="0"/>
                <w:numId w:val="30"/>
              </w:numPr>
              <w:tabs>
                <w:tab w:val="clear" w:pos="720"/>
                <w:tab w:val="num" w:pos="372"/>
              </w:tabs>
              <w:ind w:left="372"/>
              <w:rPr>
                <w:bCs/>
                <w:sz w:val="22"/>
                <w:szCs w:val="22"/>
              </w:rPr>
            </w:pPr>
            <w:r w:rsidRPr="00F54296">
              <w:rPr>
                <w:bCs/>
                <w:sz w:val="22"/>
                <w:szCs w:val="22"/>
              </w:rPr>
              <w:t>Replace improperly handled plates, cups, or utensils.</w:t>
            </w:r>
          </w:p>
          <w:p w:rsidR="00F644DB" w:rsidRPr="00F54296" w:rsidRDefault="00F644DB" w:rsidP="00F644DB">
            <w:pPr>
              <w:numPr>
                <w:ilvl w:val="0"/>
                <w:numId w:val="30"/>
              </w:numPr>
              <w:tabs>
                <w:tab w:val="clear" w:pos="720"/>
                <w:tab w:val="num" w:pos="372"/>
              </w:tabs>
              <w:ind w:left="372"/>
              <w:rPr>
                <w:bCs/>
                <w:sz w:val="22"/>
                <w:szCs w:val="22"/>
              </w:rPr>
            </w:pPr>
            <w:r w:rsidRPr="00F54296">
              <w:rPr>
                <w:bCs/>
                <w:sz w:val="22"/>
                <w:szCs w:val="22"/>
              </w:rPr>
              <w:t>Discard ready-to-eat food that has been touched with bare hands.</w:t>
            </w:r>
          </w:p>
          <w:p w:rsidR="00F644DB" w:rsidRPr="00F54296" w:rsidRDefault="00F644DB" w:rsidP="00F644DB">
            <w:pPr>
              <w:numPr>
                <w:ilvl w:val="0"/>
                <w:numId w:val="35"/>
              </w:numPr>
              <w:tabs>
                <w:tab w:val="clear" w:pos="1980"/>
                <w:tab w:val="num" w:pos="372"/>
              </w:tabs>
              <w:ind w:left="372"/>
              <w:rPr>
                <w:sz w:val="22"/>
                <w:szCs w:val="22"/>
              </w:rPr>
            </w:pPr>
            <w:r w:rsidRPr="00F54296">
              <w:rPr>
                <w:bCs/>
                <w:sz w:val="22"/>
                <w:szCs w:val="22"/>
              </w:rPr>
              <w:t xml:space="preserve">Follow the corrective actions identified in the </w:t>
            </w:r>
            <w:r w:rsidRPr="00F54296">
              <w:rPr>
                <w:sz w:val="22"/>
                <w:szCs w:val="22"/>
              </w:rPr>
              <w:t xml:space="preserve">Washing Hands; Using Suitable Utensils When Handling Ready-To-Eat Foods; Date Marking Ready-to-Eat, </w:t>
            </w:r>
            <w:r>
              <w:rPr>
                <w:sz w:val="22"/>
                <w:szCs w:val="22"/>
              </w:rPr>
              <w:t>Time/Temperature Control for Safety</w:t>
            </w:r>
            <w:r w:rsidRPr="00F54296">
              <w:rPr>
                <w:sz w:val="22"/>
                <w:szCs w:val="22"/>
              </w:rPr>
              <w:t xml:space="preserve"> Foods; Cooling </w:t>
            </w:r>
            <w:r>
              <w:rPr>
                <w:sz w:val="22"/>
                <w:szCs w:val="22"/>
              </w:rPr>
              <w:t>Time/Temperature Control for Safety</w:t>
            </w:r>
            <w:r w:rsidRPr="00F54296">
              <w:rPr>
                <w:sz w:val="22"/>
                <w:szCs w:val="22"/>
              </w:rPr>
              <w:t xml:space="preserve"> Foods;</w:t>
            </w:r>
            <w:r w:rsidRPr="00F54296">
              <w:rPr>
                <w:bCs/>
                <w:sz w:val="22"/>
                <w:szCs w:val="22"/>
              </w:rPr>
              <w:t xml:space="preserve"> and </w:t>
            </w:r>
            <w:r w:rsidRPr="004B2387">
              <w:rPr>
                <w:sz w:val="22"/>
                <w:szCs w:val="22"/>
              </w:rPr>
              <w:t>Hot and Cold Holding for Time/Temperature Control for Safety Foods</w:t>
            </w:r>
            <w:r w:rsidRPr="004B2387">
              <w:rPr>
                <w:bCs/>
                <w:sz w:val="22"/>
                <w:szCs w:val="22"/>
              </w:rPr>
              <w:t xml:space="preserve"> </w:t>
            </w:r>
            <w:r w:rsidRPr="00F54296">
              <w:rPr>
                <w:bCs/>
                <w:sz w:val="22"/>
                <w:szCs w:val="22"/>
              </w:rPr>
              <w:t>SOPs.</w:t>
            </w:r>
          </w:p>
        </w:tc>
      </w:tr>
    </w:tbl>
    <w:p w:rsidR="00F644DB" w:rsidRDefault="00F644DB" w:rsidP="003E5E5A"/>
    <w:p w:rsidR="006A40EC" w:rsidRDefault="006A40EC" w:rsidP="003E5E5A"/>
    <w:p w:rsidR="006A40EC" w:rsidRDefault="006A40EC" w:rsidP="003E5E5A"/>
    <w:p w:rsidR="00F644DB" w:rsidRDefault="00F644DB" w:rsidP="003E5E5A"/>
    <w:p w:rsidR="00F644DB" w:rsidRDefault="00F644DB" w:rsidP="003E5E5A"/>
    <w:p w:rsidR="00F644DB" w:rsidRDefault="00F644DB" w:rsidP="003E5E5A"/>
    <w:tbl>
      <w:tblPr>
        <w:tblW w:w="9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88"/>
        <w:gridCol w:w="6720"/>
      </w:tblGrid>
      <w:tr w:rsidR="00F644DB" w:rsidRPr="00F54296" w:rsidTr="00AE39A4">
        <w:tc>
          <w:tcPr>
            <w:tcW w:w="9108" w:type="dxa"/>
            <w:gridSpan w:val="2"/>
            <w:shd w:val="clear" w:color="auto" w:fill="auto"/>
          </w:tcPr>
          <w:p w:rsidR="00F644DB" w:rsidRPr="00F54296" w:rsidRDefault="00F644DB" w:rsidP="00AE39A4">
            <w:pPr>
              <w:jc w:val="center"/>
              <w:rPr>
                <w:rFonts w:ascii="Arial" w:hAnsi="Arial" w:cs="Arial"/>
                <w:b/>
                <w:sz w:val="26"/>
                <w:szCs w:val="26"/>
              </w:rPr>
            </w:pPr>
            <w:r w:rsidRPr="00F54296">
              <w:rPr>
                <w:rFonts w:ascii="Arial" w:hAnsi="Arial" w:cs="Arial"/>
                <w:b/>
                <w:sz w:val="26"/>
                <w:szCs w:val="26"/>
              </w:rPr>
              <w:lastRenderedPageBreak/>
              <w:t>Summary of Corrective Actions for HACCP-Based SOPs, continued</w:t>
            </w:r>
          </w:p>
          <w:p w:rsidR="00F644DB" w:rsidRPr="00F54296" w:rsidRDefault="00F644DB" w:rsidP="00AE39A4">
            <w:pPr>
              <w:rPr>
                <w:b/>
              </w:rPr>
            </w:pPr>
          </w:p>
        </w:tc>
      </w:tr>
      <w:tr w:rsidR="00F644DB" w:rsidRPr="00F54296" w:rsidTr="00AE39A4">
        <w:tc>
          <w:tcPr>
            <w:tcW w:w="2388" w:type="dxa"/>
            <w:shd w:val="clear" w:color="auto" w:fill="auto"/>
          </w:tcPr>
          <w:p w:rsidR="00F644DB" w:rsidRPr="00F54296" w:rsidRDefault="00F644DB" w:rsidP="00AE39A4">
            <w:pPr>
              <w:rPr>
                <w:b/>
              </w:rPr>
            </w:pPr>
            <w:r w:rsidRPr="00F54296">
              <w:rPr>
                <w:b/>
              </w:rPr>
              <w:t>SOP</w:t>
            </w:r>
          </w:p>
        </w:tc>
        <w:tc>
          <w:tcPr>
            <w:tcW w:w="6720" w:type="dxa"/>
            <w:shd w:val="clear" w:color="auto" w:fill="auto"/>
          </w:tcPr>
          <w:p w:rsidR="00F644DB" w:rsidRPr="00F54296" w:rsidRDefault="00F644DB" w:rsidP="00AE39A4">
            <w:pPr>
              <w:rPr>
                <w:b/>
              </w:rPr>
            </w:pPr>
            <w:r w:rsidRPr="00F54296">
              <w:rPr>
                <w:b/>
              </w:rPr>
              <w:t>Corrective Action</w:t>
            </w:r>
          </w:p>
        </w:tc>
      </w:tr>
      <w:tr w:rsidR="00F644DB" w:rsidRPr="00033E58" w:rsidTr="00AE39A4">
        <w:tc>
          <w:tcPr>
            <w:tcW w:w="2388" w:type="dxa"/>
            <w:shd w:val="clear" w:color="auto" w:fill="auto"/>
          </w:tcPr>
          <w:p w:rsidR="00F644DB" w:rsidRPr="00F54296" w:rsidRDefault="00F644DB" w:rsidP="00AE39A4">
            <w:pPr>
              <w:rPr>
                <w:sz w:val="22"/>
                <w:szCs w:val="22"/>
              </w:rPr>
            </w:pPr>
            <w:r w:rsidRPr="00F54296">
              <w:rPr>
                <w:sz w:val="22"/>
                <w:szCs w:val="22"/>
              </w:rPr>
              <w:t xml:space="preserve">Storing and Using Poisonous or </w:t>
            </w:r>
          </w:p>
          <w:p w:rsidR="00F644DB" w:rsidRPr="00F54296" w:rsidRDefault="00F644DB" w:rsidP="00AE39A4">
            <w:pPr>
              <w:ind w:right="-288"/>
              <w:rPr>
                <w:sz w:val="22"/>
                <w:szCs w:val="22"/>
              </w:rPr>
            </w:pPr>
            <w:r w:rsidRPr="00F54296">
              <w:rPr>
                <w:sz w:val="22"/>
                <w:szCs w:val="22"/>
              </w:rPr>
              <w:t>Toxic Chemicals</w:t>
            </w:r>
          </w:p>
        </w:tc>
        <w:tc>
          <w:tcPr>
            <w:tcW w:w="6720" w:type="dxa"/>
            <w:shd w:val="clear" w:color="auto" w:fill="auto"/>
          </w:tcPr>
          <w:p w:rsidR="00F644DB" w:rsidRPr="00F54296" w:rsidRDefault="00F644DB" w:rsidP="00F644DB">
            <w:pPr>
              <w:numPr>
                <w:ilvl w:val="0"/>
                <w:numId w:val="36"/>
              </w:numPr>
              <w:tabs>
                <w:tab w:val="clear" w:pos="720"/>
                <w:tab w:val="num" w:pos="372"/>
              </w:tabs>
              <w:ind w:left="372"/>
              <w:rPr>
                <w:sz w:val="22"/>
                <w:szCs w:val="22"/>
              </w:rPr>
            </w:pPr>
            <w:r w:rsidRPr="00F54296">
              <w:rPr>
                <w:sz w:val="22"/>
                <w:szCs w:val="22"/>
              </w:rPr>
              <w:t xml:space="preserve">Retrain any </w:t>
            </w:r>
            <w:r>
              <w:rPr>
                <w:sz w:val="22"/>
                <w:szCs w:val="22"/>
              </w:rPr>
              <w:t>school nutrition</w:t>
            </w:r>
            <w:r w:rsidRPr="00F54296">
              <w:rPr>
                <w:sz w:val="22"/>
                <w:szCs w:val="22"/>
              </w:rPr>
              <w:t xml:space="preserve"> employee found not following the procedures in this SOP.</w:t>
            </w:r>
          </w:p>
          <w:p w:rsidR="00F644DB" w:rsidRPr="00F54296" w:rsidRDefault="00F644DB" w:rsidP="00F644DB">
            <w:pPr>
              <w:numPr>
                <w:ilvl w:val="0"/>
                <w:numId w:val="36"/>
              </w:numPr>
              <w:tabs>
                <w:tab w:val="clear" w:pos="720"/>
                <w:tab w:val="num" w:pos="372"/>
              </w:tabs>
              <w:ind w:left="372"/>
              <w:rPr>
                <w:sz w:val="22"/>
                <w:szCs w:val="22"/>
              </w:rPr>
            </w:pPr>
            <w:r w:rsidRPr="00F54296">
              <w:rPr>
                <w:sz w:val="22"/>
                <w:szCs w:val="22"/>
              </w:rPr>
              <w:t>Discard any food contaminated by chemicals.</w:t>
            </w:r>
          </w:p>
          <w:p w:rsidR="00F644DB" w:rsidRPr="00F54296" w:rsidRDefault="00F644DB" w:rsidP="00F644DB">
            <w:pPr>
              <w:numPr>
                <w:ilvl w:val="0"/>
                <w:numId w:val="36"/>
              </w:numPr>
              <w:tabs>
                <w:tab w:val="clear" w:pos="720"/>
              </w:tabs>
              <w:ind w:left="372"/>
              <w:rPr>
                <w:sz w:val="22"/>
                <w:szCs w:val="22"/>
              </w:rPr>
            </w:pPr>
            <w:r w:rsidRPr="00F54296">
              <w:rPr>
                <w:sz w:val="22"/>
                <w:szCs w:val="22"/>
              </w:rPr>
              <w:t>Label and/or properly store any unlabeled or misplaced chemicals</w:t>
            </w:r>
            <w:r w:rsidRPr="00F54296">
              <w:rPr>
                <w:bCs/>
                <w:sz w:val="22"/>
                <w:szCs w:val="22"/>
              </w:rPr>
              <w:t xml:space="preserve"> </w:t>
            </w:r>
          </w:p>
        </w:tc>
      </w:tr>
      <w:tr w:rsidR="00F644DB" w:rsidTr="00AE39A4">
        <w:tc>
          <w:tcPr>
            <w:tcW w:w="2388" w:type="dxa"/>
            <w:shd w:val="clear" w:color="auto" w:fill="auto"/>
          </w:tcPr>
          <w:p w:rsidR="00F644DB" w:rsidRPr="00F54296" w:rsidRDefault="00F644DB" w:rsidP="00AE39A4">
            <w:pPr>
              <w:rPr>
                <w:sz w:val="22"/>
                <w:szCs w:val="22"/>
              </w:rPr>
            </w:pPr>
            <w:r w:rsidRPr="00F54296">
              <w:rPr>
                <w:sz w:val="22"/>
                <w:szCs w:val="22"/>
              </w:rPr>
              <w:t>Transporting Foods to Remote Sites (Satellite Kitchens)</w:t>
            </w:r>
          </w:p>
        </w:tc>
        <w:tc>
          <w:tcPr>
            <w:tcW w:w="6720" w:type="dxa"/>
            <w:shd w:val="clear" w:color="auto" w:fill="auto"/>
          </w:tcPr>
          <w:p w:rsidR="00F644DB" w:rsidRPr="00F54296" w:rsidRDefault="00F644DB" w:rsidP="00F644DB">
            <w:pPr>
              <w:numPr>
                <w:ilvl w:val="0"/>
                <w:numId w:val="37"/>
              </w:numPr>
              <w:tabs>
                <w:tab w:val="clear" w:pos="1800"/>
                <w:tab w:val="num" w:pos="372"/>
              </w:tabs>
              <w:ind w:left="372"/>
              <w:rPr>
                <w:sz w:val="22"/>
                <w:szCs w:val="22"/>
              </w:rPr>
            </w:pPr>
            <w:r w:rsidRPr="00F54296">
              <w:rPr>
                <w:sz w:val="22"/>
                <w:szCs w:val="22"/>
              </w:rPr>
              <w:t xml:space="preserve">Retrain any </w:t>
            </w:r>
            <w:r>
              <w:rPr>
                <w:sz w:val="22"/>
                <w:szCs w:val="22"/>
              </w:rPr>
              <w:t>school nutrition</w:t>
            </w:r>
            <w:r w:rsidRPr="00F54296">
              <w:rPr>
                <w:sz w:val="22"/>
                <w:szCs w:val="22"/>
              </w:rPr>
              <w:t xml:space="preserve"> employee found not following the procedures in this SOP. </w:t>
            </w:r>
          </w:p>
          <w:p w:rsidR="00F644DB" w:rsidRPr="00F54296" w:rsidRDefault="00F644DB" w:rsidP="00F644DB">
            <w:pPr>
              <w:numPr>
                <w:ilvl w:val="0"/>
                <w:numId w:val="37"/>
              </w:numPr>
              <w:tabs>
                <w:tab w:val="clear" w:pos="1800"/>
                <w:tab w:val="num" w:pos="372"/>
              </w:tabs>
              <w:ind w:left="372"/>
              <w:rPr>
                <w:sz w:val="22"/>
                <w:szCs w:val="22"/>
              </w:rPr>
            </w:pPr>
            <w:r w:rsidRPr="00F54296">
              <w:rPr>
                <w:sz w:val="22"/>
                <w:szCs w:val="22"/>
              </w:rPr>
              <w:t xml:space="preserve">Continue heating or chilling food carrier if the proper air temperature </w:t>
            </w:r>
            <w:proofErr w:type="gramStart"/>
            <w:r w:rsidRPr="00F54296">
              <w:rPr>
                <w:sz w:val="22"/>
                <w:szCs w:val="22"/>
              </w:rPr>
              <w:t>is not reached</w:t>
            </w:r>
            <w:proofErr w:type="gramEnd"/>
            <w:r w:rsidRPr="00F54296">
              <w:rPr>
                <w:sz w:val="22"/>
                <w:szCs w:val="22"/>
              </w:rPr>
              <w:t>.</w:t>
            </w:r>
          </w:p>
          <w:p w:rsidR="00F644DB" w:rsidRPr="00F54296" w:rsidRDefault="00F644DB" w:rsidP="00F644DB">
            <w:pPr>
              <w:numPr>
                <w:ilvl w:val="0"/>
                <w:numId w:val="37"/>
              </w:numPr>
              <w:tabs>
                <w:tab w:val="clear" w:pos="1800"/>
                <w:tab w:val="num" w:pos="372"/>
              </w:tabs>
              <w:ind w:left="372"/>
              <w:rPr>
                <w:sz w:val="22"/>
                <w:szCs w:val="22"/>
              </w:rPr>
            </w:pPr>
            <w:r w:rsidRPr="00F54296">
              <w:rPr>
                <w:bCs/>
                <w:sz w:val="22"/>
                <w:szCs w:val="22"/>
              </w:rPr>
              <w:t xml:space="preserve">Reheat food to 165 </w:t>
            </w:r>
            <w:r w:rsidRPr="00F54296">
              <w:rPr>
                <w:sz w:val="22"/>
                <w:szCs w:val="22"/>
              </w:rPr>
              <w:t>º</w:t>
            </w:r>
            <w:r w:rsidRPr="00F54296">
              <w:rPr>
                <w:bCs/>
                <w:sz w:val="22"/>
                <w:szCs w:val="22"/>
              </w:rPr>
              <w:t>F for 15 seconds i</w:t>
            </w:r>
            <w:r w:rsidRPr="00F54296">
              <w:rPr>
                <w:sz w:val="22"/>
                <w:szCs w:val="22"/>
              </w:rPr>
              <w:t xml:space="preserve">f the internal temperature of hot food is less than </w:t>
            </w:r>
            <w:r w:rsidRPr="00F54296">
              <w:rPr>
                <w:bCs/>
                <w:sz w:val="22"/>
                <w:szCs w:val="22"/>
              </w:rPr>
              <w:t xml:space="preserve">135 </w:t>
            </w:r>
            <w:r w:rsidRPr="00F54296">
              <w:rPr>
                <w:sz w:val="22"/>
                <w:szCs w:val="22"/>
              </w:rPr>
              <w:t>º</w:t>
            </w:r>
            <w:r w:rsidRPr="00F54296">
              <w:rPr>
                <w:bCs/>
                <w:sz w:val="22"/>
                <w:szCs w:val="22"/>
              </w:rPr>
              <w:t xml:space="preserve">F.  Refer to the Reheating </w:t>
            </w:r>
            <w:r>
              <w:rPr>
                <w:bCs/>
                <w:sz w:val="22"/>
                <w:szCs w:val="22"/>
              </w:rPr>
              <w:t xml:space="preserve">Time/Temperature Control for Safety </w:t>
            </w:r>
            <w:r w:rsidRPr="00F54296">
              <w:rPr>
                <w:bCs/>
                <w:sz w:val="22"/>
                <w:szCs w:val="22"/>
              </w:rPr>
              <w:t>Foods SOP.</w:t>
            </w:r>
          </w:p>
          <w:p w:rsidR="00F644DB" w:rsidRPr="00F54296" w:rsidRDefault="00F644DB" w:rsidP="00F644DB">
            <w:pPr>
              <w:numPr>
                <w:ilvl w:val="0"/>
                <w:numId w:val="37"/>
              </w:numPr>
              <w:tabs>
                <w:tab w:val="clear" w:pos="1800"/>
                <w:tab w:val="num" w:pos="372"/>
              </w:tabs>
              <w:ind w:left="372"/>
              <w:rPr>
                <w:sz w:val="22"/>
                <w:szCs w:val="22"/>
              </w:rPr>
            </w:pPr>
            <w:r w:rsidRPr="00F54296">
              <w:rPr>
                <w:bCs/>
                <w:sz w:val="22"/>
                <w:szCs w:val="22"/>
              </w:rPr>
              <w:t xml:space="preserve">Cool food to 41 </w:t>
            </w:r>
            <w:r w:rsidRPr="00F54296">
              <w:rPr>
                <w:sz w:val="22"/>
                <w:szCs w:val="22"/>
              </w:rPr>
              <w:t>º</w:t>
            </w:r>
            <w:r w:rsidRPr="00F54296">
              <w:rPr>
                <w:bCs/>
                <w:sz w:val="22"/>
                <w:szCs w:val="22"/>
              </w:rPr>
              <w:t xml:space="preserve">F or below using a proper cooling procedure if the internal temperature of cold food is greater than 41 </w:t>
            </w:r>
            <w:r w:rsidRPr="00F54296">
              <w:rPr>
                <w:sz w:val="22"/>
                <w:szCs w:val="22"/>
              </w:rPr>
              <w:t>º</w:t>
            </w:r>
            <w:r w:rsidRPr="00F54296">
              <w:rPr>
                <w:bCs/>
                <w:sz w:val="22"/>
                <w:szCs w:val="22"/>
              </w:rPr>
              <w:t xml:space="preserve">F.  Refer to the Cooling </w:t>
            </w:r>
            <w:r>
              <w:rPr>
                <w:bCs/>
                <w:sz w:val="22"/>
                <w:szCs w:val="22"/>
              </w:rPr>
              <w:t xml:space="preserve">Time/Temperature Control for Safety </w:t>
            </w:r>
            <w:r w:rsidRPr="00F54296">
              <w:rPr>
                <w:bCs/>
                <w:sz w:val="22"/>
                <w:szCs w:val="22"/>
              </w:rPr>
              <w:t>Foods SOP for the proper procedures to follow when cooling food.</w:t>
            </w:r>
          </w:p>
          <w:p w:rsidR="00F644DB" w:rsidRPr="00F54296" w:rsidRDefault="00F644DB" w:rsidP="00F644DB">
            <w:pPr>
              <w:numPr>
                <w:ilvl w:val="0"/>
                <w:numId w:val="37"/>
              </w:numPr>
              <w:tabs>
                <w:tab w:val="clear" w:pos="1800"/>
                <w:tab w:val="num" w:pos="372"/>
              </w:tabs>
              <w:ind w:left="372"/>
              <w:rPr>
                <w:sz w:val="22"/>
                <w:szCs w:val="22"/>
              </w:rPr>
            </w:pPr>
            <w:r w:rsidRPr="00F54296">
              <w:rPr>
                <w:bCs/>
                <w:sz w:val="22"/>
                <w:szCs w:val="22"/>
              </w:rPr>
              <w:t>Discard foods held in the danger zone for greater than 4 hours.</w:t>
            </w:r>
          </w:p>
        </w:tc>
      </w:tr>
      <w:tr w:rsidR="00F644DB" w:rsidRPr="00F54296" w:rsidTr="00AE39A4">
        <w:tc>
          <w:tcPr>
            <w:tcW w:w="2388" w:type="dxa"/>
            <w:shd w:val="clear" w:color="auto" w:fill="auto"/>
          </w:tcPr>
          <w:p w:rsidR="00F644DB" w:rsidRPr="00F54296" w:rsidRDefault="00F644DB" w:rsidP="00AE39A4">
            <w:pPr>
              <w:rPr>
                <w:sz w:val="22"/>
                <w:szCs w:val="22"/>
              </w:rPr>
            </w:pPr>
            <w:r w:rsidRPr="00F54296">
              <w:rPr>
                <w:sz w:val="22"/>
                <w:szCs w:val="22"/>
              </w:rPr>
              <w:t>Using and Calibrating a Thermometer</w:t>
            </w:r>
          </w:p>
          <w:p w:rsidR="00F644DB" w:rsidRPr="00F54296" w:rsidRDefault="00F644DB" w:rsidP="00AE39A4">
            <w:pPr>
              <w:rPr>
                <w:sz w:val="22"/>
                <w:szCs w:val="22"/>
              </w:rPr>
            </w:pPr>
          </w:p>
        </w:tc>
        <w:tc>
          <w:tcPr>
            <w:tcW w:w="6720" w:type="dxa"/>
            <w:shd w:val="clear" w:color="auto" w:fill="auto"/>
          </w:tcPr>
          <w:p w:rsidR="00F644DB" w:rsidRPr="00F54296" w:rsidRDefault="00F644DB" w:rsidP="00F644DB">
            <w:pPr>
              <w:numPr>
                <w:ilvl w:val="0"/>
                <w:numId w:val="38"/>
              </w:numPr>
              <w:tabs>
                <w:tab w:val="clear" w:pos="1440"/>
                <w:tab w:val="num" w:pos="372"/>
              </w:tabs>
              <w:ind w:left="372"/>
              <w:rPr>
                <w:bCs/>
                <w:sz w:val="22"/>
                <w:szCs w:val="22"/>
              </w:rPr>
            </w:pPr>
            <w:r w:rsidRPr="00F54296">
              <w:rPr>
                <w:sz w:val="22"/>
                <w:szCs w:val="22"/>
              </w:rPr>
              <w:t xml:space="preserve">Retrain any </w:t>
            </w:r>
            <w:r>
              <w:rPr>
                <w:sz w:val="22"/>
                <w:szCs w:val="22"/>
              </w:rPr>
              <w:t>school nutrition</w:t>
            </w:r>
            <w:r w:rsidRPr="00F54296">
              <w:rPr>
                <w:sz w:val="22"/>
                <w:szCs w:val="22"/>
              </w:rPr>
              <w:t xml:space="preserve"> employee found not following the procedures in this SOP.</w:t>
            </w:r>
          </w:p>
          <w:p w:rsidR="00F644DB" w:rsidRPr="00F54296" w:rsidRDefault="00F644DB" w:rsidP="00F644DB">
            <w:pPr>
              <w:numPr>
                <w:ilvl w:val="0"/>
                <w:numId w:val="38"/>
              </w:numPr>
              <w:tabs>
                <w:tab w:val="clear" w:pos="1440"/>
                <w:tab w:val="num" w:pos="372"/>
              </w:tabs>
              <w:ind w:left="372"/>
              <w:rPr>
                <w:bCs/>
                <w:sz w:val="22"/>
                <w:szCs w:val="22"/>
              </w:rPr>
            </w:pPr>
            <w:r w:rsidRPr="00F54296">
              <w:rPr>
                <w:bCs/>
                <w:sz w:val="22"/>
                <w:szCs w:val="22"/>
              </w:rPr>
              <w:t>For an inaccurate, bimetallic, dial-faced thermometer, adjust the temperature by turning the dial while securing the calibration nut (located just under or below the dial) with pliers or a wrench.</w:t>
            </w:r>
          </w:p>
          <w:p w:rsidR="00F644DB" w:rsidRPr="00F54296" w:rsidRDefault="00F644DB" w:rsidP="00F644DB">
            <w:pPr>
              <w:numPr>
                <w:ilvl w:val="0"/>
                <w:numId w:val="38"/>
              </w:numPr>
              <w:tabs>
                <w:tab w:val="clear" w:pos="1440"/>
              </w:tabs>
              <w:ind w:left="372"/>
              <w:rPr>
                <w:bCs/>
                <w:sz w:val="22"/>
                <w:szCs w:val="22"/>
              </w:rPr>
            </w:pPr>
            <w:r w:rsidRPr="00F54296">
              <w:rPr>
                <w:bCs/>
                <w:sz w:val="22"/>
                <w:szCs w:val="22"/>
              </w:rPr>
              <w:t>For an inaccurate, digital thermometer with a reset button, adjust the thermometer according to manufacturer’s instructions.</w:t>
            </w:r>
          </w:p>
          <w:p w:rsidR="00F644DB" w:rsidRPr="00F54296" w:rsidRDefault="00F644DB" w:rsidP="00F644DB">
            <w:pPr>
              <w:numPr>
                <w:ilvl w:val="0"/>
                <w:numId w:val="38"/>
              </w:numPr>
              <w:tabs>
                <w:tab w:val="clear" w:pos="1440"/>
                <w:tab w:val="num" w:pos="360"/>
              </w:tabs>
              <w:ind w:left="372"/>
              <w:rPr>
                <w:bCs/>
                <w:sz w:val="22"/>
                <w:szCs w:val="22"/>
              </w:rPr>
            </w:pPr>
            <w:r w:rsidRPr="00F54296">
              <w:rPr>
                <w:bCs/>
                <w:sz w:val="22"/>
                <w:szCs w:val="22"/>
              </w:rPr>
              <w:t xml:space="preserve">If an inaccurate thermometer </w:t>
            </w:r>
            <w:proofErr w:type="gramStart"/>
            <w:r w:rsidRPr="00F54296">
              <w:rPr>
                <w:bCs/>
                <w:sz w:val="22"/>
                <w:szCs w:val="22"/>
              </w:rPr>
              <w:t>cannot be adjusted</w:t>
            </w:r>
            <w:proofErr w:type="gramEnd"/>
            <w:r w:rsidRPr="00F54296">
              <w:rPr>
                <w:bCs/>
                <w:sz w:val="22"/>
                <w:szCs w:val="22"/>
              </w:rPr>
              <w:t xml:space="preserve"> on-site, discontinue using it, and follow manufacturer’s instructions for having the thermometer calibrated.</w:t>
            </w:r>
          </w:p>
          <w:p w:rsidR="00F644DB" w:rsidRPr="00F54296" w:rsidRDefault="00F644DB" w:rsidP="00F644DB">
            <w:pPr>
              <w:numPr>
                <w:ilvl w:val="0"/>
                <w:numId w:val="38"/>
              </w:numPr>
              <w:tabs>
                <w:tab w:val="clear" w:pos="1440"/>
                <w:tab w:val="num" w:pos="360"/>
              </w:tabs>
              <w:ind w:left="372"/>
              <w:rPr>
                <w:sz w:val="22"/>
                <w:szCs w:val="22"/>
              </w:rPr>
            </w:pPr>
            <w:r w:rsidRPr="00F54296">
              <w:rPr>
                <w:bCs/>
                <w:sz w:val="22"/>
                <w:szCs w:val="22"/>
              </w:rPr>
              <w:t>R</w:t>
            </w:r>
            <w:r w:rsidRPr="00F54296">
              <w:rPr>
                <w:sz w:val="22"/>
                <w:szCs w:val="22"/>
              </w:rPr>
              <w:t>etrain employees who are using or calibrating food thermometers improperly.</w:t>
            </w:r>
          </w:p>
        </w:tc>
      </w:tr>
      <w:tr w:rsidR="00F644DB" w:rsidRPr="00F54296" w:rsidTr="00AE39A4">
        <w:tc>
          <w:tcPr>
            <w:tcW w:w="2388" w:type="dxa"/>
            <w:shd w:val="clear" w:color="auto" w:fill="auto"/>
          </w:tcPr>
          <w:p w:rsidR="00F644DB" w:rsidRPr="00F54296" w:rsidRDefault="00F644DB" w:rsidP="00AE39A4">
            <w:pPr>
              <w:rPr>
                <w:sz w:val="22"/>
                <w:szCs w:val="22"/>
              </w:rPr>
            </w:pPr>
            <w:r w:rsidRPr="00F54296">
              <w:rPr>
                <w:sz w:val="22"/>
                <w:szCs w:val="22"/>
              </w:rPr>
              <w:t xml:space="preserve">Using Suitable Utensils When Handling </w:t>
            </w:r>
          </w:p>
          <w:p w:rsidR="00F644DB" w:rsidRPr="00F54296" w:rsidRDefault="00F644DB" w:rsidP="00AE39A4">
            <w:pPr>
              <w:rPr>
                <w:sz w:val="22"/>
                <w:szCs w:val="22"/>
              </w:rPr>
            </w:pPr>
            <w:r w:rsidRPr="00F54296">
              <w:rPr>
                <w:sz w:val="22"/>
                <w:szCs w:val="22"/>
              </w:rPr>
              <w:t>Ready-to-Eat Foods</w:t>
            </w:r>
          </w:p>
        </w:tc>
        <w:tc>
          <w:tcPr>
            <w:tcW w:w="6720" w:type="dxa"/>
            <w:shd w:val="clear" w:color="auto" w:fill="auto"/>
          </w:tcPr>
          <w:p w:rsidR="00F644DB" w:rsidRPr="00F54296" w:rsidRDefault="00F644DB" w:rsidP="00F644DB">
            <w:pPr>
              <w:numPr>
                <w:ilvl w:val="0"/>
                <w:numId w:val="40"/>
              </w:numPr>
              <w:tabs>
                <w:tab w:val="clear" w:pos="1980"/>
                <w:tab w:val="num" w:pos="372"/>
              </w:tabs>
              <w:ind w:left="372"/>
              <w:rPr>
                <w:sz w:val="22"/>
                <w:szCs w:val="22"/>
              </w:rPr>
            </w:pPr>
            <w:r w:rsidRPr="00F54296">
              <w:rPr>
                <w:sz w:val="22"/>
                <w:szCs w:val="22"/>
              </w:rPr>
              <w:t xml:space="preserve">Retrain any </w:t>
            </w:r>
            <w:r>
              <w:rPr>
                <w:sz w:val="22"/>
                <w:szCs w:val="22"/>
              </w:rPr>
              <w:t>school nutrition</w:t>
            </w:r>
            <w:r w:rsidRPr="00F54296">
              <w:rPr>
                <w:sz w:val="22"/>
                <w:szCs w:val="22"/>
              </w:rPr>
              <w:t xml:space="preserve"> employee found not following the procedures in this SOP.</w:t>
            </w:r>
          </w:p>
          <w:p w:rsidR="00F644DB" w:rsidRPr="00F54296" w:rsidRDefault="00F644DB" w:rsidP="00F644DB">
            <w:pPr>
              <w:numPr>
                <w:ilvl w:val="0"/>
                <w:numId w:val="40"/>
              </w:numPr>
              <w:tabs>
                <w:tab w:val="clear" w:pos="1980"/>
                <w:tab w:val="num" w:pos="372"/>
              </w:tabs>
              <w:ind w:left="372"/>
              <w:rPr>
                <w:sz w:val="22"/>
                <w:szCs w:val="22"/>
              </w:rPr>
            </w:pPr>
            <w:r w:rsidRPr="00F54296">
              <w:rPr>
                <w:sz w:val="22"/>
                <w:szCs w:val="22"/>
              </w:rPr>
              <w:t xml:space="preserve">Discard ready-to-eat food touched with bare hands. </w:t>
            </w:r>
          </w:p>
        </w:tc>
      </w:tr>
      <w:tr w:rsidR="00F644DB" w:rsidRPr="00F54296" w:rsidTr="00AE39A4">
        <w:tc>
          <w:tcPr>
            <w:tcW w:w="2388" w:type="dxa"/>
            <w:shd w:val="clear" w:color="auto" w:fill="auto"/>
          </w:tcPr>
          <w:p w:rsidR="00F644DB" w:rsidRPr="00F54296" w:rsidRDefault="00F644DB" w:rsidP="00AE39A4">
            <w:pPr>
              <w:rPr>
                <w:sz w:val="22"/>
                <w:szCs w:val="22"/>
              </w:rPr>
            </w:pPr>
            <w:r w:rsidRPr="00F54296">
              <w:rPr>
                <w:sz w:val="22"/>
                <w:szCs w:val="22"/>
              </w:rPr>
              <w:t xml:space="preserve">Using Time Alone as a Public Health Control </w:t>
            </w:r>
          </w:p>
          <w:p w:rsidR="00F644DB" w:rsidRPr="00F54296" w:rsidRDefault="00F644DB" w:rsidP="00AE39A4">
            <w:pPr>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97155</wp:posOffset>
                      </wp:positionV>
                      <wp:extent cx="1153795" cy="456565"/>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45656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4DB" w:rsidRPr="00187A30" w:rsidRDefault="00F644DB" w:rsidP="00F644DB">
                                  <w:pPr>
                                    <w:rPr>
                                      <w:sz w:val="22"/>
                                      <w:szCs w:val="22"/>
                                    </w:rPr>
                                  </w:pPr>
                                  <w:r w:rsidRPr="00187A30">
                                    <w:rPr>
                                      <w:sz w:val="22"/>
                                      <w:szCs w:val="22"/>
                                    </w:rPr>
                                    <w:t>Critical Control Point (CCP)</w:t>
                                  </w:r>
                                </w:p>
                                <w:p w:rsidR="00F644DB" w:rsidRPr="00187A30" w:rsidRDefault="00F644DB" w:rsidP="00F644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6pt;margin-top:7.65pt;width:90.85pt;height:3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zghAIAABYFAAAOAAAAZHJzL2Uyb0RvYy54bWysVOtu2yAU/j9p74D4n9rO7CS26lRts0yT&#10;uovU7gEI4BgNAwMSu5v27jvgJE13kaZpjkS4HL5z+b7D5dXQSbTn1gmtapxdpBhxRTUTalvjTw/r&#10;yQIj54liRGrFa/zIHb5avnxx2ZuKT3WrJeMWAYhyVW9q3HpvqiRxtOUdcRfacAWHjbYd8bC024RZ&#10;0gN6J5Npms6SXltmrKbcOdhdjYd4GfGbhlP/oWkc90jWGGLzcbRx3IQxWV6SamuJaQU9hEH+IYqO&#10;CAVOT1Ar4gnaWfELVCeo1U43/oLqLtFNIyiPOUA2WfpTNvctMTzmAsVx5lQm9/9g6fv9R4sEq/Ec&#10;I0U6oOiBDx7d6AHNQ3V64yowujdg5gfYBpZjps7cafrZIaVvW6K2/Npa3becMIguCzeTs6sjjgsg&#10;m/6dZuCG7LyOQENju1A6KAYCdGDp8cRMCIUGl1nxal4WGFE4y4sZ/KILUh1vG+v8G647FCY1tsB8&#10;RCf7O+dDNKQ6mgRnTkvB1kLKuLDbza20aE9AJav4HdCfmUkVjJUO10bEcQeCBB/hLIQbWf9WZtM8&#10;vZmWk/VsMZ/k67yYlPN0MUmz8qacpXmZr9bfQ4BZXrWCMa7uhOJHBWb53zF86IVRO1GDqK9xWUyL&#10;kaI/JpnG73dJdsJDQ0rR1XhxMiJVIPa1YpA2qTwRcpwnz8OPVYYaHP9jVaIMAvOjBvywGaLe8uA9&#10;SGSj2SPowmqgDciHxwQmrbZfMeqhMWvsvuyI5RjJtwq0VWZ5Hjo5LvJiPoWFPT/ZnJ8QRQGqxh6j&#10;cXrrx+7fGSu2LXga1az0NeixEVEqT1EdVAzNF3M6PBShu8/X0erpOVv+AAAA//8DAFBLAwQUAAYA&#10;CAAAACEAVFhFuN8AAAAIAQAADwAAAGRycy9kb3ducmV2LnhtbEyP3UrDQBCF7wXfYRnBG7EbU7Rt&#10;zKaIP2BRCrY+wDQZk5DsbMhuk/TtnV7p1XA4hzPfSdeTbdVAva8dG7ibRaCIc1fUXBr43r/dLkH5&#10;gFxg65gMnMjDOru8SDEp3MhfNOxCqaSEfYIGqhC6RGufV2TRz1xHLN6P6y0GkX2pix5HKbetjqPo&#10;QVusWT5U2NFzRXmzO1oD7+P2ZcDNfvu6utk0+uP02QxNbsz11fT0CCrQFP7CcMYXdMiE6eCOXHjV&#10;io5lSpB7Pwd19lfzBaiDgeUiBp2l+v+A7BcAAP//AwBQSwECLQAUAAYACAAAACEAtoM4kv4AAADh&#10;AQAAEwAAAAAAAAAAAAAAAAAAAAAAW0NvbnRlbnRfVHlwZXNdLnhtbFBLAQItABQABgAIAAAAIQA4&#10;/SH/1gAAAJQBAAALAAAAAAAAAAAAAAAAAC8BAABfcmVscy8ucmVsc1BLAQItABQABgAIAAAAIQCm&#10;iAzghAIAABYFAAAOAAAAAAAAAAAAAAAAAC4CAABkcnMvZTJvRG9jLnhtbFBLAQItABQABgAIAAAA&#10;IQBUWEW43wAAAAgBAAAPAAAAAAAAAAAAAAAAAN4EAABkcnMvZG93bnJldi54bWxQSwUGAAAAAAQA&#10;BADzAAAA6gUAAAAA&#10;" fillcolor="#ddd" stroked="f">
                      <v:textbox>
                        <w:txbxContent>
                          <w:p w:rsidR="00F644DB" w:rsidRPr="00187A30" w:rsidRDefault="00F644DB" w:rsidP="00F644DB">
                            <w:pPr>
                              <w:rPr>
                                <w:sz w:val="22"/>
                                <w:szCs w:val="22"/>
                              </w:rPr>
                            </w:pPr>
                            <w:r w:rsidRPr="00187A30">
                              <w:rPr>
                                <w:sz w:val="22"/>
                                <w:szCs w:val="22"/>
                              </w:rPr>
                              <w:t>Critical Control Point (CCP)</w:t>
                            </w:r>
                          </w:p>
                          <w:p w:rsidR="00F644DB" w:rsidRPr="00187A30" w:rsidRDefault="00F644DB" w:rsidP="00F644DB"/>
                        </w:txbxContent>
                      </v:textbox>
                    </v:shape>
                  </w:pict>
                </mc:Fallback>
              </mc:AlternateContent>
            </w:r>
          </w:p>
          <w:p w:rsidR="00F644DB" w:rsidRDefault="00F644DB" w:rsidP="00AE39A4"/>
          <w:p w:rsidR="00F644DB" w:rsidRDefault="00F644DB" w:rsidP="00AE39A4"/>
          <w:p w:rsidR="00F644DB" w:rsidRPr="00F54296" w:rsidRDefault="00F644DB" w:rsidP="00AE39A4">
            <w:pPr>
              <w:rPr>
                <w:sz w:val="22"/>
                <w:szCs w:val="22"/>
              </w:rPr>
            </w:pPr>
          </w:p>
        </w:tc>
        <w:tc>
          <w:tcPr>
            <w:tcW w:w="6720" w:type="dxa"/>
            <w:shd w:val="clear" w:color="auto" w:fill="auto"/>
          </w:tcPr>
          <w:p w:rsidR="00F644DB" w:rsidRPr="00F54296" w:rsidRDefault="00F644DB" w:rsidP="00F644DB">
            <w:pPr>
              <w:numPr>
                <w:ilvl w:val="0"/>
                <w:numId w:val="41"/>
              </w:numPr>
              <w:tabs>
                <w:tab w:val="clear" w:pos="1560"/>
                <w:tab w:val="num" w:pos="372"/>
              </w:tabs>
              <w:ind w:left="372"/>
              <w:rPr>
                <w:sz w:val="22"/>
                <w:szCs w:val="22"/>
              </w:rPr>
            </w:pPr>
            <w:r w:rsidRPr="00F54296">
              <w:rPr>
                <w:sz w:val="22"/>
                <w:szCs w:val="22"/>
              </w:rPr>
              <w:t xml:space="preserve">Retrain any </w:t>
            </w:r>
            <w:r>
              <w:rPr>
                <w:sz w:val="22"/>
                <w:szCs w:val="22"/>
              </w:rPr>
              <w:t>school nutrition</w:t>
            </w:r>
            <w:r w:rsidRPr="00F54296">
              <w:rPr>
                <w:sz w:val="22"/>
                <w:szCs w:val="22"/>
              </w:rPr>
              <w:t xml:space="preserve"> employee found not following the procedures in this SOP.</w:t>
            </w:r>
          </w:p>
          <w:p w:rsidR="00F644DB" w:rsidRPr="00F54296" w:rsidRDefault="00F644DB" w:rsidP="00F644DB">
            <w:pPr>
              <w:numPr>
                <w:ilvl w:val="0"/>
                <w:numId w:val="41"/>
              </w:numPr>
              <w:tabs>
                <w:tab w:val="clear" w:pos="1560"/>
                <w:tab w:val="num" w:pos="372"/>
              </w:tabs>
              <w:ind w:left="372"/>
              <w:rPr>
                <w:sz w:val="22"/>
                <w:szCs w:val="22"/>
              </w:rPr>
            </w:pPr>
            <w:r w:rsidRPr="00F54296">
              <w:rPr>
                <w:sz w:val="22"/>
                <w:szCs w:val="22"/>
              </w:rPr>
              <w:t xml:space="preserve">Discard unmarked or unidentified food or food that </w:t>
            </w:r>
            <w:proofErr w:type="gramStart"/>
            <w:r w:rsidRPr="00F54296">
              <w:rPr>
                <w:sz w:val="22"/>
                <w:szCs w:val="22"/>
              </w:rPr>
              <w:t>is noted</w:t>
            </w:r>
            <w:proofErr w:type="gramEnd"/>
            <w:r w:rsidRPr="00F54296">
              <w:rPr>
                <w:sz w:val="22"/>
                <w:szCs w:val="22"/>
              </w:rPr>
              <w:t xml:space="preserve"> to exceed the 4-hour limit.</w:t>
            </w:r>
          </w:p>
          <w:p w:rsidR="00F644DB" w:rsidRPr="00F54296" w:rsidRDefault="00F644DB" w:rsidP="00AE39A4">
            <w:pPr>
              <w:ind w:left="12"/>
              <w:rPr>
                <w:sz w:val="22"/>
                <w:szCs w:val="22"/>
              </w:rPr>
            </w:pPr>
          </w:p>
        </w:tc>
      </w:tr>
      <w:tr w:rsidR="00F644DB" w:rsidRPr="00F54296" w:rsidTr="00AE39A4">
        <w:tc>
          <w:tcPr>
            <w:tcW w:w="2388" w:type="dxa"/>
            <w:shd w:val="clear" w:color="auto" w:fill="auto"/>
          </w:tcPr>
          <w:p w:rsidR="00F644DB" w:rsidRPr="00F54296" w:rsidRDefault="00F644DB" w:rsidP="00AE39A4">
            <w:pPr>
              <w:rPr>
                <w:sz w:val="22"/>
                <w:szCs w:val="22"/>
              </w:rPr>
            </w:pPr>
            <w:r w:rsidRPr="00F54296">
              <w:rPr>
                <w:sz w:val="22"/>
                <w:szCs w:val="22"/>
              </w:rPr>
              <w:t>Washing Fruits and Vegetables</w:t>
            </w:r>
          </w:p>
        </w:tc>
        <w:tc>
          <w:tcPr>
            <w:tcW w:w="6720" w:type="dxa"/>
            <w:shd w:val="clear" w:color="auto" w:fill="auto"/>
          </w:tcPr>
          <w:p w:rsidR="00F644DB" w:rsidRPr="00F54296" w:rsidRDefault="00F644DB" w:rsidP="00F644DB">
            <w:pPr>
              <w:numPr>
                <w:ilvl w:val="0"/>
                <w:numId w:val="39"/>
              </w:numPr>
              <w:tabs>
                <w:tab w:val="clear" w:pos="828"/>
                <w:tab w:val="num" w:pos="372"/>
              </w:tabs>
              <w:ind w:left="372"/>
              <w:rPr>
                <w:bCs/>
                <w:sz w:val="22"/>
                <w:szCs w:val="22"/>
              </w:rPr>
            </w:pPr>
            <w:r w:rsidRPr="00F54296">
              <w:rPr>
                <w:sz w:val="22"/>
                <w:szCs w:val="22"/>
              </w:rPr>
              <w:t xml:space="preserve">Retrain any </w:t>
            </w:r>
            <w:r>
              <w:rPr>
                <w:sz w:val="22"/>
                <w:szCs w:val="22"/>
              </w:rPr>
              <w:t>school nutrition</w:t>
            </w:r>
            <w:r w:rsidRPr="00F54296">
              <w:rPr>
                <w:sz w:val="22"/>
                <w:szCs w:val="22"/>
              </w:rPr>
              <w:t xml:space="preserve"> employee found not following the procedures in this SOP.</w:t>
            </w:r>
          </w:p>
          <w:p w:rsidR="00F644DB" w:rsidRPr="00F54296" w:rsidRDefault="00F644DB" w:rsidP="00F644DB">
            <w:pPr>
              <w:numPr>
                <w:ilvl w:val="0"/>
                <w:numId w:val="39"/>
              </w:numPr>
              <w:tabs>
                <w:tab w:val="clear" w:pos="828"/>
                <w:tab w:val="num" w:pos="372"/>
              </w:tabs>
              <w:ind w:left="372"/>
              <w:rPr>
                <w:bCs/>
                <w:sz w:val="22"/>
                <w:szCs w:val="22"/>
              </w:rPr>
            </w:pPr>
            <w:r w:rsidRPr="00F54296">
              <w:rPr>
                <w:bCs/>
                <w:sz w:val="22"/>
                <w:szCs w:val="22"/>
              </w:rPr>
              <w:t xml:space="preserve">Remove unwashed fruits and vegetables </w:t>
            </w:r>
            <w:r>
              <w:rPr>
                <w:bCs/>
                <w:sz w:val="22"/>
                <w:szCs w:val="22"/>
              </w:rPr>
              <w:t xml:space="preserve">from service and wash </w:t>
            </w:r>
            <w:r w:rsidRPr="00F54296">
              <w:rPr>
                <w:bCs/>
                <w:sz w:val="22"/>
                <w:szCs w:val="22"/>
              </w:rPr>
              <w:t xml:space="preserve">immediately before </w:t>
            </w:r>
            <w:proofErr w:type="gramStart"/>
            <w:r w:rsidRPr="00F54296">
              <w:rPr>
                <w:bCs/>
                <w:sz w:val="22"/>
                <w:szCs w:val="22"/>
              </w:rPr>
              <w:t>being served</w:t>
            </w:r>
            <w:proofErr w:type="gramEnd"/>
            <w:r w:rsidRPr="00F54296">
              <w:rPr>
                <w:bCs/>
                <w:sz w:val="22"/>
                <w:szCs w:val="22"/>
              </w:rPr>
              <w:t>.</w:t>
            </w:r>
          </w:p>
          <w:p w:rsidR="00F644DB" w:rsidRPr="00F54296" w:rsidRDefault="00F644DB" w:rsidP="00F644DB">
            <w:pPr>
              <w:numPr>
                <w:ilvl w:val="0"/>
                <w:numId w:val="39"/>
              </w:numPr>
              <w:tabs>
                <w:tab w:val="clear" w:pos="828"/>
                <w:tab w:val="num" w:pos="372"/>
              </w:tabs>
              <w:ind w:left="372"/>
              <w:rPr>
                <w:bCs/>
                <w:sz w:val="22"/>
                <w:szCs w:val="22"/>
              </w:rPr>
            </w:pPr>
            <w:r w:rsidRPr="00F54296">
              <w:rPr>
                <w:bCs/>
                <w:sz w:val="22"/>
                <w:szCs w:val="22"/>
              </w:rPr>
              <w:t>Label and date fresh cut fruits and vegetables.</w:t>
            </w:r>
          </w:p>
          <w:p w:rsidR="00F644DB" w:rsidRPr="00F54296" w:rsidRDefault="00F644DB" w:rsidP="00F644DB">
            <w:pPr>
              <w:numPr>
                <w:ilvl w:val="0"/>
                <w:numId w:val="39"/>
              </w:numPr>
              <w:tabs>
                <w:tab w:val="clear" w:pos="828"/>
                <w:tab w:val="num" w:pos="372"/>
              </w:tabs>
              <w:ind w:left="372"/>
              <w:rPr>
                <w:bCs/>
                <w:sz w:val="22"/>
                <w:szCs w:val="22"/>
              </w:rPr>
            </w:pPr>
            <w:r w:rsidRPr="00F54296">
              <w:rPr>
                <w:bCs/>
                <w:sz w:val="22"/>
                <w:szCs w:val="22"/>
              </w:rPr>
              <w:t>Discard cut melons held after 7 days.</w:t>
            </w:r>
          </w:p>
        </w:tc>
      </w:tr>
    </w:tbl>
    <w:p w:rsidR="00F644DB" w:rsidRDefault="00F644DB" w:rsidP="003E5E5A"/>
    <w:p w:rsidR="00F644DB" w:rsidRDefault="00F644DB" w:rsidP="003E5E5A"/>
    <w:p w:rsidR="006A40EC" w:rsidRDefault="006A40EC" w:rsidP="003E5E5A"/>
    <w:tbl>
      <w:tblPr>
        <w:tblW w:w="9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88"/>
        <w:gridCol w:w="6720"/>
      </w:tblGrid>
      <w:tr w:rsidR="00F644DB" w:rsidRPr="00F54296" w:rsidTr="00AE39A4">
        <w:tc>
          <w:tcPr>
            <w:tcW w:w="9108" w:type="dxa"/>
            <w:gridSpan w:val="2"/>
            <w:shd w:val="clear" w:color="auto" w:fill="auto"/>
          </w:tcPr>
          <w:p w:rsidR="00F644DB" w:rsidRPr="00F54296" w:rsidRDefault="00F644DB" w:rsidP="00AE39A4">
            <w:pPr>
              <w:jc w:val="center"/>
              <w:rPr>
                <w:rFonts w:ascii="Arial" w:hAnsi="Arial" w:cs="Arial"/>
                <w:b/>
                <w:sz w:val="26"/>
                <w:szCs w:val="26"/>
              </w:rPr>
            </w:pPr>
            <w:r w:rsidRPr="00F54296">
              <w:rPr>
                <w:rFonts w:ascii="Arial" w:hAnsi="Arial" w:cs="Arial"/>
                <w:b/>
                <w:sz w:val="26"/>
                <w:szCs w:val="26"/>
              </w:rPr>
              <w:lastRenderedPageBreak/>
              <w:t>Summary of Corrective Ac</w:t>
            </w:r>
            <w:bookmarkStart w:id="0" w:name="_GoBack"/>
            <w:bookmarkEnd w:id="0"/>
            <w:r w:rsidRPr="00F54296">
              <w:rPr>
                <w:rFonts w:ascii="Arial" w:hAnsi="Arial" w:cs="Arial"/>
                <w:b/>
                <w:sz w:val="26"/>
                <w:szCs w:val="26"/>
              </w:rPr>
              <w:t>tions for HACCP-Based SOPs, continued</w:t>
            </w:r>
          </w:p>
          <w:p w:rsidR="00F644DB" w:rsidRPr="00F54296" w:rsidRDefault="00F644DB" w:rsidP="00AE39A4">
            <w:pPr>
              <w:jc w:val="center"/>
              <w:rPr>
                <w:b/>
                <w:sz w:val="22"/>
                <w:szCs w:val="22"/>
              </w:rPr>
            </w:pPr>
          </w:p>
        </w:tc>
      </w:tr>
      <w:tr w:rsidR="00F644DB" w:rsidRPr="00F54296" w:rsidTr="00AE39A4">
        <w:tc>
          <w:tcPr>
            <w:tcW w:w="2388" w:type="dxa"/>
            <w:shd w:val="clear" w:color="auto" w:fill="auto"/>
          </w:tcPr>
          <w:p w:rsidR="00F644DB" w:rsidRPr="00F54296" w:rsidRDefault="00F644DB" w:rsidP="00AE39A4">
            <w:pPr>
              <w:rPr>
                <w:b/>
              </w:rPr>
            </w:pPr>
            <w:r w:rsidRPr="00F54296">
              <w:rPr>
                <w:b/>
              </w:rPr>
              <w:t>SOP</w:t>
            </w:r>
          </w:p>
        </w:tc>
        <w:tc>
          <w:tcPr>
            <w:tcW w:w="6720" w:type="dxa"/>
            <w:shd w:val="clear" w:color="auto" w:fill="auto"/>
          </w:tcPr>
          <w:p w:rsidR="00F644DB" w:rsidRPr="00F54296" w:rsidRDefault="00F644DB" w:rsidP="00AE39A4">
            <w:pPr>
              <w:rPr>
                <w:b/>
              </w:rPr>
            </w:pPr>
            <w:r w:rsidRPr="00F54296">
              <w:rPr>
                <w:b/>
              </w:rPr>
              <w:t>Corrective Action</w:t>
            </w:r>
          </w:p>
        </w:tc>
      </w:tr>
      <w:tr w:rsidR="00F644DB" w:rsidTr="00AE39A4">
        <w:tc>
          <w:tcPr>
            <w:tcW w:w="2388" w:type="dxa"/>
            <w:shd w:val="clear" w:color="auto" w:fill="auto"/>
          </w:tcPr>
          <w:p w:rsidR="00F644DB" w:rsidRPr="00F54296" w:rsidRDefault="00F644DB" w:rsidP="00AE39A4">
            <w:pPr>
              <w:rPr>
                <w:sz w:val="22"/>
                <w:szCs w:val="22"/>
              </w:rPr>
            </w:pPr>
            <w:r w:rsidRPr="00F54296">
              <w:rPr>
                <w:sz w:val="22"/>
                <w:szCs w:val="22"/>
              </w:rPr>
              <w:t>Washing Hands</w:t>
            </w:r>
          </w:p>
        </w:tc>
        <w:tc>
          <w:tcPr>
            <w:tcW w:w="6720" w:type="dxa"/>
            <w:shd w:val="clear" w:color="auto" w:fill="auto"/>
          </w:tcPr>
          <w:p w:rsidR="00F644DB" w:rsidRDefault="00F644DB" w:rsidP="00F644DB">
            <w:pPr>
              <w:numPr>
                <w:ilvl w:val="0"/>
                <w:numId w:val="42"/>
              </w:numPr>
              <w:tabs>
                <w:tab w:val="clear" w:pos="720"/>
                <w:tab w:val="num" w:pos="372"/>
              </w:tabs>
              <w:ind w:left="372"/>
            </w:pPr>
            <w:r>
              <w:t>Retrain any school nutrition employee found not following the procedures in this SOP.</w:t>
            </w:r>
          </w:p>
          <w:p w:rsidR="00F644DB" w:rsidRDefault="00F644DB" w:rsidP="00F644DB">
            <w:pPr>
              <w:numPr>
                <w:ilvl w:val="0"/>
                <w:numId w:val="42"/>
              </w:numPr>
              <w:tabs>
                <w:tab w:val="clear" w:pos="720"/>
                <w:tab w:val="num" w:pos="360"/>
              </w:tabs>
              <w:ind w:left="372"/>
            </w:pPr>
            <w:r>
              <w:t xml:space="preserve">Ask employees that </w:t>
            </w:r>
            <w:proofErr w:type="gramStart"/>
            <w:r>
              <w:t>are observed</w:t>
            </w:r>
            <w:proofErr w:type="gramEnd"/>
            <w:r>
              <w:t xml:space="preserve"> not washing their hands at the appropriate times or using the proper procedure to wash their hands immediately. </w:t>
            </w:r>
          </w:p>
          <w:p w:rsidR="00F644DB" w:rsidRDefault="00F644DB" w:rsidP="00F644DB">
            <w:pPr>
              <w:numPr>
                <w:ilvl w:val="0"/>
                <w:numId w:val="42"/>
              </w:numPr>
              <w:tabs>
                <w:tab w:val="clear" w:pos="720"/>
                <w:tab w:val="num" w:pos="360"/>
              </w:tabs>
              <w:ind w:left="372"/>
            </w:pPr>
            <w:r>
              <w:t>Retrain employee to ensure proper handwashing procedure.</w:t>
            </w:r>
          </w:p>
        </w:tc>
      </w:tr>
    </w:tbl>
    <w:p w:rsidR="00F644DB" w:rsidRDefault="00F644DB" w:rsidP="003E5E5A"/>
    <w:sectPr w:rsidR="00F644DB" w:rsidSect="00F644DB">
      <w:headerReference w:type="default" r:id="rId9"/>
      <w:footerReference w:type="default" r:id="rId10"/>
      <w:pgSz w:w="12240" w:h="15840"/>
      <w:pgMar w:top="720" w:right="1440" w:bottom="72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B8" w:rsidRDefault="00695BB8" w:rsidP="00695BB8">
      <w:r>
        <w:separator/>
      </w:r>
    </w:p>
  </w:endnote>
  <w:endnote w:type="continuationSeparator" w:id="0">
    <w:p w:rsidR="00695BB8" w:rsidRDefault="00695BB8" w:rsidP="006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018324"/>
      <w:docPartObj>
        <w:docPartGallery w:val="Page Numbers (Bottom of Page)"/>
        <w:docPartUnique/>
      </w:docPartObj>
    </w:sdtPr>
    <w:sdtEndPr>
      <w:rPr>
        <w:noProof/>
      </w:rPr>
    </w:sdtEndPr>
    <w:sdtContent>
      <w:p w:rsidR="00695BB8" w:rsidRDefault="00695BB8" w:rsidP="006A40EC">
        <w:pPr>
          <w:pStyle w:val="Footer"/>
          <w:tabs>
            <w:tab w:val="left" w:pos="900"/>
          </w:tabs>
        </w:pPr>
        <w:r>
          <w:rPr>
            <w:noProof/>
          </w:rPr>
          <w:drawing>
            <wp:inline distT="0" distB="0" distL="0" distR="0" wp14:anchorId="232D339C" wp14:editId="1821A591">
              <wp:extent cx="5619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inline>
          </w:drawing>
        </w:r>
        <w:r w:rsidRPr="00695BB8">
          <w:t xml:space="preserve">  </w:t>
        </w:r>
        <w:r>
          <w:rPr>
            <w:noProof/>
          </w:rPr>
          <w:drawing>
            <wp:inline distT="0" distB="0" distL="0" distR="0" wp14:anchorId="5DD96080" wp14:editId="7757EA82">
              <wp:extent cx="7239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r w:rsidR="006A40EC">
          <w:tab/>
        </w:r>
        <w:r w:rsidR="006A40EC">
          <w:tab/>
        </w:r>
        <w:r>
          <w:fldChar w:fldCharType="begin"/>
        </w:r>
        <w:r>
          <w:instrText xml:space="preserve"> PAGE   \* MERGEFORMAT </w:instrText>
        </w:r>
        <w:r>
          <w:fldChar w:fldCharType="separate"/>
        </w:r>
        <w:r w:rsidR="006A40EC">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B8" w:rsidRDefault="00695BB8" w:rsidP="00695BB8">
      <w:r>
        <w:separator/>
      </w:r>
    </w:p>
  </w:footnote>
  <w:footnote w:type="continuationSeparator" w:id="0">
    <w:p w:rsidR="00695BB8" w:rsidRDefault="00695BB8" w:rsidP="0069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B8" w:rsidRPr="0020219C" w:rsidRDefault="00695BB8" w:rsidP="00695BB8">
    <w:pPr>
      <w:pBdr>
        <w:bottom w:val="single" w:sz="4" w:space="1" w:color="auto"/>
      </w:pBdr>
    </w:pPr>
    <w:r>
      <w:rPr>
        <w:rFonts w:ascii="Arial" w:hAnsi="Arial" w:cs="Arial"/>
        <w:b/>
        <w:sz w:val="32"/>
        <w:szCs w:val="32"/>
      </w:rPr>
      <w:t>H</w:t>
    </w:r>
    <w:r w:rsidRPr="003F3B2F">
      <w:rPr>
        <w:rFonts w:ascii="Arial" w:hAnsi="Arial" w:cs="Arial"/>
        <w:b/>
        <w:sz w:val="32"/>
        <w:szCs w:val="32"/>
      </w:rPr>
      <w:t>ACCP-Based SOPs</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695BB8" w:rsidRDefault="00695BB8">
    <w:pPr>
      <w:pStyle w:val="Header"/>
    </w:pPr>
  </w:p>
  <w:p w:rsidR="00A20DB6" w:rsidRDefault="00A20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37B"/>
    <w:multiLevelType w:val="hybridMultilevel"/>
    <w:tmpl w:val="FC529CD4"/>
    <w:lvl w:ilvl="0" w:tplc="04090001">
      <w:start w:val="1"/>
      <w:numFmt w:val="bullet"/>
      <w:lvlText w:val=""/>
      <w:lvlJc w:val="left"/>
      <w:pPr>
        <w:tabs>
          <w:tab w:val="num" w:pos="1080"/>
        </w:tabs>
        <w:ind w:left="1080" w:hanging="360"/>
      </w:pPr>
      <w:rPr>
        <w:rFonts w:ascii="Symbol" w:hAnsi="Symbol" w:hint="default"/>
      </w:rPr>
    </w:lvl>
    <w:lvl w:ilvl="1" w:tplc="BA04B734">
      <w:start w:val="3"/>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A55F8D"/>
    <w:multiLevelType w:val="hybridMultilevel"/>
    <w:tmpl w:val="DC0A0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44403A"/>
    <w:multiLevelType w:val="hybridMultilevel"/>
    <w:tmpl w:val="4F5A8374"/>
    <w:lvl w:ilvl="0" w:tplc="692C143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918C3"/>
    <w:multiLevelType w:val="hybridMultilevel"/>
    <w:tmpl w:val="8BB63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C50D8D"/>
    <w:multiLevelType w:val="hybridMultilevel"/>
    <w:tmpl w:val="4900DB32"/>
    <w:lvl w:ilvl="0" w:tplc="8528B540">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214E53"/>
    <w:multiLevelType w:val="hybridMultilevel"/>
    <w:tmpl w:val="3124B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D7F46"/>
    <w:multiLevelType w:val="hybridMultilevel"/>
    <w:tmpl w:val="E59411E8"/>
    <w:lvl w:ilvl="0" w:tplc="46823AC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2506EE"/>
    <w:multiLevelType w:val="hybridMultilevel"/>
    <w:tmpl w:val="9F4A84E2"/>
    <w:lvl w:ilvl="0" w:tplc="F306CA7A">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2BE2898"/>
    <w:multiLevelType w:val="hybridMultilevel"/>
    <w:tmpl w:val="0B4E1756"/>
    <w:lvl w:ilvl="0" w:tplc="780246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5257CC"/>
    <w:multiLevelType w:val="hybridMultilevel"/>
    <w:tmpl w:val="7D5EE5B4"/>
    <w:lvl w:ilvl="0" w:tplc="B7F6DCE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8873E1"/>
    <w:multiLevelType w:val="hybridMultilevel"/>
    <w:tmpl w:val="F90285C4"/>
    <w:lvl w:ilvl="0" w:tplc="8F54F3E6">
      <w:start w:val="1"/>
      <w:numFmt w:val="bullet"/>
      <w:lvlText w:val=""/>
      <w:lvlJc w:val="left"/>
      <w:pPr>
        <w:tabs>
          <w:tab w:val="num" w:pos="360"/>
        </w:tabs>
        <w:ind w:left="720" w:hanging="360"/>
      </w:pPr>
      <w:rPr>
        <w:rFonts w:ascii="Symbol" w:hAnsi="Symbol" w:hint="default"/>
        <w:sz w:val="20"/>
        <w:szCs w:val="20"/>
      </w:rPr>
    </w:lvl>
    <w:lvl w:ilvl="1" w:tplc="67AEF1C0">
      <w:start w:val="1"/>
      <w:numFmt w:val="bullet"/>
      <w:lvlText w:val=""/>
      <w:lvlJc w:val="left"/>
      <w:pPr>
        <w:tabs>
          <w:tab w:val="num" w:pos="108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9C0CBF"/>
    <w:multiLevelType w:val="hybridMultilevel"/>
    <w:tmpl w:val="4858EE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BCA4ED9"/>
    <w:multiLevelType w:val="hybridMultilevel"/>
    <w:tmpl w:val="B6AA0A44"/>
    <w:lvl w:ilvl="0" w:tplc="362EEE3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E232D6"/>
    <w:multiLevelType w:val="hybridMultilevel"/>
    <w:tmpl w:val="DF463D42"/>
    <w:lvl w:ilvl="0" w:tplc="8F985816">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61108F8"/>
    <w:multiLevelType w:val="hybridMultilevel"/>
    <w:tmpl w:val="94364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A053BD"/>
    <w:multiLevelType w:val="hybridMultilevel"/>
    <w:tmpl w:val="8E305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2402D4"/>
    <w:multiLevelType w:val="hybridMultilevel"/>
    <w:tmpl w:val="97700AEA"/>
    <w:lvl w:ilvl="0" w:tplc="29867AF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5524C8"/>
    <w:multiLevelType w:val="hybridMultilevel"/>
    <w:tmpl w:val="569ACDA2"/>
    <w:lvl w:ilvl="0" w:tplc="B82C069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34B98"/>
    <w:multiLevelType w:val="hybridMultilevel"/>
    <w:tmpl w:val="5EA0B044"/>
    <w:lvl w:ilvl="0" w:tplc="BD1A21C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E13377"/>
    <w:multiLevelType w:val="hybridMultilevel"/>
    <w:tmpl w:val="3924656A"/>
    <w:lvl w:ilvl="0" w:tplc="30CA3AF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A85882"/>
    <w:multiLevelType w:val="hybridMultilevel"/>
    <w:tmpl w:val="7EE6B1B0"/>
    <w:lvl w:ilvl="0" w:tplc="16AAEC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813D20"/>
    <w:multiLevelType w:val="hybridMultilevel"/>
    <w:tmpl w:val="4B241C0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85779C"/>
    <w:multiLevelType w:val="hybridMultilevel"/>
    <w:tmpl w:val="E94A79EE"/>
    <w:lvl w:ilvl="0" w:tplc="CA06D402">
      <w:start w:val="4"/>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931C55"/>
    <w:multiLevelType w:val="hybridMultilevel"/>
    <w:tmpl w:val="C38E990E"/>
    <w:lvl w:ilvl="0" w:tplc="F13632D0">
      <w:start w:val="1"/>
      <w:numFmt w:val="decimal"/>
      <w:lvlText w:val="%1."/>
      <w:lvlJc w:val="left"/>
      <w:pPr>
        <w:tabs>
          <w:tab w:val="num" w:pos="720"/>
        </w:tabs>
        <w:ind w:left="720" w:hanging="360"/>
      </w:pPr>
      <w:rPr>
        <w:sz w:val="22"/>
        <w:szCs w:val="22"/>
      </w:rPr>
    </w:lvl>
    <w:lvl w:ilvl="1" w:tplc="8BACAA6E">
      <w:start w:val="1"/>
      <w:numFmt w:val="decimal"/>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B155E7"/>
    <w:multiLevelType w:val="hybridMultilevel"/>
    <w:tmpl w:val="52FAD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3753D2"/>
    <w:multiLevelType w:val="hybridMultilevel"/>
    <w:tmpl w:val="A9603510"/>
    <w:lvl w:ilvl="0" w:tplc="780246C4">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nsid w:val="4B66506D"/>
    <w:multiLevelType w:val="hybridMultilevel"/>
    <w:tmpl w:val="461C0B60"/>
    <w:lvl w:ilvl="0" w:tplc="372638A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5A2974"/>
    <w:multiLevelType w:val="hybridMultilevel"/>
    <w:tmpl w:val="14101886"/>
    <w:lvl w:ilvl="0" w:tplc="42587C8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BA4B02"/>
    <w:multiLevelType w:val="hybridMultilevel"/>
    <w:tmpl w:val="236ADDFC"/>
    <w:lvl w:ilvl="0" w:tplc="A5402DE0">
      <w:start w:val="1"/>
      <w:numFmt w:val="decimal"/>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tabs>
          <w:tab w:val="num" w:pos="1080"/>
        </w:tabs>
        <w:ind w:left="1080" w:hanging="360"/>
      </w:pPr>
      <w:rPr>
        <w:rFonts w:ascii="Symbol" w:hAnsi="Symbol" w:hint="default"/>
      </w:rPr>
    </w:lvl>
    <w:lvl w:ilvl="2" w:tplc="AFEA3FA2">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08F42EB"/>
    <w:multiLevelType w:val="hybridMultilevel"/>
    <w:tmpl w:val="D968F78A"/>
    <w:lvl w:ilvl="0" w:tplc="5F4A09F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D6492C"/>
    <w:multiLevelType w:val="hybridMultilevel"/>
    <w:tmpl w:val="A22CFAB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7022D76"/>
    <w:multiLevelType w:val="hybridMultilevel"/>
    <w:tmpl w:val="3E9E9BF4"/>
    <w:lvl w:ilvl="0" w:tplc="4766AB6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E80444"/>
    <w:multiLevelType w:val="hybridMultilevel"/>
    <w:tmpl w:val="C7F6D6C8"/>
    <w:lvl w:ilvl="0" w:tplc="3D6CE25C">
      <w:start w:val="1"/>
      <w:numFmt w:val="decimal"/>
      <w:lvlText w:val="%1."/>
      <w:lvlJc w:val="left"/>
      <w:pPr>
        <w:tabs>
          <w:tab w:val="num" w:pos="1800"/>
        </w:tabs>
        <w:ind w:left="1800" w:hanging="360"/>
      </w:pPr>
      <w:rPr>
        <w:rFonts w:ascii="Times New Roman" w:eastAsia="Times New Roman" w:hAnsi="Times New Roman" w:cs="Times New Roman"/>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856AAC"/>
    <w:multiLevelType w:val="hybridMultilevel"/>
    <w:tmpl w:val="509A90F4"/>
    <w:lvl w:ilvl="0" w:tplc="67AEF1C0">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0F05A7"/>
    <w:multiLevelType w:val="hybridMultilevel"/>
    <w:tmpl w:val="35128464"/>
    <w:lvl w:ilvl="0" w:tplc="A5402DE0">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601FBE"/>
    <w:multiLevelType w:val="hybridMultilevel"/>
    <w:tmpl w:val="0C50DF2A"/>
    <w:lvl w:ilvl="0" w:tplc="8528B540">
      <w:start w:val="1"/>
      <w:numFmt w:val="bullet"/>
      <w:lvlText w:val=""/>
      <w:lvlJc w:val="left"/>
      <w:pPr>
        <w:tabs>
          <w:tab w:val="num" w:pos="0"/>
        </w:tabs>
        <w:ind w:left="360" w:hanging="360"/>
      </w:pPr>
      <w:rPr>
        <w:rFonts w:ascii="Symbol" w:hAnsi="Symbol" w:hint="default"/>
        <w:sz w:val="22"/>
        <w:szCs w:val="22"/>
      </w:rPr>
    </w:lvl>
    <w:lvl w:ilvl="1" w:tplc="67AEF1C0">
      <w:start w:val="1"/>
      <w:numFmt w:val="bullet"/>
      <w:lvlText w:val=""/>
      <w:lvlJc w:val="left"/>
      <w:pPr>
        <w:tabs>
          <w:tab w:val="num" w:pos="108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DD6D48"/>
    <w:multiLevelType w:val="hybridMultilevel"/>
    <w:tmpl w:val="7CC8A990"/>
    <w:lvl w:ilvl="0" w:tplc="5770EB7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514AAD"/>
    <w:multiLevelType w:val="hybridMultilevel"/>
    <w:tmpl w:val="2AF437CA"/>
    <w:lvl w:ilvl="0" w:tplc="8798746C">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EB90566"/>
    <w:multiLevelType w:val="hybridMultilevel"/>
    <w:tmpl w:val="B95CA71E"/>
    <w:lvl w:ilvl="0" w:tplc="C3C88008">
      <w:start w:val="1"/>
      <w:numFmt w:val="decimal"/>
      <w:lvlText w:val="%1."/>
      <w:lvlJc w:val="left"/>
      <w:pPr>
        <w:tabs>
          <w:tab w:val="num" w:pos="828"/>
        </w:tabs>
        <w:ind w:left="828" w:hanging="360"/>
      </w:pPr>
      <w:rPr>
        <w:sz w:val="22"/>
        <w:szCs w:val="22"/>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39">
    <w:nsid w:val="71C6764A"/>
    <w:multiLevelType w:val="hybridMultilevel"/>
    <w:tmpl w:val="46B8572A"/>
    <w:lvl w:ilvl="0" w:tplc="589A7BCE">
      <w:start w:val="1"/>
      <w:numFmt w:val="bullet"/>
      <w:lvlText w:val=""/>
      <w:lvlJc w:val="left"/>
      <w:pPr>
        <w:tabs>
          <w:tab w:val="num" w:pos="36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464846"/>
    <w:multiLevelType w:val="hybridMultilevel"/>
    <w:tmpl w:val="DA2C7F4E"/>
    <w:lvl w:ilvl="0" w:tplc="780246C4">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1">
    <w:nsid w:val="7C5232EC"/>
    <w:multiLevelType w:val="hybridMultilevel"/>
    <w:tmpl w:val="19CC1B0E"/>
    <w:lvl w:ilvl="0" w:tplc="B448B482">
      <w:start w:val="1"/>
      <w:numFmt w:val="decimal"/>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tabs>
          <w:tab w:val="num" w:pos="1080"/>
        </w:tabs>
        <w:ind w:left="1080" w:hanging="360"/>
      </w:pPr>
      <w:rPr>
        <w:rFonts w:ascii="Symbol" w:hAnsi="Symbol" w:hint="default"/>
      </w:rPr>
    </w:lvl>
    <w:lvl w:ilvl="2" w:tplc="8BACAA6E">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F6347A5"/>
    <w:multiLevelType w:val="hybridMultilevel"/>
    <w:tmpl w:val="88D2890A"/>
    <w:lvl w:ilvl="0" w:tplc="6EFE7B1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7"/>
  </w:num>
  <w:num w:numId="3">
    <w:abstractNumId w:val="6"/>
  </w:num>
  <w:num w:numId="4">
    <w:abstractNumId w:val="16"/>
  </w:num>
  <w:num w:numId="5">
    <w:abstractNumId w:val="9"/>
  </w:num>
  <w:num w:numId="6">
    <w:abstractNumId w:val="18"/>
  </w:num>
  <w:num w:numId="7">
    <w:abstractNumId w:val="19"/>
  </w:num>
  <w:num w:numId="8">
    <w:abstractNumId w:val="12"/>
  </w:num>
  <w:num w:numId="9">
    <w:abstractNumId w:val="35"/>
  </w:num>
  <w:num w:numId="10">
    <w:abstractNumId w:val="10"/>
  </w:num>
  <w:num w:numId="11">
    <w:abstractNumId w:val="33"/>
  </w:num>
  <w:num w:numId="12">
    <w:abstractNumId w:val="39"/>
  </w:num>
  <w:num w:numId="13">
    <w:abstractNumId w:val="15"/>
  </w:num>
  <w:num w:numId="14">
    <w:abstractNumId w:val="24"/>
  </w:num>
  <w:num w:numId="15">
    <w:abstractNumId w:val="21"/>
  </w:num>
  <w:num w:numId="16">
    <w:abstractNumId w:val="2"/>
  </w:num>
  <w:num w:numId="17">
    <w:abstractNumId w:val="28"/>
  </w:num>
  <w:num w:numId="18">
    <w:abstractNumId w:val="17"/>
  </w:num>
  <w:num w:numId="19">
    <w:abstractNumId w:val="26"/>
  </w:num>
  <w:num w:numId="20">
    <w:abstractNumId w:val="34"/>
  </w:num>
  <w:num w:numId="21">
    <w:abstractNumId w:val="7"/>
  </w:num>
  <w:num w:numId="22">
    <w:abstractNumId w:val="36"/>
  </w:num>
  <w:num w:numId="23">
    <w:abstractNumId w:val="13"/>
  </w:num>
  <w:num w:numId="24">
    <w:abstractNumId w:val="0"/>
  </w:num>
  <w:num w:numId="25">
    <w:abstractNumId w:val="11"/>
  </w:num>
  <w:num w:numId="26">
    <w:abstractNumId w:val="30"/>
  </w:num>
  <w:num w:numId="27">
    <w:abstractNumId w:val="20"/>
  </w:num>
  <w:num w:numId="28">
    <w:abstractNumId w:val="4"/>
  </w:num>
  <w:num w:numId="29">
    <w:abstractNumId w:val="41"/>
  </w:num>
  <w:num w:numId="30">
    <w:abstractNumId w:val="23"/>
  </w:num>
  <w:num w:numId="31">
    <w:abstractNumId w:val="3"/>
  </w:num>
  <w:num w:numId="32">
    <w:abstractNumId w:val="1"/>
  </w:num>
  <w:num w:numId="33">
    <w:abstractNumId w:val="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4"/>
  </w:num>
  <w:num w:numId="37">
    <w:abstractNumId w:val="32"/>
  </w:num>
  <w:num w:numId="38">
    <w:abstractNumId w:val="42"/>
  </w:num>
  <w:num w:numId="39">
    <w:abstractNumId w:val="38"/>
  </w:num>
  <w:num w:numId="40">
    <w:abstractNumId w:val="29"/>
  </w:num>
  <w:num w:numId="41">
    <w:abstractNumId w:val="40"/>
  </w:num>
  <w:num w:numId="42">
    <w:abstractNumId w:val="37"/>
  </w:num>
  <w:num w:numId="4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B8"/>
    <w:rsid w:val="00077BEC"/>
    <w:rsid w:val="00121D30"/>
    <w:rsid w:val="00156AE7"/>
    <w:rsid w:val="00200608"/>
    <w:rsid w:val="002B0CF1"/>
    <w:rsid w:val="00310362"/>
    <w:rsid w:val="003450A1"/>
    <w:rsid w:val="00394746"/>
    <w:rsid w:val="003E5E5A"/>
    <w:rsid w:val="004056D2"/>
    <w:rsid w:val="00420198"/>
    <w:rsid w:val="004E322A"/>
    <w:rsid w:val="005479A7"/>
    <w:rsid w:val="00574B01"/>
    <w:rsid w:val="005B7BF6"/>
    <w:rsid w:val="005E1DE2"/>
    <w:rsid w:val="00680752"/>
    <w:rsid w:val="00695BB8"/>
    <w:rsid w:val="006A40EC"/>
    <w:rsid w:val="006D6EBA"/>
    <w:rsid w:val="00702DDE"/>
    <w:rsid w:val="00745FDB"/>
    <w:rsid w:val="00774CD5"/>
    <w:rsid w:val="0081530C"/>
    <w:rsid w:val="00826EB4"/>
    <w:rsid w:val="008565F6"/>
    <w:rsid w:val="00914250"/>
    <w:rsid w:val="00942C49"/>
    <w:rsid w:val="009B1152"/>
    <w:rsid w:val="009D44A2"/>
    <w:rsid w:val="00A01F3F"/>
    <w:rsid w:val="00A179A2"/>
    <w:rsid w:val="00A20DB6"/>
    <w:rsid w:val="00A7115D"/>
    <w:rsid w:val="00B1747D"/>
    <w:rsid w:val="00B829D4"/>
    <w:rsid w:val="00C4440C"/>
    <w:rsid w:val="00C5149C"/>
    <w:rsid w:val="00C730F2"/>
    <w:rsid w:val="00CA3A29"/>
    <w:rsid w:val="00CF1278"/>
    <w:rsid w:val="00CF6B09"/>
    <w:rsid w:val="00D1711D"/>
    <w:rsid w:val="00DB13AC"/>
    <w:rsid w:val="00E21ED1"/>
    <w:rsid w:val="00E740BB"/>
    <w:rsid w:val="00E86DD9"/>
    <w:rsid w:val="00F644DB"/>
    <w:rsid w:val="00FA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4746"/>
    <w:pPr>
      <w:keepNext/>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695BB8"/>
    <w:pPr>
      <w:jc w:val="center"/>
    </w:pPr>
    <w:rPr>
      <w:rFonts w:ascii="Arial" w:hAnsi="Arial" w:cs="Arial"/>
      <w:b/>
      <w:sz w:val="28"/>
      <w:szCs w:val="28"/>
    </w:rPr>
  </w:style>
  <w:style w:type="paragraph" w:styleId="Header">
    <w:name w:val="header"/>
    <w:basedOn w:val="Normal"/>
    <w:link w:val="HeaderChar"/>
    <w:uiPriority w:val="99"/>
    <w:unhideWhenUsed/>
    <w:rsid w:val="00695BB8"/>
    <w:pPr>
      <w:tabs>
        <w:tab w:val="center" w:pos="4680"/>
        <w:tab w:val="right" w:pos="9360"/>
      </w:tabs>
    </w:pPr>
  </w:style>
  <w:style w:type="character" w:customStyle="1" w:styleId="HeaderChar">
    <w:name w:val="Header Char"/>
    <w:basedOn w:val="DefaultParagraphFont"/>
    <w:link w:val="Header"/>
    <w:uiPriority w:val="99"/>
    <w:rsid w:val="00695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BB8"/>
    <w:pPr>
      <w:tabs>
        <w:tab w:val="center" w:pos="4680"/>
        <w:tab w:val="right" w:pos="9360"/>
      </w:tabs>
    </w:pPr>
  </w:style>
  <w:style w:type="character" w:customStyle="1" w:styleId="FooterChar">
    <w:name w:val="Footer Char"/>
    <w:basedOn w:val="DefaultParagraphFont"/>
    <w:link w:val="Footer"/>
    <w:uiPriority w:val="99"/>
    <w:rsid w:val="00695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BB8"/>
    <w:rPr>
      <w:rFonts w:ascii="Tahoma" w:hAnsi="Tahoma" w:cs="Tahoma"/>
      <w:sz w:val="16"/>
      <w:szCs w:val="16"/>
    </w:rPr>
  </w:style>
  <w:style w:type="character" w:customStyle="1" w:styleId="BalloonTextChar">
    <w:name w:val="Balloon Text Char"/>
    <w:basedOn w:val="DefaultParagraphFont"/>
    <w:link w:val="BalloonText"/>
    <w:uiPriority w:val="99"/>
    <w:semiHidden/>
    <w:rsid w:val="00695BB8"/>
    <w:rPr>
      <w:rFonts w:ascii="Tahoma" w:eastAsia="Times New Roman" w:hAnsi="Tahoma" w:cs="Tahoma"/>
      <w:sz w:val="16"/>
      <w:szCs w:val="16"/>
    </w:rPr>
  </w:style>
  <w:style w:type="paragraph" w:customStyle="1" w:styleId="HeadersinSOP">
    <w:name w:val="Headers in SOP"/>
    <w:basedOn w:val="Normal"/>
    <w:link w:val="HeadersinSOPChar"/>
    <w:rsid w:val="00914250"/>
    <w:rPr>
      <w:rFonts w:ascii="Arial" w:hAnsi="Arial" w:cs="Arial"/>
      <w:b/>
      <w:bCs/>
    </w:rPr>
  </w:style>
  <w:style w:type="character" w:customStyle="1" w:styleId="HeadersinSOPChar">
    <w:name w:val="Headers in SOP Char"/>
    <w:link w:val="HeadersinSOP"/>
    <w:rsid w:val="00914250"/>
    <w:rPr>
      <w:rFonts w:ascii="Arial" w:eastAsia="Times New Roman" w:hAnsi="Arial" w:cs="Arial"/>
      <w:b/>
      <w:bCs/>
      <w:sz w:val="24"/>
      <w:szCs w:val="24"/>
    </w:rPr>
  </w:style>
  <w:style w:type="paragraph" w:styleId="ListParagraph">
    <w:name w:val="List Paragraph"/>
    <w:basedOn w:val="Normal"/>
    <w:uiPriority w:val="34"/>
    <w:qFormat/>
    <w:rsid w:val="00680752"/>
    <w:pPr>
      <w:ind w:left="720"/>
      <w:contextualSpacing/>
    </w:pPr>
  </w:style>
  <w:style w:type="character" w:customStyle="1" w:styleId="Heading1Char">
    <w:name w:val="Heading 1 Char"/>
    <w:basedOn w:val="DefaultParagraphFont"/>
    <w:link w:val="Heading1"/>
    <w:rsid w:val="00394746"/>
    <w:rPr>
      <w:rFonts w:ascii="Times New Roman" w:eastAsia="Times New Roman" w:hAnsi="Times New Roman" w:cs="Times New Roman"/>
      <w:b/>
      <w:bCs/>
      <w:sz w:val="28"/>
      <w:szCs w:val="24"/>
      <w:u w:val="single"/>
    </w:rPr>
  </w:style>
  <w:style w:type="paragraph" w:styleId="BodyText">
    <w:name w:val="Body Text"/>
    <w:basedOn w:val="Normal"/>
    <w:link w:val="BodyTextChar"/>
    <w:rsid w:val="00394746"/>
    <w:rPr>
      <w:rFonts w:ascii="Verdana" w:hAnsi="Verdana"/>
      <w:sz w:val="20"/>
      <w:szCs w:val="20"/>
    </w:rPr>
  </w:style>
  <w:style w:type="character" w:customStyle="1" w:styleId="BodyTextChar">
    <w:name w:val="Body Text Char"/>
    <w:basedOn w:val="DefaultParagraphFont"/>
    <w:link w:val="BodyText"/>
    <w:rsid w:val="00394746"/>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4746"/>
    <w:pPr>
      <w:keepNext/>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695BB8"/>
    <w:pPr>
      <w:jc w:val="center"/>
    </w:pPr>
    <w:rPr>
      <w:rFonts w:ascii="Arial" w:hAnsi="Arial" w:cs="Arial"/>
      <w:b/>
      <w:sz w:val="28"/>
      <w:szCs w:val="28"/>
    </w:rPr>
  </w:style>
  <w:style w:type="paragraph" w:styleId="Header">
    <w:name w:val="header"/>
    <w:basedOn w:val="Normal"/>
    <w:link w:val="HeaderChar"/>
    <w:uiPriority w:val="99"/>
    <w:unhideWhenUsed/>
    <w:rsid w:val="00695BB8"/>
    <w:pPr>
      <w:tabs>
        <w:tab w:val="center" w:pos="4680"/>
        <w:tab w:val="right" w:pos="9360"/>
      </w:tabs>
    </w:pPr>
  </w:style>
  <w:style w:type="character" w:customStyle="1" w:styleId="HeaderChar">
    <w:name w:val="Header Char"/>
    <w:basedOn w:val="DefaultParagraphFont"/>
    <w:link w:val="Header"/>
    <w:uiPriority w:val="99"/>
    <w:rsid w:val="00695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BB8"/>
    <w:pPr>
      <w:tabs>
        <w:tab w:val="center" w:pos="4680"/>
        <w:tab w:val="right" w:pos="9360"/>
      </w:tabs>
    </w:pPr>
  </w:style>
  <w:style w:type="character" w:customStyle="1" w:styleId="FooterChar">
    <w:name w:val="Footer Char"/>
    <w:basedOn w:val="DefaultParagraphFont"/>
    <w:link w:val="Footer"/>
    <w:uiPriority w:val="99"/>
    <w:rsid w:val="00695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BB8"/>
    <w:rPr>
      <w:rFonts w:ascii="Tahoma" w:hAnsi="Tahoma" w:cs="Tahoma"/>
      <w:sz w:val="16"/>
      <w:szCs w:val="16"/>
    </w:rPr>
  </w:style>
  <w:style w:type="character" w:customStyle="1" w:styleId="BalloonTextChar">
    <w:name w:val="Balloon Text Char"/>
    <w:basedOn w:val="DefaultParagraphFont"/>
    <w:link w:val="BalloonText"/>
    <w:uiPriority w:val="99"/>
    <w:semiHidden/>
    <w:rsid w:val="00695BB8"/>
    <w:rPr>
      <w:rFonts w:ascii="Tahoma" w:eastAsia="Times New Roman" w:hAnsi="Tahoma" w:cs="Tahoma"/>
      <w:sz w:val="16"/>
      <w:szCs w:val="16"/>
    </w:rPr>
  </w:style>
  <w:style w:type="paragraph" w:customStyle="1" w:styleId="HeadersinSOP">
    <w:name w:val="Headers in SOP"/>
    <w:basedOn w:val="Normal"/>
    <w:link w:val="HeadersinSOPChar"/>
    <w:rsid w:val="00914250"/>
    <w:rPr>
      <w:rFonts w:ascii="Arial" w:hAnsi="Arial" w:cs="Arial"/>
      <w:b/>
      <w:bCs/>
    </w:rPr>
  </w:style>
  <w:style w:type="character" w:customStyle="1" w:styleId="HeadersinSOPChar">
    <w:name w:val="Headers in SOP Char"/>
    <w:link w:val="HeadersinSOP"/>
    <w:rsid w:val="00914250"/>
    <w:rPr>
      <w:rFonts w:ascii="Arial" w:eastAsia="Times New Roman" w:hAnsi="Arial" w:cs="Arial"/>
      <w:b/>
      <w:bCs/>
      <w:sz w:val="24"/>
      <w:szCs w:val="24"/>
    </w:rPr>
  </w:style>
  <w:style w:type="paragraph" w:styleId="ListParagraph">
    <w:name w:val="List Paragraph"/>
    <w:basedOn w:val="Normal"/>
    <w:uiPriority w:val="34"/>
    <w:qFormat/>
    <w:rsid w:val="00680752"/>
    <w:pPr>
      <w:ind w:left="720"/>
      <w:contextualSpacing/>
    </w:pPr>
  </w:style>
  <w:style w:type="character" w:customStyle="1" w:styleId="Heading1Char">
    <w:name w:val="Heading 1 Char"/>
    <w:basedOn w:val="DefaultParagraphFont"/>
    <w:link w:val="Heading1"/>
    <w:rsid w:val="00394746"/>
    <w:rPr>
      <w:rFonts w:ascii="Times New Roman" w:eastAsia="Times New Roman" w:hAnsi="Times New Roman" w:cs="Times New Roman"/>
      <w:b/>
      <w:bCs/>
      <w:sz w:val="28"/>
      <w:szCs w:val="24"/>
      <w:u w:val="single"/>
    </w:rPr>
  </w:style>
  <w:style w:type="paragraph" w:styleId="BodyText">
    <w:name w:val="Body Text"/>
    <w:basedOn w:val="Normal"/>
    <w:link w:val="BodyTextChar"/>
    <w:rsid w:val="00394746"/>
    <w:rPr>
      <w:rFonts w:ascii="Verdana" w:hAnsi="Verdana"/>
      <w:sz w:val="20"/>
      <w:szCs w:val="20"/>
    </w:rPr>
  </w:style>
  <w:style w:type="character" w:customStyle="1" w:styleId="BodyTextChar">
    <w:name w:val="Body Text Char"/>
    <w:basedOn w:val="DefaultParagraphFont"/>
    <w:link w:val="BodyText"/>
    <w:rsid w:val="00394746"/>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D5F27-23B1-482E-84F7-E68B2C56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Worker</dc:creator>
  <cp:lastModifiedBy>Liz Dixon</cp:lastModifiedBy>
  <cp:revision>7</cp:revision>
  <cp:lastPrinted>2016-07-06T16:19:00Z</cp:lastPrinted>
  <dcterms:created xsi:type="dcterms:W3CDTF">2016-07-06T16:27:00Z</dcterms:created>
  <dcterms:modified xsi:type="dcterms:W3CDTF">2016-12-18T22:59:00Z</dcterms:modified>
</cp:coreProperties>
</file>