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4E185" w14:textId="77777777" w:rsidR="006D5C7A" w:rsidRPr="00AF2B83" w:rsidRDefault="006D5C7A" w:rsidP="00897A48">
      <w:pPr>
        <w:pStyle w:val="Title"/>
        <w:spacing w:before="600" w:after="1440"/>
        <w:rPr>
          <w:bCs w:val="0"/>
          <w:color w:val="auto"/>
          <w:sz w:val="32"/>
          <w:szCs w:val="32"/>
          <w:lang w:val="en-US"/>
        </w:rPr>
      </w:pPr>
      <w:r w:rsidRPr="00AF2B83">
        <w:rPr>
          <w:sz w:val="72"/>
          <w:szCs w:val="44"/>
        </w:rPr>
        <w:t>HACCP-Based Standard Operating Procedures</w:t>
      </w:r>
      <w:r w:rsidRPr="00AF2B83">
        <w:rPr>
          <w:bCs w:val="0"/>
          <w:color w:val="auto"/>
          <w:sz w:val="32"/>
          <w:szCs w:val="32"/>
          <w:lang w:val="en-US"/>
        </w:rPr>
        <w:t xml:space="preserve"> </w:t>
      </w:r>
    </w:p>
    <w:p w14:paraId="351C86F4" w14:textId="77777777" w:rsidR="006D5C7A" w:rsidRPr="00AF2B83" w:rsidRDefault="006D5C7A" w:rsidP="006D5C7A">
      <w:pPr>
        <w:jc w:val="center"/>
        <w:rPr>
          <w:rFonts w:cs="Arial"/>
          <w:b/>
          <w:sz w:val="32"/>
          <w:szCs w:val="32"/>
        </w:rPr>
      </w:pPr>
      <w:r w:rsidRPr="00AF2B83">
        <w:rPr>
          <w:rFonts w:cs="Arial"/>
          <w:b/>
          <w:sz w:val="32"/>
          <w:szCs w:val="32"/>
        </w:rPr>
        <w:t>PROJECT COORDINATOR</w:t>
      </w:r>
    </w:p>
    <w:p w14:paraId="22721E1A" w14:textId="77777777" w:rsidR="006D5C7A" w:rsidRPr="00AF2B83" w:rsidRDefault="006D5C7A" w:rsidP="00897A48">
      <w:pPr>
        <w:spacing w:after="360"/>
        <w:jc w:val="center"/>
        <w:rPr>
          <w:rFonts w:cs="Arial"/>
          <w:sz w:val="32"/>
          <w:szCs w:val="32"/>
        </w:rPr>
      </w:pPr>
      <w:r w:rsidRPr="00AF2B83">
        <w:rPr>
          <w:rFonts w:cs="Arial"/>
          <w:sz w:val="32"/>
          <w:szCs w:val="32"/>
        </w:rPr>
        <w:t>Liz Dixon, MS</w:t>
      </w:r>
      <w:r w:rsidR="002B3943">
        <w:rPr>
          <w:rFonts w:cs="Arial"/>
          <w:sz w:val="32"/>
          <w:szCs w:val="32"/>
        </w:rPr>
        <w:t>, CP-FS</w:t>
      </w:r>
    </w:p>
    <w:p w14:paraId="0EF98EA9" w14:textId="77777777" w:rsidR="006D5C7A" w:rsidRPr="00AF2B83" w:rsidRDefault="006D5C7A" w:rsidP="006D5C7A">
      <w:pPr>
        <w:jc w:val="center"/>
        <w:rPr>
          <w:rFonts w:cs="Arial"/>
          <w:b/>
          <w:sz w:val="32"/>
          <w:szCs w:val="32"/>
        </w:rPr>
      </w:pPr>
      <w:r w:rsidRPr="00AF2B83">
        <w:rPr>
          <w:rFonts w:cs="Arial"/>
          <w:b/>
          <w:sz w:val="32"/>
          <w:szCs w:val="32"/>
        </w:rPr>
        <w:t>ACTING EXECUTIVE DIRECTOR</w:t>
      </w:r>
    </w:p>
    <w:p w14:paraId="16E29A40" w14:textId="77777777" w:rsidR="006D5C7A" w:rsidRPr="00AF2B83" w:rsidRDefault="006D5C7A" w:rsidP="00897A48">
      <w:pPr>
        <w:spacing w:after="360"/>
        <w:jc w:val="center"/>
        <w:rPr>
          <w:rFonts w:cs="Arial"/>
          <w:sz w:val="32"/>
          <w:szCs w:val="32"/>
        </w:rPr>
      </w:pPr>
      <w:r w:rsidRPr="00AF2B83">
        <w:rPr>
          <w:rFonts w:cs="Arial"/>
          <w:sz w:val="32"/>
          <w:szCs w:val="32"/>
        </w:rPr>
        <w:t>Aleshia Hall-Campbell, PhD, MPH</w:t>
      </w:r>
    </w:p>
    <w:p w14:paraId="0E444D37" w14:textId="77777777" w:rsidR="00040802" w:rsidRPr="00AF2B83" w:rsidRDefault="00040802" w:rsidP="00897A48">
      <w:pPr>
        <w:spacing w:after="360"/>
        <w:rPr>
          <w:rFonts w:cs="Arial"/>
          <w:sz w:val="32"/>
          <w:szCs w:val="32"/>
        </w:rPr>
      </w:pPr>
    </w:p>
    <w:p w14:paraId="6D52E0CA" w14:textId="27AC2543" w:rsidR="006D5C7A" w:rsidRPr="00AF2B83" w:rsidRDefault="002A55D6" w:rsidP="00897A48">
      <w:pPr>
        <w:spacing w:before="360" w:after="1440"/>
        <w:jc w:val="center"/>
        <w:rPr>
          <w:rFonts w:cs="Arial"/>
          <w:b/>
          <w:sz w:val="32"/>
          <w:szCs w:val="32"/>
        </w:rPr>
      </w:pPr>
      <w:r>
        <w:rPr>
          <w:rFonts w:cs="Arial"/>
          <w:noProof/>
        </w:rPr>
        <w:drawing>
          <wp:inline distT="0" distB="0" distL="0" distR="0" wp14:anchorId="26DDFE5B" wp14:editId="0F5CADF7">
            <wp:extent cx="4676775" cy="828675"/>
            <wp:effectExtent l="0" t="0" r="0" b="0"/>
            <wp:docPr id="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76775" cy="828675"/>
                    </a:xfrm>
                    <a:prstGeom prst="rect">
                      <a:avLst/>
                    </a:prstGeom>
                    <a:noFill/>
                    <a:ln>
                      <a:noFill/>
                    </a:ln>
                  </pic:spPr>
                </pic:pic>
              </a:graphicData>
            </a:graphic>
          </wp:inline>
        </w:drawing>
      </w:r>
    </w:p>
    <w:p w14:paraId="1F868CDC" w14:textId="77777777" w:rsidR="00897A48" w:rsidRPr="00AF2B83" w:rsidRDefault="00897A48" w:rsidP="00897A48">
      <w:pPr>
        <w:spacing w:before="120" w:after="120"/>
        <w:jc w:val="center"/>
        <w:rPr>
          <w:rFonts w:cs="Arial"/>
          <w:b/>
          <w:sz w:val="28"/>
          <w:szCs w:val="28"/>
        </w:rPr>
      </w:pPr>
      <w:r w:rsidRPr="00AF2B83">
        <w:rPr>
          <w:rFonts w:cs="Arial"/>
          <w:b/>
          <w:sz w:val="28"/>
          <w:szCs w:val="28"/>
        </w:rPr>
        <w:t>USDA Professional Standards Information</w:t>
      </w:r>
    </w:p>
    <w:p w14:paraId="07D6A7EC" w14:textId="77777777" w:rsidR="00897A48" w:rsidRPr="00AF2B83" w:rsidRDefault="00897A48" w:rsidP="00897A48">
      <w:pPr>
        <w:pStyle w:val="Default"/>
        <w:spacing w:before="120" w:after="120"/>
        <w:jc w:val="center"/>
        <w:rPr>
          <w:rFonts w:ascii="Arial" w:hAnsi="Arial" w:cs="Arial"/>
          <w:color w:val="auto"/>
          <w:sz w:val="28"/>
          <w:szCs w:val="28"/>
        </w:rPr>
      </w:pPr>
      <w:r w:rsidRPr="00AF2B83">
        <w:rPr>
          <w:rFonts w:ascii="Arial" w:hAnsi="Arial" w:cs="Arial"/>
          <w:b/>
          <w:bCs/>
          <w:color w:val="auto"/>
          <w:sz w:val="28"/>
          <w:szCs w:val="28"/>
        </w:rPr>
        <w:t>Key Area:</w:t>
      </w:r>
      <w:r w:rsidRPr="00AF2B83">
        <w:rPr>
          <w:rFonts w:ascii="Arial" w:hAnsi="Arial" w:cs="Arial"/>
          <w:color w:val="auto"/>
          <w:sz w:val="28"/>
          <w:szCs w:val="28"/>
        </w:rPr>
        <w:t xml:space="preserve"> 2000 (Operations)</w:t>
      </w:r>
    </w:p>
    <w:p w14:paraId="50F4AD99" w14:textId="77777777" w:rsidR="00897A48" w:rsidRPr="00AF2B83" w:rsidRDefault="00897A48" w:rsidP="00897A48">
      <w:pPr>
        <w:pStyle w:val="Default"/>
        <w:spacing w:before="120" w:after="120"/>
        <w:jc w:val="center"/>
        <w:rPr>
          <w:rFonts w:ascii="Arial" w:hAnsi="Arial" w:cs="Arial"/>
          <w:color w:val="auto"/>
          <w:sz w:val="28"/>
          <w:szCs w:val="28"/>
        </w:rPr>
      </w:pPr>
      <w:r w:rsidRPr="00AF2B83">
        <w:rPr>
          <w:rFonts w:ascii="Arial" w:hAnsi="Arial" w:cs="Arial"/>
          <w:b/>
          <w:bCs/>
          <w:color w:val="auto"/>
          <w:sz w:val="28"/>
          <w:szCs w:val="28"/>
        </w:rPr>
        <w:t>Training Topic:</w:t>
      </w:r>
      <w:r w:rsidRPr="00AF2B83">
        <w:rPr>
          <w:rFonts w:ascii="Arial" w:hAnsi="Arial" w:cs="Arial"/>
          <w:color w:val="auto"/>
          <w:sz w:val="28"/>
          <w:szCs w:val="28"/>
        </w:rPr>
        <w:t xml:space="preserve"> 2600 (Food Safety and HACCP)</w:t>
      </w:r>
    </w:p>
    <w:p w14:paraId="55B4AE82" w14:textId="77777777" w:rsidR="00897A48" w:rsidRPr="00AF2B83" w:rsidRDefault="00897A48" w:rsidP="00897A48">
      <w:pPr>
        <w:pStyle w:val="Default"/>
        <w:spacing w:before="120" w:after="720"/>
        <w:jc w:val="center"/>
        <w:rPr>
          <w:rFonts w:ascii="Arial" w:hAnsi="Arial" w:cs="Arial"/>
          <w:color w:val="auto"/>
          <w:sz w:val="28"/>
          <w:szCs w:val="28"/>
        </w:rPr>
      </w:pPr>
      <w:r w:rsidRPr="00AF2B83">
        <w:rPr>
          <w:rFonts w:ascii="Arial" w:hAnsi="Arial" w:cs="Arial"/>
          <w:b/>
          <w:bCs/>
          <w:color w:val="auto"/>
          <w:sz w:val="28"/>
          <w:szCs w:val="28"/>
        </w:rPr>
        <w:t xml:space="preserve">Learning Objectives: </w:t>
      </w:r>
      <w:r w:rsidRPr="00AF2B83">
        <w:rPr>
          <w:rFonts w:ascii="Arial" w:hAnsi="Arial" w:cs="Arial"/>
          <w:color w:val="auto"/>
          <w:sz w:val="28"/>
          <w:szCs w:val="28"/>
        </w:rPr>
        <w:t xml:space="preserve">2610 (Practice a HACCP-based program) </w:t>
      </w:r>
    </w:p>
    <w:p w14:paraId="0F978899" w14:textId="77777777" w:rsidR="00897A48" w:rsidRPr="00AF2B83" w:rsidRDefault="003C416E" w:rsidP="00897A48">
      <w:pPr>
        <w:pStyle w:val="Heading1"/>
        <w:rPr>
          <w:rFonts w:cs="Arial"/>
          <w:szCs w:val="40"/>
        </w:rPr>
      </w:pPr>
      <w:bookmarkStart w:id="0" w:name="_Toc225154695"/>
      <w:bookmarkStart w:id="1" w:name="_Toc225200101"/>
      <w:bookmarkStart w:id="2" w:name="_Toc225200281"/>
      <w:bookmarkStart w:id="3" w:name="_Toc225200461"/>
      <w:bookmarkStart w:id="4" w:name="_Toc236730201"/>
      <w:bookmarkStart w:id="5" w:name="_Toc236730356"/>
      <w:r w:rsidRPr="00AF2B83">
        <w:rPr>
          <w:rFonts w:cs="Arial"/>
          <w:szCs w:val="40"/>
        </w:rPr>
        <w:t>20</w:t>
      </w:r>
      <w:r w:rsidR="00897A48" w:rsidRPr="00AF2B83">
        <w:rPr>
          <w:rFonts w:cs="Arial"/>
          <w:szCs w:val="40"/>
        </w:rPr>
        <w:t>2</w:t>
      </w:r>
      <w:r w:rsidRPr="00AF2B83">
        <w:rPr>
          <w:rFonts w:cs="Arial"/>
          <w:szCs w:val="40"/>
        </w:rPr>
        <w:t>6</w:t>
      </w:r>
      <w:r w:rsidR="00897A48" w:rsidRPr="00AF2B83">
        <w:rPr>
          <w:rFonts w:cs="Arial"/>
          <w:szCs w:val="40"/>
        </w:rPr>
        <w:br w:type="page"/>
      </w:r>
      <w:bookmarkStart w:id="6" w:name="_Toc216450311"/>
      <w:bookmarkStart w:id="7" w:name="_Toc217051151"/>
      <w:bookmarkStart w:id="8" w:name="_Toc218868502"/>
      <w:r w:rsidR="00897A48" w:rsidRPr="00AF2B83">
        <w:rPr>
          <w:rStyle w:val="TitleChar"/>
        </w:rPr>
        <w:lastRenderedPageBreak/>
        <w:t>Institute of Child Nutrition</w:t>
      </w:r>
      <w:bookmarkEnd w:id="0"/>
      <w:bookmarkEnd w:id="1"/>
      <w:bookmarkEnd w:id="2"/>
      <w:bookmarkEnd w:id="3"/>
      <w:bookmarkEnd w:id="4"/>
      <w:bookmarkEnd w:id="5"/>
      <w:bookmarkEnd w:id="6"/>
      <w:bookmarkEnd w:id="7"/>
      <w:bookmarkEnd w:id="8"/>
    </w:p>
    <w:p w14:paraId="4360011E" w14:textId="77777777" w:rsidR="00897A48" w:rsidRPr="00AF2B83" w:rsidRDefault="00897A48" w:rsidP="00897A48">
      <w:pPr>
        <w:pStyle w:val="Heading1"/>
        <w:rPr>
          <w:rFonts w:cs="Arial"/>
        </w:rPr>
      </w:pPr>
      <w:bookmarkStart w:id="9" w:name="_Toc216450312"/>
      <w:bookmarkStart w:id="10" w:name="_Toc217051152"/>
      <w:bookmarkStart w:id="11" w:name="_Toc218868503"/>
      <w:bookmarkStart w:id="12" w:name="_Toc225154696"/>
      <w:bookmarkStart w:id="13" w:name="_Toc225200102"/>
      <w:bookmarkStart w:id="14" w:name="_Toc225200282"/>
      <w:bookmarkStart w:id="15" w:name="_Toc225200462"/>
      <w:bookmarkStart w:id="16" w:name="_Toc236730202"/>
      <w:bookmarkStart w:id="17" w:name="_Toc236730357"/>
      <w:r w:rsidRPr="00AF2B83">
        <w:rPr>
          <w:rFonts w:cs="Arial"/>
        </w:rPr>
        <w:t>The University of Mississippi</w:t>
      </w:r>
      <w:bookmarkEnd w:id="9"/>
      <w:bookmarkEnd w:id="10"/>
      <w:bookmarkEnd w:id="11"/>
      <w:bookmarkEnd w:id="12"/>
      <w:bookmarkEnd w:id="13"/>
      <w:bookmarkEnd w:id="14"/>
      <w:bookmarkEnd w:id="15"/>
      <w:bookmarkEnd w:id="16"/>
      <w:bookmarkEnd w:id="17"/>
    </w:p>
    <w:p w14:paraId="5517A3D4" w14:textId="239D2D9C" w:rsidR="00897A48" w:rsidRPr="00AF2B83" w:rsidRDefault="00897A48" w:rsidP="00897A48">
      <w:pPr>
        <w:rPr>
          <w:rFonts w:cs="Arial"/>
          <w:color w:val="000000"/>
          <w:lang w:val="en-CA"/>
        </w:rPr>
      </w:pPr>
      <w:r w:rsidRPr="00AF2B83">
        <w:rPr>
          <w:rFonts w:cs="Arial"/>
          <w:color w:val="000000"/>
          <w:lang w:val="en-CA"/>
        </w:rPr>
        <w:t xml:space="preserve">The Institute of Child Nutrition was authorized by Congress in 1989 and established in 1990 at the University of Mississippi in Oxford and is operated in collaboration with The University of Southern Mississippi in Hattiesburg. The Institute operates under a grant agreement with the United States Department of Agriculture, Food and Nutrition </w:t>
      </w:r>
      <w:r w:rsidR="00D64AD8" w:rsidRPr="00D64AD8">
        <w:rPr>
          <w:rFonts w:cs="Arial"/>
          <w:color w:val="000000"/>
        </w:rPr>
        <w:t>Administration</w:t>
      </w:r>
      <w:r w:rsidRPr="00AF2B83">
        <w:rPr>
          <w:rFonts w:cs="Arial"/>
          <w:color w:val="000000"/>
          <w:lang w:val="en-CA"/>
        </w:rPr>
        <w:t>.</w:t>
      </w:r>
    </w:p>
    <w:p w14:paraId="06F4E43F" w14:textId="77777777" w:rsidR="00897A48" w:rsidRPr="00AF2B83" w:rsidRDefault="00897A48" w:rsidP="00897A48">
      <w:pPr>
        <w:rPr>
          <w:rFonts w:cs="Arial"/>
          <w:color w:val="000000"/>
          <w:lang w:val="en-CA"/>
        </w:rPr>
      </w:pPr>
    </w:p>
    <w:p w14:paraId="7BE4EB66" w14:textId="77777777" w:rsidR="00897A48" w:rsidRPr="00AF2B83" w:rsidRDefault="00897A48" w:rsidP="00897A48">
      <w:pPr>
        <w:pStyle w:val="Heading2"/>
        <w:rPr>
          <w:rFonts w:ascii="Arial" w:hAnsi="Arial" w:cs="Arial"/>
          <w:sz w:val="24"/>
          <w:szCs w:val="22"/>
        </w:rPr>
      </w:pPr>
      <w:bookmarkStart w:id="18" w:name="_Toc225154697"/>
      <w:bookmarkStart w:id="19" w:name="_Toc225200103"/>
      <w:bookmarkStart w:id="20" w:name="_Toc225200283"/>
      <w:bookmarkStart w:id="21" w:name="_Toc225200463"/>
      <w:bookmarkStart w:id="22" w:name="_Toc236730203"/>
      <w:bookmarkStart w:id="23" w:name="_Toc236730358"/>
      <w:r w:rsidRPr="00AF2B83">
        <w:rPr>
          <w:rFonts w:ascii="Arial" w:hAnsi="Arial" w:cs="Arial"/>
          <w:sz w:val="24"/>
          <w:szCs w:val="22"/>
        </w:rPr>
        <w:t>PURPOSE</w:t>
      </w:r>
      <w:bookmarkEnd w:id="18"/>
      <w:bookmarkEnd w:id="19"/>
      <w:bookmarkEnd w:id="20"/>
      <w:bookmarkEnd w:id="21"/>
      <w:bookmarkEnd w:id="22"/>
      <w:bookmarkEnd w:id="23"/>
    </w:p>
    <w:p w14:paraId="18278FD5" w14:textId="77777777" w:rsidR="00897A48" w:rsidRPr="00AF2B83" w:rsidRDefault="00897A48" w:rsidP="00897A48">
      <w:pPr>
        <w:rPr>
          <w:rFonts w:cs="Arial"/>
          <w:color w:val="000000"/>
          <w:lang w:val="en-CA"/>
        </w:rPr>
      </w:pPr>
      <w:r w:rsidRPr="00AF2B83">
        <w:rPr>
          <w:rFonts w:cs="Arial"/>
          <w:color w:val="000000"/>
          <w:lang w:val="en-CA"/>
        </w:rPr>
        <w:t>Improve the operation of child nutrition programs through research, education and training, and information dissemination.</w:t>
      </w:r>
    </w:p>
    <w:p w14:paraId="40C5A7E2" w14:textId="77777777" w:rsidR="00897A48" w:rsidRPr="00AF2B83" w:rsidRDefault="00897A48" w:rsidP="00897A48">
      <w:pPr>
        <w:pStyle w:val="Heading2"/>
        <w:rPr>
          <w:rFonts w:ascii="Arial" w:hAnsi="Arial" w:cs="Arial"/>
          <w:b w:val="0"/>
          <w:bCs w:val="0"/>
          <w:sz w:val="24"/>
          <w:szCs w:val="22"/>
        </w:rPr>
      </w:pPr>
    </w:p>
    <w:p w14:paraId="79C66A35" w14:textId="77777777" w:rsidR="00897A48" w:rsidRPr="00AF2B83" w:rsidRDefault="00897A48" w:rsidP="00897A48">
      <w:pPr>
        <w:pStyle w:val="Heading2"/>
        <w:rPr>
          <w:rFonts w:ascii="Arial" w:hAnsi="Arial" w:cs="Arial"/>
          <w:sz w:val="24"/>
          <w:szCs w:val="22"/>
        </w:rPr>
      </w:pPr>
      <w:bookmarkStart w:id="24" w:name="_Toc225154698"/>
      <w:bookmarkStart w:id="25" w:name="_Toc225200104"/>
      <w:bookmarkStart w:id="26" w:name="_Toc225200284"/>
      <w:bookmarkStart w:id="27" w:name="_Toc225200464"/>
      <w:bookmarkStart w:id="28" w:name="_Toc236730204"/>
      <w:bookmarkStart w:id="29" w:name="_Toc236730359"/>
      <w:r w:rsidRPr="00AF2B83">
        <w:rPr>
          <w:rFonts w:ascii="Arial" w:hAnsi="Arial" w:cs="Arial"/>
          <w:sz w:val="24"/>
          <w:szCs w:val="22"/>
        </w:rPr>
        <w:t>VISION</w:t>
      </w:r>
      <w:bookmarkEnd w:id="24"/>
      <w:bookmarkEnd w:id="25"/>
      <w:bookmarkEnd w:id="26"/>
      <w:bookmarkEnd w:id="27"/>
      <w:bookmarkEnd w:id="28"/>
      <w:bookmarkEnd w:id="29"/>
    </w:p>
    <w:p w14:paraId="4BE55CAD" w14:textId="77777777" w:rsidR="00897A48" w:rsidRPr="00AF2B83" w:rsidRDefault="00897A48" w:rsidP="00897A48">
      <w:pPr>
        <w:rPr>
          <w:rFonts w:cs="Arial"/>
          <w:color w:val="000000"/>
          <w:lang w:val="en-CA"/>
        </w:rPr>
      </w:pPr>
      <w:r w:rsidRPr="00AF2B83">
        <w:rPr>
          <w:rFonts w:cs="Arial"/>
          <w:color w:val="000000"/>
          <w:lang w:val="en-CA"/>
        </w:rPr>
        <w:t>Lead the nation in providing research, education, and resources to promote excellence in child nutrition programs.</w:t>
      </w:r>
    </w:p>
    <w:p w14:paraId="39214891" w14:textId="77777777" w:rsidR="00897A48" w:rsidRPr="00AF2B83" w:rsidRDefault="00897A48" w:rsidP="00897A48">
      <w:pPr>
        <w:rPr>
          <w:rFonts w:cs="Arial"/>
          <w:color w:val="000000"/>
          <w:lang w:val="en-CA"/>
        </w:rPr>
      </w:pPr>
    </w:p>
    <w:p w14:paraId="4CE9B5D9" w14:textId="77777777" w:rsidR="00897A48" w:rsidRPr="00AF2B83" w:rsidRDefault="00897A48" w:rsidP="00897A48">
      <w:pPr>
        <w:pStyle w:val="Heading2"/>
        <w:rPr>
          <w:rFonts w:ascii="Arial" w:hAnsi="Arial" w:cs="Arial"/>
          <w:sz w:val="24"/>
          <w:szCs w:val="22"/>
        </w:rPr>
      </w:pPr>
      <w:bookmarkStart w:id="30" w:name="_Toc225154699"/>
      <w:bookmarkStart w:id="31" w:name="_Toc225200105"/>
      <w:bookmarkStart w:id="32" w:name="_Toc225200285"/>
      <w:bookmarkStart w:id="33" w:name="_Toc225200465"/>
      <w:bookmarkStart w:id="34" w:name="_Toc236730205"/>
      <w:bookmarkStart w:id="35" w:name="_Toc236730360"/>
      <w:r w:rsidRPr="00AF2B83">
        <w:rPr>
          <w:rFonts w:ascii="Arial" w:hAnsi="Arial" w:cs="Arial"/>
          <w:sz w:val="24"/>
          <w:szCs w:val="22"/>
        </w:rPr>
        <w:t>MISSION</w:t>
      </w:r>
      <w:bookmarkEnd w:id="30"/>
      <w:bookmarkEnd w:id="31"/>
      <w:bookmarkEnd w:id="32"/>
      <w:bookmarkEnd w:id="33"/>
      <w:bookmarkEnd w:id="34"/>
      <w:bookmarkEnd w:id="35"/>
    </w:p>
    <w:p w14:paraId="3CF21123" w14:textId="77777777" w:rsidR="00897A48" w:rsidRPr="00AF2B83" w:rsidRDefault="00897A48" w:rsidP="00897A48">
      <w:pPr>
        <w:rPr>
          <w:rFonts w:cs="Arial"/>
          <w:color w:val="000000"/>
          <w:lang w:val="en-CA"/>
        </w:rPr>
      </w:pPr>
      <w:r w:rsidRPr="00AF2B83">
        <w:rPr>
          <w:rFonts w:cs="Arial"/>
          <w:color w:val="000000"/>
          <w:lang w:val="en-CA"/>
        </w:rPr>
        <w:t>Provide relevant research-based information and services that advance the continuous improvement of child nutrition programs.</w:t>
      </w:r>
    </w:p>
    <w:p w14:paraId="2D88343F" w14:textId="77777777" w:rsidR="00897A48" w:rsidRPr="00AF2B83" w:rsidRDefault="00897A48" w:rsidP="00897A48">
      <w:pPr>
        <w:spacing w:after="240"/>
        <w:rPr>
          <w:rFonts w:cs="Arial"/>
        </w:rPr>
        <w:sectPr w:rsidR="00897A48" w:rsidRPr="00AF2B83" w:rsidSect="00897A48">
          <w:headerReference w:type="even" r:id="rId9"/>
          <w:headerReference w:type="default" r:id="rId10"/>
          <w:pgSz w:w="12240" w:h="15840"/>
          <w:pgMar w:top="1440" w:right="1440" w:bottom="1440" w:left="1440" w:header="720" w:footer="720" w:gutter="0"/>
          <w:cols w:space="720"/>
          <w:titlePg/>
          <w:docGrid w:linePitch="360"/>
        </w:sectPr>
      </w:pPr>
    </w:p>
    <w:p w14:paraId="5D492821" w14:textId="77777777" w:rsidR="00897A48" w:rsidRPr="00AF2B83" w:rsidRDefault="00897A48" w:rsidP="00897A48">
      <w:pPr>
        <w:jc w:val="center"/>
        <w:rPr>
          <w:rFonts w:cs="Arial"/>
          <w:b/>
          <w:bCs/>
          <w:color w:val="000000"/>
          <w:sz w:val="40"/>
          <w:szCs w:val="40"/>
          <w:lang w:val="en-CA"/>
        </w:rPr>
      </w:pPr>
      <w:r w:rsidRPr="00AF2B83">
        <w:rPr>
          <w:rFonts w:cs="Arial"/>
          <w:b/>
          <w:bCs/>
          <w:color w:val="000000"/>
          <w:sz w:val="40"/>
          <w:szCs w:val="40"/>
          <w:lang w:val="en-CA"/>
        </w:rPr>
        <w:lastRenderedPageBreak/>
        <w:t>Institute of Child Nutrition</w:t>
      </w:r>
    </w:p>
    <w:p w14:paraId="5A95729F" w14:textId="77777777" w:rsidR="00897A48" w:rsidRPr="00AF2B83" w:rsidRDefault="00897A48" w:rsidP="00897A48">
      <w:pPr>
        <w:spacing w:after="240"/>
        <w:jc w:val="center"/>
        <w:outlineLvl w:val="0"/>
        <w:rPr>
          <w:rFonts w:cs="Arial"/>
          <w:b/>
          <w:bCs/>
          <w:sz w:val="28"/>
          <w:szCs w:val="28"/>
        </w:rPr>
      </w:pPr>
      <w:bookmarkStart w:id="36" w:name="_Toc58227929"/>
      <w:bookmarkStart w:id="37" w:name="_Toc225154700"/>
      <w:bookmarkStart w:id="38" w:name="_Toc225200106"/>
      <w:bookmarkStart w:id="39" w:name="_Toc225200286"/>
      <w:bookmarkStart w:id="40" w:name="_Toc225200466"/>
      <w:bookmarkStart w:id="41" w:name="_Toc236730206"/>
      <w:bookmarkStart w:id="42" w:name="_Toc236730361"/>
      <w:r w:rsidRPr="00AF2B83">
        <w:rPr>
          <w:rFonts w:cs="Arial"/>
          <w:b/>
          <w:bCs/>
          <w:sz w:val="28"/>
          <w:szCs w:val="28"/>
        </w:rPr>
        <w:t>The University of Mississippi</w:t>
      </w:r>
      <w:bookmarkEnd w:id="36"/>
      <w:bookmarkEnd w:id="37"/>
      <w:bookmarkEnd w:id="38"/>
      <w:bookmarkEnd w:id="39"/>
      <w:bookmarkEnd w:id="40"/>
      <w:bookmarkEnd w:id="41"/>
      <w:bookmarkEnd w:id="42"/>
    </w:p>
    <w:p w14:paraId="325B2889" w14:textId="77777777" w:rsidR="00897A48" w:rsidRPr="00AF2B83" w:rsidRDefault="00897A48" w:rsidP="00897A48">
      <w:pPr>
        <w:autoSpaceDE w:val="0"/>
        <w:autoSpaceDN w:val="0"/>
        <w:adjustRightInd w:val="0"/>
        <w:spacing w:after="120"/>
        <w:rPr>
          <w:rFonts w:cs="Arial"/>
          <w:szCs w:val="20"/>
        </w:rPr>
      </w:pPr>
      <w:r w:rsidRPr="00AF2B83">
        <w:rPr>
          <w:rFonts w:cs="Arial"/>
          <w:szCs w:val="20"/>
        </w:rPr>
        <w:t>This project has been funded at least in part with Federal funds from the U.S. Department of Agriculture, Food and Nutrition Service through an agreement with the Institute of Child Nutrition at the University of Mississippi. The content of this publication does not necessarily reflect the view or policies of the U.S. Department of Agriculture, nor does mention of trade names, commercial products, or organizations imply endorsement by the U.S. Government.</w:t>
      </w:r>
    </w:p>
    <w:p w14:paraId="6E2EE363" w14:textId="77777777" w:rsidR="00897A48" w:rsidRPr="00AF2B83" w:rsidRDefault="00897A48" w:rsidP="00897A48">
      <w:pPr>
        <w:spacing w:after="120"/>
        <w:rPr>
          <w:rFonts w:cs="Arial"/>
          <w:szCs w:val="20"/>
        </w:rPr>
      </w:pPr>
      <w:r w:rsidRPr="00AF2B83">
        <w:rPr>
          <w:rFonts w:cs="Arial"/>
          <w:szCs w:val="20"/>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17D64215" w14:textId="77777777" w:rsidR="00897A48" w:rsidRPr="00AF2B83" w:rsidRDefault="00897A48" w:rsidP="00897A48">
      <w:pPr>
        <w:spacing w:after="120"/>
        <w:rPr>
          <w:rFonts w:cs="Arial"/>
          <w:szCs w:val="20"/>
        </w:rPr>
      </w:pPr>
      <w:r w:rsidRPr="00AF2B83">
        <w:rPr>
          <w:rFonts w:cs="Arial"/>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11B1CF83" w14:textId="77777777" w:rsidR="00897A48" w:rsidRPr="00AF2B83" w:rsidRDefault="00897A48" w:rsidP="00897A48">
      <w:pPr>
        <w:spacing w:after="120"/>
        <w:rPr>
          <w:rFonts w:cs="Arial"/>
          <w:szCs w:val="20"/>
        </w:rPr>
      </w:pPr>
      <w:r w:rsidRPr="00AF2B83">
        <w:rPr>
          <w:rFonts w:cs="Arial"/>
          <w:szCs w:val="20"/>
        </w:rPr>
        <w:t xml:space="preserve">To file a program discrimination complaint, complete the USDA Program Discrimination Complaint Form, </w:t>
      </w:r>
      <w:hyperlink r:id="rId11" w:tgtFrame="_blank" w:history="1">
        <w:r w:rsidRPr="00AF2B83">
          <w:rPr>
            <w:rFonts w:cs="Arial"/>
            <w:color w:val="0000FF"/>
            <w:szCs w:val="20"/>
            <w:u w:val="single"/>
          </w:rPr>
          <w:t>AD-3027</w:t>
        </w:r>
      </w:hyperlink>
      <w:r w:rsidRPr="00AF2B83">
        <w:rPr>
          <w:rFonts w:cs="Arial"/>
          <w:szCs w:val="20"/>
        </w:rPr>
        <w:t>, found online at How to File a Program Discrimination Complaint and at any USDA office</w:t>
      </w:r>
      <w:r w:rsidR="00823A1C">
        <w:rPr>
          <w:rFonts w:cs="Arial"/>
          <w:szCs w:val="20"/>
        </w:rPr>
        <w:t>,</w:t>
      </w:r>
      <w:r w:rsidRPr="00AF2B83">
        <w:rPr>
          <w:rFonts w:cs="Arial"/>
          <w:szCs w:val="20"/>
        </w:rPr>
        <w:t xml:space="preserve"> or write a letter addressed to USDA and provide in the letter all of the information requested in the form. To request a copy of the complaint form, call (866) 632-9992. </w:t>
      </w:r>
    </w:p>
    <w:p w14:paraId="6D728AB0" w14:textId="77777777" w:rsidR="00897A48" w:rsidRPr="00AF2B83" w:rsidRDefault="00897A48" w:rsidP="00897A48">
      <w:pPr>
        <w:rPr>
          <w:rFonts w:cs="Arial"/>
          <w:szCs w:val="20"/>
        </w:rPr>
      </w:pPr>
      <w:r w:rsidRPr="00AF2B83">
        <w:rPr>
          <w:rFonts w:cs="Arial"/>
          <w:szCs w:val="20"/>
        </w:rPr>
        <w:t>Submit your completed form or letter to USDA by: </w:t>
      </w:r>
    </w:p>
    <w:p w14:paraId="5E3F6152" w14:textId="28370CAB" w:rsidR="00897A48" w:rsidRPr="00AF2B83" w:rsidRDefault="00897A48" w:rsidP="007B3444">
      <w:pPr>
        <w:numPr>
          <w:ilvl w:val="0"/>
          <w:numId w:val="98"/>
        </w:numPr>
        <w:rPr>
          <w:rFonts w:cs="Arial"/>
          <w:szCs w:val="20"/>
        </w:rPr>
      </w:pPr>
      <w:r w:rsidRPr="00AF2B83">
        <w:rPr>
          <w:rFonts w:cs="Arial"/>
          <w:b/>
          <w:bCs/>
          <w:szCs w:val="20"/>
        </w:rPr>
        <w:t>Mail</w:t>
      </w:r>
      <w:r w:rsidRPr="00AF2B83">
        <w:rPr>
          <w:rFonts w:cs="Arial"/>
          <w:szCs w:val="20"/>
        </w:rPr>
        <w:t xml:space="preserve">: USDA Food and Nutrition </w:t>
      </w:r>
      <w:r w:rsidR="00124A3F" w:rsidRPr="00124A3F">
        <w:rPr>
          <w:rFonts w:cs="Arial"/>
          <w:szCs w:val="20"/>
        </w:rPr>
        <w:t>Administration</w:t>
      </w:r>
      <w:r w:rsidRPr="00AF2B83">
        <w:rPr>
          <w:rFonts w:cs="Arial"/>
          <w:szCs w:val="20"/>
        </w:rPr>
        <w:t xml:space="preserve">, </w:t>
      </w:r>
      <w:hyperlink r:id="rId12" w:history="1">
        <w:r w:rsidR="00124A3F" w:rsidRPr="00124A3F">
          <w:rPr>
            <w:rStyle w:val="Hyperlink"/>
            <w:rFonts w:cs="Arial"/>
            <w:szCs w:val="20"/>
          </w:rPr>
          <w:t>5601 Sunnyside Ave, Beltsville, MD 20705</w:t>
        </w:r>
      </w:hyperlink>
      <w:r w:rsidR="00124A3F" w:rsidRPr="00124A3F">
        <w:rPr>
          <w:rFonts w:cs="Arial"/>
          <w:szCs w:val="20"/>
        </w:rPr>
        <w:t xml:space="preserve"> </w:t>
      </w:r>
      <w:r w:rsidRPr="00AF2B83">
        <w:rPr>
          <w:rFonts w:cs="Arial"/>
          <w:szCs w:val="20"/>
        </w:rPr>
        <w:t>or</w:t>
      </w:r>
    </w:p>
    <w:p w14:paraId="40856978" w14:textId="67C5F8E6" w:rsidR="00897A48" w:rsidRPr="00AF2B83" w:rsidRDefault="00897A48" w:rsidP="007B3444">
      <w:pPr>
        <w:numPr>
          <w:ilvl w:val="0"/>
          <w:numId w:val="98"/>
        </w:numPr>
        <w:spacing w:after="120"/>
        <w:rPr>
          <w:rFonts w:cs="Arial"/>
          <w:szCs w:val="20"/>
        </w:rPr>
      </w:pPr>
      <w:r w:rsidRPr="00AF2B83">
        <w:rPr>
          <w:rFonts w:cs="Arial"/>
          <w:b/>
          <w:bCs/>
          <w:szCs w:val="20"/>
        </w:rPr>
        <w:t>Email</w:t>
      </w:r>
      <w:r w:rsidRPr="00AF2B83">
        <w:rPr>
          <w:rFonts w:cs="Arial"/>
          <w:szCs w:val="20"/>
        </w:rPr>
        <w:t xml:space="preserve">: </w:t>
      </w:r>
      <w:hyperlink r:id="rId13" w:history="1">
        <w:r w:rsidR="00124A3F" w:rsidRPr="00124A3F">
          <w:rPr>
            <w:rStyle w:val="Hyperlink"/>
            <w:rFonts w:cs="Arial"/>
          </w:rPr>
          <w:t>FNACivilRightsComplaints@usda.gov</w:t>
        </w:r>
      </w:hyperlink>
      <w:r w:rsidRPr="00AF2B83">
        <w:rPr>
          <w:rFonts w:cs="Arial"/>
          <w:szCs w:val="20"/>
        </w:rPr>
        <w:t>.</w:t>
      </w:r>
    </w:p>
    <w:p w14:paraId="592C02E6" w14:textId="77777777" w:rsidR="00897A48" w:rsidRPr="00AF2B83" w:rsidRDefault="00897A48" w:rsidP="00897A48">
      <w:pPr>
        <w:rPr>
          <w:rFonts w:eastAsia="Calibri" w:cs="Arial"/>
          <w:szCs w:val="20"/>
          <w:shd w:val="clear" w:color="auto" w:fill="FCFCFC"/>
        </w:rPr>
      </w:pPr>
      <w:r w:rsidRPr="00AF2B83">
        <w:rPr>
          <w:rFonts w:eastAsia="Calibri" w:cs="Arial"/>
          <w:szCs w:val="20"/>
          <w:shd w:val="clear" w:color="auto" w:fill="FCFCFC"/>
        </w:rPr>
        <w:t>USDA is an equal opportunity provider, employer, and lender</w:t>
      </w:r>
      <w:r w:rsidRPr="00AF2B83">
        <w:rPr>
          <w:rFonts w:eastAsia="Calibri" w:cs="Arial"/>
          <w:szCs w:val="20"/>
        </w:rPr>
        <w:t>.</w:t>
      </w:r>
    </w:p>
    <w:p w14:paraId="08781763" w14:textId="77777777" w:rsidR="00897A48" w:rsidRPr="00AF2B83" w:rsidRDefault="00897A48" w:rsidP="00897A48">
      <w:pPr>
        <w:autoSpaceDE w:val="0"/>
        <w:autoSpaceDN w:val="0"/>
        <w:adjustRightInd w:val="0"/>
        <w:spacing w:after="120"/>
        <w:rPr>
          <w:rFonts w:cs="Arial"/>
          <w:szCs w:val="20"/>
        </w:rPr>
      </w:pPr>
      <w:r w:rsidRPr="00AF2B83">
        <w:rPr>
          <w:rFonts w:cs="Arial"/>
          <w:szCs w:val="20"/>
        </w:rPr>
        <w:t>The University of Mississippi is an EEO/AA/Title VI/Title IX/Section 504/ADA/ADEA Employer.</w:t>
      </w:r>
    </w:p>
    <w:p w14:paraId="0225DEAD" w14:textId="77777777" w:rsidR="00897A48" w:rsidRPr="00AF2B83" w:rsidRDefault="00897A48" w:rsidP="00897A48">
      <w:pPr>
        <w:autoSpaceDE w:val="0"/>
        <w:autoSpaceDN w:val="0"/>
        <w:adjustRightInd w:val="0"/>
        <w:spacing w:after="120"/>
        <w:rPr>
          <w:rFonts w:cs="Arial"/>
          <w:szCs w:val="20"/>
        </w:rPr>
      </w:pPr>
      <w:r w:rsidRPr="00AF2B83">
        <w:rPr>
          <w:rFonts w:cs="Arial"/>
          <w:szCs w:val="20"/>
        </w:rPr>
        <w:t>Except as provided below, the text and information in this document may be used freely for non-profit or educational purposes with no cost to the participant for the training, provided the following citation is included. Incorporating these materials into other websites, textbooks, or selling them is not permitted.</w:t>
      </w:r>
    </w:p>
    <w:p w14:paraId="01DC3EAF" w14:textId="77777777" w:rsidR="00897A48" w:rsidRPr="00AF2B83" w:rsidRDefault="00897A48" w:rsidP="00897A48">
      <w:pPr>
        <w:autoSpaceDE w:val="0"/>
        <w:autoSpaceDN w:val="0"/>
        <w:adjustRightInd w:val="0"/>
        <w:rPr>
          <w:rFonts w:cs="Arial"/>
          <w:szCs w:val="20"/>
        </w:rPr>
      </w:pPr>
      <w:r w:rsidRPr="00AF2B83">
        <w:rPr>
          <w:rFonts w:cs="Arial"/>
          <w:szCs w:val="20"/>
        </w:rPr>
        <w:t>Suggested Reference Citation:</w:t>
      </w:r>
    </w:p>
    <w:p w14:paraId="795D7D04" w14:textId="77777777" w:rsidR="00897A48" w:rsidRPr="00AF2B83" w:rsidRDefault="00897A48" w:rsidP="00F020A7">
      <w:pPr>
        <w:autoSpaceDE w:val="0"/>
        <w:autoSpaceDN w:val="0"/>
        <w:adjustRightInd w:val="0"/>
        <w:spacing w:after="120"/>
        <w:ind w:left="720" w:hanging="720"/>
        <w:rPr>
          <w:rFonts w:cs="Arial"/>
        </w:rPr>
      </w:pPr>
      <w:r w:rsidRPr="00AF2B83">
        <w:rPr>
          <w:rFonts w:cs="Arial"/>
        </w:rPr>
        <w:t xml:space="preserve">Institute of Child Nutrition. (2026). </w:t>
      </w:r>
      <w:r w:rsidRPr="00AF2B83">
        <w:rPr>
          <w:rFonts w:cs="Arial"/>
          <w:i/>
          <w:iCs/>
        </w:rPr>
        <w:t>HACCP-based standard operating procedures</w:t>
      </w:r>
      <w:r w:rsidR="00823A1C">
        <w:rPr>
          <w:rFonts w:cs="Arial"/>
          <w:i/>
          <w:iCs/>
        </w:rPr>
        <w:t>.</w:t>
      </w:r>
      <w:r w:rsidRPr="00AF2B83">
        <w:rPr>
          <w:rFonts w:cs="Arial"/>
        </w:rPr>
        <w:t xml:space="preserve"> University, MS: Author.</w:t>
      </w:r>
    </w:p>
    <w:p w14:paraId="1291F132" w14:textId="77777777" w:rsidR="00897A48" w:rsidRPr="00AF2B83" w:rsidRDefault="00897A48" w:rsidP="00897A48">
      <w:pPr>
        <w:autoSpaceDE w:val="0"/>
        <w:autoSpaceDN w:val="0"/>
        <w:adjustRightInd w:val="0"/>
        <w:spacing w:after="120"/>
        <w:rPr>
          <w:rFonts w:cs="Arial"/>
          <w:szCs w:val="20"/>
        </w:rPr>
      </w:pPr>
      <w:r w:rsidRPr="00AF2B83">
        <w:rPr>
          <w:rFonts w:cs="Arial"/>
          <w:szCs w:val="20"/>
        </w:rPr>
        <w:t>The photographs and images in this document may be owned by third parties and used by the University of Mississippi under a licensing agreement. The university cannot, therefore, grant permission to use these images. Please contact helpdesk@theicn.org for more information.</w:t>
      </w:r>
    </w:p>
    <w:p w14:paraId="03DEC8FC" w14:textId="77777777" w:rsidR="00897A48" w:rsidRPr="00AF2B83" w:rsidRDefault="00897A48" w:rsidP="00897A48">
      <w:pPr>
        <w:autoSpaceDE w:val="0"/>
        <w:autoSpaceDN w:val="0"/>
        <w:adjustRightInd w:val="0"/>
        <w:rPr>
          <w:rFonts w:cs="Arial"/>
          <w:szCs w:val="20"/>
        </w:rPr>
      </w:pPr>
      <w:r w:rsidRPr="00AF2B83">
        <w:rPr>
          <w:rFonts w:cs="Arial"/>
          <w:szCs w:val="20"/>
        </w:rPr>
        <w:t>©2026, Institute of Child Nutrition, The University of Mississippi, School of Applied Sciences</w:t>
      </w:r>
    </w:p>
    <w:p w14:paraId="14D11968" w14:textId="4742FC9C" w:rsidR="00897A48" w:rsidRPr="00AF2B83" w:rsidRDefault="00897A48" w:rsidP="00897A48">
      <w:pPr>
        <w:autoSpaceDE w:val="0"/>
        <w:autoSpaceDN w:val="0"/>
        <w:adjustRightInd w:val="0"/>
        <w:jc w:val="right"/>
        <w:rPr>
          <w:rFonts w:cs="Arial"/>
        </w:rPr>
      </w:pPr>
      <w:r w:rsidRPr="00AF2B83">
        <w:rPr>
          <w:rFonts w:cs="Arial"/>
          <w:color w:val="000000"/>
        </w:rPr>
        <w:t>0</w:t>
      </w:r>
      <w:r w:rsidR="00925830">
        <w:rPr>
          <w:rFonts w:cs="Arial"/>
          <w:color w:val="000000"/>
        </w:rPr>
        <w:t>9</w:t>
      </w:r>
      <w:r w:rsidRPr="00AF2B83">
        <w:rPr>
          <w:rFonts w:cs="Arial"/>
          <w:color w:val="000000"/>
        </w:rPr>
        <w:t>/</w:t>
      </w:r>
      <w:r w:rsidR="00925830">
        <w:rPr>
          <w:rFonts w:cs="Arial"/>
          <w:color w:val="000000"/>
        </w:rPr>
        <w:t>2</w:t>
      </w:r>
      <w:r w:rsidR="005D2D6C">
        <w:rPr>
          <w:rFonts w:cs="Arial"/>
          <w:color w:val="000000"/>
        </w:rPr>
        <w:t>9</w:t>
      </w:r>
      <w:r w:rsidRPr="00AF2B83">
        <w:rPr>
          <w:rFonts w:cs="Arial"/>
          <w:color w:val="000000"/>
        </w:rPr>
        <w:t>/2026</w:t>
      </w:r>
    </w:p>
    <w:p w14:paraId="34C8648D" w14:textId="77777777" w:rsidR="00265521" w:rsidRPr="00AF2B83" w:rsidRDefault="00265521" w:rsidP="006D64E8">
      <w:pPr>
        <w:jc w:val="center"/>
        <w:rPr>
          <w:rFonts w:cs="Arial"/>
          <w:b/>
          <w:sz w:val="18"/>
          <w:szCs w:val="18"/>
        </w:rPr>
      </w:pPr>
    </w:p>
    <w:p w14:paraId="06C650CA" w14:textId="77777777" w:rsidR="00040802" w:rsidRDefault="00040802" w:rsidP="00D066CB">
      <w:pPr>
        <w:rPr>
          <w:rFonts w:cs="Arial"/>
          <w:b/>
          <w:sz w:val="32"/>
          <w:szCs w:val="32"/>
        </w:rPr>
      </w:pPr>
    </w:p>
    <w:p w14:paraId="38496D7B" w14:textId="77777777" w:rsidR="006D7EFA" w:rsidRDefault="006D7EFA" w:rsidP="00D066CB">
      <w:pPr>
        <w:rPr>
          <w:rFonts w:cs="Arial"/>
          <w:b/>
          <w:sz w:val="32"/>
          <w:szCs w:val="32"/>
        </w:rPr>
      </w:pPr>
    </w:p>
    <w:p w14:paraId="4CF71096" w14:textId="77777777" w:rsidR="006D7EFA" w:rsidRPr="00AF2B83" w:rsidRDefault="006D7EFA" w:rsidP="00D066CB">
      <w:pPr>
        <w:rPr>
          <w:rFonts w:cs="Arial"/>
          <w:b/>
          <w:sz w:val="32"/>
          <w:szCs w:val="32"/>
        </w:rPr>
      </w:pPr>
    </w:p>
    <w:p w14:paraId="01160784" w14:textId="77777777" w:rsidR="0056015E" w:rsidRPr="00AF2B83" w:rsidRDefault="0056015E" w:rsidP="00D066CB">
      <w:pPr>
        <w:rPr>
          <w:rFonts w:cs="Arial"/>
          <w:b/>
          <w:sz w:val="32"/>
          <w:szCs w:val="32"/>
        </w:rPr>
        <w:sectPr w:rsidR="0056015E" w:rsidRPr="00AF2B83" w:rsidSect="00897A48">
          <w:headerReference w:type="default" r:id="rId14"/>
          <w:footerReference w:type="even" r:id="rId15"/>
          <w:footerReference w:type="default" r:id="rId16"/>
          <w:footerReference w:type="first" r:id="rId17"/>
          <w:pgSz w:w="12240" w:h="15840" w:code="1"/>
          <w:pgMar w:top="720" w:right="720" w:bottom="720" w:left="720" w:header="720" w:footer="720" w:gutter="0"/>
          <w:pgNumType w:fmt="lowerRoman"/>
          <w:cols w:space="720"/>
          <w:titlePg/>
          <w:docGrid w:linePitch="360"/>
        </w:sectPr>
      </w:pPr>
    </w:p>
    <w:p w14:paraId="452AF3EC" w14:textId="7BD36FCC" w:rsidR="006D7EFA" w:rsidRDefault="006D7EFA">
      <w:pPr>
        <w:rPr>
          <w:rFonts w:cs="Arial"/>
        </w:rPr>
      </w:pPr>
      <w:r>
        <w:rPr>
          <w:rFonts w:cs="Arial"/>
        </w:rPr>
        <w:br w:type="page"/>
      </w:r>
    </w:p>
    <w:p w14:paraId="1BDC7B94" w14:textId="77777777" w:rsidR="00B150A5" w:rsidRDefault="00B150A5">
      <w:pPr>
        <w:pStyle w:val="TOCHeading"/>
      </w:pPr>
      <w:r>
        <w:lastRenderedPageBreak/>
        <w:t>Table of Contents</w:t>
      </w:r>
    </w:p>
    <w:p w14:paraId="747DAFB5" w14:textId="77777777" w:rsidR="00B150A5" w:rsidRPr="00B150A5" w:rsidRDefault="00B150A5" w:rsidP="00B150A5">
      <w:pPr>
        <w:pStyle w:val="TOC1"/>
        <w:tabs>
          <w:tab w:val="right" w:leader="dot" w:pos="9350"/>
        </w:tabs>
        <w:rPr>
          <w:rFonts w:ascii="Aptos" w:hAnsi="Aptos"/>
          <w:noProof/>
          <w:kern w:val="2"/>
        </w:rPr>
      </w:pPr>
      <w:r>
        <w:fldChar w:fldCharType="begin"/>
      </w:r>
      <w:r>
        <w:instrText xml:space="preserve"> TOC \o "1-3" \h \z \u </w:instrText>
      </w:r>
      <w:r>
        <w:fldChar w:fldCharType="separate"/>
      </w:r>
    </w:p>
    <w:p w14:paraId="14CAB5E2" w14:textId="5B78456A" w:rsidR="00B150A5" w:rsidRPr="00B150A5" w:rsidRDefault="00B150A5">
      <w:pPr>
        <w:pStyle w:val="TOC1"/>
        <w:tabs>
          <w:tab w:val="right" w:leader="dot" w:pos="9350"/>
        </w:tabs>
        <w:rPr>
          <w:rFonts w:ascii="Aptos" w:hAnsi="Aptos"/>
          <w:noProof/>
          <w:kern w:val="2"/>
        </w:rPr>
      </w:pPr>
      <w:hyperlink w:anchor="_Toc236730362" w:history="1">
        <w:r w:rsidRPr="00956DC8">
          <w:rPr>
            <w:rStyle w:val="Hyperlink"/>
            <w:rFonts w:cs="Arial"/>
            <w:noProof/>
          </w:rPr>
          <w:t>Introduction</w:t>
        </w:r>
        <w:r>
          <w:rPr>
            <w:noProof/>
            <w:webHidden/>
          </w:rPr>
          <w:tab/>
        </w:r>
        <w:r>
          <w:rPr>
            <w:noProof/>
            <w:webHidden/>
          </w:rPr>
          <w:fldChar w:fldCharType="begin"/>
        </w:r>
        <w:r>
          <w:rPr>
            <w:noProof/>
            <w:webHidden/>
          </w:rPr>
          <w:instrText xml:space="preserve"> PAGEREF _Toc236730362 \h </w:instrText>
        </w:r>
        <w:r>
          <w:rPr>
            <w:noProof/>
            <w:webHidden/>
          </w:rPr>
        </w:r>
        <w:r>
          <w:rPr>
            <w:noProof/>
            <w:webHidden/>
          </w:rPr>
          <w:fldChar w:fldCharType="separate"/>
        </w:r>
        <w:r w:rsidR="006D7EFA">
          <w:rPr>
            <w:noProof/>
            <w:webHidden/>
          </w:rPr>
          <w:t>2</w:t>
        </w:r>
        <w:r>
          <w:rPr>
            <w:noProof/>
            <w:webHidden/>
          </w:rPr>
          <w:fldChar w:fldCharType="end"/>
        </w:r>
      </w:hyperlink>
    </w:p>
    <w:p w14:paraId="3FB04DC8" w14:textId="524F6660" w:rsidR="00B150A5" w:rsidRPr="00B150A5" w:rsidRDefault="00B150A5">
      <w:pPr>
        <w:pStyle w:val="TOC2"/>
        <w:tabs>
          <w:tab w:val="right" w:leader="dot" w:pos="9350"/>
        </w:tabs>
        <w:rPr>
          <w:rFonts w:ascii="Aptos" w:hAnsi="Aptos"/>
          <w:noProof/>
          <w:kern w:val="2"/>
        </w:rPr>
      </w:pPr>
      <w:hyperlink w:anchor="_Toc236730363" w:history="1">
        <w:r w:rsidRPr="00956DC8">
          <w:rPr>
            <w:rStyle w:val="Hyperlink"/>
            <w:rFonts w:cs="Arial"/>
            <w:noProof/>
          </w:rPr>
          <w:t>Background</w:t>
        </w:r>
        <w:r>
          <w:rPr>
            <w:noProof/>
            <w:webHidden/>
          </w:rPr>
          <w:tab/>
        </w:r>
        <w:r>
          <w:rPr>
            <w:noProof/>
            <w:webHidden/>
          </w:rPr>
          <w:fldChar w:fldCharType="begin"/>
        </w:r>
        <w:r>
          <w:rPr>
            <w:noProof/>
            <w:webHidden/>
          </w:rPr>
          <w:instrText xml:space="preserve"> PAGEREF _Toc236730363 \h </w:instrText>
        </w:r>
        <w:r>
          <w:rPr>
            <w:noProof/>
            <w:webHidden/>
          </w:rPr>
        </w:r>
        <w:r>
          <w:rPr>
            <w:noProof/>
            <w:webHidden/>
          </w:rPr>
          <w:fldChar w:fldCharType="separate"/>
        </w:r>
        <w:r w:rsidR="006D7EFA">
          <w:rPr>
            <w:noProof/>
            <w:webHidden/>
          </w:rPr>
          <w:t>2</w:t>
        </w:r>
        <w:r>
          <w:rPr>
            <w:noProof/>
            <w:webHidden/>
          </w:rPr>
          <w:fldChar w:fldCharType="end"/>
        </w:r>
      </w:hyperlink>
    </w:p>
    <w:p w14:paraId="69A4D1B6" w14:textId="408C1280" w:rsidR="00B150A5" w:rsidRPr="00B150A5" w:rsidRDefault="00B150A5">
      <w:pPr>
        <w:pStyle w:val="TOC2"/>
        <w:tabs>
          <w:tab w:val="right" w:leader="dot" w:pos="9350"/>
        </w:tabs>
        <w:rPr>
          <w:rFonts w:ascii="Aptos" w:hAnsi="Aptos"/>
          <w:noProof/>
          <w:kern w:val="2"/>
        </w:rPr>
      </w:pPr>
      <w:hyperlink w:anchor="_Toc236730364" w:history="1">
        <w:r w:rsidRPr="00956DC8">
          <w:rPr>
            <w:rStyle w:val="Hyperlink"/>
            <w:rFonts w:cs="Arial"/>
            <w:noProof/>
          </w:rPr>
          <w:t>HACCP-Based Standard Operating Procedures (SOPs)</w:t>
        </w:r>
        <w:r>
          <w:rPr>
            <w:noProof/>
            <w:webHidden/>
          </w:rPr>
          <w:tab/>
        </w:r>
        <w:r>
          <w:rPr>
            <w:noProof/>
            <w:webHidden/>
          </w:rPr>
          <w:fldChar w:fldCharType="begin"/>
        </w:r>
        <w:r>
          <w:rPr>
            <w:noProof/>
            <w:webHidden/>
          </w:rPr>
          <w:instrText xml:space="preserve"> PAGEREF _Toc236730364 \h </w:instrText>
        </w:r>
        <w:r>
          <w:rPr>
            <w:noProof/>
            <w:webHidden/>
          </w:rPr>
        </w:r>
        <w:r>
          <w:rPr>
            <w:noProof/>
            <w:webHidden/>
          </w:rPr>
          <w:fldChar w:fldCharType="separate"/>
        </w:r>
        <w:r w:rsidR="006D7EFA">
          <w:rPr>
            <w:noProof/>
            <w:webHidden/>
          </w:rPr>
          <w:t>2</w:t>
        </w:r>
        <w:r>
          <w:rPr>
            <w:noProof/>
            <w:webHidden/>
          </w:rPr>
          <w:fldChar w:fldCharType="end"/>
        </w:r>
      </w:hyperlink>
    </w:p>
    <w:p w14:paraId="730E2E12" w14:textId="5A38D9E1" w:rsidR="00B150A5" w:rsidRPr="00B150A5" w:rsidRDefault="00B150A5">
      <w:pPr>
        <w:pStyle w:val="TOC1"/>
        <w:tabs>
          <w:tab w:val="right" w:leader="dot" w:pos="9350"/>
        </w:tabs>
        <w:rPr>
          <w:rFonts w:ascii="Aptos" w:hAnsi="Aptos"/>
          <w:noProof/>
          <w:kern w:val="2"/>
        </w:rPr>
      </w:pPr>
      <w:hyperlink w:anchor="_Toc236730365" w:history="1">
        <w:r w:rsidRPr="00956DC8">
          <w:rPr>
            <w:rStyle w:val="Hyperlink"/>
            <w:rFonts w:cs="Arial"/>
            <w:noProof/>
          </w:rPr>
          <w:t>Key Terms</w:t>
        </w:r>
        <w:r>
          <w:rPr>
            <w:noProof/>
            <w:webHidden/>
          </w:rPr>
          <w:tab/>
        </w:r>
        <w:r>
          <w:rPr>
            <w:noProof/>
            <w:webHidden/>
          </w:rPr>
          <w:fldChar w:fldCharType="begin"/>
        </w:r>
        <w:r>
          <w:rPr>
            <w:noProof/>
            <w:webHidden/>
          </w:rPr>
          <w:instrText xml:space="preserve"> PAGEREF _Toc236730365 \h </w:instrText>
        </w:r>
        <w:r>
          <w:rPr>
            <w:noProof/>
            <w:webHidden/>
          </w:rPr>
        </w:r>
        <w:r>
          <w:rPr>
            <w:noProof/>
            <w:webHidden/>
          </w:rPr>
          <w:fldChar w:fldCharType="separate"/>
        </w:r>
        <w:r w:rsidR="006D7EFA">
          <w:rPr>
            <w:noProof/>
            <w:webHidden/>
          </w:rPr>
          <w:t>4</w:t>
        </w:r>
        <w:r>
          <w:rPr>
            <w:noProof/>
            <w:webHidden/>
          </w:rPr>
          <w:fldChar w:fldCharType="end"/>
        </w:r>
      </w:hyperlink>
    </w:p>
    <w:p w14:paraId="020A6B85" w14:textId="2CC6E165" w:rsidR="00B150A5" w:rsidRPr="00B150A5" w:rsidRDefault="00B150A5">
      <w:pPr>
        <w:pStyle w:val="TOC1"/>
        <w:tabs>
          <w:tab w:val="right" w:leader="dot" w:pos="9350"/>
        </w:tabs>
        <w:rPr>
          <w:rFonts w:ascii="Aptos" w:hAnsi="Aptos"/>
          <w:noProof/>
          <w:kern w:val="2"/>
        </w:rPr>
      </w:pPr>
      <w:hyperlink w:anchor="_Toc236730366" w:history="1">
        <w:r w:rsidRPr="00956DC8">
          <w:rPr>
            <w:rStyle w:val="Hyperlink"/>
            <w:rFonts w:cs="Arial"/>
            <w:noProof/>
          </w:rPr>
          <w:t>Assembling a Body Fluid Cleanup Kit</w:t>
        </w:r>
        <w:r>
          <w:rPr>
            <w:noProof/>
            <w:webHidden/>
          </w:rPr>
          <w:tab/>
        </w:r>
        <w:r>
          <w:rPr>
            <w:noProof/>
            <w:webHidden/>
          </w:rPr>
          <w:fldChar w:fldCharType="begin"/>
        </w:r>
        <w:r>
          <w:rPr>
            <w:noProof/>
            <w:webHidden/>
          </w:rPr>
          <w:instrText xml:space="preserve"> PAGEREF _Toc236730366 \h </w:instrText>
        </w:r>
        <w:r>
          <w:rPr>
            <w:noProof/>
            <w:webHidden/>
          </w:rPr>
        </w:r>
        <w:r>
          <w:rPr>
            <w:noProof/>
            <w:webHidden/>
          </w:rPr>
          <w:fldChar w:fldCharType="separate"/>
        </w:r>
        <w:r w:rsidR="006D7EFA">
          <w:rPr>
            <w:noProof/>
            <w:webHidden/>
          </w:rPr>
          <w:t>6</w:t>
        </w:r>
        <w:r>
          <w:rPr>
            <w:noProof/>
            <w:webHidden/>
          </w:rPr>
          <w:fldChar w:fldCharType="end"/>
        </w:r>
      </w:hyperlink>
    </w:p>
    <w:p w14:paraId="64CB6DE9" w14:textId="7B44D407" w:rsidR="00B150A5" w:rsidRPr="00B150A5" w:rsidRDefault="00B150A5">
      <w:pPr>
        <w:pStyle w:val="TOC1"/>
        <w:tabs>
          <w:tab w:val="right" w:leader="dot" w:pos="9350"/>
        </w:tabs>
        <w:rPr>
          <w:rFonts w:ascii="Aptos" w:hAnsi="Aptos"/>
          <w:noProof/>
          <w:kern w:val="2"/>
        </w:rPr>
      </w:pPr>
      <w:hyperlink w:anchor="_Toc236730368" w:history="1">
        <w:r w:rsidRPr="00956DC8">
          <w:rPr>
            <w:rStyle w:val="Hyperlink"/>
            <w:rFonts w:cs="Arial"/>
            <w:noProof/>
          </w:rPr>
          <w:t>Calibrating Thermometers</w:t>
        </w:r>
        <w:r>
          <w:rPr>
            <w:noProof/>
            <w:webHidden/>
          </w:rPr>
          <w:tab/>
        </w:r>
        <w:r>
          <w:rPr>
            <w:noProof/>
            <w:webHidden/>
          </w:rPr>
          <w:fldChar w:fldCharType="begin"/>
        </w:r>
        <w:r>
          <w:rPr>
            <w:noProof/>
            <w:webHidden/>
          </w:rPr>
          <w:instrText xml:space="preserve"> PAGEREF _Toc236730368 \h </w:instrText>
        </w:r>
        <w:r>
          <w:rPr>
            <w:noProof/>
            <w:webHidden/>
          </w:rPr>
        </w:r>
        <w:r>
          <w:rPr>
            <w:noProof/>
            <w:webHidden/>
          </w:rPr>
          <w:fldChar w:fldCharType="separate"/>
        </w:r>
        <w:r w:rsidR="006D7EFA">
          <w:rPr>
            <w:noProof/>
            <w:webHidden/>
          </w:rPr>
          <w:t>9</w:t>
        </w:r>
        <w:r>
          <w:rPr>
            <w:noProof/>
            <w:webHidden/>
          </w:rPr>
          <w:fldChar w:fldCharType="end"/>
        </w:r>
      </w:hyperlink>
    </w:p>
    <w:p w14:paraId="6B445E02" w14:textId="6A81E3B2" w:rsidR="00B150A5" w:rsidRPr="00B150A5" w:rsidRDefault="00B150A5">
      <w:pPr>
        <w:pStyle w:val="TOC1"/>
        <w:tabs>
          <w:tab w:val="right" w:leader="dot" w:pos="9350"/>
        </w:tabs>
        <w:rPr>
          <w:rFonts w:ascii="Aptos" w:hAnsi="Aptos"/>
          <w:noProof/>
          <w:kern w:val="2"/>
        </w:rPr>
      </w:pPr>
      <w:hyperlink w:anchor="_Toc236730370" w:history="1">
        <w:r w:rsidRPr="00956DC8">
          <w:rPr>
            <w:rStyle w:val="Hyperlink"/>
            <w:rFonts w:cs="Arial"/>
            <w:noProof/>
          </w:rPr>
          <w:t>Cleaning and Disinfecting Body Fluid Spills</w:t>
        </w:r>
        <w:r>
          <w:rPr>
            <w:noProof/>
            <w:webHidden/>
          </w:rPr>
          <w:tab/>
        </w:r>
        <w:r>
          <w:rPr>
            <w:noProof/>
            <w:webHidden/>
          </w:rPr>
          <w:fldChar w:fldCharType="begin"/>
        </w:r>
        <w:r>
          <w:rPr>
            <w:noProof/>
            <w:webHidden/>
          </w:rPr>
          <w:instrText xml:space="preserve"> PAGEREF _Toc236730370 \h </w:instrText>
        </w:r>
        <w:r>
          <w:rPr>
            <w:noProof/>
            <w:webHidden/>
          </w:rPr>
        </w:r>
        <w:r>
          <w:rPr>
            <w:noProof/>
            <w:webHidden/>
          </w:rPr>
          <w:fldChar w:fldCharType="separate"/>
        </w:r>
        <w:r w:rsidR="006D7EFA">
          <w:rPr>
            <w:noProof/>
            <w:webHidden/>
          </w:rPr>
          <w:t>12</w:t>
        </w:r>
        <w:r>
          <w:rPr>
            <w:noProof/>
            <w:webHidden/>
          </w:rPr>
          <w:fldChar w:fldCharType="end"/>
        </w:r>
      </w:hyperlink>
    </w:p>
    <w:p w14:paraId="38D765D1" w14:textId="0E6BB263" w:rsidR="00B150A5" w:rsidRPr="00B150A5" w:rsidRDefault="00B150A5">
      <w:pPr>
        <w:pStyle w:val="TOC1"/>
        <w:tabs>
          <w:tab w:val="right" w:leader="dot" w:pos="9350"/>
        </w:tabs>
        <w:rPr>
          <w:rFonts w:ascii="Aptos" w:hAnsi="Aptos"/>
          <w:noProof/>
          <w:kern w:val="2"/>
        </w:rPr>
      </w:pPr>
      <w:hyperlink w:anchor="_Toc236730372" w:history="1">
        <w:r w:rsidRPr="00956DC8">
          <w:rPr>
            <w:rStyle w:val="Hyperlink"/>
            <w:noProof/>
          </w:rPr>
          <w:t>Cleaning and Disinfecting after Sewage Issues</w:t>
        </w:r>
        <w:r>
          <w:rPr>
            <w:noProof/>
            <w:webHidden/>
          </w:rPr>
          <w:tab/>
        </w:r>
        <w:r>
          <w:rPr>
            <w:noProof/>
            <w:webHidden/>
          </w:rPr>
          <w:fldChar w:fldCharType="begin"/>
        </w:r>
        <w:r>
          <w:rPr>
            <w:noProof/>
            <w:webHidden/>
          </w:rPr>
          <w:instrText xml:space="preserve"> PAGEREF _Toc236730372 \h </w:instrText>
        </w:r>
        <w:r>
          <w:rPr>
            <w:noProof/>
            <w:webHidden/>
          </w:rPr>
        </w:r>
        <w:r>
          <w:rPr>
            <w:noProof/>
            <w:webHidden/>
          </w:rPr>
          <w:fldChar w:fldCharType="separate"/>
        </w:r>
        <w:r w:rsidR="006D7EFA">
          <w:rPr>
            <w:noProof/>
            <w:webHidden/>
          </w:rPr>
          <w:t>17</w:t>
        </w:r>
        <w:r>
          <w:rPr>
            <w:noProof/>
            <w:webHidden/>
          </w:rPr>
          <w:fldChar w:fldCharType="end"/>
        </w:r>
      </w:hyperlink>
    </w:p>
    <w:p w14:paraId="3A69DCC4" w14:textId="49CC1C4F" w:rsidR="00B150A5" w:rsidRPr="00B150A5" w:rsidRDefault="00B150A5" w:rsidP="00B150A5">
      <w:pPr>
        <w:pStyle w:val="TOC1"/>
        <w:tabs>
          <w:tab w:val="right" w:leader="dot" w:pos="9350"/>
        </w:tabs>
        <w:rPr>
          <w:rFonts w:ascii="Aptos" w:hAnsi="Aptos"/>
          <w:noProof/>
          <w:kern w:val="2"/>
        </w:rPr>
      </w:pPr>
      <w:hyperlink w:anchor="_Toc236730373" w:history="1">
        <w:r w:rsidRPr="00956DC8">
          <w:rPr>
            <w:rStyle w:val="Hyperlink"/>
            <w:rFonts w:cs="Arial"/>
            <w:noProof/>
          </w:rPr>
          <w:t>Cleaning and Sanitizing Food Contact Surfaces</w:t>
        </w:r>
        <w:r>
          <w:rPr>
            <w:noProof/>
            <w:webHidden/>
          </w:rPr>
          <w:tab/>
        </w:r>
        <w:r>
          <w:rPr>
            <w:noProof/>
            <w:webHidden/>
          </w:rPr>
          <w:fldChar w:fldCharType="begin"/>
        </w:r>
        <w:r>
          <w:rPr>
            <w:noProof/>
            <w:webHidden/>
          </w:rPr>
          <w:instrText xml:space="preserve"> PAGEREF _Toc236730373 \h </w:instrText>
        </w:r>
        <w:r>
          <w:rPr>
            <w:noProof/>
            <w:webHidden/>
          </w:rPr>
        </w:r>
        <w:r>
          <w:rPr>
            <w:noProof/>
            <w:webHidden/>
          </w:rPr>
          <w:fldChar w:fldCharType="separate"/>
        </w:r>
        <w:r w:rsidR="006D7EFA">
          <w:rPr>
            <w:noProof/>
            <w:webHidden/>
          </w:rPr>
          <w:t>20</w:t>
        </w:r>
        <w:r>
          <w:rPr>
            <w:noProof/>
            <w:webHidden/>
          </w:rPr>
          <w:fldChar w:fldCharType="end"/>
        </w:r>
      </w:hyperlink>
    </w:p>
    <w:p w14:paraId="0A471CE1" w14:textId="0F4B42D5" w:rsidR="00B150A5" w:rsidRPr="00B150A5" w:rsidRDefault="00B150A5">
      <w:pPr>
        <w:pStyle w:val="TOC1"/>
        <w:tabs>
          <w:tab w:val="right" w:leader="dot" w:pos="9350"/>
        </w:tabs>
        <w:rPr>
          <w:rFonts w:ascii="Aptos" w:hAnsi="Aptos"/>
          <w:noProof/>
          <w:kern w:val="2"/>
        </w:rPr>
      </w:pPr>
      <w:hyperlink w:anchor="_Toc236730375" w:history="1">
        <w:r w:rsidRPr="00956DC8">
          <w:rPr>
            <w:rStyle w:val="Hyperlink"/>
            <w:rFonts w:cs="Arial"/>
            <w:noProof/>
          </w:rPr>
          <w:t>Communicating During a Foodborne Illness Outbreak</w:t>
        </w:r>
        <w:r>
          <w:rPr>
            <w:noProof/>
            <w:webHidden/>
          </w:rPr>
          <w:tab/>
        </w:r>
        <w:r>
          <w:rPr>
            <w:noProof/>
            <w:webHidden/>
          </w:rPr>
          <w:fldChar w:fldCharType="begin"/>
        </w:r>
        <w:r>
          <w:rPr>
            <w:noProof/>
            <w:webHidden/>
          </w:rPr>
          <w:instrText xml:space="preserve"> PAGEREF _Toc236730375 \h </w:instrText>
        </w:r>
        <w:r>
          <w:rPr>
            <w:noProof/>
            <w:webHidden/>
          </w:rPr>
        </w:r>
        <w:r>
          <w:rPr>
            <w:noProof/>
            <w:webHidden/>
          </w:rPr>
          <w:fldChar w:fldCharType="separate"/>
        </w:r>
        <w:r w:rsidR="006D7EFA">
          <w:rPr>
            <w:noProof/>
            <w:webHidden/>
          </w:rPr>
          <w:t>24</w:t>
        </w:r>
        <w:r>
          <w:rPr>
            <w:noProof/>
            <w:webHidden/>
          </w:rPr>
          <w:fldChar w:fldCharType="end"/>
        </w:r>
      </w:hyperlink>
    </w:p>
    <w:p w14:paraId="652B96C3" w14:textId="67D79692" w:rsidR="00B150A5" w:rsidRPr="00B150A5" w:rsidRDefault="00B150A5">
      <w:pPr>
        <w:pStyle w:val="TOC1"/>
        <w:tabs>
          <w:tab w:val="right" w:leader="dot" w:pos="9350"/>
        </w:tabs>
        <w:rPr>
          <w:rFonts w:ascii="Aptos" w:hAnsi="Aptos"/>
          <w:noProof/>
          <w:kern w:val="2"/>
        </w:rPr>
      </w:pPr>
      <w:hyperlink w:anchor="_Toc236730377" w:history="1">
        <w:r w:rsidRPr="00956DC8">
          <w:rPr>
            <w:rStyle w:val="Hyperlink"/>
            <w:rFonts w:cs="Arial"/>
            <w:noProof/>
          </w:rPr>
          <w:t>Communicating Methods to Prevent a Foodborne Illness Outbreak</w:t>
        </w:r>
        <w:r>
          <w:rPr>
            <w:noProof/>
            <w:webHidden/>
          </w:rPr>
          <w:tab/>
        </w:r>
        <w:r>
          <w:rPr>
            <w:noProof/>
            <w:webHidden/>
          </w:rPr>
          <w:fldChar w:fldCharType="begin"/>
        </w:r>
        <w:r>
          <w:rPr>
            <w:noProof/>
            <w:webHidden/>
          </w:rPr>
          <w:instrText xml:space="preserve"> PAGEREF _Toc236730377 \h </w:instrText>
        </w:r>
        <w:r>
          <w:rPr>
            <w:noProof/>
            <w:webHidden/>
          </w:rPr>
        </w:r>
        <w:r>
          <w:rPr>
            <w:noProof/>
            <w:webHidden/>
          </w:rPr>
          <w:fldChar w:fldCharType="separate"/>
        </w:r>
        <w:r w:rsidR="006D7EFA">
          <w:rPr>
            <w:noProof/>
            <w:webHidden/>
          </w:rPr>
          <w:t>26</w:t>
        </w:r>
        <w:r>
          <w:rPr>
            <w:noProof/>
            <w:webHidden/>
          </w:rPr>
          <w:fldChar w:fldCharType="end"/>
        </w:r>
      </w:hyperlink>
    </w:p>
    <w:p w14:paraId="5443AB6D" w14:textId="56DDAF6C" w:rsidR="00B150A5" w:rsidRPr="00B150A5" w:rsidRDefault="00B150A5">
      <w:pPr>
        <w:pStyle w:val="TOC1"/>
        <w:tabs>
          <w:tab w:val="right" w:leader="dot" w:pos="9350"/>
        </w:tabs>
        <w:rPr>
          <w:rFonts w:ascii="Aptos" w:hAnsi="Aptos"/>
          <w:noProof/>
          <w:kern w:val="2"/>
        </w:rPr>
      </w:pPr>
      <w:hyperlink w:anchor="_Toc236730379" w:history="1">
        <w:r w:rsidRPr="00956DC8">
          <w:rPr>
            <w:rStyle w:val="Hyperlink"/>
            <w:rFonts w:cs="Arial"/>
            <w:noProof/>
          </w:rPr>
          <w:t>Controlling Time and Temperature During Preparation</w:t>
        </w:r>
        <w:r>
          <w:rPr>
            <w:noProof/>
            <w:webHidden/>
          </w:rPr>
          <w:tab/>
        </w:r>
        <w:r>
          <w:rPr>
            <w:noProof/>
            <w:webHidden/>
          </w:rPr>
          <w:fldChar w:fldCharType="begin"/>
        </w:r>
        <w:r>
          <w:rPr>
            <w:noProof/>
            <w:webHidden/>
          </w:rPr>
          <w:instrText xml:space="preserve"> PAGEREF _Toc236730379 \h </w:instrText>
        </w:r>
        <w:r>
          <w:rPr>
            <w:noProof/>
            <w:webHidden/>
          </w:rPr>
        </w:r>
        <w:r>
          <w:rPr>
            <w:noProof/>
            <w:webHidden/>
          </w:rPr>
          <w:fldChar w:fldCharType="separate"/>
        </w:r>
        <w:r w:rsidR="006D7EFA">
          <w:rPr>
            <w:noProof/>
            <w:webHidden/>
          </w:rPr>
          <w:t>28</w:t>
        </w:r>
        <w:r>
          <w:rPr>
            <w:noProof/>
            <w:webHidden/>
          </w:rPr>
          <w:fldChar w:fldCharType="end"/>
        </w:r>
      </w:hyperlink>
    </w:p>
    <w:p w14:paraId="431466B7" w14:textId="15E44A26" w:rsidR="00B150A5" w:rsidRPr="00B150A5" w:rsidRDefault="00B150A5">
      <w:pPr>
        <w:pStyle w:val="TOC1"/>
        <w:tabs>
          <w:tab w:val="right" w:leader="dot" w:pos="9350"/>
        </w:tabs>
        <w:rPr>
          <w:rFonts w:ascii="Aptos" w:hAnsi="Aptos"/>
          <w:noProof/>
          <w:kern w:val="2"/>
        </w:rPr>
      </w:pPr>
      <w:hyperlink w:anchor="_Toc236730381" w:history="1">
        <w:r w:rsidRPr="00956DC8">
          <w:rPr>
            <w:rStyle w:val="Hyperlink"/>
            <w:rFonts w:cs="Arial"/>
            <w:noProof/>
          </w:rPr>
          <w:t>Cooking Time/Temperature Control for Safety Foods</w:t>
        </w:r>
        <w:r>
          <w:rPr>
            <w:noProof/>
            <w:webHidden/>
          </w:rPr>
          <w:tab/>
        </w:r>
        <w:r>
          <w:rPr>
            <w:noProof/>
            <w:webHidden/>
          </w:rPr>
          <w:fldChar w:fldCharType="begin"/>
        </w:r>
        <w:r>
          <w:rPr>
            <w:noProof/>
            <w:webHidden/>
          </w:rPr>
          <w:instrText xml:space="preserve"> PAGEREF _Toc236730381 \h </w:instrText>
        </w:r>
        <w:r>
          <w:rPr>
            <w:noProof/>
            <w:webHidden/>
          </w:rPr>
        </w:r>
        <w:r>
          <w:rPr>
            <w:noProof/>
            <w:webHidden/>
          </w:rPr>
          <w:fldChar w:fldCharType="separate"/>
        </w:r>
        <w:r w:rsidR="006D7EFA">
          <w:rPr>
            <w:noProof/>
            <w:webHidden/>
          </w:rPr>
          <w:t>31</w:t>
        </w:r>
        <w:r>
          <w:rPr>
            <w:noProof/>
            <w:webHidden/>
          </w:rPr>
          <w:fldChar w:fldCharType="end"/>
        </w:r>
      </w:hyperlink>
    </w:p>
    <w:p w14:paraId="00B54676" w14:textId="1E7417B7" w:rsidR="00B150A5" w:rsidRPr="00B150A5" w:rsidRDefault="00B150A5">
      <w:pPr>
        <w:pStyle w:val="TOC1"/>
        <w:tabs>
          <w:tab w:val="right" w:leader="dot" w:pos="9350"/>
        </w:tabs>
        <w:rPr>
          <w:rFonts w:ascii="Aptos" w:hAnsi="Aptos"/>
          <w:noProof/>
          <w:kern w:val="2"/>
        </w:rPr>
      </w:pPr>
      <w:hyperlink w:anchor="_Toc236730383" w:history="1">
        <w:r w:rsidRPr="00956DC8">
          <w:rPr>
            <w:rStyle w:val="Hyperlink"/>
            <w:rFonts w:cs="Arial"/>
            <w:noProof/>
          </w:rPr>
          <w:t>Cooling Time/Temperature Control for Safety Foods</w:t>
        </w:r>
        <w:r>
          <w:rPr>
            <w:noProof/>
            <w:webHidden/>
          </w:rPr>
          <w:tab/>
        </w:r>
        <w:r>
          <w:rPr>
            <w:noProof/>
            <w:webHidden/>
          </w:rPr>
          <w:fldChar w:fldCharType="begin"/>
        </w:r>
        <w:r>
          <w:rPr>
            <w:noProof/>
            <w:webHidden/>
          </w:rPr>
          <w:instrText xml:space="preserve"> PAGEREF _Toc236730383 \h </w:instrText>
        </w:r>
        <w:r>
          <w:rPr>
            <w:noProof/>
            <w:webHidden/>
          </w:rPr>
        </w:r>
        <w:r>
          <w:rPr>
            <w:noProof/>
            <w:webHidden/>
          </w:rPr>
          <w:fldChar w:fldCharType="separate"/>
        </w:r>
        <w:r w:rsidR="006D7EFA">
          <w:rPr>
            <w:noProof/>
            <w:webHidden/>
          </w:rPr>
          <w:t>34</w:t>
        </w:r>
        <w:r>
          <w:rPr>
            <w:noProof/>
            <w:webHidden/>
          </w:rPr>
          <w:fldChar w:fldCharType="end"/>
        </w:r>
      </w:hyperlink>
    </w:p>
    <w:p w14:paraId="455CD763" w14:textId="066932E8" w:rsidR="00B150A5" w:rsidRPr="00B150A5" w:rsidRDefault="00B150A5">
      <w:pPr>
        <w:pStyle w:val="TOC1"/>
        <w:tabs>
          <w:tab w:val="right" w:leader="dot" w:pos="9350"/>
        </w:tabs>
        <w:rPr>
          <w:rFonts w:ascii="Aptos" w:hAnsi="Aptos"/>
          <w:noProof/>
          <w:kern w:val="2"/>
        </w:rPr>
      </w:pPr>
      <w:hyperlink w:anchor="_Toc236730385" w:history="1">
        <w:r w:rsidRPr="00956DC8">
          <w:rPr>
            <w:rStyle w:val="Hyperlink"/>
            <w:rFonts w:cs="Arial"/>
            <w:noProof/>
          </w:rPr>
          <w:t>Date Marking Ready-to-Eat, Time/Temperature Control for Safety Foods</w:t>
        </w:r>
        <w:r>
          <w:rPr>
            <w:noProof/>
            <w:webHidden/>
          </w:rPr>
          <w:tab/>
        </w:r>
        <w:r>
          <w:rPr>
            <w:noProof/>
            <w:webHidden/>
          </w:rPr>
          <w:fldChar w:fldCharType="begin"/>
        </w:r>
        <w:r>
          <w:rPr>
            <w:noProof/>
            <w:webHidden/>
          </w:rPr>
          <w:instrText xml:space="preserve"> PAGEREF _Toc236730385 \h </w:instrText>
        </w:r>
        <w:r>
          <w:rPr>
            <w:noProof/>
            <w:webHidden/>
          </w:rPr>
        </w:r>
        <w:r>
          <w:rPr>
            <w:noProof/>
            <w:webHidden/>
          </w:rPr>
          <w:fldChar w:fldCharType="separate"/>
        </w:r>
        <w:r w:rsidR="006D7EFA">
          <w:rPr>
            <w:noProof/>
            <w:webHidden/>
          </w:rPr>
          <w:t>37</w:t>
        </w:r>
        <w:r>
          <w:rPr>
            <w:noProof/>
            <w:webHidden/>
          </w:rPr>
          <w:fldChar w:fldCharType="end"/>
        </w:r>
      </w:hyperlink>
    </w:p>
    <w:p w14:paraId="15BFC57D" w14:textId="17943D47" w:rsidR="00B150A5" w:rsidRPr="00B150A5" w:rsidRDefault="00B150A5">
      <w:pPr>
        <w:pStyle w:val="TOC1"/>
        <w:tabs>
          <w:tab w:val="right" w:leader="dot" w:pos="9350"/>
        </w:tabs>
        <w:rPr>
          <w:rFonts w:ascii="Aptos" w:hAnsi="Aptos"/>
          <w:noProof/>
          <w:kern w:val="2"/>
        </w:rPr>
      </w:pPr>
      <w:hyperlink w:anchor="_Toc236730387" w:history="1">
        <w:r w:rsidRPr="00956DC8">
          <w:rPr>
            <w:rStyle w:val="Hyperlink"/>
            <w:noProof/>
          </w:rPr>
          <w:t>Handling a Food Recall</w:t>
        </w:r>
        <w:r>
          <w:rPr>
            <w:noProof/>
            <w:webHidden/>
          </w:rPr>
          <w:tab/>
        </w:r>
        <w:r>
          <w:rPr>
            <w:noProof/>
            <w:webHidden/>
          </w:rPr>
          <w:fldChar w:fldCharType="begin"/>
        </w:r>
        <w:r>
          <w:rPr>
            <w:noProof/>
            <w:webHidden/>
          </w:rPr>
          <w:instrText xml:space="preserve"> PAGEREF _Toc236730387 \h </w:instrText>
        </w:r>
        <w:r>
          <w:rPr>
            <w:noProof/>
            <w:webHidden/>
          </w:rPr>
        </w:r>
        <w:r>
          <w:rPr>
            <w:noProof/>
            <w:webHidden/>
          </w:rPr>
          <w:fldChar w:fldCharType="separate"/>
        </w:r>
        <w:r w:rsidR="006D7EFA">
          <w:rPr>
            <w:noProof/>
            <w:webHidden/>
          </w:rPr>
          <w:t>40</w:t>
        </w:r>
        <w:r>
          <w:rPr>
            <w:noProof/>
            <w:webHidden/>
          </w:rPr>
          <w:fldChar w:fldCharType="end"/>
        </w:r>
      </w:hyperlink>
    </w:p>
    <w:p w14:paraId="79080727" w14:textId="6D274F15" w:rsidR="00B150A5" w:rsidRPr="00B150A5" w:rsidRDefault="00B150A5">
      <w:pPr>
        <w:pStyle w:val="TOC1"/>
        <w:tabs>
          <w:tab w:val="right" w:leader="dot" w:pos="9350"/>
        </w:tabs>
        <w:rPr>
          <w:rFonts w:ascii="Aptos" w:hAnsi="Aptos"/>
          <w:noProof/>
          <w:kern w:val="2"/>
        </w:rPr>
      </w:pPr>
      <w:hyperlink w:anchor="_Toc236730389" w:history="1">
        <w:r w:rsidRPr="00956DC8">
          <w:rPr>
            <w:rStyle w:val="Hyperlink"/>
            <w:rFonts w:cs="Arial"/>
            <w:noProof/>
          </w:rPr>
          <w:t>Hot and Cold Holding for Time/Temperature Control for Safety Foods</w:t>
        </w:r>
        <w:r>
          <w:rPr>
            <w:noProof/>
            <w:webHidden/>
          </w:rPr>
          <w:tab/>
        </w:r>
        <w:r>
          <w:rPr>
            <w:noProof/>
            <w:webHidden/>
          </w:rPr>
          <w:fldChar w:fldCharType="begin"/>
        </w:r>
        <w:r>
          <w:rPr>
            <w:noProof/>
            <w:webHidden/>
          </w:rPr>
          <w:instrText xml:space="preserve"> PAGEREF _Toc236730389 \h </w:instrText>
        </w:r>
        <w:r>
          <w:rPr>
            <w:noProof/>
            <w:webHidden/>
          </w:rPr>
        </w:r>
        <w:r>
          <w:rPr>
            <w:noProof/>
            <w:webHidden/>
          </w:rPr>
          <w:fldChar w:fldCharType="separate"/>
        </w:r>
        <w:r w:rsidR="006D7EFA">
          <w:rPr>
            <w:noProof/>
            <w:webHidden/>
          </w:rPr>
          <w:t>43</w:t>
        </w:r>
        <w:r>
          <w:rPr>
            <w:noProof/>
            <w:webHidden/>
          </w:rPr>
          <w:fldChar w:fldCharType="end"/>
        </w:r>
      </w:hyperlink>
    </w:p>
    <w:p w14:paraId="44074C98" w14:textId="2A512E1D" w:rsidR="00B150A5" w:rsidRPr="00B150A5" w:rsidRDefault="00B150A5">
      <w:pPr>
        <w:pStyle w:val="TOC1"/>
        <w:tabs>
          <w:tab w:val="right" w:leader="dot" w:pos="9350"/>
        </w:tabs>
        <w:rPr>
          <w:rFonts w:ascii="Aptos" w:hAnsi="Aptos"/>
          <w:noProof/>
          <w:kern w:val="2"/>
        </w:rPr>
      </w:pPr>
      <w:hyperlink w:anchor="_Toc236730391" w:history="1">
        <w:r w:rsidRPr="00956DC8">
          <w:rPr>
            <w:rStyle w:val="Hyperlink"/>
            <w:noProof/>
          </w:rPr>
          <w:t>Personal Hygiene</w:t>
        </w:r>
        <w:r>
          <w:rPr>
            <w:noProof/>
            <w:webHidden/>
          </w:rPr>
          <w:tab/>
        </w:r>
        <w:r>
          <w:rPr>
            <w:noProof/>
            <w:webHidden/>
          </w:rPr>
          <w:fldChar w:fldCharType="begin"/>
        </w:r>
        <w:r>
          <w:rPr>
            <w:noProof/>
            <w:webHidden/>
          </w:rPr>
          <w:instrText xml:space="preserve"> PAGEREF _Toc236730391 \h </w:instrText>
        </w:r>
        <w:r>
          <w:rPr>
            <w:noProof/>
            <w:webHidden/>
          </w:rPr>
        </w:r>
        <w:r>
          <w:rPr>
            <w:noProof/>
            <w:webHidden/>
          </w:rPr>
          <w:fldChar w:fldCharType="separate"/>
        </w:r>
        <w:r w:rsidR="006D7EFA">
          <w:rPr>
            <w:noProof/>
            <w:webHidden/>
          </w:rPr>
          <w:t>47</w:t>
        </w:r>
        <w:r>
          <w:rPr>
            <w:noProof/>
            <w:webHidden/>
          </w:rPr>
          <w:fldChar w:fldCharType="end"/>
        </w:r>
      </w:hyperlink>
    </w:p>
    <w:p w14:paraId="67122C92" w14:textId="4B3E4E57" w:rsidR="00B150A5" w:rsidRPr="00B150A5" w:rsidRDefault="00B150A5">
      <w:pPr>
        <w:pStyle w:val="TOC1"/>
        <w:tabs>
          <w:tab w:val="right" w:leader="dot" w:pos="9350"/>
        </w:tabs>
        <w:rPr>
          <w:rFonts w:ascii="Aptos" w:hAnsi="Aptos"/>
          <w:noProof/>
          <w:kern w:val="2"/>
        </w:rPr>
      </w:pPr>
      <w:hyperlink w:anchor="_Toc236730393" w:history="1">
        <w:r w:rsidRPr="00956DC8">
          <w:rPr>
            <w:rStyle w:val="Hyperlink"/>
            <w:noProof/>
          </w:rPr>
          <w:t>Preventing Contamination During Storage and Preparation</w:t>
        </w:r>
        <w:r>
          <w:rPr>
            <w:noProof/>
            <w:webHidden/>
          </w:rPr>
          <w:tab/>
        </w:r>
        <w:r>
          <w:rPr>
            <w:noProof/>
            <w:webHidden/>
          </w:rPr>
          <w:fldChar w:fldCharType="begin"/>
        </w:r>
        <w:r>
          <w:rPr>
            <w:noProof/>
            <w:webHidden/>
          </w:rPr>
          <w:instrText xml:space="preserve"> PAGEREF _Toc236730393 \h </w:instrText>
        </w:r>
        <w:r>
          <w:rPr>
            <w:noProof/>
            <w:webHidden/>
          </w:rPr>
        </w:r>
        <w:r>
          <w:rPr>
            <w:noProof/>
            <w:webHidden/>
          </w:rPr>
          <w:fldChar w:fldCharType="separate"/>
        </w:r>
        <w:r w:rsidR="006D7EFA">
          <w:rPr>
            <w:noProof/>
            <w:webHidden/>
          </w:rPr>
          <w:t>50</w:t>
        </w:r>
        <w:r>
          <w:rPr>
            <w:noProof/>
            <w:webHidden/>
          </w:rPr>
          <w:fldChar w:fldCharType="end"/>
        </w:r>
      </w:hyperlink>
    </w:p>
    <w:p w14:paraId="3F44D693" w14:textId="73F17F1E" w:rsidR="00B150A5" w:rsidRPr="00B150A5" w:rsidRDefault="00B150A5">
      <w:pPr>
        <w:pStyle w:val="TOC1"/>
        <w:tabs>
          <w:tab w:val="right" w:leader="dot" w:pos="9350"/>
        </w:tabs>
        <w:rPr>
          <w:rFonts w:ascii="Aptos" w:hAnsi="Aptos"/>
          <w:noProof/>
          <w:kern w:val="2"/>
        </w:rPr>
      </w:pPr>
      <w:hyperlink w:anchor="_Toc236730395" w:history="1">
        <w:r w:rsidRPr="00956DC8">
          <w:rPr>
            <w:rStyle w:val="Hyperlink"/>
            <w:rFonts w:cs="Arial"/>
            <w:noProof/>
          </w:rPr>
          <w:t>Protecting Food on Self-Service Food Bars</w:t>
        </w:r>
        <w:r>
          <w:rPr>
            <w:noProof/>
            <w:webHidden/>
          </w:rPr>
          <w:tab/>
        </w:r>
        <w:r>
          <w:rPr>
            <w:noProof/>
            <w:webHidden/>
          </w:rPr>
          <w:fldChar w:fldCharType="begin"/>
        </w:r>
        <w:r>
          <w:rPr>
            <w:noProof/>
            <w:webHidden/>
          </w:rPr>
          <w:instrText xml:space="preserve"> PAGEREF _Toc236730395 \h </w:instrText>
        </w:r>
        <w:r>
          <w:rPr>
            <w:noProof/>
            <w:webHidden/>
          </w:rPr>
        </w:r>
        <w:r>
          <w:rPr>
            <w:noProof/>
            <w:webHidden/>
          </w:rPr>
          <w:fldChar w:fldCharType="separate"/>
        </w:r>
        <w:r w:rsidR="006D7EFA">
          <w:rPr>
            <w:noProof/>
            <w:webHidden/>
          </w:rPr>
          <w:t>53</w:t>
        </w:r>
        <w:r>
          <w:rPr>
            <w:noProof/>
            <w:webHidden/>
          </w:rPr>
          <w:fldChar w:fldCharType="end"/>
        </w:r>
      </w:hyperlink>
    </w:p>
    <w:p w14:paraId="4EE890B4" w14:textId="65C1CEC6" w:rsidR="00B150A5" w:rsidRPr="00B150A5" w:rsidRDefault="00B150A5">
      <w:pPr>
        <w:pStyle w:val="TOC1"/>
        <w:tabs>
          <w:tab w:val="right" w:leader="dot" w:pos="9350"/>
        </w:tabs>
        <w:rPr>
          <w:rFonts w:ascii="Aptos" w:hAnsi="Aptos"/>
          <w:noProof/>
          <w:kern w:val="2"/>
        </w:rPr>
      </w:pPr>
      <w:hyperlink w:anchor="_Toc236730397" w:history="1">
        <w:r w:rsidRPr="00956DC8">
          <w:rPr>
            <w:rStyle w:val="Hyperlink"/>
            <w:rFonts w:cs="Arial"/>
            <w:noProof/>
          </w:rPr>
          <w:t>Receiving Deliveries</w:t>
        </w:r>
        <w:r>
          <w:rPr>
            <w:noProof/>
            <w:webHidden/>
          </w:rPr>
          <w:tab/>
        </w:r>
        <w:r>
          <w:rPr>
            <w:noProof/>
            <w:webHidden/>
          </w:rPr>
          <w:fldChar w:fldCharType="begin"/>
        </w:r>
        <w:r>
          <w:rPr>
            <w:noProof/>
            <w:webHidden/>
          </w:rPr>
          <w:instrText xml:space="preserve"> PAGEREF _Toc236730397 \h </w:instrText>
        </w:r>
        <w:r>
          <w:rPr>
            <w:noProof/>
            <w:webHidden/>
          </w:rPr>
        </w:r>
        <w:r>
          <w:rPr>
            <w:noProof/>
            <w:webHidden/>
          </w:rPr>
          <w:fldChar w:fldCharType="separate"/>
        </w:r>
        <w:r w:rsidR="006D7EFA">
          <w:rPr>
            <w:noProof/>
            <w:webHidden/>
          </w:rPr>
          <w:t>56</w:t>
        </w:r>
        <w:r>
          <w:rPr>
            <w:noProof/>
            <w:webHidden/>
          </w:rPr>
          <w:fldChar w:fldCharType="end"/>
        </w:r>
      </w:hyperlink>
    </w:p>
    <w:p w14:paraId="4B043849" w14:textId="2E199314" w:rsidR="00B150A5" w:rsidRPr="00B150A5" w:rsidRDefault="00B150A5">
      <w:pPr>
        <w:pStyle w:val="TOC1"/>
        <w:tabs>
          <w:tab w:val="right" w:leader="dot" w:pos="9350"/>
        </w:tabs>
        <w:rPr>
          <w:rFonts w:ascii="Aptos" w:hAnsi="Aptos"/>
          <w:noProof/>
          <w:kern w:val="2"/>
        </w:rPr>
      </w:pPr>
      <w:hyperlink w:anchor="_Toc236730399" w:history="1">
        <w:r w:rsidRPr="00956DC8">
          <w:rPr>
            <w:rStyle w:val="Hyperlink"/>
            <w:noProof/>
          </w:rPr>
          <w:t>Recovering from a Fire</w:t>
        </w:r>
        <w:r>
          <w:rPr>
            <w:noProof/>
            <w:webHidden/>
          </w:rPr>
          <w:tab/>
        </w:r>
        <w:r>
          <w:rPr>
            <w:noProof/>
            <w:webHidden/>
          </w:rPr>
          <w:fldChar w:fldCharType="begin"/>
        </w:r>
        <w:r>
          <w:rPr>
            <w:noProof/>
            <w:webHidden/>
          </w:rPr>
          <w:instrText xml:space="preserve"> PAGEREF _Toc236730399 \h </w:instrText>
        </w:r>
        <w:r>
          <w:rPr>
            <w:noProof/>
            <w:webHidden/>
          </w:rPr>
        </w:r>
        <w:r>
          <w:rPr>
            <w:noProof/>
            <w:webHidden/>
          </w:rPr>
          <w:fldChar w:fldCharType="separate"/>
        </w:r>
        <w:r w:rsidR="006D7EFA">
          <w:rPr>
            <w:noProof/>
            <w:webHidden/>
          </w:rPr>
          <w:t>59</w:t>
        </w:r>
        <w:r>
          <w:rPr>
            <w:noProof/>
            <w:webHidden/>
          </w:rPr>
          <w:fldChar w:fldCharType="end"/>
        </w:r>
      </w:hyperlink>
    </w:p>
    <w:p w14:paraId="7BF01BC3" w14:textId="70586789" w:rsidR="00B150A5" w:rsidRPr="00B150A5" w:rsidRDefault="00B150A5">
      <w:pPr>
        <w:pStyle w:val="TOC1"/>
        <w:tabs>
          <w:tab w:val="right" w:leader="dot" w:pos="9350"/>
        </w:tabs>
        <w:rPr>
          <w:rFonts w:ascii="Aptos" w:hAnsi="Aptos"/>
          <w:noProof/>
          <w:kern w:val="2"/>
        </w:rPr>
      </w:pPr>
      <w:hyperlink w:anchor="_Toc236730400" w:history="1">
        <w:r w:rsidRPr="00956DC8">
          <w:rPr>
            <w:rStyle w:val="Hyperlink"/>
            <w:noProof/>
          </w:rPr>
          <w:t>Recovering from a Flood</w:t>
        </w:r>
        <w:r>
          <w:rPr>
            <w:noProof/>
            <w:webHidden/>
          </w:rPr>
          <w:tab/>
        </w:r>
        <w:r>
          <w:rPr>
            <w:noProof/>
            <w:webHidden/>
          </w:rPr>
          <w:fldChar w:fldCharType="begin"/>
        </w:r>
        <w:r>
          <w:rPr>
            <w:noProof/>
            <w:webHidden/>
          </w:rPr>
          <w:instrText xml:space="preserve"> PAGEREF _Toc236730400 \h </w:instrText>
        </w:r>
        <w:r>
          <w:rPr>
            <w:noProof/>
            <w:webHidden/>
          </w:rPr>
        </w:r>
        <w:r>
          <w:rPr>
            <w:noProof/>
            <w:webHidden/>
          </w:rPr>
          <w:fldChar w:fldCharType="separate"/>
        </w:r>
        <w:r w:rsidR="006D7EFA">
          <w:rPr>
            <w:noProof/>
            <w:webHidden/>
          </w:rPr>
          <w:t>61</w:t>
        </w:r>
        <w:r>
          <w:rPr>
            <w:noProof/>
            <w:webHidden/>
          </w:rPr>
          <w:fldChar w:fldCharType="end"/>
        </w:r>
      </w:hyperlink>
    </w:p>
    <w:p w14:paraId="45660079" w14:textId="08C45A40" w:rsidR="00B150A5" w:rsidRPr="00B150A5" w:rsidRDefault="00B150A5">
      <w:pPr>
        <w:pStyle w:val="TOC1"/>
        <w:tabs>
          <w:tab w:val="right" w:leader="dot" w:pos="9350"/>
        </w:tabs>
        <w:rPr>
          <w:rFonts w:ascii="Aptos" w:hAnsi="Aptos"/>
          <w:noProof/>
          <w:kern w:val="2"/>
        </w:rPr>
      </w:pPr>
      <w:hyperlink w:anchor="_Toc236730401" w:history="1">
        <w:r w:rsidRPr="00956DC8">
          <w:rPr>
            <w:rStyle w:val="Hyperlink"/>
            <w:noProof/>
          </w:rPr>
          <w:t>Recovering from a Power Outage</w:t>
        </w:r>
        <w:r>
          <w:rPr>
            <w:noProof/>
            <w:webHidden/>
          </w:rPr>
          <w:tab/>
        </w:r>
        <w:r>
          <w:rPr>
            <w:noProof/>
            <w:webHidden/>
          </w:rPr>
          <w:fldChar w:fldCharType="begin"/>
        </w:r>
        <w:r>
          <w:rPr>
            <w:noProof/>
            <w:webHidden/>
          </w:rPr>
          <w:instrText xml:space="preserve"> PAGEREF _Toc236730401 \h </w:instrText>
        </w:r>
        <w:r>
          <w:rPr>
            <w:noProof/>
            <w:webHidden/>
          </w:rPr>
        </w:r>
        <w:r>
          <w:rPr>
            <w:noProof/>
            <w:webHidden/>
          </w:rPr>
          <w:fldChar w:fldCharType="separate"/>
        </w:r>
        <w:r w:rsidR="006D7EFA">
          <w:rPr>
            <w:noProof/>
            <w:webHidden/>
          </w:rPr>
          <w:t>64</w:t>
        </w:r>
        <w:r>
          <w:rPr>
            <w:noProof/>
            <w:webHidden/>
          </w:rPr>
          <w:fldChar w:fldCharType="end"/>
        </w:r>
      </w:hyperlink>
    </w:p>
    <w:p w14:paraId="752D0CE0" w14:textId="2D89BEB3" w:rsidR="00B150A5" w:rsidRPr="00B150A5" w:rsidRDefault="00B150A5">
      <w:pPr>
        <w:pStyle w:val="TOC1"/>
        <w:tabs>
          <w:tab w:val="right" w:leader="dot" w:pos="9350"/>
        </w:tabs>
        <w:rPr>
          <w:rFonts w:ascii="Aptos" w:hAnsi="Aptos"/>
          <w:noProof/>
          <w:kern w:val="2"/>
        </w:rPr>
      </w:pPr>
      <w:hyperlink w:anchor="_Toc236730403" w:history="1">
        <w:r w:rsidRPr="00956DC8">
          <w:rPr>
            <w:rStyle w:val="Hyperlink"/>
            <w:noProof/>
          </w:rPr>
          <w:t>Recovering from a Water Outage</w:t>
        </w:r>
        <w:r>
          <w:rPr>
            <w:noProof/>
            <w:webHidden/>
          </w:rPr>
          <w:tab/>
        </w:r>
        <w:r>
          <w:rPr>
            <w:noProof/>
            <w:webHidden/>
          </w:rPr>
          <w:fldChar w:fldCharType="begin"/>
        </w:r>
        <w:r>
          <w:rPr>
            <w:noProof/>
            <w:webHidden/>
          </w:rPr>
          <w:instrText xml:space="preserve"> PAGEREF _Toc236730403 \h </w:instrText>
        </w:r>
        <w:r>
          <w:rPr>
            <w:noProof/>
            <w:webHidden/>
          </w:rPr>
        </w:r>
        <w:r>
          <w:rPr>
            <w:noProof/>
            <w:webHidden/>
          </w:rPr>
          <w:fldChar w:fldCharType="separate"/>
        </w:r>
        <w:r w:rsidR="006D7EFA">
          <w:rPr>
            <w:noProof/>
            <w:webHidden/>
          </w:rPr>
          <w:t>66</w:t>
        </w:r>
        <w:r>
          <w:rPr>
            <w:noProof/>
            <w:webHidden/>
          </w:rPr>
          <w:fldChar w:fldCharType="end"/>
        </w:r>
      </w:hyperlink>
    </w:p>
    <w:p w14:paraId="5C53F54B" w14:textId="263DA36A" w:rsidR="00B150A5" w:rsidRPr="00B150A5" w:rsidRDefault="00B150A5">
      <w:pPr>
        <w:pStyle w:val="TOC1"/>
        <w:tabs>
          <w:tab w:val="right" w:leader="dot" w:pos="9350"/>
        </w:tabs>
        <w:rPr>
          <w:rFonts w:ascii="Aptos" w:hAnsi="Aptos"/>
          <w:noProof/>
          <w:kern w:val="2"/>
        </w:rPr>
      </w:pPr>
      <w:hyperlink w:anchor="_Toc236730404" w:history="1">
        <w:r w:rsidRPr="00956DC8">
          <w:rPr>
            <w:rStyle w:val="Hyperlink"/>
            <w:noProof/>
          </w:rPr>
          <w:t>Recovering from Water Contamination</w:t>
        </w:r>
        <w:r>
          <w:rPr>
            <w:noProof/>
            <w:webHidden/>
          </w:rPr>
          <w:tab/>
        </w:r>
        <w:r>
          <w:rPr>
            <w:noProof/>
            <w:webHidden/>
          </w:rPr>
          <w:fldChar w:fldCharType="begin"/>
        </w:r>
        <w:r>
          <w:rPr>
            <w:noProof/>
            <w:webHidden/>
          </w:rPr>
          <w:instrText xml:space="preserve"> PAGEREF _Toc236730404 \h </w:instrText>
        </w:r>
        <w:r>
          <w:rPr>
            <w:noProof/>
            <w:webHidden/>
          </w:rPr>
        </w:r>
        <w:r>
          <w:rPr>
            <w:noProof/>
            <w:webHidden/>
          </w:rPr>
          <w:fldChar w:fldCharType="separate"/>
        </w:r>
        <w:r w:rsidR="006D7EFA">
          <w:rPr>
            <w:noProof/>
            <w:webHidden/>
          </w:rPr>
          <w:t>68</w:t>
        </w:r>
        <w:r>
          <w:rPr>
            <w:noProof/>
            <w:webHidden/>
          </w:rPr>
          <w:fldChar w:fldCharType="end"/>
        </w:r>
      </w:hyperlink>
    </w:p>
    <w:p w14:paraId="1BF62B45" w14:textId="03D8043B" w:rsidR="00B150A5" w:rsidRPr="00B150A5" w:rsidRDefault="00B150A5">
      <w:pPr>
        <w:pStyle w:val="TOC1"/>
        <w:tabs>
          <w:tab w:val="right" w:leader="dot" w:pos="9350"/>
        </w:tabs>
        <w:rPr>
          <w:rFonts w:ascii="Aptos" w:hAnsi="Aptos"/>
          <w:noProof/>
          <w:kern w:val="2"/>
        </w:rPr>
      </w:pPr>
      <w:hyperlink w:anchor="_Toc236730406" w:history="1">
        <w:r w:rsidRPr="00956DC8">
          <w:rPr>
            <w:rStyle w:val="Hyperlink"/>
            <w:rFonts w:cs="Arial"/>
            <w:noProof/>
          </w:rPr>
          <w:t>Reheating Time/Temperature Control for Safety Foods</w:t>
        </w:r>
        <w:r>
          <w:rPr>
            <w:noProof/>
            <w:webHidden/>
          </w:rPr>
          <w:tab/>
        </w:r>
        <w:r>
          <w:rPr>
            <w:noProof/>
            <w:webHidden/>
          </w:rPr>
          <w:fldChar w:fldCharType="begin"/>
        </w:r>
        <w:r>
          <w:rPr>
            <w:noProof/>
            <w:webHidden/>
          </w:rPr>
          <w:instrText xml:space="preserve"> PAGEREF _Toc236730406 \h </w:instrText>
        </w:r>
        <w:r>
          <w:rPr>
            <w:noProof/>
            <w:webHidden/>
          </w:rPr>
        </w:r>
        <w:r>
          <w:rPr>
            <w:noProof/>
            <w:webHidden/>
          </w:rPr>
          <w:fldChar w:fldCharType="separate"/>
        </w:r>
        <w:r w:rsidR="006D7EFA">
          <w:rPr>
            <w:noProof/>
            <w:webHidden/>
          </w:rPr>
          <w:t>71</w:t>
        </w:r>
        <w:r>
          <w:rPr>
            <w:noProof/>
            <w:webHidden/>
          </w:rPr>
          <w:fldChar w:fldCharType="end"/>
        </w:r>
      </w:hyperlink>
    </w:p>
    <w:p w14:paraId="4DE6B48E" w14:textId="1D306D28" w:rsidR="00B150A5" w:rsidRPr="00B150A5" w:rsidRDefault="00B150A5">
      <w:pPr>
        <w:pStyle w:val="TOC1"/>
        <w:tabs>
          <w:tab w:val="right" w:leader="dot" w:pos="9350"/>
        </w:tabs>
        <w:rPr>
          <w:rFonts w:ascii="Aptos" w:hAnsi="Aptos"/>
          <w:noProof/>
          <w:kern w:val="2"/>
        </w:rPr>
      </w:pPr>
      <w:hyperlink w:anchor="_Toc236730408" w:history="1">
        <w:r w:rsidRPr="00956DC8">
          <w:rPr>
            <w:rStyle w:val="Hyperlink"/>
            <w:noProof/>
          </w:rPr>
          <w:t>Responding During Water Contamination</w:t>
        </w:r>
        <w:r>
          <w:rPr>
            <w:noProof/>
            <w:webHidden/>
          </w:rPr>
          <w:tab/>
        </w:r>
        <w:r>
          <w:rPr>
            <w:noProof/>
            <w:webHidden/>
          </w:rPr>
          <w:fldChar w:fldCharType="begin"/>
        </w:r>
        <w:r>
          <w:rPr>
            <w:noProof/>
            <w:webHidden/>
          </w:rPr>
          <w:instrText xml:space="preserve"> PAGEREF _Toc236730408 \h </w:instrText>
        </w:r>
        <w:r>
          <w:rPr>
            <w:noProof/>
            <w:webHidden/>
          </w:rPr>
        </w:r>
        <w:r>
          <w:rPr>
            <w:noProof/>
            <w:webHidden/>
          </w:rPr>
          <w:fldChar w:fldCharType="separate"/>
        </w:r>
        <w:r w:rsidR="006D7EFA">
          <w:rPr>
            <w:noProof/>
            <w:webHidden/>
          </w:rPr>
          <w:t>74</w:t>
        </w:r>
        <w:r>
          <w:rPr>
            <w:noProof/>
            <w:webHidden/>
          </w:rPr>
          <w:fldChar w:fldCharType="end"/>
        </w:r>
      </w:hyperlink>
    </w:p>
    <w:p w14:paraId="26A99829" w14:textId="42D4F9D4" w:rsidR="00B150A5" w:rsidRPr="00B150A5" w:rsidRDefault="00B150A5">
      <w:pPr>
        <w:pStyle w:val="TOC1"/>
        <w:tabs>
          <w:tab w:val="right" w:leader="dot" w:pos="9350"/>
        </w:tabs>
        <w:rPr>
          <w:rFonts w:ascii="Aptos" w:hAnsi="Aptos"/>
          <w:noProof/>
          <w:kern w:val="2"/>
        </w:rPr>
      </w:pPr>
      <w:hyperlink w:anchor="_Toc236730409" w:history="1">
        <w:r w:rsidRPr="00956DC8">
          <w:rPr>
            <w:rStyle w:val="Hyperlink"/>
            <w:noProof/>
          </w:rPr>
          <w:t>Responding to a Fire</w:t>
        </w:r>
        <w:r>
          <w:rPr>
            <w:noProof/>
            <w:webHidden/>
          </w:rPr>
          <w:tab/>
        </w:r>
        <w:r>
          <w:rPr>
            <w:noProof/>
            <w:webHidden/>
          </w:rPr>
          <w:fldChar w:fldCharType="begin"/>
        </w:r>
        <w:r>
          <w:rPr>
            <w:noProof/>
            <w:webHidden/>
          </w:rPr>
          <w:instrText xml:space="preserve"> PAGEREF _Toc236730409 \h </w:instrText>
        </w:r>
        <w:r>
          <w:rPr>
            <w:noProof/>
            <w:webHidden/>
          </w:rPr>
        </w:r>
        <w:r>
          <w:rPr>
            <w:noProof/>
            <w:webHidden/>
          </w:rPr>
          <w:fldChar w:fldCharType="separate"/>
        </w:r>
        <w:r w:rsidR="006D7EFA">
          <w:rPr>
            <w:noProof/>
            <w:webHidden/>
          </w:rPr>
          <w:t>77</w:t>
        </w:r>
        <w:r>
          <w:rPr>
            <w:noProof/>
            <w:webHidden/>
          </w:rPr>
          <w:fldChar w:fldCharType="end"/>
        </w:r>
      </w:hyperlink>
    </w:p>
    <w:p w14:paraId="533F17F0" w14:textId="5B286781" w:rsidR="00B150A5" w:rsidRPr="00B150A5" w:rsidRDefault="00B150A5">
      <w:pPr>
        <w:pStyle w:val="TOC1"/>
        <w:tabs>
          <w:tab w:val="right" w:leader="dot" w:pos="9350"/>
        </w:tabs>
        <w:rPr>
          <w:rFonts w:ascii="Aptos" w:hAnsi="Aptos"/>
          <w:noProof/>
          <w:kern w:val="2"/>
        </w:rPr>
      </w:pPr>
      <w:hyperlink w:anchor="_Toc236730410" w:history="1">
        <w:r w:rsidRPr="00956DC8">
          <w:rPr>
            <w:rStyle w:val="Hyperlink"/>
            <w:noProof/>
          </w:rPr>
          <w:t>Responding to a Flood</w:t>
        </w:r>
        <w:r>
          <w:rPr>
            <w:noProof/>
            <w:webHidden/>
          </w:rPr>
          <w:tab/>
        </w:r>
        <w:r>
          <w:rPr>
            <w:noProof/>
            <w:webHidden/>
          </w:rPr>
          <w:fldChar w:fldCharType="begin"/>
        </w:r>
        <w:r>
          <w:rPr>
            <w:noProof/>
            <w:webHidden/>
          </w:rPr>
          <w:instrText xml:space="preserve"> PAGEREF _Toc236730410 \h </w:instrText>
        </w:r>
        <w:r>
          <w:rPr>
            <w:noProof/>
            <w:webHidden/>
          </w:rPr>
        </w:r>
        <w:r>
          <w:rPr>
            <w:noProof/>
            <w:webHidden/>
          </w:rPr>
          <w:fldChar w:fldCharType="separate"/>
        </w:r>
        <w:r w:rsidR="006D7EFA">
          <w:rPr>
            <w:noProof/>
            <w:webHidden/>
          </w:rPr>
          <w:t>79</w:t>
        </w:r>
        <w:r>
          <w:rPr>
            <w:noProof/>
            <w:webHidden/>
          </w:rPr>
          <w:fldChar w:fldCharType="end"/>
        </w:r>
      </w:hyperlink>
    </w:p>
    <w:p w14:paraId="3686311F" w14:textId="302CC724" w:rsidR="00B150A5" w:rsidRPr="00B150A5" w:rsidRDefault="00B150A5">
      <w:pPr>
        <w:pStyle w:val="TOC1"/>
        <w:tabs>
          <w:tab w:val="right" w:leader="dot" w:pos="9350"/>
        </w:tabs>
        <w:rPr>
          <w:rFonts w:ascii="Aptos" w:hAnsi="Aptos"/>
          <w:noProof/>
          <w:kern w:val="2"/>
        </w:rPr>
      </w:pPr>
      <w:hyperlink w:anchor="_Toc236730411" w:history="1">
        <w:r w:rsidRPr="00956DC8">
          <w:rPr>
            <w:rStyle w:val="Hyperlink"/>
            <w:noProof/>
          </w:rPr>
          <w:t>Responding to a Power Outage</w:t>
        </w:r>
        <w:r>
          <w:rPr>
            <w:noProof/>
            <w:webHidden/>
          </w:rPr>
          <w:tab/>
        </w:r>
        <w:r>
          <w:rPr>
            <w:noProof/>
            <w:webHidden/>
          </w:rPr>
          <w:fldChar w:fldCharType="begin"/>
        </w:r>
        <w:r>
          <w:rPr>
            <w:noProof/>
            <w:webHidden/>
          </w:rPr>
          <w:instrText xml:space="preserve"> PAGEREF _Toc236730411 \h </w:instrText>
        </w:r>
        <w:r>
          <w:rPr>
            <w:noProof/>
            <w:webHidden/>
          </w:rPr>
        </w:r>
        <w:r>
          <w:rPr>
            <w:noProof/>
            <w:webHidden/>
          </w:rPr>
          <w:fldChar w:fldCharType="separate"/>
        </w:r>
        <w:r w:rsidR="006D7EFA">
          <w:rPr>
            <w:noProof/>
            <w:webHidden/>
          </w:rPr>
          <w:t>81</w:t>
        </w:r>
        <w:r>
          <w:rPr>
            <w:noProof/>
            <w:webHidden/>
          </w:rPr>
          <w:fldChar w:fldCharType="end"/>
        </w:r>
      </w:hyperlink>
    </w:p>
    <w:p w14:paraId="5517516B" w14:textId="463DA664" w:rsidR="00B150A5" w:rsidRPr="00B150A5" w:rsidRDefault="00B150A5">
      <w:pPr>
        <w:pStyle w:val="TOC1"/>
        <w:tabs>
          <w:tab w:val="right" w:leader="dot" w:pos="9350"/>
        </w:tabs>
        <w:rPr>
          <w:rFonts w:ascii="Aptos" w:hAnsi="Aptos"/>
          <w:noProof/>
          <w:kern w:val="2"/>
        </w:rPr>
      </w:pPr>
      <w:hyperlink w:anchor="_Toc236730412" w:history="1">
        <w:r w:rsidRPr="00956DC8">
          <w:rPr>
            <w:rStyle w:val="Hyperlink"/>
            <w:noProof/>
          </w:rPr>
          <w:t>Responding to a Water Outage</w:t>
        </w:r>
        <w:r>
          <w:rPr>
            <w:noProof/>
            <w:webHidden/>
          </w:rPr>
          <w:tab/>
        </w:r>
        <w:r>
          <w:rPr>
            <w:noProof/>
            <w:webHidden/>
          </w:rPr>
          <w:fldChar w:fldCharType="begin"/>
        </w:r>
        <w:r>
          <w:rPr>
            <w:noProof/>
            <w:webHidden/>
          </w:rPr>
          <w:instrText xml:space="preserve"> PAGEREF _Toc236730412 \h </w:instrText>
        </w:r>
        <w:r>
          <w:rPr>
            <w:noProof/>
            <w:webHidden/>
          </w:rPr>
        </w:r>
        <w:r>
          <w:rPr>
            <w:noProof/>
            <w:webHidden/>
          </w:rPr>
          <w:fldChar w:fldCharType="separate"/>
        </w:r>
        <w:r w:rsidR="006D7EFA">
          <w:rPr>
            <w:noProof/>
            <w:webHidden/>
          </w:rPr>
          <w:t>83</w:t>
        </w:r>
        <w:r>
          <w:rPr>
            <w:noProof/>
            <w:webHidden/>
          </w:rPr>
          <w:fldChar w:fldCharType="end"/>
        </w:r>
      </w:hyperlink>
    </w:p>
    <w:p w14:paraId="7A9B69EF" w14:textId="1BED60A7" w:rsidR="00B150A5" w:rsidRPr="00B150A5" w:rsidRDefault="00B150A5">
      <w:pPr>
        <w:pStyle w:val="TOC1"/>
        <w:tabs>
          <w:tab w:val="right" w:leader="dot" w:pos="9350"/>
        </w:tabs>
        <w:rPr>
          <w:rFonts w:ascii="Aptos" w:hAnsi="Aptos"/>
          <w:noProof/>
          <w:kern w:val="2"/>
        </w:rPr>
      </w:pPr>
      <w:hyperlink w:anchor="_Toc236730413" w:history="1">
        <w:r w:rsidRPr="00956DC8">
          <w:rPr>
            <w:rStyle w:val="Hyperlink"/>
            <w:noProof/>
          </w:rPr>
          <w:t>Responding to Sewage Issues</w:t>
        </w:r>
        <w:r>
          <w:rPr>
            <w:noProof/>
            <w:webHidden/>
          </w:rPr>
          <w:tab/>
        </w:r>
        <w:r>
          <w:rPr>
            <w:noProof/>
            <w:webHidden/>
          </w:rPr>
          <w:fldChar w:fldCharType="begin"/>
        </w:r>
        <w:r>
          <w:rPr>
            <w:noProof/>
            <w:webHidden/>
          </w:rPr>
          <w:instrText xml:space="preserve"> PAGEREF _Toc236730413 \h </w:instrText>
        </w:r>
        <w:r>
          <w:rPr>
            <w:noProof/>
            <w:webHidden/>
          </w:rPr>
        </w:r>
        <w:r>
          <w:rPr>
            <w:noProof/>
            <w:webHidden/>
          </w:rPr>
          <w:fldChar w:fldCharType="separate"/>
        </w:r>
        <w:r w:rsidR="006D7EFA">
          <w:rPr>
            <w:noProof/>
            <w:webHidden/>
          </w:rPr>
          <w:t>85</w:t>
        </w:r>
        <w:r>
          <w:rPr>
            <w:noProof/>
            <w:webHidden/>
          </w:rPr>
          <w:fldChar w:fldCharType="end"/>
        </w:r>
      </w:hyperlink>
    </w:p>
    <w:p w14:paraId="373BDD87" w14:textId="058CC8F2" w:rsidR="00B150A5" w:rsidRPr="00B150A5" w:rsidRDefault="00B150A5">
      <w:pPr>
        <w:pStyle w:val="TOC1"/>
        <w:tabs>
          <w:tab w:val="right" w:leader="dot" w:pos="9350"/>
        </w:tabs>
        <w:rPr>
          <w:rFonts w:ascii="Aptos" w:hAnsi="Aptos"/>
          <w:noProof/>
          <w:kern w:val="2"/>
        </w:rPr>
      </w:pPr>
      <w:hyperlink w:anchor="_Toc236730414" w:history="1">
        <w:r w:rsidRPr="00956DC8">
          <w:rPr>
            <w:rStyle w:val="Hyperlink"/>
            <w:noProof/>
          </w:rPr>
          <w:t>Serving Food</w:t>
        </w:r>
        <w:r>
          <w:rPr>
            <w:noProof/>
            <w:webHidden/>
          </w:rPr>
          <w:tab/>
        </w:r>
        <w:r>
          <w:rPr>
            <w:noProof/>
            <w:webHidden/>
          </w:rPr>
          <w:fldChar w:fldCharType="begin"/>
        </w:r>
        <w:r>
          <w:rPr>
            <w:noProof/>
            <w:webHidden/>
          </w:rPr>
          <w:instrText xml:space="preserve"> PAGEREF _Toc236730414 \h </w:instrText>
        </w:r>
        <w:r>
          <w:rPr>
            <w:noProof/>
            <w:webHidden/>
          </w:rPr>
        </w:r>
        <w:r>
          <w:rPr>
            <w:noProof/>
            <w:webHidden/>
          </w:rPr>
          <w:fldChar w:fldCharType="separate"/>
        </w:r>
        <w:r w:rsidR="006D7EFA">
          <w:rPr>
            <w:noProof/>
            <w:webHidden/>
          </w:rPr>
          <w:t>87</w:t>
        </w:r>
        <w:r>
          <w:rPr>
            <w:noProof/>
            <w:webHidden/>
          </w:rPr>
          <w:fldChar w:fldCharType="end"/>
        </w:r>
      </w:hyperlink>
    </w:p>
    <w:p w14:paraId="0EAE4682" w14:textId="7097F206" w:rsidR="00B150A5" w:rsidRPr="00B150A5" w:rsidRDefault="00B150A5">
      <w:pPr>
        <w:pStyle w:val="TOC1"/>
        <w:tabs>
          <w:tab w:val="right" w:leader="dot" w:pos="9350"/>
        </w:tabs>
        <w:rPr>
          <w:rFonts w:ascii="Aptos" w:hAnsi="Aptos"/>
          <w:noProof/>
          <w:kern w:val="2"/>
        </w:rPr>
      </w:pPr>
      <w:hyperlink w:anchor="_Toc236730416" w:history="1">
        <w:r w:rsidRPr="00956DC8">
          <w:rPr>
            <w:rStyle w:val="Hyperlink"/>
            <w:rFonts w:cs="Arial"/>
            <w:noProof/>
          </w:rPr>
          <w:t>Serving Safe Food to Students with Food Allergies</w:t>
        </w:r>
        <w:r>
          <w:rPr>
            <w:noProof/>
            <w:webHidden/>
          </w:rPr>
          <w:tab/>
        </w:r>
        <w:r>
          <w:rPr>
            <w:noProof/>
            <w:webHidden/>
          </w:rPr>
          <w:fldChar w:fldCharType="begin"/>
        </w:r>
        <w:r>
          <w:rPr>
            <w:noProof/>
            <w:webHidden/>
          </w:rPr>
          <w:instrText xml:space="preserve"> PAGEREF _Toc236730416 \h </w:instrText>
        </w:r>
        <w:r>
          <w:rPr>
            <w:noProof/>
            <w:webHidden/>
          </w:rPr>
        </w:r>
        <w:r>
          <w:rPr>
            <w:noProof/>
            <w:webHidden/>
          </w:rPr>
          <w:fldChar w:fldCharType="separate"/>
        </w:r>
        <w:r w:rsidR="006D7EFA">
          <w:rPr>
            <w:noProof/>
            <w:webHidden/>
          </w:rPr>
          <w:t>89</w:t>
        </w:r>
        <w:r>
          <w:rPr>
            <w:noProof/>
            <w:webHidden/>
          </w:rPr>
          <w:fldChar w:fldCharType="end"/>
        </w:r>
      </w:hyperlink>
    </w:p>
    <w:p w14:paraId="4ED3A11F" w14:textId="74D2CF83" w:rsidR="00B150A5" w:rsidRPr="00B150A5" w:rsidRDefault="00B150A5">
      <w:pPr>
        <w:pStyle w:val="TOC1"/>
        <w:tabs>
          <w:tab w:val="right" w:leader="dot" w:pos="9350"/>
        </w:tabs>
        <w:rPr>
          <w:rFonts w:ascii="Aptos" w:hAnsi="Aptos"/>
          <w:noProof/>
          <w:kern w:val="2"/>
        </w:rPr>
      </w:pPr>
      <w:hyperlink w:anchor="_Toc236730418" w:history="1">
        <w:r w:rsidRPr="00956DC8">
          <w:rPr>
            <w:rStyle w:val="Hyperlink"/>
            <w:rFonts w:cs="Arial"/>
            <w:noProof/>
          </w:rPr>
          <w:t>Storing and Using Poisonous or Toxic Chemicals</w:t>
        </w:r>
        <w:r>
          <w:rPr>
            <w:noProof/>
            <w:webHidden/>
          </w:rPr>
          <w:tab/>
        </w:r>
        <w:r>
          <w:rPr>
            <w:noProof/>
            <w:webHidden/>
          </w:rPr>
          <w:fldChar w:fldCharType="begin"/>
        </w:r>
        <w:r>
          <w:rPr>
            <w:noProof/>
            <w:webHidden/>
          </w:rPr>
          <w:instrText xml:space="preserve"> PAGEREF _Toc236730418 \h </w:instrText>
        </w:r>
        <w:r>
          <w:rPr>
            <w:noProof/>
            <w:webHidden/>
          </w:rPr>
        </w:r>
        <w:r>
          <w:rPr>
            <w:noProof/>
            <w:webHidden/>
          </w:rPr>
          <w:fldChar w:fldCharType="separate"/>
        </w:r>
        <w:r w:rsidR="006D7EFA">
          <w:rPr>
            <w:noProof/>
            <w:webHidden/>
          </w:rPr>
          <w:t>92</w:t>
        </w:r>
        <w:r>
          <w:rPr>
            <w:noProof/>
            <w:webHidden/>
          </w:rPr>
          <w:fldChar w:fldCharType="end"/>
        </w:r>
      </w:hyperlink>
    </w:p>
    <w:p w14:paraId="27D90F6F" w14:textId="1A734887" w:rsidR="00B150A5" w:rsidRPr="00B150A5" w:rsidRDefault="00B150A5">
      <w:pPr>
        <w:pStyle w:val="TOC1"/>
        <w:tabs>
          <w:tab w:val="right" w:leader="dot" w:pos="9350"/>
        </w:tabs>
        <w:rPr>
          <w:rFonts w:ascii="Aptos" w:hAnsi="Aptos"/>
          <w:noProof/>
          <w:kern w:val="2"/>
        </w:rPr>
      </w:pPr>
      <w:hyperlink w:anchor="_Toc236730420" w:history="1">
        <w:r w:rsidRPr="00956DC8">
          <w:rPr>
            <w:rStyle w:val="Hyperlink"/>
            <w:rFonts w:cs="Arial"/>
            <w:noProof/>
          </w:rPr>
          <w:t>Transporting Food to Remote Sites</w:t>
        </w:r>
        <w:r>
          <w:rPr>
            <w:noProof/>
            <w:webHidden/>
          </w:rPr>
          <w:tab/>
        </w:r>
        <w:r>
          <w:rPr>
            <w:noProof/>
            <w:webHidden/>
          </w:rPr>
          <w:fldChar w:fldCharType="begin"/>
        </w:r>
        <w:r>
          <w:rPr>
            <w:noProof/>
            <w:webHidden/>
          </w:rPr>
          <w:instrText xml:space="preserve"> PAGEREF _Toc236730420 \h </w:instrText>
        </w:r>
        <w:r>
          <w:rPr>
            <w:noProof/>
            <w:webHidden/>
          </w:rPr>
        </w:r>
        <w:r>
          <w:rPr>
            <w:noProof/>
            <w:webHidden/>
          </w:rPr>
          <w:fldChar w:fldCharType="separate"/>
        </w:r>
        <w:r w:rsidR="006D7EFA">
          <w:rPr>
            <w:noProof/>
            <w:webHidden/>
          </w:rPr>
          <w:t>95</w:t>
        </w:r>
        <w:r>
          <w:rPr>
            <w:noProof/>
            <w:webHidden/>
          </w:rPr>
          <w:fldChar w:fldCharType="end"/>
        </w:r>
      </w:hyperlink>
    </w:p>
    <w:p w14:paraId="4D31E1C0" w14:textId="765C255C" w:rsidR="00B150A5" w:rsidRPr="00B150A5" w:rsidRDefault="00B150A5">
      <w:pPr>
        <w:pStyle w:val="TOC1"/>
        <w:tabs>
          <w:tab w:val="right" w:leader="dot" w:pos="9350"/>
        </w:tabs>
        <w:rPr>
          <w:rFonts w:ascii="Aptos" w:hAnsi="Aptos"/>
          <w:noProof/>
          <w:kern w:val="2"/>
        </w:rPr>
      </w:pPr>
      <w:hyperlink w:anchor="_Toc236730422" w:history="1">
        <w:r w:rsidRPr="00956DC8">
          <w:rPr>
            <w:rStyle w:val="Hyperlink"/>
            <w:rFonts w:cs="Arial"/>
            <w:noProof/>
          </w:rPr>
          <w:t>Using Food Thermometers</w:t>
        </w:r>
        <w:r>
          <w:rPr>
            <w:noProof/>
            <w:webHidden/>
          </w:rPr>
          <w:tab/>
        </w:r>
        <w:r>
          <w:rPr>
            <w:noProof/>
            <w:webHidden/>
          </w:rPr>
          <w:fldChar w:fldCharType="begin"/>
        </w:r>
        <w:r>
          <w:rPr>
            <w:noProof/>
            <w:webHidden/>
          </w:rPr>
          <w:instrText xml:space="preserve"> PAGEREF _Toc236730422 \h </w:instrText>
        </w:r>
        <w:r>
          <w:rPr>
            <w:noProof/>
            <w:webHidden/>
          </w:rPr>
        </w:r>
        <w:r>
          <w:rPr>
            <w:noProof/>
            <w:webHidden/>
          </w:rPr>
          <w:fldChar w:fldCharType="separate"/>
        </w:r>
        <w:r w:rsidR="006D7EFA">
          <w:rPr>
            <w:noProof/>
            <w:webHidden/>
          </w:rPr>
          <w:t>98</w:t>
        </w:r>
        <w:r>
          <w:rPr>
            <w:noProof/>
            <w:webHidden/>
          </w:rPr>
          <w:fldChar w:fldCharType="end"/>
        </w:r>
      </w:hyperlink>
    </w:p>
    <w:p w14:paraId="0DAE6715" w14:textId="1D1BF49A" w:rsidR="00B150A5" w:rsidRPr="00B150A5" w:rsidRDefault="00B150A5">
      <w:pPr>
        <w:pStyle w:val="TOC1"/>
        <w:tabs>
          <w:tab w:val="right" w:leader="dot" w:pos="9350"/>
        </w:tabs>
        <w:rPr>
          <w:rFonts w:ascii="Aptos" w:hAnsi="Aptos"/>
          <w:noProof/>
          <w:kern w:val="2"/>
        </w:rPr>
      </w:pPr>
      <w:hyperlink w:anchor="_Toc236730424" w:history="1">
        <w:r w:rsidRPr="00956DC8">
          <w:rPr>
            <w:rStyle w:val="Hyperlink"/>
            <w:rFonts w:cs="Arial"/>
            <w:noProof/>
          </w:rPr>
          <w:t>Using Suitable Utensils When Handling Ready-to-Eat Foods</w:t>
        </w:r>
        <w:r>
          <w:rPr>
            <w:noProof/>
            <w:webHidden/>
          </w:rPr>
          <w:tab/>
        </w:r>
        <w:r>
          <w:rPr>
            <w:noProof/>
            <w:webHidden/>
          </w:rPr>
          <w:fldChar w:fldCharType="begin"/>
        </w:r>
        <w:r>
          <w:rPr>
            <w:noProof/>
            <w:webHidden/>
          </w:rPr>
          <w:instrText xml:space="preserve"> PAGEREF _Toc236730424 \h </w:instrText>
        </w:r>
        <w:r>
          <w:rPr>
            <w:noProof/>
            <w:webHidden/>
          </w:rPr>
        </w:r>
        <w:r>
          <w:rPr>
            <w:noProof/>
            <w:webHidden/>
          </w:rPr>
          <w:fldChar w:fldCharType="separate"/>
        </w:r>
        <w:r w:rsidR="006D7EFA">
          <w:rPr>
            <w:noProof/>
            <w:webHidden/>
          </w:rPr>
          <w:t>101</w:t>
        </w:r>
        <w:r>
          <w:rPr>
            <w:noProof/>
            <w:webHidden/>
          </w:rPr>
          <w:fldChar w:fldCharType="end"/>
        </w:r>
      </w:hyperlink>
    </w:p>
    <w:p w14:paraId="76B54C6B" w14:textId="596E74CD" w:rsidR="00B150A5" w:rsidRPr="00B150A5" w:rsidRDefault="00B150A5">
      <w:pPr>
        <w:pStyle w:val="TOC1"/>
        <w:tabs>
          <w:tab w:val="right" w:leader="dot" w:pos="9350"/>
        </w:tabs>
        <w:rPr>
          <w:rFonts w:ascii="Aptos" w:hAnsi="Aptos"/>
          <w:noProof/>
          <w:kern w:val="2"/>
        </w:rPr>
      </w:pPr>
      <w:hyperlink w:anchor="_Toc236730426" w:history="1">
        <w:r w:rsidRPr="00956DC8">
          <w:rPr>
            <w:rStyle w:val="Hyperlink"/>
            <w:rFonts w:cs="Arial"/>
            <w:noProof/>
          </w:rPr>
          <w:t>Using Time as a Public Health Control in Time/Temperature Control for Safety Foods</w:t>
        </w:r>
        <w:r>
          <w:rPr>
            <w:noProof/>
            <w:webHidden/>
          </w:rPr>
          <w:tab/>
        </w:r>
        <w:r>
          <w:rPr>
            <w:noProof/>
            <w:webHidden/>
          </w:rPr>
          <w:fldChar w:fldCharType="begin"/>
        </w:r>
        <w:r>
          <w:rPr>
            <w:noProof/>
            <w:webHidden/>
          </w:rPr>
          <w:instrText xml:space="preserve"> PAGEREF _Toc236730426 \h </w:instrText>
        </w:r>
        <w:r>
          <w:rPr>
            <w:noProof/>
            <w:webHidden/>
          </w:rPr>
        </w:r>
        <w:r>
          <w:rPr>
            <w:noProof/>
            <w:webHidden/>
          </w:rPr>
          <w:fldChar w:fldCharType="separate"/>
        </w:r>
        <w:r w:rsidR="006D7EFA">
          <w:rPr>
            <w:noProof/>
            <w:webHidden/>
          </w:rPr>
          <w:t>103</w:t>
        </w:r>
        <w:r>
          <w:rPr>
            <w:noProof/>
            <w:webHidden/>
          </w:rPr>
          <w:fldChar w:fldCharType="end"/>
        </w:r>
      </w:hyperlink>
    </w:p>
    <w:p w14:paraId="2441A321" w14:textId="2A1101C3" w:rsidR="00B150A5" w:rsidRPr="00B150A5" w:rsidRDefault="00B150A5">
      <w:pPr>
        <w:pStyle w:val="TOC1"/>
        <w:tabs>
          <w:tab w:val="right" w:leader="dot" w:pos="9350"/>
        </w:tabs>
        <w:rPr>
          <w:rFonts w:ascii="Aptos" w:hAnsi="Aptos"/>
          <w:noProof/>
          <w:kern w:val="2"/>
        </w:rPr>
      </w:pPr>
      <w:hyperlink w:anchor="_Toc236730428" w:history="1">
        <w:r w:rsidRPr="00956DC8">
          <w:rPr>
            <w:rStyle w:val="Hyperlink"/>
            <w:rFonts w:cs="Arial"/>
            <w:noProof/>
          </w:rPr>
          <w:t>Washing Fruits and Vegetables</w:t>
        </w:r>
        <w:r>
          <w:rPr>
            <w:noProof/>
            <w:webHidden/>
          </w:rPr>
          <w:tab/>
        </w:r>
        <w:r>
          <w:rPr>
            <w:noProof/>
            <w:webHidden/>
          </w:rPr>
          <w:fldChar w:fldCharType="begin"/>
        </w:r>
        <w:r>
          <w:rPr>
            <w:noProof/>
            <w:webHidden/>
          </w:rPr>
          <w:instrText xml:space="preserve"> PAGEREF _Toc236730428 \h </w:instrText>
        </w:r>
        <w:r>
          <w:rPr>
            <w:noProof/>
            <w:webHidden/>
          </w:rPr>
        </w:r>
        <w:r>
          <w:rPr>
            <w:noProof/>
            <w:webHidden/>
          </w:rPr>
          <w:fldChar w:fldCharType="separate"/>
        </w:r>
        <w:r w:rsidR="006D7EFA">
          <w:rPr>
            <w:noProof/>
            <w:webHidden/>
          </w:rPr>
          <w:t>106</w:t>
        </w:r>
        <w:r>
          <w:rPr>
            <w:noProof/>
            <w:webHidden/>
          </w:rPr>
          <w:fldChar w:fldCharType="end"/>
        </w:r>
      </w:hyperlink>
    </w:p>
    <w:p w14:paraId="051BDF04" w14:textId="0C191931" w:rsidR="00B150A5" w:rsidRPr="00B150A5" w:rsidRDefault="00B150A5">
      <w:pPr>
        <w:pStyle w:val="TOC1"/>
        <w:tabs>
          <w:tab w:val="right" w:leader="dot" w:pos="9350"/>
        </w:tabs>
        <w:rPr>
          <w:rFonts w:ascii="Aptos" w:hAnsi="Aptos"/>
          <w:noProof/>
          <w:kern w:val="2"/>
        </w:rPr>
      </w:pPr>
      <w:hyperlink w:anchor="_Toc236730430" w:history="1">
        <w:r w:rsidRPr="00956DC8">
          <w:rPr>
            <w:rStyle w:val="Hyperlink"/>
            <w:rFonts w:cs="Arial"/>
            <w:noProof/>
          </w:rPr>
          <w:t>Washing Hands</w:t>
        </w:r>
        <w:r>
          <w:rPr>
            <w:noProof/>
            <w:webHidden/>
          </w:rPr>
          <w:tab/>
        </w:r>
        <w:r>
          <w:rPr>
            <w:noProof/>
            <w:webHidden/>
          </w:rPr>
          <w:fldChar w:fldCharType="begin"/>
        </w:r>
        <w:r>
          <w:rPr>
            <w:noProof/>
            <w:webHidden/>
          </w:rPr>
          <w:instrText xml:space="preserve"> PAGEREF _Toc236730430 \h </w:instrText>
        </w:r>
        <w:r>
          <w:rPr>
            <w:noProof/>
            <w:webHidden/>
          </w:rPr>
        </w:r>
        <w:r>
          <w:rPr>
            <w:noProof/>
            <w:webHidden/>
          </w:rPr>
          <w:fldChar w:fldCharType="separate"/>
        </w:r>
        <w:r w:rsidR="006D7EFA">
          <w:rPr>
            <w:noProof/>
            <w:webHidden/>
          </w:rPr>
          <w:t>108</w:t>
        </w:r>
        <w:r>
          <w:rPr>
            <w:noProof/>
            <w:webHidden/>
          </w:rPr>
          <w:fldChar w:fldCharType="end"/>
        </w:r>
      </w:hyperlink>
    </w:p>
    <w:p w14:paraId="19474E82" w14:textId="3F7254FD" w:rsidR="00B150A5" w:rsidRPr="00B150A5" w:rsidRDefault="00B150A5">
      <w:pPr>
        <w:pStyle w:val="TOC1"/>
        <w:tabs>
          <w:tab w:val="right" w:leader="dot" w:pos="9350"/>
        </w:tabs>
        <w:rPr>
          <w:rFonts w:ascii="Aptos" w:hAnsi="Aptos"/>
          <w:noProof/>
          <w:kern w:val="2"/>
        </w:rPr>
      </w:pPr>
      <w:hyperlink w:anchor="_Toc236730432" w:history="1">
        <w:r w:rsidRPr="00956DC8">
          <w:rPr>
            <w:rStyle w:val="Hyperlink"/>
            <w:noProof/>
          </w:rPr>
          <w:t>Cooking and Reheating Temperature Log</w:t>
        </w:r>
        <w:r>
          <w:rPr>
            <w:noProof/>
            <w:webHidden/>
          </w:rPr>
          <w:tab/>
        </w:r>
        <w:r>
          <w:rPr>
            <w:noProof/>
            <w:webHidden/>
          </w:rPr>
          <w:fldChar w:fldCharType="begin"/>
        </w:r>
        <w:r>
          <w:rPr>
            <w:noProof/>
            <w:webHidden/>
          </w:rPr>
          <w:instrText xml:space="preserve"> PAGEREF _Toc236730432 \h </w:instrText>
        </w:r>
        <w:r>
          <w:rPr>
            <w:noProof/>
            <w:webHidden/>
          </w:rPr>
        </w:r>
        <w:r>
          <w:rPr>
            <w:noProof/>
            <w:webHidden/>
          </w:rPr>
          <w:fldChar w:fldCharType="separate"/>
        </w:r>
        <w:r w:rsidR="006D7EFA">
          <w:rPr>
            <w:noProof/>
            <w:webHidden/>
          </w:rPr>
          <w:t>111</w:t>
        </w:r>
        <w:r>
          <w:rPr>
            <w:noProof/>
            <w:webHidden/>
          </w:rPr>
          <w:fldChar w:fldCharType="end"/>
        </w:r>
      </w:hyperlink>
    </w:p>
    <w:p w14:paraId="5F9B9197" w14:textId="3E70BC3B" w:rsidR="00B150A5" w:rsidRPr="00B150A5" w:rsidRDefault="00B150A5">
      <w:pPr>
        <w:pStyle w:val="TOC1"/>
        <w:tabs>
          <w:tab w:val="right" w:leader="dot" w:pos="9350"/>
        </w:tabs>
        <w:rPr>
          <w:rFonts w:ascii="Aptos" w:hAnsi="Aptos"/>
          <w:noProof/>
          <w:kern w:val="2"/>
        </w:rPr>
      </w:pPr>
      <w:hyperlink w:anchor="_Toc236730433" w:history="1">
        <w:r w:rsidRPr="00956DC8">
          <w:rPr>
            <w:rStyle w:val="Hyperlink"/>
            <w:noProof/>
          </w:rPr>
          <w:t>Cooling Temperature Log</w:t>
        </w:r>
        <w:r>
          <w:rPr>
            <w:noProof/>
            <w:webHidden/>
          </w:rPr>
          <w:tab/>
        </w:r>
        <w:r>
          <w:rPr>
            <w:noProof/>
            <w:webHidden/>
          </w:rPr>
          <w:fldChar w:fldCharType="begin"/>
        </w:r>
        <w:r>
          <w:rPr>
            <w:noProof/>
            <w:webHidden/>
          </w:rPr>
          <w:instrText xml:space="preserve"> PAGEREF _Toc236730433 \h </w:instrText>
        </w:r>
        <w:r>
          <w:rPr>
            <w:noProof/>
            <w:webHidden/>
          </w:rPr>
        </w:r>
        <w:r>
          <w:rPr>
            <w:noProof/>
            <w:webHidden/>
          </w:rPr>
          <w:fldChar w:fldCharType="separate"/>
        </w:r>
        <w:r w:rsidR="006D7EFA">
          <w:rPr>
            <w:noProof/>
            <w:webHidden/>
          </w:rPr>
          <w:t>112</w:t>
        </w:r>
        <w:r>
          <w:rPr>
            <w:noProof/>
            <w:webHidden/>
          </w:rPr>
          <w:fldChar w:fldCharType="end"/>
        </w:r>
      </w:hyperlink>
    </w:p>
    <w:p w14:paraId="6E2D28D1" w14:textId="51C6529D" w:rsidR="00B150A5" w:rsidRPr="00B150A5" w:rsidRDefault="00B150A5">
      <w:pPr>
        <w:pStyle w:val="TOC1"/>
        <w:tabs>
          <w:tab w:val="right" w:leader="dot" w:pos="9350"/>
        </w:tabs>
        <w:rPr>
          <w:rFonts w:ascii="Aptos" w:hAnsi="Aptos"/>
          <w:noProof/>
          <w:kern w:val="2"/>
        </w:rPr>
      </w:pPr>
      <w:hyperlink w:anchor="_Toc236730434" w:history="1">
        <w:r w:rsidRPr="00956DC8">
          <w:rPr>
            <w:rStyle w:val="Hyperlink"/>
            <w:noProof/>
          </w:rPr>
          <w:t>Damaged or Discarded Product Log</w:t>
        </w:r>
        <w:r>
          <w:rPr>
            <w:noProof/>
            <w:webHidden/>
          </w:rPr>
          <w:tab/>
        </w:r>
        <w:r>
          <w:rPr>
            <w:noProof/>
            <w:webHidden/>
          </w:rPr>
          <w:fldChar w:fldCharType="begin"/>
        </w:r>
        <w:r>
          <w:rPr>
            <w:noProof/>
            <w:webHidden/>
          </w:rPr>
          <w:instrText xml:space="preserve"> PAGEREF _Toc236730434 \h </w:instrText>
        </w:r>
        <w:r>
          <w:rPr>
            <w:noProof/>
            <w:webHidden/>
          </w:rPr>
        </w:r>
        <w:r>
          <w:rPr>
            <w:noProof/>
            <w:webHidden/>
          </w:rPr>
          <w:fldChar w:fldCharType="separate"/>
        </w:r>
        <w:r w:rsidR="006D7EFA">
          <w:rPr>
            <w:noProof/>
            <w:webHidden/>
          </w:rPr>
          <w:t>113</w:t>
        </w:r>
        <w:r>
          <w:rPr>
            <w:noProof/>
            <w:webHidden/>
          </w:rPr>
          <w:fldChar w:fldCharType="end"/>
        </w:r>
      </w:hyperlink>
    </w:p>
    <w:p w14:paraId="5583C765" w14:textId="7184BA74" w:rsidR="00B150A5" w:rsidRPr="00B150A5" w:rsidRDefault="00B150A5">
      <w:pPr>
        <w:pStyle w:val="TOC1"/>
        <w:tabs>
          <w:tab w:val="right" w:leader="dot" w:pos="9350"/>
        </w:tabs>
        <w:rPr>
          <w:rFonts w:ascii="Aptos" w:hAnsi="Aptos"/>
          <w:noProof/>
          <w:kern w:val="2"/>
        </w:rPr>
      </w:pPr>
      <w:hyperlink w:anchor="_Toc236730435" w:history="1">
        <w:r w:rsidRPr="00956DC8">
          <w:rPr>
            <w:rStyle w:val="Hyperlink"/>
            <w:noProof/>
          </w:rPr>
          <w:t>Food Contact Surfaces Cleaning and Sanitizing Log</w:t>
        </w:r>
        <w:r>
          <w:rPr>
            <w:noProof/>
            <w:webHidden/>
          </w:rPr>
          <w:tab/>
        </w:r>
        <w:r>
          <w:rPr>
            <w:noProof/>
            <w:webHidden/>
          </w:rPr>
          <w:fldChar w:fldCharType="begin"/>
        </w:r>
        <w:r>
          <w:rPr>
            <w:noProof/>
            <w:webHidden/>
          </w:rPr>
          <w:instrText xml:space="preserve"> PAGEREF _Toc236730435 \h </w:instrText>
        </w:r>
        <w:r>
          <w:rPr>
            <w:noProof/>
            <w:webHidden/>
          </w:rPr>
        </w:r>
        <w:r>
          <w:rPr>
            <w:noProof/>
            <w:webHidden/>
          </w:rPr>
          <w:fldChar w:fldCharType="separate"/>
        </w:r>
        <w:r w:rsidR="006D7EFA">
          <w:rPr>
            <w:noProof/>
            <w:webHidden/>
          </w:rPr>
          <w:t>114</w:t>
        </w:r>
        <w:r>
          <w:rPr>
            <w:noProof/>
            <w:webHidden/>
          </w:rPr>
          <w:fldChar w:fldCharType="end"/>
        </w:r>
      </w:hyperlink>
    </w:p>
    <w:p w14:paraId="3B855611" w14:textId="4DE6E097" w:rsidR="00B150A5" w:rsidRPr="00B150A5" w:rsidRDefault="00B150A5">
      <w:pPr>
        <w:pStyle w:val="TOC1"/>
        <w:tabs>
          <w:tab w:val="right" w:leader="dot" w:pos="9350"/>
        </w:tabs>
        <w:rPr>
          <w:rFonts w:ascii="Aptos" w:hAnsi="Aptos"/>
          <w:noProof/>
          <w:kern w:val="2"/>
        </w:rPr>
      </w:pPr>
      <w:hyperlink w:anchor="_Toc236730436" w:history="1">
        <w:r w:rsidRPr="00956DC8">
          <w:rPr>
            <w:rStyle w:val="Hyperlink"/>
            <w:noProof/>
          </w:rPr>
          <w:t>Hot and Cold Holding Temperature Log</w:t>
        </w:r>
        <w:r>
          <w:rPr>
            <w:noProof/>
            <w:webHidden/>
          </w:rPr>
          <w:tab/>
        </w:r>
        <w:r>
          <w:rPr>
            <w:noProof/>
            <w:webHidden/>
          </w:rPr>
          <w:fldChar w:fldCharType="begin"/>
        </w:r>
        <w:r>
          <w:rPr>
            <w:noProof/>
            <w:webHidden/>
          </w:rPr>
          <w:instrText xml:space="preserve"> PAGEREF _Toc236730436 \h </w:instrText>
        </w:r>
        <w:r>
          <w:rPr>
            <w:noProof/>
            <w:webHidden/>
          </w:rPr>
        </w:r>
        <w:r>
          <w:rPr>
            <w:noProof/>
            <w:webHidden/>
          </w:rPr>
          <w:fldChar w:fldCharType="separate"/>
        </w:r>
        <w:r w:rsidR="006D7EFA">
          <w:rPr>
            <w:noProof/>
            <w:webHidden/>
          </w:rPr>
          <w:t>115</w:t>
        </w:r>
        <w:r>
          <w:rPr>
            <w:noProof/>
            <w:webHidden/>
          </w:rPr>
          <w:fldChar w:fldCharType="end"/>
        </w:r>
      </w:hyperlink>
    </w:p>
    <w:p w14:paraId="0543A4FE" w14:textId="57BC8D3A" w:rsidR="00B150A5" w:rsidRPr="00B150A5" w:rsidRDefault="00B150A5">
      <w:pPr>
        <w:pStyle w:val="TOC1"/>
        <w:tabs>
          <w:tab w:val="right" w:leader="dot" w:pos="9350"/>
        </w:tabs>
        <w:rPr>
          <w:rFonts w:ascii="Aptos" w:hAnsi="Aptos"/>
          <w:noProof/>
          <w:kern w:val="2"/>
        </w:rPr>
      </w:pPr>
      <w:hyperlink w:anchor="_Toc236730437" w:history="1">
        <w:r w:rsidRPr="00956DC8">
          <w:rPr>
            <w:rStyle w:val="Hyperlink"/>
            <w:noProof/>
          </w:rPr>
          <w:t>Production Log</w:t>
        </w:r>
        <w:r>
          <w:rPr>
            <w:noProof/>
            <w:webHidden/>
          </w:rPr>
          <w:tab/>
        </w:r>
        <w:r>
          <w:rPr>
            <w:noProof/>
            <w:webHidden/>
          </w:rPr>
          <w:fldChar w:fldCharType="begin"/>
        </w:r>
        <w:r>
          <w:rPr>
            <w:noProof/>
            <w:webHidden/>
          </w:rPr>
          <w:instrText xml:space="preserve"> PAGEREF _Toc236730437 \h </w:instrText>
        </w:r>
        <w:r>
          <w:rPr>
            <w:noProof/>
            <w:webHidden/>
          </w:rPr>
        </w:r>
        <w:r>
          <w:rPr>
            <w:noProof/>
            <w:webHidden/>
          </w:rPr>
          <w:fldChar w:fldCharType="separate"/>
        </w:r>
        <w:r w:rsidR="006D7EFA">
          <w:rPr>
            <w:noProof/>
            <w:webHidden/>
          </w:rPr>
          <w:t>116</w:t>
        </w:r>
        <w:r>
          <w:rPr>
            <w:noProof/>
            <w:webHidden/>
          </w:rPr>
          <w:fldChar w:fldCharType="end"/>
        </w:r>
      </w:hyperlink>
    </w:p>
    <w:p w14:paraId="0F1D5D72" w14:textId="3A772F01" w:rsidR="00B150A5" w:rsidRPr="00B150A5" w:rsidRDefault="00B150A5">
      <w:pPr>
        <w:pStyle w:val="TOC1"/>
        <w:tabs>
          <w:tab w:val="right" w:leader="dot" w:pos="9350"/>
        </w:tabs>
        <w:rPr>
          <w:rFonts w:ascii="Aptos" w:hAnsi="Aptos"/>
          <w:noProof/>
          <w:kern w:val="2"/>
        </w:rPr>
      </w:pPr>
      <w:hyperlink w:anchor="_Toc236730438" w:history="1">
        <w:r w:rsidRPr="00956DC8">
          <w:rPr>
            <w:rStyle w:val="Hyperlink"/>
            <w:rFonts w:cs="Arial"/>
            <w:noProof/>
          </w:rPr>
          <w:t>Receiving Log</w:t>
        </w:r>
        <w:r>
          <w:rPr>
            <w:noProof/>
            <w:webHidden/>
          </w:rPr>
          <w:tab/>
        </w:r>
        <w:r>
          <w:rPr>
            <w:noProof/>
            <w:webHidden/>
          </w:rPr>
          <w:fldChar w:fldCharType="begin"/>
        </w:r>
        <w:r>
          <w:rPr>
            <w:noProof/>
            <w:webHidden/>
          </w:rPr>
          <w:instrText xml:space="preserve"> PAGEREF _Toc236730438 \h </w:instrText>
        </w:r>
        <w:r>
          <w:rPr>
            <w:noProof/>
            <w:webHidden/>
          </w:rPr>
        </w:r>
        <w:r>
          <w:rPr>
            <w:noProof/>
            <w:webHidden/>
          </w:rPr>
          <w:fldChar w:fldCharType="separate"/>
        </w:r>
        <w:r w:rsidR="006D7EFA">
          <w:rPr>
            <w:noProof/>
            <w:webHidden/>
          </w:rPr>
          <w:t>117</w:t>
        </w:r>
        <w:r>
          <w:rPr>
            <w:noProof/>
            <w:webHidden/>
          </w:rPr>
          <w:fldChar w:fldCharType="end"/>
        </w:r>
      </w:hyperlink>
    </w:p>
    <w:p w14:paraId="7496A897" w14:textId="060998CD" w:rsidR="00B150A5" w:rsidRPr="00B150A5" w:rsidRDefault="00B150A5">
      <w:pPr>
        <w:pStyle w:val="TOC1"/>
        <w:tabs>
          <w:tab w:val="right" w:leader="dot" w:pos="9350"/>
        </w:tabs>
        <w:rPr>
          <w:rFonts w:ascii="Aptos" w:hAnsi="Aptos"/>
          <w:noProof/>
          <w:kern w:val="2"/>
        </w:rPr>
      </w:pPr>
      <w:hyperlink w:anchor="_Toc236730439" w:history="1">
        <w:r w:rsidRPr="00956DC8">
          <w:rPr>
            <w:rStyle w:val="Hyperlink"/>
            <w:rFonts w:cs="Arial"/>
            <w:noProof/>
          </w:rPr>
          <w:t>Refrigeration Log</w:t>
        </w:r>
        <w:r>
          <w:rPr>
            <w:noProof/>
            <w:webHidden/>
          </w:rPr>
          <w:tab/>
        </w:r>
        <w:r>
          <w:rPr>
            <w:noProof/>
            <w:webHidden/>
          </w:rPr>
          <w:fldChar w:fldCharType="begin"/>
        </w:r>
        <w:r>
          <w:rPr>
            <w:noProof/>
            <w:webHidden/>
          </w:rPr>
          <w:instrText xml:space="preserve"> PAGEREF _Toc236730439 \h </w:instrText>
        </w:r>
        <w:r>
          <w:rPr>
            <w:noProof/>
            <w:webHidden/>
          </w:rPr>
        </w:r>
        <w:r>
          <w:rPr>
            <w:noProof/>
            <w:webHidden/>
          </w:rPr>
          <w:fldChar w:fldCharType="separate"/>
        </w:r>
        <w:r w:rsidR="006D7EFA">
          <w:rPr>
            <w:noProof/>
            <w:webHidden/>
          </w:rPr>
          <w:t>118</w:t>
        </w:r>
        <w:r>
          <w:rPr>
            <w:noProof/>
            <w:webHidden/>
          </w:rPr>
          <w:fldChar w:fldCharType="end"/>
        </w:r>
      </w:hyperlink>
    </w:p>
    <w:p w14:paraId="52CEA250" w14:textId="3DA8B4AC" w:rsidR="00B150A5" w:rsidRPr="00B150A5" w:rsidRDefault="00B150A5">
      <w:pPr>
        <w:pStyle w:val="TOC1"/>
        <w:tabs>
          <w:tab w:val="right" w:leader="dot" w:pos="9350"/>
        </w:tabs>
        <w:rPr>
          <w:rFonts w:ascii="Aptos" w:hAnsi="Aptos"/>
          <w:noProof/>
          <w:kern w:val="2"/>
        </w:rPr>
      </w:pPr>
      <w:hyperlink w:anchor="_Toc236730440" w:history="1">
        <w:r w:rsidRPr="00956DC8">
          <w:rPr>
            <w:rStyle w:val="Hyperlink"/>
            <w:rFonts w:cs="Arial"/>
            <w:noProof/>
          </w:rPr>
          <w:t>Thawing Foods Log</w:t>
        </w:r>
        <w:r>
          <w:rPr>
            <w:noProof/>
            <w:webHidden/>
          </w:rPr>
          <w:tab/>
        </w:r>
        <w:r>
          <w:rPr>
            <w:noProof/>
            <w:webHidden/>
          </w:rPr>
          <w:fldChar w:fldCharType="begin"/>
        </w:r>
        <w:r>
          <w:rPr>
            <w:noProof/>
            <w:webHidden/>
          </w:rPr>
          <w:instrText xml:space="preserve"> PAGEREF _Toc236730440 \h </w:instrText>
        </w:r>
        <w:r>
          <w:rPr>
            <w:noProof/>
            <w:webHidden/>
          </w:rPr>
        </w:r>
        <w:r>
          <w:rPr>
            <w:noProof/>
            <w:webHidden/>
          </w:rPr>
          <w:fldChar w:fldCharType="separate"/>
        </w:r>
        <w:r w:rsidR="006D7EFA">
          <w:rPr>
            <w:noProof/>
            <w:webHidden/>
          </w:rPr>
          <w:t>119</w:t>
        </w:r>
        <w:r>
          <w:rPr>
            <w:noProof/>
            <w:webHidden/>
          </w:rPr>
          <w:fldChar w:fldCharType="end"/>
        </w:r>
      </w:hyperlink>
    </w:p>
    <w:p w14:paraId="5C35C1D5" w14:textId="78201BA3" w:rsidR="00B150A5" w:rsidRPr="00B150A5" w:rsidRDefault="00B150A5">
      <w:pPr>
        <w:pStyle w:val="TOC1"/>
        <w:tabs>
          <w:tab w:val="right" w:leader="dot" w:pos="9350"/>
        </w:tabs>
        <w:rPr>
          <w:rFonts w:ascii="Aptos" w:hAnsi="Aptos"/>
          <w:noProof/>
          <w:kern w:val="2"/>
        </w:rPr>
      </w:pPr>
      <w:hyperlink w:anchor="_Toc236730441" w:history="1">
        <w:r w:rsidRPr="00956DC8">
          <w:rPr>
            <w:rStyle w:val="Hyperlink"/>
            <w:rFonts w:cs="Arial"/>
            <w:noProof/>
          </w:rPr>
          <w:t>Thermometer Calibration Log</w:t>
        </w:r>
        <w:r>
          <w:rPr>
            <w:noProof/>
            <w:webHidden/>
          </w:rPr>
          <w:tab/>
        </w:r>
        <w:r>
          <w:rPr>
            <w:noProof/>
            <w:webHidden/>
          </w:rPr>
          <w:fldChar w:fldCharType="begin"/>
        </w:r>
        <w:r>
          <w:rPr>
            <w:noProof/>
            <w:webHidden/>
          </w:rPr>
          <w:instrText xml:space="preserve"> PAGEREF _Toc236730441 \h </w:instrText>
        </w:r>
        <w:r>
          <w:rPr>
            <w:noProof/>
            <w:webHidden/>
          </w:rPr>
        </w:r>
        <w:r>
          <w:rPr>
            <w:noProof/>
            <w:webHidden/>
          </w:rPr>
          <w:fldChar w:fldCharType="separate"/>
        </w:r>
        <w:r w:rsidR="006D7EFA">
          <w:rPr>
            <w:noProof/>
            <w:webHidden/>
          </w:rPr>
          <w:t>121</w:t>
        </w:r>
        <w:r>
          <w:rPr>
            <w:noProof/>
            <w:webHidden/>
          </w:rPr>
          <w:fldChar w:fldCharType="end"/>
        </w:r>
      </w:hyperlink>
    </w:p>
    <w:p w14:paraId="155A025D" w14:textId="1E35E6BE" w:rsidR="00B150A5" w:rsidRPr="00B150A5" w:rsidRDefault="00B150A5">
      <w:pPr>
        <w:pStyle w:val="TOC1"/>
        <w:tabs>
          <w:tab w:val="right" w:leader="dot" w:pos="9350"/>
        </w:tabs>
        <w:rPr>
          <w:rFonts w:ascii="Aptos" w:hAnsi="Aptos"/>
          <w:noProof/>
          <w:kern w:val="2"/>
        </w:rPr>
      </w:pPr>
      <w:hyperlink w:anchor="_Toc236730442" w:history="1">
        <w:r w:rsidRPr="00956DC8">
          <w:rPr>
            <w:rStyle w:val="Hyperlink"/>
            <w:rFonts w:cs="Arial"/>
            <w:noProof/>
          </w:rPr>
          <w:t>FOOD SAFETY CHECKLIST</w:t>
        </w:r>
        <w:r>
          <w:rPr>
            <w:noProof/>
            <w:webHidden/>
          </w:rPr>
          <w:tab/>
        </w:r>
        <w:r>
          <w:rPr>
            <w:noProof/>
            <w:webHidden/>
          </w:rPr>
          <w:fldChar w:fldCharType="begin"/>
        </w:r>
        <w:r>
          <w:rPr>
            <w:noProof/>
            <w:webHidden/>
          </w:rPr>
          <w:instrText xml:space="preserve"> PAGEREF _Toc236730442 \h </w:instrText>
        </w:r>
        <w:r>
          <w:rPr>
            <w:noProof/>
            <w:webHidden/>
          </w:rPr>
        </w:r>
        <w:r>
          <w:rPr>
            <w:noProof/>
            <w:webHidden/>
          </w:rPr>
          <w:fldChar w:fldCharType="separate"/>
        </w:r>
        <w:r w:rsidR="006D7EFA">
          <w:rPr>
            <w:noProof/>
            <w:webHidden/>
          </w:rPr>
          <w:t>122</w:t>
        </w:r>
        <w:r>
          <w:rPr>
            <w:noProof/>
            <w:webHidden/>
          </w:rPr>
          <w:fldChar w:fldCharType="end"/>
        </w:r>
      </w:hyperlink>
    </w:p>
    <w:p w14:paraId="39197889" w14:textId="3510ED27" w:rsidR="00B150A5" w:rsidRPr="00B150A5" w:rsidRDefault="00B150A5">
      <w:pPr>
        <w:pStyle w:val="TOC1"/>
        <w:tabs>
          <w:tab w:val="right" w:leader="dot" w:pos="9350"/>
        </w:tabs>
        <w:rPr>
          <w:rFonts w:ascii="Aptos" w:hAnsi="Aptos"/>
          <w:noProof/>
          <w:kern w:val="2"/>
        </w:rPr>
      </w:pPr>
      <w:hyperlink w:anchor="_Toc236730443" w:history="1">
        <w:r w:rsidRPr="00956DC8">
          <w:rPr>
            <w:rStyle w:val="Hyperlink"/>
            <w:noProof/>
          </w:rPr>
          <w:t>Response to a Short</w:t>
        </w:r>
        <w:r w:rsidR="00BD31FB">
          <w:rPr>
            <w:rStyle w:val="Hyperlink"/>
            <w:noProof/>
          </w:rPr>
          <w:t>-</w:t>
        </w:r>
        <w:r w:rsidRPr="00956DC8">
          <w:rPr>
            <w:rStyle w:val="Hyperlink"/>
            <w:noProof/>
          </w:rPr>
          <w:t>Term Loss of Water Service Checklist</w:t>
        </w:r>
        <w:r>
          <w:rPr>
            <w:noProof/>
            <w:webHidden/>
          </w:rPr>
          <w:tab/>
        </w:r>
        <w:r>
          <w:rPr>
            <w:noProof/>
            <w:webHidden/>
          </w:rPr>
          <w:fldChar w:fldCharType="begin"/>
        </w:r>
        <w:r>
          <w:rPr>
            <w:noProof/>
            <w:webHidden/>
          </w:rPr>
          <w:instrText xml:space="preserve"> PAGEREF _Toc236730443 \h </w:instrText>
        </w:r>
        <w:r>
          <w:rPr>
            <w:noProof/>
            <w:webHidden/>
          </w:rPr>
        </w:r>
        <w:r>
          <w:rPr>
            <w:noProof/>
            <w:webHidden/>
          </w:rPr>
          <w:fldChar w:fldCharType="separate"/>
        </w:r>
        <w:r w:rsidR="006D7EFA">
          <w:rPr>
            <w:noProof/>
            <w:webHidden/>
          </w:rPr>
          <w:t>128</w:t>
        </w:r>
        <w:r>
          <w:rPr>
            <w:noProof/>
            <w:webHidden/>
          </w:rPr>
          <w:fldChar w:fldCharType="end"/>
        </w:r>
      </w:hyperlink>
    </w:p>
    <w:p w14:paraId="2131F5F0" w14:textId="6446A8AF" w:rsidR="00B150A5" w:rsidRPr="00B150A5" w:rsidRDefault="00B150A5">
      <w:pPr>
        <w:pStyle w:val="TOC1"/>
        <w:tabs>
          <w:tab w:val="right" w:leader="dot" w:pos="9350"/>
        </w:tabs>
        <w:rPr>
          <w:rFonts w:ascii="Aptos" w:hAnsi="Aptos"/>
          <w:noProof/>
          <w:kern w:val="2"/>
        </w:rPr>
      </w:pPr>
      <w:hyperlink w:anchor="_Toc236730444" w:history="1">
        <w:r w:rsidRPr="00956DC8">
          <w:rPr>
            <w:rStyle w:val="Hyperlink"/>
            <w:rFonts w:eastAsia="Calibri"/>
            <w:noProof/>
          </w:rPr>
          <w:t>Response to a Long-Term Loss of Water Service Checklist</w:t>
        </w:r>
        <w:r>
          <w:rPr>
            <w:noProof/>
            <w:webHidden/>
          </w:rPr>
          <w:tab/>
        </w:r>
        <w:r>
          <w:rPr>
            <w:noProof/>
            <w:webHidden/>
          </w:rPr>
          <w:fldChar w:fldCharType="begin"/>
        </w:r>
        <w:r>
          <w:rPr>
            <w:noProof/>
            <w:webHidden/>
          </w:rPr>
          <w:instrText xml:space="preserve"> PAGEREF _Toc236730444 \h </w:instrText>
        </w:r>
        <w:r>
          <w:rPr>
            <w:noProof/>
            <w:webHidden/>
          </w:rPr>
        </w:r>
        <w:r>
          <w:rPr>
            <w:noProof/>
            <w:webHidden/>
          </w:rPr>
          <w:fldChar w:fldCharType="separate"/>
        </w:r>
        <w:r w:rsidR="006D7EFA">
          <w:rPr>
            <w:noProof/>
            <w:webHidden/>
          </w:rPr>
          <w:t>129</w:t>
        </w:r>
        <w:r>
          <w:rPr>
            <w:noProof/>
            <w:webHidden/>
          </w:rPr>
          <w:fldChar w:fldCharType="end"/>
        </w:r>
      </w:hyperlink>
    </w:p>
    <w:p w14:paraId="14B4CDAF" w14:textId="2F2DFC6A" w:rsidR="00B150A5" w:rsidRPr="00B150A5" w:rsidRDefault="00B150A5">
      <w:pPr>
        <w:pStyle w:val="TOC1"/>
        <w:tabs>
          <w:tab w:val="right" w:leader="dot" w:pos="9350"/>
        </w:tabs>
        <w:rPr>
          <w:rFonts w:ascii="Aptos" w:hAnsi="Aptos"/>
          <w:noProof/>
          <w:kern w:val="2"/>
        </w:rPr>
      </w:pPr>
      <w:hyperlink w:anchor="_Toc236730445" w:history="1">
        <w:r w:rsidRPr="00956DC8">
          <w:rPr>
            <w:rStyle w:val="Hyperlink"/>
            <w:rFonts w:eastAsia="Calibri"/>
            <w:noProof/>
          </w:rPr>
          <w:t>Recovery after Short</w:t>
        </w:r>
        <w:r w:rsidR="00BD31FB">
          <w:rPr>
            <w:rStyle w:val="Hyperlink"/>
            <w:rFonts w:eastAsia="Calibri"/>
            <w:noProof/>
          </w:rPr>
          <w:t>-T</w:t>
        </w:r>
        <w:r w:rsidRPr="00956DC8">
          <w:rPr>
            <w:rStyle w:val="Hyperlink"/>
            <w:rFonts w:eastAsia="Calibri"/>
            <w:noProof/>
          </w:rPr>
          <w:t>erm (&lt; 4 hours) Water Loss with No Contamination Checklist</w:t>
        </w:r>
        <w:r>
          <w:rPr>
            <w:noProof/>
            <w:webHidden/>
          </w:rPr>
          <w:tab/>
        </w:r>
        <w:r>
          <w:rPr>
            <w:noProof/>
            <w:webHidden/>
          </w:rPr>
          <w:fldChar w:fldCharType="begin"/>
        </w:r>
        <w:r>
          <w:rPr>
            <w:noProof/>
            <w:webHidden/>
          </w:rPr>
          <w:instrText xml:space="preserve"> PAGEREF _Toc236730445 \h </w:instrText>
        </w:r>
        <w:r>
          <w:rPr>
            <w:noProof/>
            <w:webHidden/>
          </w:rPr>
        </w:r>
        <w:r>
          <w:rPr>
            <w:noProof/>
            <w:webHidden/>
          </w:rPr>
          <w:fldChar w:fldCharType="separate"/>
        </w:r>
        <w:r w:rsidR="006D7EFA">
          <w:rPr>
            <w:noProof/>
            <w:webHidden/>
          </w:rPr>
          <w:t>130</w:t>
        </w:r>
        <w:r>
          <w:rPr>
            <w:noProof/>
            <w:webHidden/>
          </w:rPr>
          <w:fldChar w:fldCharType="end"/>
        </w:r>
      </w:hyperlink>
    </w:p>
    <w:p w14:paraId="77436FB6" w14:textId="60528807" w:rsidR="00B150A5" w:rsidRPr="00B150A5" w:rsidRDefault="00B150A5">
      <w:pPr>
        <w:pStyle w:val="TOC1"/>
        <w:tabs>
          <w:tab w:val="right" w:leader="dot" w:pos="9350"/>
        </w:tabs>
        <w:rPr>
          <w:rFonts w:ascii="Aptos" w:hAnsi="Aptos"/>
          <w:noProof/>
          <w:kern w:val="2"/>
        </w:rPr>
      </w:pPr>
      <w:hyperlink w:anchor="_Toc236730446" w:history="1">
        <w:r w:rsidRPr="00956DC8">
          <w:rPr>
            <w:rStyle w:val="Hyperlink"/>
            <w:rFonts w:eastAsia="Calibri"/>
            <w:noProof/>
          </w:rPr>
          <w:t>Recovery Following a Long-Term Interruption of Water Service Checklist</w:t>
        </w:r>
        <w:r>
          <w:rPr>
            <w:noProof/>
            <w:webHidden/>
          </w:rPr>
          <w:tab/>
        </w:r>
        <w:r>
          <w:rPr>
            <w:noProof/>
            <w:webHidden/>
          </w:rPr>
          <w:fldChar w:fldCharType="begin"/>
        </w:r>
        <w:r>
          <w:rPr>
            <w:noProof/>
            <w:webHidden/>
          </w:rPr>
          <w:instrText xml:space="preserve"> PAGEREF _Toc236730446 \h </w:instrText>
        </w:r>
        <w:r>
          <w:rPr>
            <w:noProof/>
            <w:webHidden/>
          </w:rPr>
        </w:r>
        <w:r>
          <w:rPr>
            <w:noProof/>
            <w:webHidden/>
          </w:rPr>
          <w:fldChar w:fldCharType="separate"/>
        </w:r>
        <w:r w:rsidR="006D7EFA">
          <w:rPr>
            <w:noProof/>
            <w:webHidden/>
          </w:rPr>
          <w:t>131</w:t>
        </w:r>
        <w:r>
          <w:rPr>
            <w:noProof/>
            <w:webHidden/>
          </w:rPr>
          <w:fldChar w:fldCharType="end"/>
        </w:r>
      </w:hyperlink>
    </w:p>
    <w:p w14:paraId="7121A1B5" w14:textId="003249DC" w:rsidR="00B150A5" w:rsidRPr="00B150A5" w:rsidRDefault="00B150A5">
      <w:pPr>
        <w:pStyle w:val="TOC1"/>
        <w:tabs>
          <w:tab w:val="right" w:leader="dot" w:pos="9350"/>
        </w:tabs>
        <w:rPr>
          <w:rFonts w:ascii="Aptos" w:hAnsi="Aptos"/>
          <w:noProof/>
          <w:kern w:val="2"/>
        </w:rPr>
      </w:pPr>
      <w:hyperlink w:anchor="_Toc236730447" w:history="1">
        <w:r w:rsidRPr="00956DC8">
          <w:rPr>
            <w:rStyle w:val="Hyperlink"/>
            <w:rFonts w:cs="Arial"/>
            <w:noProof/>
          </w:rPr>
          <w:t>Food Safety Program</w:t>
        </w:r>
        <w:r>
          <w:rPr>
            <w:noProof/>
            <w:webHidden/>
          </w:rPr>
          <w:tab/>
        </w:r>
        <w:r>
          <w:rPr>
            <w:noProof/>
            <w:webHidden/>
          </w:rPr>
          <w:fldChar w:fldCharType="begin"/>
        </w:r>
        <w:r>
          <w:rPr>
            <w:noProof/>
            <w:webHidden/>
          </w:rPr>
          <w:instrText xml:space="preserve"> PAGEREF _Toc236730447 \h </w:instrText>
        </w:r>
        <w:r>
          <w:rPr>
            <w:noProof/>
            <w:webHidden/>
          </w:rPr>
        </w:r>
        <w:r>
          <w:rPr>
            <w:noProof/>
            <w:webHidden/>
          </w:rPr>
          <w:fldChar w:fldCharType="separate"/>
        </w:r>
        <w:r w:rsidR="006D7EFA">
          <w:rPr>
            <w:noProof/>
            <w:webHidden/>
          </w:rPr>
          <w:t>132</w:t>
        </w:r>
        <w:r>
          <w:rPr>
            <w:noProof/>
            <w:webHidden/>
          </w:rPr>
          <w:fldChar w:fldCharType="end"/>
        </w:r>
      </w:hyperlink>
    </w:p>
    <w:p w14:paraId="3245A20D" w14:textId="5464C802" w:rsidR="00B150A5" w:rsidRPr="00B150A5" w:rsidRDefault="00B150A5">
      <w:pPr>
        <w:pStyle w:val="TOC2"/>
        <w:tabs>
          <w:tab w:val="right" w:leader="dot" w:pos="9350"/>
        </w:tabs>
        <w:rPr>
          <w:rFonts w:ascii="Aptos" w:hAnsi="Aptos"/>
          <w:noProof/>
          <w:kern w:val="2"/>
        </w:rPr>
      </w:pPr>
      <w:hyperlink w:anchor="_Toc236730448" w:history="1">
        <w:r w:rsidRPr="00956DC8">
          <w:rPr>
            <w:rStyle w:val="Hyperlink"/>
            <w:rFonts w:cs="Arial"/>
            <w:noProof/>
          </w:rPr>
          <w:t>Key Points</w:t>
        </w:r>
        <w:r>
          <w:rPr>
            <w:noProof/>
            <w:webHidden/>
          </w:rPr>
          <w:tab/>
        </w:r>
        <w:r>
          <w:rPr>
            <w:noProof/>
            <w:webHidden/>
          </w:rPr>
          <w:fldChar w:fldCharType="begin"/>
        </w:r>
        <w:r>
          <w:rPr>
            <w:noProof/>
            <w:webHidden/>
          </w:rPr>
          <w:instrText xml:space="preserve"> PAGEREF _Toc236730448 \h </w:instrText>
        </w:r>
        <w:r>
          <w:rPr>
            <w:noProof/>
            <w:webHidden/>
          </w:rPr>
        </w:r>
        <w:r>
          <w:rPr>
            <w:noProof/>
            <w:webHidden/>
          </w:rPr>
          <w:fldChar w:fldCharType="separate"/>
        </w:r>
        <w:r w:rsidR="006D7EFA">
          <w:rPr>
            <w:noProof/>
            <w:webHidden/>
          </w:rPr>
          <w:t>132</w:t>
        </w:r>
        <w:r>
          <w:rPr>
            <w:noProof/>
            <w:webHidden/>
          </w:rPr>
          <w:fldChar w:fldCharType="end"/>
        </w:r>
      </w:hyperlink>
    </w:p>
    <w:p w14:paraId="3466ABF5" w14:textId="12DDE8A7" w:rsidR="00B150A5" w:rsidRPr="00B150A5" w:rsidRDefault="00B150A5">
      <w:pPr>
        <w:pStyle w:val="TOC1"/>
        <w:tabs>
          <w:tab w:val="right" w:leader="dot" w:pos="9350"/>
        </w:tabs>
        <w:rPr>
          <w:rFonts w:ascii="Aptos" w:hAnsi="Aptos"/>
          <w:noProof/>
          <w:kern w:val="2"/>
        </w:rPr>
      </w:pPr>
      <w:hyperlink w:anchor="_Toc236730449" w:history="1">
        <w:r w:rsidRPr="00956DC8">
          <w:rPr>
            <w:rStyle w:val="Hyperlink"/>
            <w:rFonts w:cs="Arial"/>
            <w:noProof/>
          </w:rPr>
          <w:t>Components of a Comprehensive Food Safety Program</w:t>
        </w:r>
        <w:r>
          <w:rPr>
            <w:noProof/>
            <w:webHidden/>
          </w:rPr>
          <w:tab/>
        </w:r>
        <w:r>
          <w:rPr>
            <w:noProof/>
            <w:webHidden/>
          </w:rPr>
          <w:fldChar w:fldCharType="begin"/>
        </w:r>
        <w:r>
          <w:rPr>
            <w:noProof/>
            <w:webHidden/>
          </w:rPr>
          <w:instrText xml:space="preserve"> PAGEREF _Toc236730449 \h </w:instrText>
        </w:r>
        <w:r>
          <w:rPr>
            <w:noProof/>
            <w:webHidden/>
          </w:rPr>
        </w:r>
        <w:r>
          <w:rPr>
            <w:noProof/>
            <w:webHidden/>
          </w:rPr>
          <w:fldChar w:fldCharType="separate"/>
        </w:r>
        <w:r w:rsidR="006D7EFA">
          <w:rPr>
            <w:noProof/>
            <w:webHidden/>
          </w:rPr>
          <w:t>133</w:t>
        </w:r>
        <w:r>
          <w:rPr>
            <w:noProof/>
            <w:webHidden/>
          </w:rPr>
          <w:fldChar w:fldCharType="end"/>
        </w:r>
      </w:hyperlink>
    </w:p>
    <w:p w14:paraId="61DFAAAC" w14:textId="138A0439" w:rsidR="00B150A5" w:rsidRPr="00B150A5" w:rsidRDefault="00B150A5">
      <w:pPr>
        <w:pStyle w:val="TOC1"/>
        <w:tabs>
          <w:tab w:val="right" w:leader="dot" w:pos="9350"/>
        </w:tabs>
        <w:rPr>
          <w:rFonts w:ascii="Aptos" w:hAnsi="Aptos"/>
          <w:noProof/>
          <w:kern w:val="2"/>
        </w:rPr>
      </w:pPr>
      <w:hyperlink w:anchor="_Toc236730450" w:history="1">
        <w:r w:rsidRPr="00956DC8">
          <w:rPr>
            <w:rStyle w:val="Hyperlink"/>
            <w:noProof/>
          </w:rPr>
          <w:t>Summary Table of Record Keeping for HACCP-Based SOP</w:t>
        </w:r>
        <w:r>
          <w:rPr>
            <w:noProof/>
            <w:webHidden/>
          </w:rPr>
          <w:tab/>
        </w:r>
        <w:r>
          <w:rPr>
            <w:noProof/>
            <w:webHidden/>
          </w:rPr>
          <w:fldChar w:fldCharType="begin"/>
        </w:r>
        <w:r>
          <w:rPr>
            <w:noProof/>
            <w:webHidden/>
          </w:rPr>
          <w:instrText xml:space="preserve"> PAGEREF _Toc236730450 \h </w:instrText>
        </w:r>
        <w:r>
          <w:rPr>
            <w:noProof/>
            <w:webHidden/>
          </w:rPr>
        </w:r>
        <w:r>
          <w:rPr>
            <w:noProof/>
            <w:webHidden/>
          </w:rPr>
          <w:fldChar w:fldCharType="separate"/>
        </w:r>
        <w:r w:rsidR="006D7EFA">
          <w:rPr>
            <w:noProof/>
            <w:webHidden/>
          </w:rPr>
          <w:t>134</w:t>
        </w:r>
        <w:r>
          <w:rPr>
            <w:noProof/>
            <w:webHidden/>
          </w:rPr>
          <w:fldChar w:fldCharType="end"/>
        </w:r>
      </w:hyperlink>
    </w:p>
    <w:p w14:paraId="5CA36C10" w14:textId="23E5B923" w:rsidR="00B150A5" w:rsidRPr="00B150A5" w:rsidRDefault="00B150A5">
      <w:pPr>
        <w:pStyle w:val="TOC1"/>
        <w:tabs>
          <w:tab w:val="right" w:leader="dot" w:pos="9350"/>
        </w:tabs>
        <w:rPr>
          <w:rFonts w:ascii="Aptos" w:hAnsi="Aptos"/>
          <w:noProof/>
          <w:kern w:val="2"/>
        </w:rPr>
      </w:pPr>
      <w:hyperlink w:anchor="_Toc236730451" w:history="1">
        <w:r w:rsidRPr="00956DC8">
          <w:rPr>
            <w:rStyle w:val="Hyperlink"/>
            <w:rFonts w:cs="Arial"/>
            <w:noProof/>
          </w:rPr>
          <w:t>Summary Table for Monitoring and Reviewing HACCP-Based SOP Record</w:t>
        </w:r>
        <w:r>
          <w:rPr>
            <w:noProof/>
            <w:webHidden/>
          </w:rPr>
          <w:tab/>
        </w:r>
        <w:r>
          <w:rPr>
            <w:noProof/>
            <w:webHidden/>
          </w:rPr>
          <w:fldChar w:fldCharType="begin"/>
        </w:r>
        <w:r>
          <w:rPr>
            <w:noProof/>
            <w:webHidden/>
          </w:rPr>
          <w:instrText xml:space="preserve"> PAGEREF _Toc236730451 \h </w:instrText>
        </w:r>
        <w:r>
          <w:rPr>
            <w:noProof/>
            <w:webHidden/>
          </w:rPr>
        </w:r>
        <w:r>
          <w:rPr>
            <w:noProof/>
            <w:webHidden/>
          </w:rPr>
          <w:fldChar w:fldCharType="separate"/>
        </w:r>
        <w:r w:rsidR="006D7EFA">
          <w:rPr>
            <w:noProof/>
            <w:webHidden/>
          </w:rPr>
          <w:t>138</w:t>
        </w:r>
        <w:r>
          <w:rPr>
            <w:noProof/>
            <w:webHidden/>
          </w:rPr>
          <w:fldChar w:fldCharType="end"/>
        </w:r>
      </w:hyperlink>
    </w:p>
    <w:p w14:paraId="04758B04" w14:textId="4713E00A" w:rsidR="00B150A5" w:rsidRPr="00B150A5" w:rsidRDefault="00B150A5">
      <w:pPr>
        <w:pStyle w:val="TOC1"/>
        <w:tabs>
          <w:tab w:val="right" w:leader="dot" w:pos="9350"/>
        </w:tabs>
        <w:rPr>
          <w:rFonts w:ascii="Aptos" w:hAnsi="Aptos"/>
          <w:noProof/>
          <w:kern w:val="2"/>
        </w:rPr>
      </w:pPr>
      <w:hyperlink w:anchor="_Toc236730452" w:history="1">
        <w:r w:rsidRPr="00956DC8">
          <w:rPr>
            <w:rStyle w:val="Hyperlink"/>
            <w:noProof/>
          </w:rPr>
          <w:t>Summary of Corrective Actions for HACCP-Based SOPs</w:t>
        </w:r>
        <w:r>
          <w:rPr>
            <w:noProof/>
            <w:webHidden/>
          </w:rPr>
          <w:tab/>
        </w:r>
        <w:r>
          <w:rPr>
            <w:noProof/>
            <w:webHidden/>
          </w:rPr>
          <w:fldChar w:fldCharType="begin"/>
        </w:r>
        <w:r>
          <w:rPr>
            <w:noProof/>
            <w:webHidden/>
          </w:rPr>
          <w:instrText xml:space="preserve"> PAGEREF _Toc236730452 \h </w:instrText>
        </w:r>
        <w:r>
          <w:rPr>
            <w:noProof/>
            <w:webHidden/>
          </w:rPr>
        </w:r>
        <w:r>
          <w:rPr>
            <w:noProof/>
            <w:webHidden/>
          </w:rPr>
          <w:fldChar w:fldCharType="separate"/>
        </w:r>
        <w:r w:rsidR="006D7EFA">
          <w:rPr>
            <w:noProof/>
            <w:webHidden/>
          </w:rPr>
          <w:t>143</w:t>
        </w:r>
        <w:r>
          <w:rPr>
            <w:noProof/>
            <w:webHidden/>
          </w:rPr>
          <w:fldChar w:fldCharType="end"/>
        </w:r>
      </w:hyperlink>
    </w:p>
    <w:p w14:paraId="2C62CCD4" w14:textId="26D72D79" w:rsidR="00B150A5" w:rsidRPr="00B150A5" w:rsidRDefault="00B150A5">
      <w:pPr>
        <w:pStyle w:val="TOC1"/>
        <w:tabs>
          <w:tab w:val="right" w:leader="dot" w:pos="9350"/>
        </w:tabs>
        <w:rPr>
          <w:rFonts w:ascii="Aptos" w:hAnsi="Aptos"/>
          <w:noProof/>
          <w:kern w:val="2"/>
        </w:rPr>
      </w:pPr>
      <w:hyperlink w:anchor="_Toc236730453" w:history="1">
        <w:r w:rsidRPr="00956DC8">
          <w:rPr>
            <w:rStyle w:val="Hyperlink"/>
            <w:rFonts w:cs="Arial"/>
            <w:noProof/>
          </w:rPr>
          <w:t>Employee Food Safety Training Record</w:t>
        </w:r>
        <w:r>
          <w:rPr>
            <w:noProof/>
            <w:webHidden/>
          </w:rPr>
          <w:tab/>
        </w:r>
        <w:r>
          <w:rPr>
            <w:noProof/>
            <w:webHidden/>
          </w:rPr>
          <w:fldChar w:fldCharType="begin"/>
        </w:r>
        <w:r>
          <w:rPr>
            <w:noProof/>
            <w:webHidden/>
          </w:rPr>
          <w:instrText xml:space="preserve"> PAGEREF _Toc236730453 \h </w:instrText>
        </w:r>
        <w:r>
          <w:rPr>
            <w:noProof/>
            <w:webHidden/>
          </w:rPr>
        </w:r>
        <w:r>
          <w:rPr>
            <w:noProof/>
            <w:webHidden/>
          </w:rPr>
          <w:fldChar w:fldCharType="separate"/>
        </w:r>
        <w:r w:rsidR="006D7EFA">
          <w:rPr>
            <w:noProof/>
            <w:webHidden/>
          </w:rPr>
          <w:t>151</w:t>
        </w:r>
        <w:r>
          <w:rPr>
            <w:noProof/>
            <w:webHidden/>
          </w:rPr>
          <w:fldChar w:fldCharType="end"/>
        </w:r>
      </w:hyperlink>
    </w:p>
    <w:p w14:paraId="6558B994" w14:textId="613C218E" w:rsidR="00B150A5" w:rsidRPr="00B150A5" w:rsidRDefault="00B150A5">
      <w:pPr>
        <w:pStyle w:val="TOC1"/>
        <w:tabs>
          <w:tab w:val="right" w:leader="dot" w:pos="9350"/>
        </w:tabs>
        <w:rPr>
          <w:rFonts w:ascii="Aptos" w:hAnsi="Aptos"/>
          <w:noProof/>
          <w:kern w:val="2"/>
        </w:rPr>
      </w:pPr>
      <w:hyperlink w:anchor="_Toc236730454" w:history="1">
        <w:r w:rsidRPr="00956DC8">
          <w:rPr>
            <w:rStyle w:val="Hyperlink"/>
            <w:noProof/>
          </w:rPr>
          <w:t>Overview to the Process Approach to HACCP</w:t>
        </w:r>
        <w:r>
          <w:rPr>
            <w:noProof/>
            <w:webHidden/>
          </w:rPr>
          <w:tab/>
        </w:r>
        <w:r>
          <w:rPr>
            <w:noProof/>
            <w:webHidden/>
          </w:rPr>
          <w:fldChar w:fldCharType="begin"/>
        </w:r>
        <w:r>
          <w:rPr>
            <w:noProof/>
            <w:webHidden/>
          </w:rPr>
          <w:instrText xml:space="preserve"> PAGEREF _Toc236730454 \h </w:instrText>
        </w:r>
        <w:r>
          <w:rPr>
            <w:noProof/>
            <w:webHidden/>
          </w:rPr>
        </w:r>
        <w:r>
          <w:rPr>
            <w:noProof/>
            <w:webHidden/>
          </w:rPr>
          <w:fldChar w:fldCharType="separate"/>
        </w:r>
        <w:r w:rsidR="006D7EFA">
          <w:rPr>
            <w:noProof/>
            <w:webHidden/>
          </w:rPr>
          <w:t>152</w:t>
        </w:r>
        <w:r>
          <w:rPr>
            <w:noProof/>
            <w:webHidden/>
          </w:rPr>
          <w:fldChar w:fldCharType="end"/>
        </w:r>
      </w:hyperlink>
    </w:p>
    <w:p w14:paraId="17D4576F" w14:textId="4624B894" w:rsidR="00B150A5" w:rsidRPr="00B150A5" w:rsidRDefault="00B150A5">
      <w:pPr>
        <w:pStyle w:val="TOC1"/>
        <w:tabs>
          <w:tab w:val="right" w:leader="dot" w:pos="9350"/>
        </w:tabs>
        <w:rPr>
          <w:rFonts w:ascii="Aptos" w:hAnsi="Aptos"/>
          <w:noProof/>
          <w:kern w:val="2"/>
        </w:rPr>
      </w:pPr>
      <w:hyperlink w:anchor="_Toc236730455" w:history="1">
        <w:r w:rsidRPr="00956DC8">
          <w:rPr>
            <w:rStyle w:val="Hyperlink"/>
            <w:rFonts w:cs="Arial"/>
            <w:noProof/>
          </w:rPr>
          <w:t>No-Cook Process Worksheet</w:t>
        </w:r>
        <w:r>
          <w:rPr>
            <w:noProof/>
            <w:webHidden/>
          </w:rPr>
          <w:tab/>
        </w:r>
        <w:r>
          <w:rPr>
            <w:noProof/>
            <w:webHidden/>
          </w:rPr>
          <w:fldChar w:fldCharType="begin"/>
        </w:r>
        <w:r>
          <w:rPr>
            <w:noProof/>
            <w:webHidden/>
          </w:rPr>
          <w:instrText xml:space="preserve"> PAGEREF _Toc236730455 \h </w:instrText>
        </w:r>
        <w:r>
          <w:rPr>
            <w:noProof/>
            <w:webHidden/>
          </w:rPr>
        </w:r>
        <w:r>
          <w:rPr>
            <w:noProof/>
            <w:webHidden/>
          </w:rPr>
          <w:fldChar w:fldCharType="separate"/>
        </w:r>
        <w:r w:rsidR="006D7EFA">
          <w:rPr>
            <w:noProof/>
            <w:webHidden/>
          </w:rPr>
          <w:t>153</w:t>
        </w:r>
        <w:r>
          <w:rPr>
            <w:noProof/>
            <w:webHidden/>
          </w:rPr>
          <w:fldChar w:fldCharType="end"/>
        </w:r>
      </w:hyperlink>
    </w:p>
    <w:p w14:paraId="482AE9AE" w14:textId="436B5134" w:rsidR="00B150A5" w:rsidRPr="00B150A5" w:rsidRDefault="00B150A5">
      <w:pPr>
        <w:pStyle w:val="TOC1"/>
        <w:tabs>
          <w:tab w:val="right" w:leader="dot" w:pos="9350"/>
        </w:tabs>
        <w:rPr>
          <w:rFonts w:ascii="Aptos" w:hAnsi="Aptos"/>
          <w:noProof/>
          <w:kern w:val="2"/>
        </w:rPr>
      </w:pPr>
      <w:hyperlink w:anchor="_Toc236730456" w:history="1">
        <w:r w:rsidRPr="00956DC8">
          <w:rPr>
            <w:rStyle w:val="Hyperlink"/>
            <w:rFonts w:cs="Arial"/>
            <w:noProof/>
          </w:rPr>
          <w:t>Same Day Service Process Worksheet</w:t>
        </w:r>
        <w:r>
          <w:rPr>
            <w:noProof/>
            <w:webHidden/>
          </w:rPr>
          <w:tab/>
        </w:r>
        <w:r>
          <w:rPr>
            <w:noProof/>
            <w:webHidden/>
          </w:rPr>
          <w:fldChar w:fldCharType="begin"/>
        </w:r>
        <w:r>
          <w:rPr>
            <w:noProof/>
            <w:webHidden/>
          </w:rPr>
          <w:instrText xml:space="preserve"> PAGEREF _Toc236730456 \h </w:instrText>
        </w:r>
        <w:r>
          <w:rPr>
            <w:noProof/>
            <w:webHidden/>
          </w:rPr>
        </w:r>
        <w:r>
          <w:rPr>
            <w:noProof/>
            <w:webHidden/>
          </w:rPr>
          <w:fldChar w:fldCharType="separate"/>
        </w:r>
        <w:r w:rsidR="006D7EFA">
          <w:rPr>
            <w:noProof/>
            <w:webHidden/>
          </w:rPr>
          <w:t>154</w:t>
        </w:r>
        <w:r>
          <w:rPr>
            <w:noProof/>
            <w:webHidden/>
          </w:rPr>
          <w:fldChar w:fldCharType="end"/>
        </w:r>
      </w:hyperlink>
    </w:p>
    <w:p w14:paraId="3153A66F" w14:textId="540AA359" w:rsidR="00B150A5" w:rsidRPr="00B150A5" w:rsidRDefault="00B150A5">
      <w:pPr>
        <w:pStyle w:val="TOC1"/>
        <w:tabs>
          <w:tab w:val="right" w:leader="dot" w:pos="9350"/>
        </w:tabs>
        <w:rPr>
          <w:rFonts w:ascii="Aptos" w:hAnsi="Aptos"/>
          <w:noProof/>
          <w:kern w:val="2"/>
        </w:rPr>
      </w:pPr>
      <w:hyperlink w:anchor="_Toc236730457" w:history="1">
        <w:r w:rsidRPr="00956DC8">
          <w:rPr>
            <w:rStyle w:val="Hyperlink"/>
            <w:rFonts w:cs="Arial"/>
            <w:noProof/>
          </w:rPr>
          <w:t>Complex Food Process Worksheet</w:t>
        </w:r>
        <w:r>
          <w:rPr>
            <w:noProof/>
            <w:webHidden/>
          </w:rPr>
          <w:tab/>
        </w:r>
        <w:r>
          <w:rPr>
            <w:noProof/>
            <w:webHidden/>
          </w:rPr>
          <w:fldChar w:fldCharType="begin"/>
        </w:r>
        <w:r>
          <w:rPr>
            <w:noProof/>
            <w:webHidden/>
          </w:rPr>
          <w:instrText xml:space="preserve"> PAGEREF _Toc236730457 \h </w:instrText>
        </w:r>
        <w:r>
          <w:rPr>
            <w:noProof/>
            <w:webHidden/>
          </w:rPr>
        </w:r>
        <w:r>
          <w:rPr>
            <w:noProof/>
            <w:webHidden/>
          </w:rPr>
          <w:fldChar w:fldCharType="separate"/>
        </w:r>
        <w:r w:rsidR="006D7EFA">
          <w:rPr>
            <w:noProof/>
            <w:webHidden/>
          </w:rPr>
          <w:t>155</w:t>
        </w:r>
        <w:r>
          <w:rPr>
            <w:noProof/>
            <w:webHidden/>
          </w:rPr>
          <w:fldChar w:fldCharType="end"/>
        </w:r>
      </w:hyperlink>
    </w:p>
    <w:p w14:paraId="7124AB37" w14:textId="20F1FB0E" w:rsidR="00B150A5" w:rsidRPr="00B150A5" w:rsidRDefault="00B150A5">
      <w:pPr>
        <w:pStyle w:val="TOC1"/>
        <w:tabs>
          <w:tab w:val="right" w:leader="dot" w:pos="9350"/>
        </w:tabs>
        <w:rPr>
          <w:rFonts w:ascii="Aptos" w:hAnsi="Aptos"/>
          <w:noProof/>
          <w:kern w:val="2"/>
        </w:rPr>
      </w:pPr>
      <w:hyperlink w:anchor="_Toc236730458" w:history="1">
        <w:r w:rsidRPr="00956DC8">
          <w:rPr>
            <w:rStyle w:val="Hyperlink"/>
            <w:rFonts w:cs="Arial"/>
            <w:noProof/>
          </w:rPr>
          <w:t>References</w:t>
        </w:r>
        <w:r>
          <w:rPr>
            <w:noProof/>
            <w:webHidden/>
          </w:rPr>
          <w:tab/>
        </w:r>
        <w:r>
          <w:rPr>
            <w:noProof/>
            <w:webHidden/>
          </w:rPr>
          <w:fldChar w:fldCharType="begin"/>
        </w:r>
        <w:r>
          <w:rPr>
            <w:noProof/>
            <w:webHidden/>
          </w:rPr>
          <w:instrText xml:space="preserve"> PAGEREF _Toc236730458 \h </w:instrText>
        </w:r>
        <w:r>
          <w:rPr>
            <w:noProof/>
            <w:webHidden/>
          </w:rPr>
        </w:r>
        <w:r>
          <w:rPr>
            <w:noProof/>
            <w:webHidden/>
          </w:rPr>
          <w:fldChar w:fldCharType="separate"/>
        </w:r>
        <w:r w:rsidR="006D7EFA">
          <w:rPr>
            <w:noProof/>
            <w:webHidden/>
          </w:rPr>
          <w:t>156</w:t>
        </w:r>
        <w:r>
          <w:rPr>
            <w:noProof/>
            <w:webHidden/>
          </w:rPr>
          <w:fldChar w:fldCharType="end"/>
        </w:r>
      </w:hyperlink>
    </w:p>
    <w:p w14:paraId="26C95458" w14:textId="77777777" w:rsidR="00B150A5" w:rsidRDefault="00B150A5">
      <w:r>
        <w:rPr>
          <w:b/>
          <w:bCs/>
          <w:noProof/>
        </w:rPr>
        <w:fldChar w:fldCharType="end"/>
      </w:r>
    </w:p>
    <w:p w14:paraId="14B57516" w14:textId="77777777" w:rsidR="00B150A5" w:rsidRDefault="00B150A5"/>
    <w:p w14:paraId="10597A8D" w14:textId="77777777" w:rsidR="006A4DAB" w:rsidRDefault="006A4DAB" w:rsidP="00BB0C08">
      <w:pPr>
        <w:spacing w:after="120"/>
        <w:rPr>
          <w:rFonts w:cs="Arial"/>
        </w:rPr>
      </w:pPr>
    </w:p>
    <w:p w14:paraId="53BF377B" w14:textId="77777777" w:rsidR="00B150A5" w:rsidRPr="00AF2B83" w:rsidRDefault="00B150A5" w:rsidP="00BB0C08">
      <w:pPr>
        <w:spacing w:after="120"/>
        <w:rPr>
          <w:rFonts w:cs="Arial"/>
        </w:rPr>
      </w:pPr>
    </w:p>
    <w:p w14:paraId="3766C111" w14:textId="77777777" w:rsidR="006A4DAB" w:rsidRDefault="006A4DAB" w:rsidP="00E90548">
      <w:pPr>
        <w:pStyle w:val="HEADER16ARIAL"/>
        <w:jc w:val="left"/>
        <w:rPr>
          <w:rFonts w:cs="Arial"/>
        </w:rPr>
      </w:pPr>
    </w:p>
    <w:p w14:paraId="17ACAEAC" w14:textId="77777777" w:rsidR="006D7EFA" w:rsidRDefault="006D7EFA" w:rsidP="00E90548">
      <w:pPr>
        <w:pStyle w:val="HEADER16ARIAL"/>
        <w:jc w:val="left"/>
        <w:rPr>
          <w:rFonts w:cs="Arial"/>
        </w:rPr>
      </w:pPr>
    </w:p>
    <w:p w14:paraId="16933ADB" w14:textId="77777777" w:rsidR="006D7EFA" w:rsidRDefault="006D7EFA" w:rsidP="00E90548">
      <w:pPr>
        <w:pStyle w:val="HEADER16ARIAL"/>
        <w:jc w:val="left"/>
        <w:rPr>
          <w:rFonts w:cs="Arial"/>
        </w:rPr>
      </w:pPr>
    </w:p>
    <w:p w14:paraId="7046C8D7" w14:textId="77777777" w:rsidR="006D7EFA" w:rsidRDefault="006D7EFA" w:rsidP="00E90548">
      <w:pPr>
        <w:pStyle w:val="HEADER16ARIAL"/>
        <w:jc w:val="left"/>
        <w:rPr>
          <w:rFonts w:cs="Arial"/>
        </w:rPr>
      </w:pPr>
    </w:p>
    <w:p w14:paraId="5105B48C" w14:textId="77777777" w:rsidR="006D7EFA" w:rsidRDefault="006D7EFA" w:rsidP="00E90548">
      <w:pPr>
        <w:pStyle w:val="HEADER16ARIAL"/>
        <w:jc w:val="left"/>
        <w:rPr>
          <w:rFonts w:cs="Arial"/>
        </w:rPr>
      </w:pPr>
    </w:p>
    <w:p w14:paraId="1D3F0612" w14:textId="77777777" w:rsidR="006D7EFA" w:rsidRDefault="006D7EFA" w:rsidP="00E90548">
      <w:pPr>
        <w:pStyle w:val="HEADER16ARIAL"/>
        <w:jc w:val="left"/>
        <w:rPr>
          <w:rFonts w:cs="Arial"/>
        </w:rPr>
      </w:pPr>
    </w:p>
    <w:p w14:paraId="31CA0295" w14:textId="77777777" w:rsidR="006D7EFA" w:rsidRDefault="006D7EFA" w:rsidP="00E90548">
      <w:pPr>
        <w:pStyle w:val="HEADER16ARIAL"/>
        <w:jc w:val="left"/>
        <w:rPr>
          <w:rFonts w:cs="Arial"/>
        </w:rPr>
      </w:pPr>
    </w:p>
    <w:p w14:paraId="6641A358" w14:textId="77777777" w:rsidR="006D7EFA" w:rsidRDefault="006D7EFA" w:rsidP="00E90548">
      <w:pPr>
        <w:pStyle w:val="HEADER16ARIAL"/>
        <w:jc w:val="left"/>
        <w:rPr>
          <w:rFonts w:cs="Arial"/>
        </w:rPr>
      </w:pPr>
    </w:p>
    <w:p w14:paraId="69C055BA" w14:textId="77777777" w:rsidR="006D7EFA" w:rsidRPr="00AF2B83" w:rsidRDefault="006D7EFA" w:rsidP="00E90548">
      <w:pPr>
        <w:pStyle w:val="HEADER16ARIAL"/>
        <w:jc w:val="left"/>
        <w:rPr>
          <w:rFonts w:cs="Arial"/>
        </w:rPr>
        <w:sectPr w:rsidR="006D7EFA" w:rsidRPr="00AF2B83" w:rsidSect="00BB0C08">
          <w:headerReference w:type="even" r:id="rId18"/>
          <w:headerReference w:type="default" r:id="rId19"/>
          <w:footerReference w:type="even" r:id="rId20"/>
          <w:footerReference w:type="default" r:id="rId21"/>
          <w:type w:val="continuous"/>
          <w:pgSz w:w="12240" w:h="15840" w:code="1"/>
          <w:pgMar w:top="1440" w:right="1440" w:bottom="1440" w:left="1440" w:header="720" w:footer="720" w:gutter="0"/>
          <w:pgNumType w:start="1"/>
          <w:cols w:space="720"/>
          <w:docGrid w:linePitch="360"/>
        </w:sectPr>
      </w:pPr>
    </w:p>
    <w:p w14:paraId="12A5BDEE" w14:textId="4BB14773" w:rsidR="0017729D" w:rsidRPr="00AF2B83" w:rsidRDefault="0017729D" w:rsidP="00AF2B83">
      <w:pPr>
        <w:pStyle w:val="Heading1"/>
        <w:spacing w:after="120"/>
        <w:rPr>
          <w:rFonts w:cs="Arial"/>
        </w:rPr>
      </w:pPr>
      <w:bookmarkStart w:id="43" w:name="_Toc225200107"/>
      <w:bookmarkStart w:id="44" w:name="_Toc225200287"/>
      <w:bookmarkStart w:id="45" w:name="_Toc225200467"/>
      <w:bookmarkStart w:id="46" w:name="_Toc236730207"/>
      <w:bookmarkStart w:id="47" w:name="_Toc236730362"/>
      <w:r w:rsidRPr="00AF2B83">
        <w:rPr>
          <w:rFonts w:cs="Arial"/>
        </w:rPr>
        <w:lastRenderedPageBreak/>
        <w:t>Introduction</w:t>
      </w:r>
      <w:bookmarkEnd w:id="43"/>
      <w:bookmarkEnd w:id="44"/>
      <w:bookmarkEnd w:id="45"/>
      <w:bookmarkEnd w:id="46"/>
      <w:bookmarkEnd w:id="47"/>
    </w:p>
    <w:p w14:paraId="7B740283" w14:textId="77777777" w:rsidR="0017729D" w:rsidRPr="00AF2B83" w:rsidRDefault="0017729D" w:rsidP="00C25EA8">
      <w:pPr>
        <w:pStyle w:val="Heading2"/>
        <w:rPr>
          <w:rFonts w:ascii="Arial" w:hAnsi="Arial" w:cs="Arial"/>
        </w:rPr>
      </w:pPr>
      <w:bookmarkStart w:id="48" w:name="_Toc225200108"/>
      <w:bookmarkStart w:id="49" w:name="_Toc225200288"/>
      <w:bookmarkStart w:id="50" w:name="_Toc225200468"/>
      <w:bookmarkStart w:id="51" w:name="_Toc236730208"/>
      <w:bookmarkStart w:id="52" w:name="_Toc236730363"/>
      <w:r w:rsidRPr="00AF2B83">
        <w:rPr>
          <w:rFonts w:ascii="Arial" w:hAnsi="Arial" w:cs="Arial"/>
        </w:rPr>
        <w:t>Background</w:t>
      </w:r>
      <w:bookmarkEnd w:id="48"/>
      <w:bookmarkEnd w:id="49"/>
      <w:bookmarkEnd w:id="50"/>
      <w:bookmarkEnd w:id="51"/>
      <w:bookmarkEnd w:id="52"/>
    </w:p>
    <w:p w14:paraId="2C915E7E" w14:textId="77777777" w:rsidR="0017729D" w:rsidRPr="00AF2B83" w:rsidRDefault="00BB7072" w:rsidP="002B3943">
      <w:pPr>
        <w:spacing w:after="120" w:line="360" w:lineRule="auto"/>
        <w:rPr>
          <w:rFonts w:cs="Arial"/>
        </w:rPr>
      </w:pPr>
      <w:r w:rsidRPr="00AF2B83">
        <w:rPr>
          <w:rFonts w:cs="Arial"/>
        </w:rPr>
        <w:t xml:space="preserve">Section 111 of the Child Nutrition and WIC Reauthorization Act of 2004 (Public Law 108-265) amended section 9(h) of the Richard B. Russell National School Lunch Act </w:t>
      </w:r>
      <w:r w:rsidR="00823A1C">
        <w:rPr>
          <w:rFonts w:cs="Arial"/>
        </w:rPr>
        <w:t xml:space="preserve">that </w:t>
      </w:r>
      <w:r w:rsidRPr="00AF2B83">
        <w:rPr>
          <w:rFonts w:cs="Arial"/>
        </w:rPr>
        <w:t>requires school food authorities (SFAs) to implement a food safety program for the preparation and service of school meals served to children. The requirement was effective July 1, 2005, and was to be based on Hazard Analysis and Critical Control Point (HACCP) principles as outlined in guidance issued by t</w:t>
      </w:r>
      <w:r w:rsidR="0017729D" w:rsidRPr="00AF2B83">
        <w:rPr>
          <w:rFonts w:cs="Arial"/>
        </w:rPr>
        <w:t>he U.S. Department of Agriculture (USDA)</w:t>
      </w:r>
      <w:r w:rsidRPr="00AF2B83">
        <w:rPr>
          <w:rFonts w:cs="Arial"/>
        </w:rPr>
        <w:t xml:space="preserve">. The </w:t>
      </w:r>
      <w:r w:rsidR="0017729D" w:rsidRPr="00AF2B83">
        <w:rPr>
          <w:rFonts w:cs="Arial"/>
        </w:rPr>
        <w:t>guidance</w:t>
      </w:r>
      <w:r w:rsidRPr="00AF2B83">
        <w:rPr>
          <w:rFonts w:cs="Arial"/>
        </w:rPr>
        <w:t xml:space="preserve"> assists SFAs </w:t>
      </w:r>
      <w:r w:rsidR="006223BC">
        <w:rPr>
          <w:rFonts w:cs="Arial"/>
        </w:rPr>
        <w:t>in implementing</w:t>
      </w:r>
      <w:r w:rsidR="0017729D" w:rsidRPr="00AF2B83">
        <w:rPr>
          <w:rFonts w:cs="Arial"/>
        </w:rPr>
        <w:t xml:space="preserve"> HACCP-based food safety programs in schools participating in the National School Lunch Program (NSLP) or the School Breakfast Program (SBP). </w:t>
      </w:r>
    </w:p>
    <w:p w14:paraId="5FE2C7D6" w14:textId="77777777" w:rsidR="0017729D" w:rsidRPr="00AF2B83" w:rsidRDefault="0017729D" w:rsidP="002B3943">
      <w:pPr>
        <w:spacing w:after="120" w:line="360" w:lineRule="auto"/>
        <w:rPr>
          <w:rFonts w:cs="Arial"/>
        </w:rPr>
      </w:pPr>
      <w:r w:rsidRPr="00AF2B83">
        <w:rPr>
          <w:rFonts w:cs="Arial"/>
        </w:rPr>
        <w:t xml:space="preserve">All SFAs must have a fully implemented food safety </w:t>
      </w:r>
      <w:r w:rsidR="00BB7072" w:rsidRPr="00AF2B83">
        <w:rPr>
          <w:rFonts w:cs="Arial"/>
        </w:rPr>
        <w:t>management system</w:t>
      </w:r>
      <w:r w:rsidRPr="00AF2B83">
        <w:rPr>
          <w:rFonts w:cs="Arial"/>
        </w:rPr>
        <w:t xml:space="preserve"> that complies with HACCP principles or with the optional guidance. For information specific to the implementation of the guidance in your state, contact your State </w:t>
      </w:r>
      <w:r w:rsidR="008D5C7A" w:rsidRPr="00AF2B83">
        <w:rPr>
          <w:rFonts w:cs="Arial"/>
        </w:rPr>
        <w:t>a</w:t>
      </w:r>
      <w:r w:rsidRPr="00AF2B83">
        <w:rPr>
          <w:rFonts w:cs="Arial"/>
        </w:rPr>
        <w:t>gency.</w:t>
      </w:r>
    </w:p>
    <w:p w14:paraId="1A194233" w14:textId="77777777" w:rsidR="0017729D" w:rsidRPr="00AF2B83" w:rsidRDefault="0017729D" w:rsidP="00C25EA8">
      <w:pPr>
        <w:pStyle w:val="Heading2"/>
        <w:rPr>
          <w:rFonts w:ascii="Arial" w:hAnsi="Arial" w:cs="Arial"/>
        </w:rPr>
      </w:pPr>
      <w:bookmarkStart w:id="53" w:name="_Toc225200109"/>
      <w:bookmarkStart w:id="54" w:name="_Toc225200289"/>
      <w:bookmarkStart w:id="55" w:name="_Toc225200469"/>
      <w:bookmarkStart w:id="56" w:name="_Toc236730209"/>
      <w:bookmarkStart w:id="57" w:name="_Toc236730364"/>
      <w:r w:rsidRPr="00AF2B83">
        <w:rPr>
          <w:rFonts w:ascii="Arial" w:hAnsi="Arial" w:cs="Arial"/>
        </w:rPr>
        <w:t>HACCP-Based Standard Operating Procedures (SOPs)</w:t>
      </w:r>
      <w:bookmarkEnd w:id="53"/>
      <w:bookmarkEnd w:id="54"/>
      <w:bookmarkEnd w:id="55"/>
      <w:bookmarkEnd w:id="56"/>
      <w:bookmarkEnd w:id="57"/>
      <w:r w:rsidRPr="00AF2B83">
        <w:rPr>
          <w:rFonts w:ascii="Arial" w:hAnsi="Arial" w:cs="Arial"/>
        </w:rPr>
        <w:t xml:space="preserve"> </w:t>
      </w:r>
    </w:p>
    <w:p w14:paraId="560D4FC1" w14:textId="77777777" w:rsidR="0017729D" w:rsidRPr="00AF2B83" w:rsidRDefault="00D41909" w:rsidP="002B3943">
      <w:pPr>
        <w:spacing w:after="120" w:line="360" w:lineRule="auto"/>
        <w:rPr>
          <w:rFonts w:cs="Arial"/>
        </w:rPr>
      </w:pPr>
      <w:r w:rsidRPr="00AF2B83">
        <w:rPr>
          <w:rFonts w:cs="Arial"/>
        </w:rPr>
        <w:t xml:space="preserve">A key component of a HACCP-based food safety management system is Standard Operating Procedures (SOPs). SOPs provide the vision and structure for operations. </w:t>
      </w:r>
      <w:r w:rsidR="0017729D" w:rsidRPr="00AF2B83">
        <w:rPr>
          <w:rFonts w:cs="Arial"/>
        </w:rPr>
        <w:t xml:space="preserve">The </w:t>
      </w:r>
      <w:r w:rsidR="00BD5415" w:rsidRPr="00AF2B83">
        <w:rPr>
          <w:rFonts w:cs="Arial"/>
        </w:rPr>
        <w:t>Institute of Child Nutrition (ICN</w:t>
      </w:r>
      <w:r w:rsidR="0017729D" w:rsidRPr="00AF2B83">
        <w:rPr>
          <w:rFonts w:cs="Arial"/>
        </w:rPr>
        <w:t xml:space="preserve">) has developed HACCP-based </w:t>
      </w:r>
      <w:r w:rsidRPr="00AF2B83">
        <w:rPr>
          <w:rFonts w:cs="Arial"/>
        </w:rPr>
        <w:t>SOPs</w:t>
      </w:r>
      <w:r w:rsidR="0017729D" w:rsidRPr="00AF2B83">
        <w:rPr>
          <w:rFonts w:cs="Arial"/>
        </w:rPr>
        <w:t xml:space="preserve"> in conjunction with </w:t>
      </w:r>
      <w:r w:rsidR="00823A1C">
        <w:rPr>
          <w:rFonts w:cs="Arial"/>
        </w:rPr>
        <w:t xml:space="preserve">the </w:t>
      </w:r>
      <w:r w:rsidR="0017729D" w:rsidRPr="00AF2B83">
        <w:rPr>
          <w:rFonts w:cs="Arial"/>
        </w:rPr>
        <w:t xml:space="preserve">USDA and </w:t>
      </w:r>
      <w:r w:rsidRPr="00AF2B83">
        <w:rPr>
          <w:rFonts w:cs="Arial"/>
        </w:rPr>
        <w:t xml:space="preserve">the Food and Drug Administration (FDA)’s </w:t>
      </w:r>
      <w:r w:rsidRPr="00AF2B83">
        <w:rPr>
          <w:rFonts w:cs="Arial"/>
          <w:i/>
          <w:iCs/>
        </w:rPr>
        <w:t>Food Code</w:t>
      </w:r>
      <w:r w:rsidR="0017729D" w:rsidRPr="00AF2B83">
        <w:rPr>
          <w:rFonts w:cs="Arial"/>
        </w:rPr>
        <w:t xml:space="preserve">. Although the </w:t>
      </w:r>
      <w:r w:rsidR="00E719A1" w:rsidRPr="00AF2B83">
        <w:rPr>
          <w:rFonts w:cs="Arial"/>
        </w:rPr>
        <w:t>ICN</w:t>
      </w:r>
      <w:r w:rsidR="0017729D" w:rsidRPr="00AF2B83">
        <w:rPr>
          <w:rFonts w:cs="Arial"/>
        </w:rPr>
        <w:t xml:space="preserve"> SOPs include HACCP-based principles, you should remember that SOPs are only one component of your overall food safety program. </w:t>
      </w:r>
    </w:p>
    <w:p w14:paraId="57B985EA" w14:textId="77777777" w:rsidR="0017729D" w:rsidRPr="00AF2B83" w:rsidRDefault="0017729D" w:rsidP="002B3943">
      <w:pPr>
        <w:spacing w:after="120" w:line="360" w:lineRule="auto"/>
        <w:rPr>
          <w:rFonts w:cs="Arial"/>
        </w:rPr>
      </w:pPr>
      <w:r w:rsidRPr="00AF2B83">
        <w:rPr>
          <w:rFonts w:cs="Arial"/>
        </w:rPr>
        <w:t>This resource provides sample HACCP-based Standard Operating Procedures (SOPs)</w:t>
      </w:r>
      <w:r w:rsidR="00EA0016" w:rsidRPr="00AF2B83">
        <w:rPr>
          <w:rFonts w:cs="Arial"/>
        </w:rPr>
        <w:t>, logs,</w:t>
      </w:r>
      <w:r w:rsidRPr="00AF2B83">
        <w:rPr>
          <w:rFonts w:cs="Arial"/>
        </w:rPr>
        <w:t xml:space="preserve"> and worksheets</w:t>
      </w:r>
      <w:r w:rsidR="00BD31FB">
        <w:rPr>
          <w:rFonts w:cs="Arial"/>
        </w:rPr>
        <w:t xml:space="preserve">, </w:t>
      </w:r>
      <w:r w:rsidRPr="00AF2B83">
        <w:rPr>
          <w:rFonts w:cs="Arial"/>
        </w:rPr>
        <w:t>contain</w:t>
      </w:r>
      <w:r w:rsidR="00BD31FB">
        <w:rPr>
          <w:rFonts w:cs="Arial"/>
        </w:rPr>
        <w:t>ing</w:t>
      </w:r>
      <w:r w:rsidRPr="00AF2B83">
        <w:rPr>
          <w:rFonts w:cs="Arial"/>
        </w:rPr>
        <w:t xml:space="preserve"> the</w:t>
      </w:r>
      <w:r w:rsidR="004C7F90" w:rsidRPr="00AF2B83">
        <w:rPr>
          <w:rFonts w:cs="Arial"/>
        </w:rPr>
        <w:t xml:space="preserve"> essential</w:t>
      </w:r>
      <w:r w:rsidRPr="00AF2B83">
        <w:rPr>
          <w:rFonts w:cs="Arial"/>
        </w:rPr>
        <w:t xml:space="preserve"> elements that</w:t>
      </w:r>
      <w:r w:rsidR="004C7F90" w:rsidRPr="00AF2B83">
        <w:rPr>
          <w:rFonts w:cs="Arial"/>
        </w:rPr>
        <w:t xml:space="preserve"> should be included in a school f</w:t>
      </w:r>
      <w:r w:rsidRPr="00AF2B83">
        <w:rPr>
          <w:rFonts w:cs="Arial"/>
        </w:rPr>
        <w:t>ood safety</w:t>
      </w:r>
      <w:r w:rsidR="004C7F90" w:rsidRPr="00AF2B83">
        <w:rPr>
          <w:rFonts w:cs="Arial"/>
        </w:rPr>
        <w:t xml:space="preserve"> management system</w:t>
      </w:r>
      <w:r w:rsidRPr="00AF2B83">
        <w:rPr>
          <w:rFonts w:cs="Arial"/>
        </w:rPr>
        <w:t xml:space="preserve">. </w:t>
      </w:r>
      <w:r w:rsidR="004C7F90" w:rsidRPr="00AF2B83">
        <w:rPr>
          <w:rFonts w:cs="Arial"/>
        </w:rPr>
        <w:t xml:space="preserve">These </w:t>
      </w:r>
      <w:r w:rsidR="00EA0016" w:rsidRPr="00AF2B83">
        <w:rPr>
          <w:rFonts w:cs="Arial"/>
        </w:rPr>
        <w:t xml:space="preserve">resources can be modified </w:t>
      </w:r>
      <w:r w:rsidR="004C7F90" w:rsidRPr="00AF2B83">
        <w:rPr>
          <w:rFonts w:cs="Arial"/>
        </w:rPr>
        <w:t xml:space="preserve">for specific school situations </w:t>
      </w:r>
      <w:r w:rsidR="00EA0016" w:rsidRPr="00AF2B83">
        <w:rPr>
          <w:rFonts w:cs="Arial"/>
        </w:rPr>
        <w:t xml:space="preserve">by the SFA according to their </w:t>
      </w:r>
      <w:r w:rsidR="004C7F90" w:rsidRPr="00AF2B83">
        <w:rPr>
          <w:rFonts w:cs="Arial"/>
        </w:rPr>
        <w:t xml:space="preserve">menus, equipment, production systems, etc. </w:t>
      </w:r>
    </w:p>
    <w:p w14:paraId="035343F1" w14:textId="77777777" w:rsidR="0017729D" w:rsidRPr="00AF2B83" w:rsidRDefault="0017729D" w:rsidP="002B3943">
      <w:pPr>
        <w:spacing w:after="120" w:line="360" w:lineRule="auto"/>
        <w:rPr>
          <w:rFonts w:cs="Arial"/>
        </w:rPr>
      </w:pPr>
      <w:r w:rsidRPr="00AF2B83">
        <w:rPr>
          <w:rFonts w:cs="Arial"/>
        </w:rPr>
        <w:t xml:space="preserve"> HACCP-based SOPs include</w:t>
      </w:r>
      <w:r w:rsidR="00AF2B83" w:rsidRPr="00AF2B83">
        <w:rPr>
          <w:rFonts w:cs="Arial"/>
        </w:rPr>
        <w:t xml:space="preserve"> the principles of monitoring, corrective actions, record-keeping, and verification. </w:t>
      </w:r>
    </w:p>
    <w:p w14:paraId="2C62378A" w14:textId="77777777" w:rsidR="0017729D" w:rsidRPr="00AF2B83" w:rsidRDefault="00E17AE2" w:rsidP="002B3943">
      <w:pPr>
        <w:spacing w:after="120" w:line="360" w:lineRule="auto"/>
        <w:rPr>
          <w:rFonts w:cs="Arial"/>
        </w:rPr>
      </w:pPr>
      <w:r w:rsidRPr="00AF2B83">
        <w:rPr>
          <w:rFonts w:cs="Arial"/>
        </w:rPr>
        <w:lastRenderedPageBreak/>
        <w:t>Remember, the</w:t>
      </w:r>
      <w:r w:rsidR="0017729D" w:rsidRPr="00AF2B83">
        <w:rPr>
          <w:rFonts w:cs="Arial"/>
        </w:rPr>
        <w:t xml:space="preserve"> food safety </w:t>
      </w:r>
      <w:r w:rsidRPr="00AF2B83">
        <w:rPr>
          <w:rFonts w:cs="Arial"/>
        </w:rPr>
        <w:t xml:space="preserve">management system </w:t>
      </w:r>
      <w:r w:rsidR="0017729D" w:rsidRPr="00AF2B83">
        <w:rPr>
          <w:rFonts w:cs="Arial"/>
        </w:rPr>
        <w:t xml:space="preserve">should be specific to meet the needs of each </w:t>
      </w:r>
      <w:r w:rsidRPr="00AF2B83">
        <w:rPr>
          <w:rFonts w:cs="Arial"/>
        </w:rPr>
        <w:t>location in the school district where food is produced or served as part of the NSLP and SBP. As changes occur in the operation or there are updates to local and State health requirements, there will be a need to review and modify SOPs, logs, and worksheets.</w:t>
      </w:r>
      <w:r w:rsidR="004D2D61" w:rsidRPr="00AF2B83">
        <w:rPr>
          <w:rFonts w:cs="Arial"/>
        </w:rPr>
        <w:t xml:space="preserve"> Train staff at least annually on your HACCP</w:t>
      </w:r>
      <w:r w:rsidR="00823A1C">
        <w:rPr>
          <w:rFonts w:cs="Arial"/>
        </w:rPr>
        <w:t xml:space="preserve"> </w:t>
      </w:r>
      <w:r w:rsidR="004D2D61" w:rsidRPr="00AF2B83">
        <w:rPr>
          <w:rFonts w:cs="Arial"/>
        </w:rPr>
        <w:t>plan</w:t>
      </w:r>
      <w:r w:rsidR="00823A1C">
        <w:rPr>
          <w:rFonts w:cs="Arial"/>
        </w:rPr>
        <w:t>,</w:t>
      </w:r>
      <w:r w:rsidR="004D2D61" w:rsidRPr="00AF2B83">
        <w:rPr>
          <w:rFonts w:cs="Arial"/>
        </w:rPr>
        <w:t xml:space="preserve"> or if there are changes or updates. </w:t>
      </w:r>
      <w:r w:rsidR="0017729D" w:rsidRPr="00AF2B83">
        <w:rPr>
          <w:rFonts w:cs="Arial"/>
        </w:rPr>
        <w:t xml:space="preserve">Additional information that </w:t>
      </w:r>
      <w:r w:rsidRPr="00AF2B83">
        <w:rPr>
          <w:rFonts w:cs="Arial"/>
        </w:rPr>
        <w:t xml:space="preserve">can </w:t>
      </w:r>
      <w:r w:rsidR="0017729D" w:rsidRPr="00AF2B83">
        <w:rPr>
          <w:rFonts w:cs="Arial"/>
        </w:rPr>
        <w:t>assist you in the</w:t>
      </w:r>
      <w:r w:rsidRPr="00AF2B83">
        <w:rPr>
          <w:rFonts w:cs="Arial"/>
        </w:rPr>
        <w:t xml:space="preserve"> writing,</w:t>
      </w:r>
      <w:r w:rsidR="0017729D" w:rsidRPr="00AF2B83">
        <w:rPr>
          <w:rFonts w:cs="Arial"/>
        </w:rPr>
        <w:t xml:space="preserve"> </w:t>
      </w:r>
      <w:r w:rsidRPr="00AF2B83">
        <w:rPr>
          <w:rFonts w:cs="Arial"/>
        </w:rPr>
        <w:t>reviewing, and updating</w:t>
      </w:r>
      <w:r w:rsidR="0017729D" w:rsidRPr="00AF2B83">
        <w:rPr>
          <w:rFonts w:cs="Arial"/>
        </w:rPr>
        <w:t xml:space="preserve"> of your food safety </w:t>
      </w:r>
      <w:r w:rsidRPr="00AF2B83">
        <w:rPr>
          <w:rFonts w:cs="Arial"/>
        </w:rPr>
        <w:t xml:space="preserve">management system </w:t>
      </w:r>
      <w:r w:rsidR="00290364" w:rsidRPr="00AF2B83">
        <w:rPr>
          <w:rFonts w:cs="Arial"/>
        </w:rPr>
        <w:t>on the ICN</w:t>
      </w:r>
      <w:r w:rsidR="0017729D" w:rsidRPr="00AF2B83">
        <w:rPr>
          <w:rFonts w:cs="Arial"/>
        </w:rPr>
        <w:t xml:space="preserve"> </w:t>
      </w:r>
      <w:r w:rsidRPr="00AF2B83">
        <w:rPr>
          <w:rFonts w:cs="Arial"/>
        </w:rPr>
        <w:t>website</w:t>
      </w:r>
      <w:r w:rsidR="0017729D" w:rsidRPr="00AF2B83">
        <w:rPr>
          <w:rFonts w:cs="Arial"/>
        </w:rPr>
        <w:t xml:space="preserve"> at </w:t>
      </w:r>
      <w:r w:rsidR="00E719A1" w:rsidRPr="00AF2B83">
        <w:rPr>
          <w:rFonts w:cs="Arial"/>
        </w:rPr>
        <w:t>www.theicn</w:t>
      </w:r>
      <w:r w:rsidR="0020559D" w:rsidRPr="00AF2B83">
        <w:rPr>
          <w:rFonts w:cs="Arial"/>
        </w:rPr>
        <w:t>.</w:t>
      </w:r>
      <w:r w:rsidR="0017729D" w:rsidRPr="00AF2B83">
        <w:rPr>
          <w:rFonts w:cs="Arial"/>
        </w:rPr>
        <w:t>org.</w:t>
      </w:r>
    </w:p>
    <w:p w14:paraId="4EF96B72" w14:textId="77777777" w:rsidR="0017729D" w:rsidRPr="00AE22BC" w:rsidRDefault="0017729D" w:rsidP="0017729D">
      <w:pPr>
        <w:rPr>
          <w:rFonts w:cs="Arial"/>
          <w:sz w:val="20"/>
          <w:szCs w:val="20"/>
        </w:rPr>
      </w:pPr>
      <w:r w:rsidRPr="00AE22BC">
        <w:rPr>
          <w:rFonts w:cs="Arial"/>
          <w:sz w:val="20"/>
          <w:szCs w:val="20"/>
        </w:rPr>
        <w:t>Adapted from: United States Department of Agriculture, Food and Nutrition Service. (2005</w:t>
      </w:r>
      <w:r w:rsidR="00C25EA8" w:rsidRPr="00AE22BC">
        <w:rPr>
          <w:rFonts w:cs="Arial"/>
          <w:sz w:val="20"/>
          <w:szCs w:val="20"/>
        </w:rPr>
        <w:t>, June</w:t>
      </w:r>
      <w:r w:rsidRPr="00AE22BC">
        <w:rPr>
          <w:rFonts w:cs="Arial"/>
          <w:sz w:val="20"/>
          <w:szCs w:val="20"/>
        </w:rPr>
        <w:t>).</w:t>
      </w:r>
      <w:r w:rsidRPr="00AE22BC">
        <w:rPr>
          <w:rFonts w:cs="Arial"/>
          <w:i/>
          <w:sz w:val="20"/>
          <w:szCs w:val="20"/>
        </w:rPr>
        <w:t xml:space="preserve"> Guidance for School Food Authorities: Developing a </w:t>
      </w:r>
      <w:r w:rsidR="00C25EA8" w:rsidRPr="00AE22BC">
        <w:rPr>
          <w:rFonts w:cs="Arial"/>
          <w:i/>
          <w:sz w:val="20"/>
          <w:szCs w:val="20"/>
        </w:rPr>
        <w:t>s</w:t>
      </w:r>
      <w:r w:rsidRPr="00AE22BC">
        <w:rPr>
          <w:rFonts w:cs="Arial"/>
          <w:i/>
          <w:sz w:val="20"/>
          <w:szCs w:val="20"/>
        </w:rPr>
        <w:t xml:space="preserve">chool </w:t>
      </w:r>
      <w:r w:rsidR="00C25EA8" w:rsidRPr="00AE22BC">
        <w:rPr>
          <w:rFonts w:cs="Arial"/>
          <w:i/>
          <w:sz w:val="20"/>
          <w:szCs w:val="20"/>
        </w:rPr>
        <w:t>f</w:t>
      </w:r>
      <w:r w:rsidRPr="00AE22BC">
        <w:rPr>
          <w:rFonts w:cs="Arial"/>
          <w:i/>
          <w:sz w:val="20"/>
          <w:szCs w:val="20"/>
        </w:rPr>
        <w:t xml:space="preserve">ood </w:t>
      </w:r>
      <w:r w:rsidR="00C25EA8" w:rsidRPr="00AE22BC">
        <w:rPr>
          <w:rFonts w:cs="Arial"/>
          <w:i/>
          <w:sz w:val="20"/>
          <w:szCs w:val="20"/>
        </w:rPr>
        <w:t>s</w:t>
      </w:r>
      <w:r w:rsidRPr="00AE22BC">
        <w:rPr>
          <w:rFonts w:cs="Arial"/>
          <w:i/>
          <w:sz w:val="20"/>
          <w:szCs w:val="20"/>
        </w:rPr>
        <w:t xml:space="preserve">ervice </w:t>
      </w:r>
      <w:r w:rsidR="00C25EA8" w:rsidRPr="00AE22BC">
        <w:rPr>
          <w:rFonts w:cs="Arial"/>
          <w:i/>
          <w:sz w:val="20"/>
          <w:szCs w:val="20"/>
        </w:rPr>
        <w:t>p</w:t>
      </w:r>
      <w:r w:rsidRPr="00AE22BC">
        <w:rPr>
          <w:rFonts w:cs="Arial"/>
          <w:i/>
          <w:sz w:val="20"/>
          <w:szCs w:val="20"/>
        </w:rPr>
        <w:t xml:space="preserve">rogram </w:t>
      </w:r>
      <w:r w:rsidR="00C25EA8" w:rsidRPr="00AE22BC">
        <w:rPr>
          <w:rFonts w:cs="Arial"/>
          <w:i/>
          <w:sz w:val="20"/>
          <w:szCs w:val="20"/>
        </w:rPr>
        <w:t>b</w:t>
      </w:r>
      <w:r w:rsidRPr="00AE22BC">
        <w:rPr>
          <w:rFonts w:cs="Arial"/>
          <w:i/>
          <w:sz w:val="20"/>
          <w:szCs w:val="20"/>
        </w:rPr>
        <w:t xml:space="preserve">ased on the </w:t>
      </w:r>
      <w:r w:rsidR="00C25EA8" w:rsidRPr="00AE22BC">
        <w:rPr>
          <w:rFonts w:cs="Arial"/>
          <w:i/>
          <w:sz w:val="20"/>
          <w:szCs w:val="20"/>
        </w:rPr>
        <w:t>p</w:t>
      </w:r>
      <w:r w:rsidRPr="00AE22BC">
        <w:rPr>
          <w:rFonts w:cs="Arial"/>
          <w:i/>
          <w:sz w:val="20"/>
          <w:szCs w:val="20"/>
        </w:rPr>
        <w:t xml:space="preserve">rocess </w:t>
      </w:r>
      <w:r w:rsidR="00C25EA8" w:rsidRPr="00AE22BC">
        <w:rPr>
          <w:rFonts w:cs="Arial"/>
          <w:i/>
          <w:sz w:val="20"/>
          <w:szCs w:val="20"/>
        </w:rPr>
        <w:t>a</w:t>
      </w:r>
      <w:r w:rsidRPr="00AE22BC">
        <w:rPr>
          <w:rFonts w:cs="Arial"/>
          <w:i/>
          <w:sz w:val="20"/>
          <w:szCs w:val="20"/>
        </w:rPr>
        <w:t>pproach to HACCP</w:t>
      </w:r>
      <w:r w:rsidR="00CF3346" w:rsidRPr="00AE22BC">
        <w:rPr>
          <w:rFonts w:cs="Arial"/>
          <w:i/>
          <w:sz w:val="20"/>
          <w:szCs w:val="20"/>
        </w:rPr>
        <w:t xml:space="preserve"> </w:t>
      </w:r>
      <w:r w:rsidR="00C25EA8" w:rsidRPr="00AE22BC">
        <w:rPr>
          <w:rFonts w:cs="Arial"/>
          <w:i/>
          <w:sz w:val="20"/>
          <w:szCs w:val="20"/>
        </w:rPr>
        <w:t>p</w:t>
      </w:r>
      <w:r w:rsidRPr="00AE22BC">
        <w:rPr>
          <w:rFonts w:cs="Arial"/>
          <w:i/>
          <w:sz w:val="20"/>
          <w:szCs w:val="20"/>
        </w:rPr>
        <w:t>rinciples.</w:t>
      </w:r>
      <w:r w:rsidRPr="00AE22BC">
        <w:rPr>
          <w:rFonts w:cs="Arial"/>
          <w:sz w:val="20"/>
          <w:szCs w:val="20"/>
        </w:rPr>
        <w:t xml:space="preserve"> </w:t>
      </w:r>
      <w:r w:rsidRPr="00AE22BC">
        <w:rPr>
          <w:rFonts w:cs="Arial"/>
          <w:bCs/>
          <w:sz w:val="20"/>
          <w:szCs w:val="20"/>
        </w:rPr>
        <w:t>http://www.fns.usda.gov/cnd/lunch/Downloadable/HACCPGuidance.pdf</w:t>
      </w:r>
    </w:p>
    <w:p w14:paraId="519BDBBD" w14:textId="77777777" w:rsidR="0069520A" w:rsidRPr="00AF2B83" w:rsidRDefault="00C25EA8" w:rsidP="00C25EA8">
      <w:pPr>
        <w:pStyle w:val="Heading1"/>
        <w:rPr>
          <w:rFonts w:cs="Arial"/>
        </w:rPr>
      </w:pPr>
      <w:r w:rsidRPr="00AF2B83">
        <w:rPr>
          <w:rFonts w:cs="Arial"/>
        </w:rPr>
        <w:br w:type="page"/>
      </w:r>
      <w:bookmarkStart w:id="58" w:name="_Toc236730210"/>
      <w:bookmarkStart w:id="59" w:name="_Toc236730365"/>
      <w:bookmarkStart w:id="60" w:name="_Toc225200110"/>
      <w:bookmarkStart w:id="61" w:name="_Toc225200290"/>
      <w:bookmarkStart w:id="62" w:name="_Toc225200470"/>
      <w:r w:rsidR="0069520A" w:rsidRPr="00AF2B83">
        <w:rPr>
          <w:rFonts w:cs="Arial"/>
        </w:rPr>
        <w:lastRenderedPageBreak/>
        <w:t>Key Terms</w:t>
      </w:r>
      <w:bookmarkEnd w:id="58"/>
      <w:bookmarkEnd w:id="59"/>
    </w:p>
    <w:tbl>
      <w:tblPr>
        <w:tblW w:w="0" w:type="auto"/>
        <w:tblBorders>
          <w:top w:val="single" w:sz="12" w:space="0" w:color="000000"/>
          <w:left w:val="single" w:sz="12" w:space="0" w:color="000000"/>
          <w:bottom w:val="single" w:sz="12" w:space="0" w:color="000000"/>
          <w:right w:val="single" w:sz="12" w:space="0" w:color="000000"/>
          <w:insideH w:val="single" w:sz="6" w:space="0" w:color="000000"/>
        </w:tblBorders>
        <w:tblLook w:val="04A0" w:firstRow="1" w:lastRow="0" w:firstColumn="1" w:lastColumn="0" w:noHBand="0" w:noVBand="1"/>
      </w:tblPr>
      <w:tblGrid>
        <w:gridCol w:w="2190"/>
        <w:gridCol w:w="7140"/>
      </w:tblGrid>
      <w:tr w:rsidR="0069520A" w:rsidRPr="00B454B3" w14:paraId="04966F5F" w14:textId="77777777" w:rsidTr="00B454B3">
        <w:trPr>
          <w:tblHeader/>
        </w:trPr>
        <w:tc>
          <w:tcPr>
            <w:tcW w:w="2190" w:type="dxa"/>
            <w:tcBorders>
              <w:bottom w:val="single" w:sz="12" w:space="0" w:color="000000"/>
            </w:tcBorders>
            <w:shd w:val="solid" w:color="808080" w:fill="FFFFFF"/>
          </w:tcPr>
          <w:p w14:paraId="6349CE01" w14:textId="77777777" w:rsidR="0069520A" w:rsidRPr="00B454B3" w:rsidRDefault="0069520A" w:rsidP="00B454B3">
            <w:pPr>
              <w:spacing w:before="60" w:after="60"/>
              <w:rPr>
                <w:rFonts w:cs="Arial"/>
                <w:b/>
                <w:bCs/>
                <w:color w:val="FFFFFF"/>
              </w:rPr>
            </w:pPr>
            <w:r w:rsidRPr="00B454B3">
              <w:rPr>
                <w:rFonts w:cs="Arial"/>
                <w:b/>
                <w:bCs/>
                <w:color w:val="FFFFFF"/>
              </w:rPr>
              <w:t>Term</w:t>
            </w:r>
          </w:p>
        </w:tc>
        <w:tc>
          <w:tcPr>
            <w:tcW w:w="7386" w:type="dxa"/>
            <w:tcBorders>
              <w:bottom w:val="single" w:sz="12" w:space="0" w:color="000000"/>
            </w:tcBorders>
            <w:shd w:val="solid" w:color="808080" w:fill="FFFFFF"/>
          </w:tcPr>
          <w:p w14:paraId="2170EF3B" w14:textId="77777777" w:rsidR="0069520A" w:rsidRPr="00B454B3" w:rsidRDefault="0069520A" w:rsidP="00B454B3">
            <w:pPr>
              <w:spacing w:before="60" w:after="60"/>
              <w:rPr>
                <w:rFonts w:cs="Arial"/>
                <w:b/>
                <w:bCs/>
                <w:color w:val="FFFFFF"/>
              </w:rPr>
            </w:pPr>
            <w:r w:rsidRPr="00B454B3">
              <w:rPr>
                <w:rFonts w:cs="Arial"/>
                <w:b/>
                <w:bCs/>
                <w:color w:val="FFFFFF"/>
              </w:rPr>
              <w:t>Definition</w:t>
            </w:r>
          </w:p>
        </w:tc>
      </w:tr>
      <w:tr w:rsidR="0069520A" w:rsidRPr="00B454B3" w14:paraId="39FB1865" w14:textId="77777777" w:rsidTr="00B454B3">
        <w:tc>
          <w:tcPr>
            <w:tcW w:w="2190" w:type="dxa"/>
            <w:tcBorders>
              <w:right w:val="single" w:sz="4" w:space="0" w:color="auto"/>
            </w:tcBorders>
          </w:tcPr>
          <w:p w14:paraId="1A3B4730" w14:textId="77777777" w:rsidR="0069520A" w:rsidRPr="00B454B3" w:rsidRDefault="00750E11" w:rsidP="00B454B3">
            <w:pPr>
              <w:spacing w:before="60" w:after="60"/>
              <w:rPr>
                <w:rFonts w:cs="Arial"/>
              </w:rPr>
            </w:pPr>
            <w:r w:rsidRPr="00B454B3">
              <w:rPr>
                <w:rFonts w:cs="Arial"/>
              </w:rPr>
              <w:t>Clean</w:t>
            </w:r>
          </w:p>
        </w:tc>
        <w:tc>
          <w:tcPr>
            <w:tcW w:w="7386" w:type="dxa"/>
            <w:tcBorders>
              <w:top w:val="single" w:sz="12" w:space="0" w:color="000000"/>
              <w:left w:val="single" w:sz="4" w:space="0" w:color="auto"/>
              <w:bottom w:val="single" w:sz="6" w:space="0" w:color="000000"/>
            </w:tcBorders>
          </w:tcPr>
          <w:p w14:paraId="6F26AE56" w14:textId="77777777" w:rsidR="0069520A" w:rsidRPr="00B454B3" w:rsidRDefault="001F6D5D" w:rsidP="00B454B3">
            <w:pPr>
              <w:spacing w:before="60" w:after="60"/>
              <w:rPr>
                <w:rFonts w:cs="Arial"/>
              </w:rPr>
            </w:pPr>
            <w:r w:rsidRPr="00B454B3">
              <w:rPr>
                <w:rFonts w:cs="Arial"/>
              </w:rPr>
              <w:t>To physically remove dirt and debris from a surface by scrubbing, washing, and rinsing</w:t>
            </w:r>
          </w:p>
        </w:tc>
      </w:tr>
      <w:tr w:rsidR="00750E11" w:rsidRPr="00B454B3" w14:paraId="3505D1E1" w14:textId="77777777" w:rsidTr="00B454B3">
        <w:tc>
          <w:tcPr>
            <w:tcW w:w="2190" w:type="dxa"/>
            <w:tcBorders>
              <w:right w:val="single" w:sz="4" w:space="0" w:color="auto"/>
            </w:tcBorders>
          </w:tcPr>
          <w:p w14:paraId="70E3BDF8" w14:textId="77777777" w:rsidR="00750E11" w:rsidRPr="00B454B3" w:rsidRDefault="00750E11" w:rsidP="00B454B3">
            <w:pPr>
              <w:spacing w:before="60" w:after="60"/>
              <w:rPr>
                <w:rFonts w:cs="Arial"/>
              </w:rPr>
            </w:pPr>
            <w:r w:rsidRPr="00B454B3">
              <w:rPr>
                <w:rFonts w:cs="Arial"/>
              </w:rPr>
              <w:t>Control measures</w:t>
            </w:r>
          </w:p>
        </w:tc>
        <w:tc>
          <w:tcPr>
            <w:tcW w:w="7386" w:type="dxa"/>
            <w:tcBorders>
              <w:top w:val="single" w:sz="6" w:space="0" w:color="000000"/>
              <w:left w:val="single" w:sz="4" w:space="0" w:color="auto"/>
              <w:bottom w:val="single" w:sz="6" w:space="0" w:color="000000"/>
            </w:tcBorders>
          </w:tcPr>
          <w:p w14:paraId="6BFBC6C8" w14:textId="77777777" w:rsidR="00750E11" w:rsidRPr="00B454B3" w:rsidRDefault="00750E11" w:rsidP="00B454B3">
            <w:pPr>
              <w:spacing w:before="60" w:after="60"/>
              <w:rPr>
                <w:rFonts w:cs="Arial"/>
              </w:rPr>
            </w:pPr>
            <w:r w:rsidRPr="00B454B3">
              <w:rPr>
                <w:rFonts w:cs="Arial"/>
              </w:rPr>
              <w:t>Steps you take to reduce the likelihood of food contamination</w:t>
            </w:r>
          </w:p>
        </w:tc>
      </w:tr>
      <w:tr w:rsidR="0069520A" w:rsidRPr="00B454B3" w14:paraId="65C94F03" w14:textId="77777777" w:rsidTr="00B454B3">
        <w:tc>
          <w:tcPr>
            <w:tcW w:w="2190" w:type="dxa"/>
            <w:tcBorders>
              <w:right w:val="single" w:sz="4" w:space="0" w:color="auto"/>
            </w:tcBorders>
          </w:tcPr>
          <w:p w14:paraId="3B517BE1" w14:textId="77777777" w:rsidR="0069520A" w:rsidRPr="00B454B3" w:rsidRDefault="00750E11" w:rsidP="00B454B3">
            <w:pPr>
              <w:spacing w:before="60" w:after="60"/>
              <w:rPr>
                <w:rFonts w:cs="Arial"/>
              </w:rPr>
            </w:pPr>
            <w:r w:rsidRPr="00B454B3">
              <w:rPr>
                <w:rFonts w:cs="Arial"/>
              </w:rPr>
              <w:t>Corrective action</w:t>
            </w:r>
          </w:p>
        </w:tc>
        <w:tc>
          <w:tcPr>
            <w:tcW w:w="7386" w:type="dxa"/>
            <w:tcBorders>
              <w:top w:val="single" w:sz="6" w:space="0" w:color="000000"/>
              <w:left w:val="single" w:sz="4" w:space="0" w:color="auto"/>
              <w:bottom w:val="single" w:sz="6" w:space="0" w:color="000000"/>
            </w:tcBorders>
          </w:tcPr>
          <w:p w14:paraId="400A4A18" w14:textId="77777777" w:rsidR="0069520A" w:rsidRPr="00B454B3" w:rsidRDefault="00AF2B83" w:rsidP="00B454B3">
            <w:pPr>
              <w:spacing w:before="60" w:after="60"/>
              <w:rPr>
                <w:rFonts w:cs="Arial"/>
              </w:rPr>
            </w:pPr>
            <w:r w:rsidRPr="00B454B3">
              <w:rPr>
                <w:rFonts w:cs="Arial"/>
              </w:rPr>
              <w:t xml:space="preserve">Actions to take if there is </w:t>
            </w:r>
            <w:r w:rsidR="00823A1C">
              <w:rPr>
                <w:rFonts w:cs="Arial"/>
              </w:rPr>
              <w:t xml:space="preserve">a </w:t>
            </w:r>
            <w:r w:rsidRPr="00B454B3">
              <w:rPr>
                <w:rFonts w:cs="Arial"/>
              </w:rPr>
              <w:t>deviation from the SOP</w:t>
            </w:r>
          </w:p>
        </w:tc>
      </w:tr>
      <w:tr w:rsidR="0069520A" w:rsidRPr="00B454B3" w14:paraId="0EF96B77" w14:textId="77777777" w:rsidTr="00B454B3">
        <w:tc>
          <w:tcPr>
            <w:tcW w:w="2190" w:type="dxa"/>
            <w:tcBorders>
              <w:right w:val="single" w:sz="4" w:space="0" w:color="auto"/>
            </w:tcBorders>
          </w:tcPr>
          <w:p w14:paraId="76E90D30" w14:textId="77777777" w:rsidR="0069520A" w:rsidRPr="00B454B3" w:rsidRDefault="00E37711" w:rsidP="00B454B3">
            <w:pPr>
              <w:spacing w:before="60" w:after="60"/>
              <w:rPr>
                <w:rFonts w:cs="Arial"/>
              </w:rPr>
            </w:pPr>
            <w:r w:rsidRPr="00B454B3">
              <w:rPr>
                <w:rFonts w:cs="Arial"/>
              </w:rPr>
              <w:t>Critical control points</w:t>
            </w:r>
          </w:p>
        </w:tc>
        <w:tc>
          <w:tcPr>
            <w:tcW w:w="7386" w:type="dxa"/>
            <w:tcBorders>
              <w:top w:val="single" w:sz="6" w:space="0" w:color="000000"/>
              <w:left w:val="single" w:sz="4" w:space="0" w:color="auto"/>
              <w:bottom w:val="single" w:sz="6" w:space="0" w:color="000000"/>
            </w:tcBorders>
          </w:tcPr>
          <w:p w14:paraId="65ABE83D" w14:textId="77777777" w:rsidR="0069520A" w:rsidRPr="00B454B3" w:rsidRDefault="00E37711" w:rsidP="00B454B3">
            <w:pPr>
              <w:spacing w:before="60" w:after="60"/>
              <w:rPr>
                <w:rFonts w:cs="Arial"/>
              </w:rPr>
            </w:pPr>
            <w:r w:rsidRPr="00B454B3">
              <w:rPr>
                <w:rFonts w:cs="Arial"/>
              </w:rPr>
              <w:t>Points in food preparation and processing where controlling a step (such as cooking) is essential to assure food safety</w:t>
            </w:r>
          </w:p>
        </w:tc>
      </w:tr>
      <w:tr w:rsidR="0069520A" w:rsidRPr="00B454B3" w14:paraId="02C83EFD" w14:textId="77777777" w:rsidTr="00B454B3">
        <w:tc>
          <w:tcPr>
            <w:tcW w:w="2190" w:type="dxa"/>
            <w:tcBorders>
              <w:right w:val="single" w:sz="4" w:space="0" w:color="auto"/>
            </w:tcBorders>
          </w:tcPr>
          <w:p w14:paraId="119C7F03" w14:textId="77777777" w:rsidR="0069520A" w:rsidRPr="00B454B3" w:rsidRDefault="00E37711" w:rsidP="00B454B3">
            <w:pPr>
              <w:spacing w:before="60" w:after="60"/>
              <w:rPr>
                <w:rFonts w:cs="Arial"/>
              </w:rPr>
            </w:pPr>
            <w:r w:rsidRPr="00B454B3">
              <w:rPr>
                <w:rFonts w:cs="Arial"/>
              </w:rPr>
              <w:t>Critical limits</w:t>
            </w:r>
          </w:p>
        </w:tc>
        <w:tc>
          <w:tcPr>
            <w:tcW w:w="7386" w:type="dxa"/>
            <w:tcBorders>
              <w:top w:val="single" w:sz="6" w:space="0" w:color="000000"/>
              <w:left w:val="single" w:sz="4" w:space="0" w:color="auto"/>
              <w:bottom w:val="single" w:sz="6" w:space="0" w:color="000000"/>
            </w:tcBorders>
          </w:tcPr>
          <w:p w14:paraId="3BC15435" w14:textId="77777777" w:rsidR="0069520A" w:rsidRPr="00B454B3" w:rsidRDefault="00E37711" w:rsidP="00B454B3">
            <w:pPr>
              <w:spacing w:before="60" w:after="60"/>
              <w:rPr>
                <w:rFonts w:cs="Arial"/>
              </w:rPr>
            </w:pPr>
            <w:r w:rsidRPr="00B454B3">
              <w:rPr>
                <w:rFonts w:cs="Arial"/>
              </w:rPr>
              <w:t>The time and temperature ranges for food preparation and service (either cold or hot) that keep food safe</w:t>
            </w:r>
          </w:p>
        </w:tc>
      </w:tr>
      <w:tr w:rsidR="0069520A" w:rsidRPr="00B454B3" w14:paraId="6D92427A" w14:textId="77777777" w:rsidTr="00B454B3">
        <w:tc>
          <w:tcPr>
            <w:tcW w:w="2190" w:type="dxa"/>
            <w:tcBorders>
              <w:right w:val="single" w:sz="4" w:space="0" w:color="auto"/>
            </w:tcBorders>
          </w:tcPr>
          <w:p w14:paraId="57251932" w14:textId="77777777" w:rsidR="0069520A" w:rsidRPr="00B454B3" w:rsidRDefault="00FF5160" w:rsidP="00B454B3">
            <w:pPr>
              <w:spacing w:before="60" w:after="60"/>
              <w:rPr>
                <w:rFonts w:cs="Arial"/>
              </w:rPr>
            </w:pPr>
            <w:r w:rsidRPr="00B454B3">
              <w:rPr>
                <w:rFonts w:cs="Arial"/>
              </w:rPr>
              <w:t>Disinfect</w:t>
            </w:r>
          </w:p>
        </w:tc>
        <w:tc>
          <w:tcPr>
            <w:tcW w:w="7386" w:type="dxa"/>
            <w:tcBorders>
              <w:top w:val="single" w:sz="6" w:space="0" w:color="000000"/>
              <w:left w:val="single" w:sz="4" w:space="0" w:color="auto"/>
              <w:bottom w:val="single" w:sz="6" w:space="0" w:color="000000"/>
            </w:tcBorders>
          </w:tcPr>
          <w:p w14:paraId="4544703A" w14:textId="77777777" w:rsidR="0069520A" w:rsidRPr="00B454B3" w:rsidRDefault="001C1D23" w:rsidP="00B454B3">
            <w:pPr>
              <w:spacing w:before="60" w:after="60"/>
              <w:rPr>
                <w:rFonts w:cs="Arial"/>
              </w:rPr>
            </w:pPr>
            <w:r w:rsidRPr="00B454B3">
              <w:rPr>
                <w:rFonts w:cs="Arial"/>
              </w:rPr>
              <w:t>Application of a substance, or mixture of substances, that destroys or irreversibly inactivates bacteria, fungi, and viruses, but not necessarily bacterial spores</w:t>
            </w:r>
          </w:p>
        </w:tc>
      </w:tr>
      <w:tr w:rsidR="00750E11" w:rsidRPr="00B454B3" w14:paraId="7F37EE7F" w14:textId="77777777" w:rsidTr="00B454B3">
        <w:tc>
          <w:tcPr>
            <w:tcW w:w="2190" w:type="dxa"/>
            <w:tcBorders>
              <w:right w:val="single" w:sz="4" w:space="0" w:color="auto"/>
            </w:tcBorders>
          </w:tcPr>
          <w:p w14:paraId="1F0D2142" w14:textId="77777777" w:rsidR="00750E11" w:rsidRPr="00B454B3" w:rsidRDefault="00750E11" w:rsidP="00B454B3">
            <w:pPr>
              <w:spacing w:before="60" w:after="60"/>
              <w:rPr>
                <w:rFonts w:cs="Arial"/>
              </w:rPr>
            </w:pPr>
            <w:r w:rsidRPr="00B454B3">
              <w:rPr>
                <w:rFonts w:cs="Arial"/>
              </w:rPr>
              <w:t>Flow of food</w:t>
            </w:r>
          </w:p>
        </w:tc>
        <w:tc>
          <w:tcPr>
            <w:tcW w:w="7386" w:type="dxa"/>
            <w:tcBorders>
              <w:top w:val="single" w:sz="6" w:space="0" w:color="000000"/>
              <w:left w:val="single" w:sz="4" w:space="0" w:color="auto"/>
              <w:bottom w:val="single" w:sz="6" w:space="0" w:color="000000"/>
            </w:tcBorders>
          </w:tcPr>
          <w:p w14:paraId="55C199D9" w14:textId="77777777" w:rsidR="00750E11" w:rsidRPr="00B454B3" w:rsidRDefault="001C1D23" w:rsidP="00B454B3">
            <w:pPr>
              <w:spacing w:before="60" w:after="60"/>
              <w:rPr>
                <w:rFonts w:cs="Arial"/>
              </w:rPr>
            </w:pPr>
            <w:r w:rsidRPr="00B454B3">
              <w:rPr>
                <w:rFonts w:cs="Arial"/>
              </w:rPr>
              <w:t>Process of how food is handled from receiving through consumption or disposal</w:t>
            </w:r>
          </w:p>
        </w:tc>
      </w:tr>
      <w:tr w:rsidR="0067778E" w:rsidRPr="00B454B3" w14:paraId="0BD89FD8" w14:textId="77777777" w:rsidTr="00B454B3">
        <w:tc>
          <w:tcPr>
            <w:tcW w:w="2190" w:type="dxa"/>
            <w:tcBorders>
              <w:right w:val="single" w:sz="4" w:space="0" w:color="auto"/>
            </w:tcBorders>
          </w:tcPr>
          <w:p w14:paraId="1FC58815" w14:textId="77777777" w:rsidR="0067778E" w:rsidRPr="00B454B3" w:rsidRDefault="0067778E" w:rsidP="00B454B3">
            <w:pPr>
              <w:spacing w:before="60" w:after="60"/>
              <w:rPr>
                <w:rFonts w:cs="Arial"/>
              </w:rPr>
            </w:pPr>
            <w:r w:rsidRPr="00B454B3">
              <w:rPr>
                <w:rFonts w:cs="Arial"/>
              </w:rPr>
              <w:t>Foodborne illness</w:t>
            </w:r>
          </w:p>
        </w:tc>
        <w:tc>
          <w:tcPr>
            <w:tcW w:w="7386" w:type="dxa"/>
            <w:tcBorders>
              <w:top w:val="single" w:sz="6" w:space="0" w:color="000000"/>
              <w:left w:val="single" w:sz="4" w:space="0" w:color="auto"/>
              <w:bottom w:val="single" w:sz="6" w:space="0" w:color="000000"/>
            </w:tcBorders>
          </w:tcPr>
          <w:p w14:paraId="78025089" w14:textId="77777777" w:rsidR="0067778E" w:rsidRPr="00B454B3" w:rsidRDefault="0067778E" w:rsidP="00B454B3">
            <w:pPr>
              <w:spacing w:before="60" w:after="60"/>
              <w:rPr>
                <w:rFonts w:cs="Arial"/>
              </w:rPr>
            </w:pPr>
            <w:r w:rsidRPr="00B454B3">
              <w:rPr>
                <w:rFonts w:cs="Arial"/>
              </w:rPr>
              <w:t>An illness caused by eating contaminated food or drinking a</w:t>
            </w:r>
            <w:r w:rsidR="00AF52D1" w:rsidRPr="00B454B3">
              <w:rPr>
                <w:rFonts w:cs="Arial"/>
              </w:rPr>
              <w:t xml:space="preserve"> </w:t>
            </w:r>
            <w:r w:rsidRPr="00B454B3">
              <w:rPr>
                <w:rFonts w:cs="Arial"/>
              </w:rPr>
              <w:t>contaminated drink</w:t>
            </w:r>
          </w:p>
        </w:tc>
      </w:tr>
      <w:tr w:rsidR="001F6D5D" w:rsidRPr="00B454B3" w14:paraId="10AAA0C2" w14:textId="77777777" w:rsidTr="00B454B3">
        <w:tc>
          <w:tcPr>
            <w:tcW w:w="2190" w:type="dxa"/>
            <w:tcBorders>
              <w:right w:val="single" w:sz="4" w:space="0" w:color="auto"/>
            </w:tcBorders>
          </w:tcPr>
          <w:p w14:paraId="1078CF8E" w14:textId="77777777" w:rsidR="001F6D5D" w:rsidRPr="00B454B3" w:rsidRDefault="004627A2" w:rsidP="00B454B3">
            <w:pPr>
              <w:spacing w:before="60" w:after="60"/>
              <w:rPr>
                <w:rFonts w:cs="Arial"/>
              </w:rPr>
            </w:pPr>
            <w:r w:rsidRPr="00B454B3">
              <w:rPr>
                <w:rFonts w:cs="Arial"/>
              </w:rPr>
              <w:t>Foodborne illness outbreak</w:t>
            </w:r>
          </w:p>
        </w:tc>
        <w:tc>
          <w:tcPr>
            <w:tcW w:w="7386" w:type="dxa"/>
            <w:tcBorders>
              <w:top w:val="single" w:sz="6" w:space="0" w:color="000000"/>
              <w:left w:val="single" w:sz="4" w:space="0" w:color="auto"/>
              <w:bottom w:val="single" w:sz="6" w:space="0" w:color="000000"/>
            </w:tcBorders>
          </w:tcPr>
          <w:p w14:paraId="05BF22E7" w14:textId="77777777" w:rsidR="001F6D5D" w:rsidRPr="00B454B3" w:rsidRDefault="006223BC" w:rsidP="00F501E9">
            <w:pPr>
              <w:spacing w:before="60" w:after="60"/>
              <w:rPr>
                <w:rFonts w:cs="Arial"/>
              </w:rPr>
            </w:pPr>
            <w:r>
              <w:rPr>
                <w:rFonts w:cs="Arial"/>
              </w:rPr>
              <w:t>T</w:t>
            </w:r>
            <w:r w:rsidR="004627A2" w:rsidRPr="00B454B3">
              <w:rPr>
                <w:rFonts w:cs="Arial"/>
              </w:rPr>
              <w:t>he occurrence of two or more cases of a similar illness resulting from the ingestion of a common FOOD</w:t>
            </w:r>
          </w:p>
        </w:tc>
      </w:tr>
      <w:tr w:rsidR="0067778E" w:rsidRPr="00B454B3" w14:paraId="2B53FFDB" w14:textId="77777777" w:rsidTr="00B454B3">
        <w:tc>
          <w:tcPr>
            <w:tcW w:w="2190" w:type="dxa"/>
            <w:tcBorders>
              <w:right w:val="single" w:sz="4" w:space="0" w:color="auto"/>
            </w:tcBorders>
          </w:tcPr>
          <w:p w14:paraId="7CE5E5B9" w14:textId="77777777" w:rsidR="0067778E" w:rsidRPr="00B454B3" w:rsidRDefault="0067778E" w:rsidP="00B454B3">
            <w:pPr>
              <w:spacing w:before="60" w:after="60"/>
              <w:rPr>
                <w:rFonts w:cs="Arial"/>
              </w:rPr>
            </w:pPr>
            <w:r w:rsidRPr="00B454B3">
              <w:rPr>
                <w:rFonts w:cs="Arial"/>
              </w:rPr>
              <w:t>Food allergen</w:t>
            </w:r>
          </w:p>
        </w:tc>
        <w:tc>
          <w:tcPr>
            <w:tcW w:w="7386" w:type="dxa"/>
            <w:tcBorders>
              <w:top w:val="single" w:sz="6" w:space="0" w:color="000000"/>
              <w:left w:val="single" w:sz="4" w:space="0" w:color="auto"/>
              <w:bottom w:val="single" w:sz="6" w:space="0" w:color="000000"/>
            </w:tcBorders>
          </w:tcPr>
          <w:p w14:paraId="1AAAF3B4" w14:textId="50B961C9" w:rsidR="0067778E" w:rsidRPr="00B454B3" w:rsidRDefault="0067778E" w:rsidP="00B454B3">
            <w:pPr>
              <w:spacing w:before="60" w:after="60"/>
              <w:rPr>
                <w:rFonts w:cs="Arial"/>
              </w:rPr>
            </w:pPr>
            <w:r w:rsidRPr="00B454B3">
              <w:rPr>
                <w:rFonts w:cs="Arial"/>
              </w:rPr>
              <w:t>A protein of a certain food or ingredient that the body mistakenly treats as harmful. The food protein that causes the reaction is called an allergen</w:t>
            </w:r>
          </w:p>
        </w:tc>
      </w:tr>
      <w:tr w:rsidR="0067778E" w:rsidRPr="00B454B3" w14:paraId="3D028F61" w14:textId="77777777" w:rsidTr="00B454B3">
        <w:tc>
          <w:tcPr>
            <w:tcW w:w="2190" w:type="dxa"/>
            <w:tcBorders>
              <w:right w:val="single" w:sz="4" w:space="0" w:color="auto"/>
            </w:tcBorders>
          </w:tcPr>
          <w:p w14:paraId="508B48A1" w14:textId="77777777" w:rsidR="0067778E" w:rsidRPr="00B454B3" w:rsidRDefault="0067778E" w:rsidP="00B454B3">
            <w:pPr>
              <w:spacing w:before="60" w:after="60"/>
              <w:rPr>
                <w:rFonts w:cs="Arial"/>
              </w:rPr>
            </w:pPr>
            <w:r w:rsidRPr="00B454B3">
              <w:rPr>
                <w:rFonts w:cs="Arial"/>
              </w:rPr>
              <w:t>Food contact surface</w:t>
            </w:r>
          </w:p>
        </w:tc>
        <w:tc>
          <w:tcPr>
            <w:tcW w:w="7386" w:type="dxa"/>
            <w:tcBorders>
              <w:top w:val="single" w:sz="6" w:space="0" w:color="000000"/>
              <w:left w:val="single" w:sz="4" w:space="0" w:color="auto"/>
              <w:bottom w:val="single" w:sz="6" w:space="0" w:color="000000"/>
            </w:tcBorders>
          </w:tcPr>
          <w:p w14:paraId="0A6E1AB0" w14:textId="77777777" w:rsidR="0067778E" w:rsidRPr="00B454B3" w:rsidRDefault="0067778E" w:rsidP="00823A1C">
            <w:pPr>
              <w:spacing w:before="60" w:after="60"/>
              <w:rPr>
                <w:rFonts w:cs="Arial"/>
              </w:rPr>
            </w:pPr>
            <w:r w:rsidRPr="00B454B3">
              <w:rPr>
                <w:rFonts w:cs="Arial"/>
              </w:rPr>
              <w:t>A surface, piece of equipment, or utensil with which food</w:t>
            </w:r>
            <w:r w:rsidR="00AF52D1" w:rsidRPr="00B454B3">
              <w:rPr>
                <w:rFonts w:cs="Arial"/>
              </w:rPr>
              <w:t xml:space="preserve"> </w:t>
            </w:r>
            <w:r w:rsidRPr="00B454B3">
              <w:rPr>
                <w:rFonts w:cs="Arial"/>
              </w:rPr>
              <w:t>normally comes into contact</w:t>
            </w:r>
          </w:p>
        </w:tc>
      </w:tr>
      <w:tr w:rsidR="0069520A" w:rsidRPr="00B454B3" w14:paraId="247851A4" w14:textId="77777777" w:rsidTr="00B454B3">
        <w:tc>
          <w:tcPr>
            <w:tcW w:w="2190" w:type="dxa"/>
            <w:tcBorders>
              <w:right w:val="single" w:sz="4" w:space="0" w:color="auto"/>
            </w:tcBorders>
          </w:tcPr>
          <w:p w14:paraId="264353FB" w14:textId="77777777" w:rsidR="0069520A" w:rsidRPr="00B454B3" w:rsidRDefault="000B065C" w:rsidP="00B454B3">
            <w:pPr>
              <w:spacing w:before="60" w:after="60"/>
              <w:rPr>
                <w:rFonts w:cs="Arial"/>
              </w:rPr>
            </w:pPr>
            <w:r w:rsidRPr="00B454B3">
              <w:rPr>
                <w:rFonts w:cs="Arial"/>
              </w:rPr>
              <w:t>Food safety management system</w:t>
            </w:r>
          </w:p>
        </w:tc>
        <w:tc>
          <w:tcPr>
            <w:tcW w:w="7386" w:type="dxa"/>
            <w:tcBorders>
              <w:top w:val="single" w:sz="6" w:space="0" w:color="000000"/>
              <w:left w:val="single" w:sz="4" w:space="0" w:color="auto"/>
              <w:bottom w:val="single" w:sz="6" w:space="0" w:color="000000"/>
            </w:tcBorders>
          </w:tcPr>
          <w:p w14:paraId="7FF9928E" w14:textId="43B41E09" w:rsidR="0069520A" w:rsidRPr="00B454B3" w:rsidRDefault="001C1D23" w:rsidP="00B454B3">
            <w:pPr>
              <w:spacing w:before="60" w:after="60"/>
              <w:rPr>
                <w:rFonts w:cs="Arial"/>
              </w:rPr>
            </w:pPr>
            <w:r w:rsidRPr="00B454B3">
              <w:rPr>
                <w:rFonts w:cs="Arial"/>
              </w:rPr>
              <w:t xml:space="preserve">Specific actions taken by an employee to prevent foodborne illness risk factors based on the type of operation, food preparation, and food items; </w:t>
            </w:r>
            <w:r w:rsidR="00B1017C" w:rsidRPr="00B454B3">
              <w:rPr>
                <w:rFonts w:cs="Arial"/>
              </w:rPr>
              <w:t>include</w:t>
            </w:r>
            <w:r w:rsidRPr="00B454B3">
              <w:rPr>
                <w:rFonts w:cs="Arial"/>
              </w:rPr>
              <w:t xml:space="preserve"> written procedures, training plans, and monitoring records to control specific operational steps</w:t>
            </w:r>
          </w:p>
        </w:tc>
      </w:tr>
      <w:tr w:rsidR="0069520A" w:rsidRPr="00B454B3" w14:paraId="55986E08" w14:textId="77777777" w:rsidTr="00B454B3">
        <w:tc>
          <w:tcPr>
            <w:tcW w:w="2190" w:type="dxa"/>
            <w:tcBorders>
              <w:right w:val="single" w:sz="4" w:space="0" w:color="auto"/>
            </w:tcBorders>
          </w:tcPr>
          <w:p w14:paraId="36E0C464" w14:textId="77777777" w:rsidR="0069520A" w:rsidRPr="00B454B3" w:rsidRDefault="00E37711" w:rsidP="00B454B3">
            <w:pPr>
              <w:spacing w:before="60" w:after="60"/>
              <w:rPr>
                <w:rFonts w:cs="Arial"/>
              </w:rPr>
            </w:pPr>
            <w:r w:rsidRPr="00B454B3">
              <w:rPr>
                <w:rFonts w:cs="Arial"/>
              </w:rPr>
              <w:t>Hazard analysis</w:t>
            </w:r>
          </w:p>
        </w:tc>
        <w:tc>
          <w:tcPr>
            <w:tcW w:w="7386" w:type="dxa"/>
            <w:tcBorders>
              <w:top w:val="single" w:sz="6" w:space="0" w:color="000000"/>
              <w:left w:val="single" w:sz="4" w:space="0" w:color="auto"/>
              <w:bottom w:val="single" w:sz="6" w:space="0" w:color="000000"/>
            </w:tcBorders>
          </w:tcPr>
          <w:p w14:paraId="67DAF290" w14:textId="77777777" w:rsidR="0069520A" w:rsidRPr="00B454B3" w:rsidRDefault="00E37711" w:rsidP="00B454B3">
            <w:pPr>
              <w:spacing w:before="60" w:after="60"/>
              <w:rPr>
                <w:rFonts w:cs="Arial"/>
              </w:rPr>
            </w:pPr>
            <w:r w:rsidRPr="00B454B3">
              <w:rPr>
                <w:rFonts w:cs="Arial"/>
              </w:rPr>
              <w:t>Review of your school nutrition operation to find areas where food safety problems might occur</w:t>
            </w:r>
          </w:p>
        </w:tc>
      </w:tr>
      <w:tr w:rsidR="0067778E" w:rsidRPr="00B454B3" w14:paraId="4635E792" w14:textId="77777777" w:rsidTr="00B454B3">
        <w:tc>
          <w:tcPr>
            <w:tcW w:w="2190" w:type="dxa"/>
            <w:tcBorders>
              <w:right w:val="single" w:sz="4" w:space="0" w:color="auto"/>
            </w:tcBorders>
          </w:tcPr>
          <w:p w14:paraId="53C1FC13" w14:textId="77777777" w:rsidR="0067778E" w:rsidRPr="00B454B3" w:rsidRDefault="0067778E" w:rsidP="00B454B3">
            <w:pPr>
              <w:spacing w:before="60" w:after="60"/>
              <w:rPr>
                <w:rFonts w:cs="Arial"/>
              </w:rPr>
            </w:pPr>
            <w:r w:rsidRPr="00B454B3">
              <w:rPr>
                <w:rFonts w:cs="Arial"/>
              </w:rPr>
              <w:t>HACCP plan</w:t>
            </w:r>
          </w:p>
        </w:tc>
        <w:tc>
          <w:tcPr>
            <w:tcW w:w="7386" w:type="dxa"/>
            <w:tcBorders>
              <w:top w:val="single" w:sz="6" w:space="0" w:color="000000"/>
              <w:left w:val="single" w:sz="4" w:space="0" w:color="auto"/>
              <w:bottom w:val="single" w:sz="6" w:space="0" w:color="000000"/>
            </w:tcBorders>
          </w:tcPr>
          <w:p w14:paraId="53F05691" w14:textId="77777777" w:rsidR="0067778E" w:rsidRPr="00B454B3" w:rsidRDefault="0067778E" w:rsidP="00B454B3">
            <w:pPr>
              <w:spacing w:before="60" w:after="60"/>
              <w:rPr>
                <w:rFonts w:cs="Arial"/>
              </w:rPr>
            </w:pPr>
            <w:r w:rsidRPr="00B454B3">
              <w:rPr>
                <w:rFonts w:cs="Arial"/>
              </w:rPr>
              <w:t>A written document that delineates the formal procedures for following the Hazard Analysis and Critical Control Point principles</w:t>
            </w:r>
          </w:p>
        </w:tc>
      </w:tr>
      <w:tr w:rsidR="0067778E" w:rsidRPr="00B454B3" w14:paraId="6A7AC289" w14:textId="77777777" w:rsidTr="00B454B3">
        <w:tc>
          <w:tcPr>
            <w:tcW w:w="2190" w:type="dxa"/>
            <w:tcBorders>
              <w:right w:val="single" w:sz="4" w:space="0" w:color="auto"/>
            </w:tcBorders>
          </w:tcPr>
          <w:p w14:paraId="1D019F49" w14:textId="77777777" w:rsidR="0067778E" w:rsidRPr="00B454B3" w:rsidRDefault="0067778E" w:rsidP="00B454B3">
            <w:pPr>
              <w:spacing w:before="60" w:after="60"/>
              <w:rPr>
                <w:rFonts w:cs="Arial"/>
              </w:rPr>
            </w:pPr>
            <w:r w:rsidRPr="00B454B3">
              <w:rPr>
                <w:rFonts w:cs="Arial"/>
              </w:rPr>
              <w:t xml:space="preserve">Highly susceptible population </w:t>
            </w:r>
          </w:p>
        </w:tc>
        <w:tc>
          <w:tcPr>
            <w:tcW w:w="7386" w:type="dxa"/>
            <w:tcBorders>
              <w:top w:val="single" w:sz="6" w:space="0" w:color="000000"/>
              <w:left w:val="single" w:sz="4" w:space="0" w:color="auto"/>
              <w:bottom w:val="single" w:sz="6" w:space="0" w:color="000000"/>
            </w:tcBorders>
          </w:tcPr>
          <w:p w14:paraId="624885CA" w14:textId="77777777" w:rsidR="0067778E" w:rsidRPr="00B454B3" w:rsidRDefault="0067778E" w:rsidP="00B454B3">
            <w:pPr>
              <w:spacing w:before="60" w:after="60"/>
              <w:rPr>
                <w:rFonts w:cs="Arial"/>
              </w:rPr>
            </w:pPr>
            <w:r w:rsidRPr="00B454B3">
              <w:rPr>
                <w:rFonts w:cs="Arial"/>
              </w:rPr>
              <w:t>People who are more likely than the general population to experience foodborne disease because they are:</w:t>
            </w:r>
          </w:p>
          <w:p w14:paraId="13418129" w14:textId="77777777" w:rsidR="0067778E" w:rsidRPr="00B454B3" w:rsidRDefault="0067778E" w:rsidP="007B3444">
            <w:pPr>
              <w:numPr>
                <w:ilvl w:val="0"/>
                <w:numId w:val="142"/>
              </w:numPr>
              <w:spacing w:before="60" w:after="60"/>
              <w:rPr>
                <w:rFonts w:cs="Arial"/>
              </w:rPr>
            </w:pPr>
            <w:r w:rsidRPr="00B454B3">
              <w:rPr>
                <w:rFonts w:cs="Arial"/>
              </w:rPr>
              <w:t xml:space="preserve">Immunocompromised </w:t>
            </w:r>
          </w:p>
          <w:p w14:paraId="5304AF26" w14:textId="7F82C6CC" w:rsidR="0067778E" w:rsidRPr="00B454B3" w:rsidRDefault="0067778E" w:rsidP="007B3444">
            <w:pPr>
              <w:numPr>
                <w:ilvl w:val="0"/>
                <w:numId w:val="142"/>
              </w:numPr>
              <w:spacing w:before="60" w:after="60"/>
              <w:rPr>
                <w:rFonts w:cs="Arial"/>
              </w:rPr>
            </w:pPr>
            <w:r w:rsidRPr="00B454B3">
              <w:rPr>
                <w:rFonts w:cs="Arial"/>
              </w:rPr>
              <w:lastRenderedPageBreak/>
              <w:t>A senior</w:t>
            </w:r>
            <w:r w:rsidR="00124A3F">
              <w:rPr>
                <w:rFonts w:cs="Arial"/>
              </w:rPr>
              <w:t xml:space="preserve">, </w:t>
            </w:r>
            <w:r w:rsidR="00124A3F" w:rsidRPr="00124A3F">
              <w:rPr>
                <w:rFonts w:cs="Arial"/>
              </w:rPr>
              <w:t>65 years of age older</w:t>
            </w:r>
          </w:p>
          <w:p w14:paraId="75C039EA" w14:textId="31342111" w:rsidR="0067778E" w:rsidRPr="00B454B3" w:rsidRDefault="0067778E" w:rsidP="007B3444">
            <w:pPr>
              <w:numPr>
                <w:ilvl w:val="0"/>
                <w:numId w:val="142"/>
              </w:numPr>
              <w:spacing w:before="60" w:after="60"/>
              <w:rPr>
                <w:rFonts w:cs="Arial"/>
              </w:rPr>
            </w:pPr>
            <w:r w:rsidRPr="00B454B3">
              <w:rPr>
                <w:rFonts w:cs="Arial"/>
              </w:rPr>
              <w:t>A young child</w:t>
            </w:r>
            <w:r w:rsidR="00124A3F">
              <w:rPr>
                <w:rFonts w:cs="Arial"/>
              </w:rPr>
              <w:t xml:space="preserve">, </w:t>
            </w:r>
            <w:r w:rsidR="00124A3F" w:rsidRPr="00124A3F">
              <w:rPr>
                <w:rFonts w:cs="Arial"/>
              </w:rPr>
              <w:t>5 years of age or younge</w:t>
            </w:r>
            <w:r w:rsidR="00124A3F">
              <w:rPr>
                <w:rFonts w:cs="Arial"/>
              </w:rPr>
              <w:t>r</w:t>
            </w:r>
          </w:p>
        </w:tc>
      </w:tr>
      <w:tr w:rsidR="0069520A" w:rsidRPr="00B454B3" w14:paraId="76E0C480" w14:textId="77777777" w:rsidTr="00B454B3">
        <w:tc>
          <w:tcPr>
            <w:tcW w:w="2190" w:type="dxa"/>
            <w:tcBorders>
              <w:right w:val="single" w:sz="4" w:space="0" w:color="auto"/>
            </w:tcBorders>
          </w:tcPr>
          <w:p w14:paraId="0285FDC8" w14:textId="77777777" w:rsidR="0069520A" w:rsidRPr="00B454B3" w:rsidRDefault="00750E11" w:rsidP="00B454B3">
            <w:pPr>
              <w:spacing w:before="60" w:after="60"/>
              <w:rPr>
                <w:rFonts w:cs="Arial"/>
              </w:rPr>
            </w:pPr>
            <w:r w:rsidRPr="00B454B3">
              <w:rPr>
                <w:rFonts w:cs="Arial"/>
              </w:rPr>
              <w:lastRenderedPageBreak/>
              <w:t>Microorganism</w:t>
            </w:r>
          </w:p>
        </w:tc>
        <w:tc>
          <w:tcPr>
            <w:tcW w:w="7386" w:type="dxa"/>
            <w:tcBorders>
              <w:top w:val="single" w:sz="6" w:space="0" w:color="000000"/>
              <w:left w:val="single" w:sz="4" w:space="0" w:color="auto"/>
              <w:bottom w:val="single" w:sz="6" w:space="0" w:color="000000"/>
            </w:tcBorders>
          </w:tcPr>
          <w:p w14:paraId="6965865E" w14:textId="77777777" w:rsidR="0069520A" w:rsidRPr="00B454B3" w:rsidRDefault="001F6D5D" w:rsidP="00B454B3">
            <w:pPr>
              <w:spacing w:before="60" w:after="60"/>
              <w:rPr>
                <w:rFonts w:cs="Arial"/>
              </w:rPr>
            </w:pPr>
            <w:r w:rsidRPr="00B454B3">
              <w:rPr>
                <w:rFonts w:cs="Arial"/>
              </w:rPr>
              <w:t>Also called microbes, these are simple-life forms that include bacteria, archaea, fungi (yeasts and molds), algae, protozoa, and viruses</w:t>
            </w:r>
          </w:p>
        </w:tc>
      </w:tr>
      <w:tr w:rsidR="0069520A" w:rsidRPr="00B454B3" w14:paraId="1531DE12" w14:textId="77777777" w:rsidTr="00B454B3">
        <w:tc>
          <w:tcPr>
            <w:tcW w:w="2190" w:type="dxa"/>
            <w:tcBorders>
              <w:right w:val="single" w:sz="4" w:space="0" w:color="auto"/>
            </w:tcBorders>
          </w:tcPr>
          <w:p w14:paraId="27DF591D" w14:textId="77777777" w:rsidR="0069520A" w:rsidRPr="00B454B3" w:rsidRDefault="00750E11" w:rsidP="00B454B3">
            <w:pPr>
              <w:spacing w:before="60" w:after="60"/>
              <w:rPr>
                <w:rFonts w:cs="Arial"/>
              </w:rPr>
            </w:pPr>
            <w:r w:rsidRPr="00B454B3">
              <w:rPr>
                <w:rFonts w:cs="Arial"/>
              </w:rPr>
              <w:t>Monitoring</w:t>
            </w:r>
          </w:p>
        </w:tc>
        <w:tc>
          <w:tcPr>
            <w:tcW w:w="7386" w:type="dxa"/>
            <w:tcBorders>
              <w:top w:val="single" w:sz="6" w:space="0" w:color="000000"/>
              <w:left w:val="single" w:sz="4" w:space="0" w:color="auto"/>
              <w:bottom w:val="single" w:sz="6" w:space="0" w:color="000000"/>
            </w:tcBorders>
          </w:tcPr>
          <w:p w14:paraId="3E6A75B1" w14:textId="77777777" w:rsidR="0069520A" w:rsidRPr="00B454B3" w:rsidRDefault="00AF2B83" w:rsidP="00B454B3">
            <w:pPr>
              <w:spacing w:before="60" w:after="60"/>
              <w:rPr>
                <w:rFonts w:cs="Arial"/>
              </w:rPr>
            </w:pPr>
            <w:r w:rsidRPr="00B454B3">
              <w:rPr>
                <w:rFonts w:cs="Arial"/>
              </w:rPr>
              <w:t>Procedures to ensure compliance with standards</w:t>
            </w:r>
          </w:p>
        </w:tc>
      </w:tr>
      <w:tr w:rsidR="0067778E" w:rsidRPr="00B454B3" w14:paraId="717DE8FD" w14:textId="77777777" w:rsidTr="00B454B3">
        <w:tc>
          <w:tcPr>
            <w:tcW w:w="2190" w:type="dxa"/>
            <w:tcBorders>
              <w:right w:val="single" w:sz="4" w:space="0" w:color="auto"/>
            </w:tcBorders>
          </w:tcPr>
          <w:p w14:paraId="3521190E" w14:textId="77777777" w:rsidR="0067778E" w:rsidRPr="00B454B3" w:rsidRDefault="0067778E" w:rsidP="00B454B3">
            <w:pPr>
              <w:spacing w:before="60" w:after="60"/>
              <w:rPr>
                <w:rFonts w:cs="Arial"/>
              </w:rPr>
            </w:pPr>
            <w:r w:rsidRPr="00B454B3">
              <w:rPr>
                <w:rFonts w:cs="Arial"/>
              </w:rPr>
              <w:t>Person in charge</w:t>
            </w:r>
          </w:p>
        </w:tc>
        <w:tc>
          <w:tcPr>
            <w:tcW w:w="7386" w:type="dxa"/>
            <w:tcBorders>
              <w:top w:val="single" w:sz="6" w:space="0" w:color="000000"/>
              <w:left w:val="single" w:sz="4" w:space="0" w:color="auto"/>
              <w:bottom w:val="single" w:sz="6" w:space="0" w:color="000000"/>
            </w:tcBorders>
          </w:tcPr>
          <w:p w14:paraId="51CAF09F" w14:textId="77777777" w:rsidR="0067778E" w:rsidRPr="00B454B3" w:rsidRDefault="0067778E" w:rsidP="00B454B3">
            <w:pPr>
              <w:spacing w:before="60" w:after="60"/>
              <w:rPr>
                <w:rFonts w:cs="Arial"/>
              </w:rPr>
            </w:pPr>
            <w:r w:rsidRPr="00B454B3">
              <w:rPr>
                <w:rFonts w:cs="Arial"/>
              </w:rPr>
              <w:t>The school nutrition professional who is responsible for the operation at the time of inspection</w:t>
            </w:r>
          </w:p>
        </w:tc>
      </w:tr>
      <w:tr w:rsidR="0069520A" w:rsidRPr="00B454B3" w14:paraId="36063E2C" w14:textId="77777777" w:rsidTr="00B454B3">
        <w:tc>
          <w:tcPr>
            <w:tcW w:w="2190" w:type="dxa"/>
            <w:tcBorders>
              <w:right w:val="single" w:sz="4" w:space="0" w:color="auto"/>
            </w:tcBorders>
          </w:tcPr>
          <w:p w14:paraId="06601AF7" w14:textId="77777777" w:rsidR="0069520A" w:rsidRPr="00B454B3" w:rsidRDefault="00E37711" w:rsidP="00B454B3">
            <w:pPr>
              <w:spacing w:before="60" w:after="60"/>
              <w:rPr>
                <w:rFonts w:cs="Arial"/>
              </w:rPr>
            </w:pPr>
            <w:r w:rsidRPr="00B454B3">
              <w:rPr>
                <w:rFonts w:cs="Arial"/>
              </w:rPr>
              <w:t>Process Approach</w:t>
            </w:r>
          </w:p>
        </w:tc>
        <w:tc>
          <w:tcPr>
            <w:tcW w:w="7386" w:type="dxa"/>
            <w:tcBorders>
              <w:top w:val="single" w:sz="6" w:space="0" w:color="000000"/>
              <w:left w:val="single" w:sz="4" w:space="0" w:color="auto"/>
              <w:bottom w:val="single" w:sz="6" w:space="0" w:color="000000"/>
            </w:tcBorders>
          </w:tcPr>
          <w:p w14:paraId="2FF71C52" w14:textId="77777777" w:rsidR="0069520A" w:rsidRPr="00B454B3" w:rsidRDefault="00E37711" w:rsidP="00B454B3">
            <w:pPr>
              <w:spacing w:before="60" w:after="60"/>
              <w:rPr>
                <w:rFonts w:cs="Arial"/>
              </w:rPr>
            </w:pPr>
            <w:r w:rsidRPr="00B454B3">
              <w:rPr>
                <w:rFonts w:cs="Arial"/>
              </w:rPr>
              <w:t xml:space="preserve">A method of grouping menu items into one of three processes depending on the number of times the food goes through the temperature danger zone, which is between 41 °F and 135 °F (as stated in the </w:t>
            </w:r>
            <w:r w:rsidRPr="00B454B3">
              <w:rPr>
                <w:rFonts w:cs="Arial"/>
                <w:i/>
              </w:rPr>
              <w:t>FDA Food Code</w:t>
            </w:r>
            <w:r w:rsidRPr="00B454B3">
              <w:rPr>
                <w:rFonts w:cs="Arial"/>
              </w:rPr>
              <w:t>)</w:t>
            </w:r>
          </w:p>
        </w:tc>
      </w:tr>
      <w:tr w:rsidR="0069520A" w:rsidRPr="00B454B3" w14:paraId="7FC0927F" w14:textId="77777777" w:rsidTr="00B454B3">
        <w:tc>
          <w:tcPr>
            <w:tcW w:w="2190" w:type="dxa"/>
            <w:tcBorders>
              <w:right w:val="single" w:sz="4" w:space="0" w:color="auto"/>
            </w:tcBorders>
          </w:tcPr>
          <w:p w14:paraId="288BE34B" w14:textId="77777777" w:rsidR="0069520A" w:rsidRPr="00B454B3" w:rsidRDefault="00750E11" w:rsidP="00B454B3">
            <w:pPr>
              <w:spacing w:before="60" w:after="60"/>
              <w:rPr>
                <w:rFonts w:cs="Arial"/>
              </w:rPr>
            </w:pPr>
            <w:r w:rsidRPr="00B454B3">
              <w:rPr>
                <w:rFonts w:cs="Arial"/>
              </w:rPr>
              <w:t>Ready-to-Eat Foods</w:t>
            </w:r>
          </w:p>
        </w:tc>
        <w:tc>
          <w:tcPr>
            <w:tcW w:w="7386" w:type="dxa"/>
            <w:tcBorders>
              <w:top w:val="single" w:sz="6" w:space="0" w:color="000000"/>
              <w:left w:val="single" w:sz="4" w:space="0" w:color="auto"/>
              <w:bottom w:val="single" w:sz="6" w:space="0" w:color="000000"/>
            </w:tcBorders>
          </w:tcPr>
          <w:p w14:paraId="199B8EC3" w14:textId="77777777" w:rsidR="001C1D23" w:rsidRPr="00B454B3" w:rsidRDefault="001C1D23" w:rsidP="00B454B3">
            <w:pPr>
              <w:spacing w:before="60" w:after="60"/>
              <w:rPr>
                <w:rFonts w:cs="Arial"/>
              </w:rPr>
            </w:pPr>
            <w:r w:rsidRPr="00B454B3">
              <w:rPr>
                <w:rFonts w:cs="Arial"/>
              </w:rPr>
              <w:t>Food that is edible without additional preparation to achieve FOOD safety</w:t>
            </w:r>
          </w:p>
        </w:tc>
      </w:tr>
      <w:tr w:rsidR="00AF2B83" w:rsidRPr="00B454B3" w14:paraId="37EB7AB9" w14:textId="77777777" w:rsidTr="00B454B3">
        <w:tc>
          <w:tcPr>
            <w:tcW w:w="2190" w:type="dxa"/>
            <w:tcBorders>
              <w:right w:val="single" w:sz="4" w:space="0" w:color="auto"/>
            </w:tcBorders>
          </w:tcPr>
          <w:p w14:paraId="19C1132A" w14:textId="77777777" w:rsidR="00AF2B83" w:rsidRPr="00B454B3" w:rsidRDefault="00AF2B83" w:rsidP="00B454B3">
            <w:pPr>
              <w:spacing w:before="60" w:after="60"/>
              <w:rPr>
                <w:rFonts w:cs="Arial"/>
              </w:rPr>
            </w:pPr>
            <w:r w:rsidRPr="00B454B3">
              <w:rPr>
                <w:rFonts w:cs="Arial"/>
              </w:rPr>
              <w:t>Record-keeping</w:t>
            </w:r>
          </w:p>
        </w:tc>
        <w:tc>
          <w:tcPr>
            <w:tcW w:w="7386" w:type="dxa"/>
            <w:tcBorders>
              <w:top w:val="single" w:sz="6" w:space="0" w:color="000000"/>
              <w:left w:val="single" w:sz="4" w:space="0" w:color="auto"/>
              <w:bottom w:val="single" w:sz="6" w:space="0" w:color="000000"/>
            </w:tcBorders>
          </w:tcPr>
          <w:p w14:paraId="1F090402" w14:textId="77777777" w:rsidR="00AF2B83" w:rsidRPr="00B454B3" w:rsidRDefault="00AF2B83" w:rsidP="00B454B3">
            <w:pPr>
              <w:spacing w:before="60" w:after="60"/>
              <w:rPr>
                <w:rFonts w:cs="Arial"/>
              </w:rPr>
            </w:pPr>
            <w:r w:rsidRPr="00B454B3">
              <w:rPr>
                <w:rFonts w:cs="Arial"/>
              </w:rPr>
              <w:t>Procedures that provide documentation that standards were met</w:t>
            </w:r>
          </w:p>
        </w:tc>
      </w:tr>
      <w:tr w:rsidR="0069520A" w:rsidRPr="00B454B3" w14:paraId="55C57601" w14:textId="77777777" w:rsidTr="00B454B3">
        <w:tc>
          <w:tcPr>
            <w:tcW w:w="2190" w:type="dxa"/>
            <w:tcBorders>
              <w:right w:val="single" w:sz="4" w:space="0" w:color="auto"/>
            </w:tcBorders>
          </w:tcPr>
          <w:p w14:paraId="5FCFD54F" w14:textId="77777777" w:rsidR="0069520A" w:rsidRPr="00B454B3" w:rsidRDefault="00FF5160" w:rsidP="00B454B3">
            <w:pPr>
              <w:spacing w:before="60" w:after="60"/>
              <w:rPr>
                <w:rFonts w:cs="Arial"/>
              </w:rPr>
            </w:pPr>
            <w:r w:rsidRPr="00B454B3">
              <w:rPr>
                <w:rFonts w:cs="Arial"/>
              </w:rPr>
              <w:t>Sanitize</w:t>
            </w:r>
          </w:p>
        </w:tc>
        <w:tc>
          <w:tcPr>
            <w:tcW w:w="7386" w:type="dxa"/>
            <w:tcBorders>
              <w:top w:val="single" w:sz="6" w:space="0" w:color="000000"/>
              <w:left w:val="single" w:sz="4" w:space="0" w:color="auto"/>
              <w:bottom w:val="single" w:sz="6" w:space="0" w:color="000000"/>
            </w:tcBorders>
          </w:tcPr>
          <w:p w14:paraId="43372A31" w14:textId="77777777" w:rsidR="001F6D5D" w:rsidRPr="00B454B3" w:rsidRDefault="001F6D5D" w:rsidP="00B454B3">
            <w:pPr>
              <w:spacing w:before="60" w:after="60"/>
              <w:rPr>
                <w:rFonts w:cs="Arial"/>
              </w:rPr>
            </w:pPr>
            <w:r w:rsidRPr="00B454B3">
              <w:rPr>
                <w:rFonts w:cs="Arial"/>
              </w:rPr>
              <w:t>To kill 99.9% of the germs</w:t>
            </w:r>
          </w:p>
          <w:p w14:paraId="365A6242" w14:textId="77777777" w:rsidR="001F6D5D" w:rsidRPr="00B454B3" w:rsidRDefault="001F6D5D" w:rsidP="007B3444">
            <w:pPr>
              <w:numPr>
                <w:ilvl w:val="0"/>
                <w:numId w:val="140"/>
              </w:numPr>
              <w:spacing w:before="60" w:after="60"/>
              <w:rPr>
                <w:rFonts w:cs="Arial"/>
              </w:rPr>
            </w:pPr>
            <w:r w:rsidRPr="00B454B3">
              <w:rPr>
                <w:rFonts w:cs="Arial"/>
              </w:rPr>
              <w:t>Generally used on food contact surfaces such as dishes, utensils, and cutting boards</w:t>
            </w:r>
          </w:p>
          <w:p w14:paraId="44784A41" w14:textId="77777777" w:rsidR="0069520A" w:rsidRPr="00B454B3" w:rsidRDefault="001F6D5D" w:rsidP="007B3444">
            <w:pPr>
              <w:numPr>
                <w:ilvl w:val="0"/>
                <w:numId w:val="140"/>
              </w:numPr>
              <w:spacing w:before="60" w:after="60"/>
              <w:rPr>
                <w:rFonts w:cs="Arial"/>
              </w:rPr>
            </w:pPr>
            <w:r w:rsidRPr="00B454B3">
              <w:rPr>
                <w:rFonts w:cs="Arial"/>
              </w:rPr>
              <w:t>Can be done with heat or chemicals</w:t>
            </w:r>
            <w:r w:rsidR="00823A1C">
              <w:rPr>
                <w:rFonts w:cs="Arial"/>
              </w:rPr>
              <w:t>,</w:t>
            </w:r>
            <w:r w:rsidRPr="00B454B3">
              <w:rPr>
                <w:rFonts w:cs="Arial"/>
              </w:rPr>
              <w:t xml:space="preserve"> depending on what surfaces and equipment are available (for example, a dishwasher may use heat to sanitize dishes)</w:t>
            </w:r>
          </w:p>
        </w:tc>
      </w:tr>
      <w:tr w:rsidR="0069520A" w:rsidRPr="00B454B3" w14:paraId="3CD0D18A" w14:textId="77777777" w:rsidTr="00B454B3">
        <w:tc>
          <w:tcPr>
            <w:tcW w:w="2190" w:type="dxa"/>
            <w:tcBorders>
              <w:right w:val="single" w:sz="4" w:space="0" w:color="auto"/>
            </w:tcBorders>
          </w:tcPr>
          <w:p w14:paraId="134CEEC4" w14:textId="77777777" w:rsidR="0069520A" w:rsidRPr="00B454B3" w:rsidRDefault="00E37711" w:rsidP="00B454B3">
            <w:pPr>
              <w:spacing w:before="60" w:after="60"/>
              <w:rPr>
                <w:rFonts w:cs="Arial"/>
              </w:rPr>
            </w:pPr>
            <w:r w:rsidRPr="00B454B3">
              <w:rPr>
                <w:rFonts w:cs="Arial"/>
              </w:rPr>
              <w:t>Standard Operating Procedure (SOP):</w:t>
            </w:r>
          </w:p>
        </w:tc>
        <w:tc>
          <w:tcPr>
            <w:tcW w:w="7386" w:type="dxa"/>
            <w:tcBorders>
              <w:top w:val="single" w:sz="6" w:space="0" w:color="000000"/>
              <w:left w:val="single" w:sz="4" w:space="0" w:color="auto"/>
              <w:bottom w:val="single" w:sz="6" w:space="0" w:color="000000"/>
            </w:tcBorders>
          </w:tcPr>
          <w:p w14:paraId="097085FC" w14:textId="77777777" w:rsidR="0069520A" w:rsidRPr="00B454B3" w:rsidRDefault="00E37711" w:rsidP="00B454B3">
            <w:pPr>
              <w:spacing w:before="60" w:after="60"/>
              <w:rPr>
                <w:rFonts w:cs="Arial"/>
              </w:rPr>
            </w:pPr>
            <w:r w:rsidRPr="00B454B3">
              <w:rPr>
                <w:rFonts w:cs="Arial"/>
              </w:rPr>
              <w:t xml:space="preserve">Written instructions for foodservice tasks that reduce </w:t>
            </w:r>
            <w:r w:rsidR="00823A1C">
              <w:rPr>
                <w:rFonts w:cs="Arial"/>
              </w:rPr>
              <w:t xml:space="preserve">the </w:t>
            </w:r>
            <w:r w:rsidRPr="00B454B3">
              <w:rPr>
                <w:rFonts w:cs="Arial"/>
              </w:rPr>
              <w:t>risk of food safety hazards</w:t>
            </w:r>
          </w:p>
        </w:tc>
      </w:tr>
      <w:tr w:rsidR="0069520A" w:rsidRPr="00B454B3" w14:paraId="6258BBAD" w14:textId="77777777" w:rsidTr="00B454B3">
        <w:tc>
          <w:tcPr>
            <w:tcW w:w="2190" w:type="dxa"/>
            <w:tcBorders>
              <w:right w:val="single" w:sz="4" w:space="0" w:color="auto"/>
            </w:tcBorders>
          </w:tcPr>
          <w:p w14:paraId="32036F6E" w14:textId="77777777" w:rsidR="0069520A" w:rsidRPr="00B454B3" w:rsidRDefault="001F6D5D" w:rsidP="00B454B3">
            <w:pPr>
              <w:spacing w:before="60" w:after="60"/>
              <w:rPr>
                <w:rFonts w:cs="Arial"/>
              </w:rPr>
            </w:pPr>
            <w:r w:rsidRPr="00B454B3">
              <w:rPr>
                <w:rFonts w:cs="Arial"/>
              </w:rPr>
              <w:t>Temperature Danger Zone</w:t>
            </w:r>
          </w:p>
        </w:tc>
        <w:tc>
          <w:tcPr>
            <w:tcW w:w="7386" w:type="dxa"/>
            <w:tcBorders>
              <w:top w:val="single" w:sz="6" w:space="0" w:color="000000"/>
              <w:left w:val="single" w:sz="4" w:space="0" w:color="auto"/>
              <w:bottom w:val="single" w:sz="6" w:space="0" w:color="000000"/>
            </w:tcBorders>
          </w:tcPr>
          <w:p w14:paraId="48D68FB3" w14:textId="77777777" w:rsidR="0069520A" w:rsidRPr="00B454B3" w:rsidRDefault="001F6D5D" w:rsidP="00B454B3">
            <w:pPr>
              <w:spacing w:before="60" w:after="60"/>
              <w:rPr>
                <w:rFonts w:cs="Arial"/>
              </w:rPr>
            </w:pPr>
            <w:r w:rsidRPr="00B454B3">
              <w:rPr>
                <w:rFonts w:cs="Arial"/>
              </w:rPr>
              <w:t>Temperature range between 41 °F and 135 °F (5 °C – 57 °C)</w:t>
            </w:r>
          </w:p>
          <w:p w14:paraId="6A539D77" w14:textId="77777777" w:rsidR="001F6D5D" w:rsidRPr="00B454B3" w:rsidRDefault="001F6D5D" w:rsidP="007B3444">
            <w:pPr>
              <w:numPr>
                <w:ilvl w:val="0"/>
                <w:numId w:val="141"/>
              </w:numPr>
              <w:spacing w:before="60" w:after="60"/>
              <w:rPr>
                <w:rFonts w:cs="Arial"/>
              </w:rPr>
            </w:pPr>
            <w:r w:rsidRPr="00B454B3">
              <w:rPr>
                <w:rFonts w:cs="Arial"/>
              </w:rPr>
              <w:t>Bacteria can grow rapidly in the temperature danger zone, doubling in number in as little as 20 minutes</w:t>
            </w:r>
          </w:p>
          <w:p w14:paraId="24CCDD76" w14:textId="77777777" w:rsidR="001F6D5D" w:rsidRPr="00B454B3" w:rsidRDefault="001F6D5D" w:rsidP="007B3444">
            <w:pPr>
              <w:numPr>
                <w:ilvl w:val="0"/>
                <w:numId w:val="141"/>
              </w:numPr>
              <w:spacing w:before="60" w:after="60"/>
              <w:rPr>
                <w:rFonts w:cs="Arial"/>
              </w:rPr>
            </w:pPr>
            <w:r w:rsidRPr="00B454B3">
              <w:rPr>
                <w:rFonts w:cs="Arial"/>
              </w:rPr>
              <w:t>At this rate, harmful bacteria that cause foodborne illness can quickly reach dangerous numbers</w:t>
            </w:r>
          </w:p>
        </w:tc>
      </w:tr>
      <w:tr w:rsidR="0069520A" w:rsidRPr="00B454B3" w14:paraId="3049A086" w14:textId="77777777" w:rsidTr="00B454B3">
        <w:tc>
          <w:tcPr>
            <w:tcW w:w="2190" w:type="dxa"/>
            <w:tcBorders>
              <w:right w:val="single" w:sz="4" w:space="0" w:color="auto"/>
            </w:tcBorders>
          </w:tcPr>
          <w:p w14:paraId="0124C474" w14:textId="77777777" w:rsidR="0069520A" w:rsidRPr="00B454B3" w:rsidRDefault="00750E11" w:rsidP="00B454B3">
            <w:pPr>
              <w:spacing w:before="60" w:after="60"/>
              <w:rPr>
                <w:rFonts w:cs="Arial"/>
              </w:rPr>
            </w:pPr>
            <w:r w:rsidRPr="00B454B3">
              <w:rPr>
                <w:rFonts w:cs="Arial"/>
              </w:rPr>
              <w:t>Time/Temperature Control for Safety Foods</w:t>
            </w:r>
            <w:r w:rsidR="001C1D23" w:rsidRPr="00B454B3">
              <w:rPr>
                <w:rFonts w:cs="Arial"/>
              </w:rPr>
              <w:t xml:space="preserve"> (TCS)</w:t>
            </w:r>
          </w:p>
        </w:tc>
        <w:tc>
          <w:tcPr>
            <w:tcW w:w="7386" w:type="dxa"/>
            <w:tcBorders>
              <w:top w:val="single" w:sz="6" w:space="0" w:color="000000"/>
              <w:left w:val="single" w:sz="4" w:space="0" w:color="auto"/>
              <w:bottom w:val="single" w:sz="6" w:space="0" w:color="000000"/>
            </w:tcBorders>
          </w:tcPr>
          <w:p w14:paraId="7A913921" w14:textId="77777777" w:rsidR="0069520A" w:rsidRPr="00B454B3" w:rsidRDefault="00B454B3" w:rsidP="00B454B3">
            <w:pPr>
              <w:spacing w:before="60" w:after="60"/>
              <w:rPr>
                <w:rFonts w:cs="Arial"/>
              </w:rPr>
            </w:pPr>
            <w:r w:rsidRPr="00B454B3">
              <w:rPr>
                <w:rFonts w:cs="Arial"/>
              </w:rPr>
              <w:t>A food that requires time/temperature control for safety (TCS) to limit pathogenic microorganism growth or toxin formation</w:t>
            </w:r>
          </w:p>
        </w:tc>
      </w:tr>
      <w:tr w:rsidR="0069520A" w:rsidRPr="00B454B3" w14:paraId="1C7298AD" w14:textId="77777777" w:rsidTr="00B454B3">
        <w:tc>
          <w:tcPr>
            <w:tcW w:w="2190" w:type="dxa"/>
            <w:tcBorders>
              <w:right w:val="single" w:sz="4" w:space="0" w:color="auto"/>
            </w:tcBorders>
          </w:tcPr>
          <w:p w14:paraId="13A00B86" w14:textId="77777777" w:rsidR="0069520A" w:rsidRPr="00B454B3" w:rsidRDefault="00750E11" w:rsidP="00B454B3">
            <w:pPr>
              <w:spacing w:before="60" w:after="60"/>
              <w:rPr>
                <w:rFonts w:cs="Arial"/>
              </w:rPr>
            </w:pPr>
            <w:r w:rsidRPr="00B454B3">
              <w:rPr>
                <w:rFonts w:cs="Arial"/>
              </w:rPr>
              <w:t>Verification</w:t>
            </w:r>
          </w:p>
        </w:tc>
        <w:tc>
          <w:tcPr>
            <w:tcW w:w="7386" w:type="dxa"/>
            <w:tcBorders>
              <w:top w:val="single" w:sz="6" w:space="0" w:color="000000"/>
              <w:left w:val="single" w:sz="4" w:space="0" w:color="auto"/>
              <w:bottom w:val="single" w:sz="6" w:space="0" w:color="000000"/>
            </w:tcBorders>
          </w:tcPr>
          <w:p w14:paraId="7DE6DB28" w14:textId="77777777" w:rsidR="0069520A" w:rsidRPr="00B454B3" w:rsidRDefault="00AF2B83" w:rsidP="00823A1C">
            <w:pPr>
              <w:spacing w:before="60" w:after="60"/>
              <w:rPr>
                <w:rFonts w:cs="Arial"/>
              </w:rPr>
            </w:pPr>
            <w:r w:rsidRPr="00B454B3">
              <w:rPr>
                <w:rFonts w:cs="Arial"/>
              </w:rPr>
              <w:t xml:space="preserve">Procedures </w:t>
            </w:r>
            <w:r w:rsidR="00823A1C">
              <w:rPr>
                <w:rFonts w:cs="Arial"/>
              </w:rPr>
              <w:t>to</w:t>
            </w:r>
            <w:r w:rsidRPr="00B454B3">
              <w:rPr>
                <w:rFonts w:cs="Arial"/>
              </w:rPr>
              <w:t xml:space="preserve"> double-check that standards are met</w:t>
            </w:r>
          </w:p>
        </w:tc>
      </w:tr>
    </w:tbl>
    <w:p w14:paraId="7357E429" w14:textId="77777777" w:rsidR="0069520A" w:rsidRPr="00AF2B83" w:rsidRDefault="0069520A" w:rsidP="0069520A">
      <w:pPr>
        <w:rPr>
          <w:rFonts w:cs="Arial"/>
        </w:rPr>
      </w:pPr>
    </w:p>
    <w:p w14:paraId="0DD8E565" w14:textId="77777777" w:rsidR="00E71171" w:rsidRPr="00AF2B83" w:rsidRDefault="0069520A" w:rsidP="00B04306">
      <w:pPr>
        <w:pStyle w:val="Heading1"/>
        <w:spacing w:after="0"/>
        <w:rPr>
          <w:rFonts w:cs="Arial"/>
          <w:sz w:val="24"/>
        </w:rPr>
      </w:pPr>
      <w:r w:rsidRPr="00AF2B83">
        <w:rPr>
          <w:rFonts w:cs="Arial"/>
        </w:rPr>
        <w:br w:type="page"/>
      </w:r>
      <w:bookmarkStart w:id="63" w:name="_Toc236730211"/>
      <w:bookmarkStart w:id="64" w:name="_Toc236730366"/>
      <w:r w:rsidR="00D14EF3" w:rsidRPr="00AF2B83">
        <w:rPr>
          <w:rFonts w:cs="Arial"/>
        </w:rPr>
        <w:lastRenderedPageBreak/>
        <w:t>Assembling a Body Fluid Cleanup Kit</w:t>
      </w:r>
      <w:bookmarkEnd w:id="60"/>
      <w:bookmarkEnd w:id="61"/>
      <w:bookmarkEnd w:id="62"/>
      <w:bookmarkEnd w:id="63"/>
      <w:bookmarkEnd w:id="64"/>
    </w:p>
    <w:p w14:paraId="54E507C4" w14:textId="77777777" w:rsidR="00D14EF3" w:rsidRPr="00AF2B83" w:rsidRDefault="00D14EF3" w:rsidP="00B04306">
      <w:pPr>
        <w:pStyle w:val="Heading2"/>
        <w:spacing w:after="240"/>
        <w:jc w:val="center"/>
        <w:rPr>
          <w:rFonts w:ascii="Arial" w:hAnsi="Arial" w:cs="Arial"/>
        </w:rPr>
      </w:pPr>
      <w:bookmarkStart w:id="65" w:name="_Toc225200111"/>
      <w:bookmarkStart w:id="66" w:name="_Toc225200291"/>
      <w:bookmarkStart w:id="67" w:name="_Toc225200471"/>
      <w:bookmarkStart w:id="68" w:name="_Toc236730212"/>
      <w:bookmarkStart w:id="69" w:name="_Toc236730367"/>
      <w:r w:rsidRPr="00AF2B83">
        <w:rPr>
          <w:rFonts w:ascii="Arial" w:hAnsi="Arial" w:cs="Arial"/>
        </w:rPr>
        <w:t>(Sample SOP)</w:t>
      </w:r>
      <w:bookmarkEnd w:id="65"/>
      <w:bookmarkEnd w:id="66"/>
      <w:bookmarkEnd w:id="67"/>
      <w:bookmarkEnd w:id="68"/>
      <w:bookmarkEnd w:id="69"/>
    </w:p>
    <w:p w14:paraId="7167CD41" w14:textId="547BC4A0" w:rsidR="00D14EF3" w:rsidRPr="00AF2B83" w:rsidRDefault="00D14EF3" w:rsidP="00C25EA8">
      <w:pPr>
        <w:spacing w:after="240"/>
        <w:rPr>
          <w:rFonts w:cs="Arial"/>
        </w:rPr>
      </w:pPr>
      <w:r w:rsidRPr="00AF2B83">
        <w:rPr>
          <w:rFonts w:cs="Arial"/>
          <w:b/>
          <w:bCs/>
        </w:rPr>
        <w:t xml:space="preserve">PURPOSE: </w:t>
      </w:r>
      <w:r w:rsidR="006223BC">
        <w:rPr>
          <w:rFonts w:cs="Arial"/>
        </w:rPr>
        <w:t>P</w:t>
      </w:r>
      <w:r w:rsidRPr="00AF2B83">
        <w:rPr>
          <w:rFonts w:cs="Arial"/>
        </w:rPr>
        <w:t>repare</w:t>
      </w:r>
      <w:r w:rsidR="00B04306">
        <w:rPr>
          <w:rFonts w:cs="Arial"/>
        </w:rPr>
        <w:t xml:space="preserve"> school nutrition professionals</w:t>
      </w:r>
      <w:r w:rsidRPr="00AF2B83">
        <w:rPr>
          <w:rFonts w:cs="Arial"/>
        </w:rPr>
        <w:t xml:space="preserve"> for cleaning and </w:t>
      </w:r>
      <w:r w:rsidR="00975530" w:rsidRPr="00AF2B83">
        <w:rPr>
          <w:rFonts w:cs="Arial"/>
        </w:rPr>
        <w:t>disinfecti</w:t>
      </w:r>
      <w:r w:rsidR="00B04306">
        <w:rPr>
          <w:rFonts w:cs="Arial"/>
        </w:rPr>
        <w:t>ng</w:t>
      </w:r>
      <w:r w:rsidRPr="00AF2B83">
        <w:rPr>
          <w:rFonts w:cs="Arial"/>
        </w:rPr>
        <w:t xml:space="preserve"> </w:t>
      </w:r>
      <w:r w:rsidR="00A24316" w:rsidRPr="00AF2B83">
        <w:rPr>
          <w:rFonts w:cs="Arial"/>
        </w:rPr>
        <w:t xml:space="preserve">after incidents involving vomit, diarrhea, blood, or other bodily fluids in foodservice and dining areas. </w:t>
      </w:r>
      <w:r w:rsidR="00B04306">
        <w:rPr>
          <w:rFonts w:cs="Arial"/>
        </w:rPr>
        <w:t>Bodily fluids</w:t>
      </w:r>
      <w:r w:rsidR="00A24316" w:rsidRPr="00AF2B83">
        <w:rPr>
          <w:rFonts w:cs="Arial"/>
        </w:rPr>
        <w:t xml:space="preserve"> have the potential to cause illness even with limited contact. For example, </w:t>
      </w:r>
      <w:r w:rsidR="00124A3F">
        <w:rPr>
          <w:rFonts w:cs="Arial"/>
        </w:rPr>
        <w:t>n</w:t>
      </w:r>
      <w:r w:rsidR="00A24316" w:rsidRPr="00AF2B83">
        <w:rPr>
          <w:rFonts w:cs="Arial"/>
        </w:rPr>
        <w:t xml:space="preserve">orovirus is easily spread through projectile </w:t>
      </w:r>
      <w:r w:rsidR="00B04306" w:rsidRPr="00AF2B83">
        <w:rPr>
          <w:rFonts w:cs="Arial"/>
        </w:rPr>
        <w:t>vomiting</w:t>
      </w:r>
      <w:r w:rsidR="00A24316" w:rsidRPr="00AF2B83">
        <w:rPr>
          <w:rFonts w:cs="Arial"/>
        </w:rPr>
        <w:t xml:space="preserve"> and has a low infectious dose, meaning a tiny amount can cause illness.</w:t>
      </w:r>
    </w:p>
    <w:p w14:paraId="363A3BC3" w14:textId="77777777" w:rsidR="00D14EF3" w:rsidRPr="00AF2B83" w:rsidRDefault="00D14EF3" w:rsidP="00C25EA8">
      <w:pPr>
        <w:spacing w:after="240"/>
        <w:rPr>
          <w:rFonts w:cs="Arial"/>
          <w:bCs/>
        </w:rPr>
      </w:pPr>
      <w:r w:rsidRPr="00AF2B83">
        <w:rPr>
          <w:rFonts w:cs="Arial"/>
          <w:b/>
          <w:bCs/>
        </w:rPr>
        <w:t>SCOPE:</w:t>
      </w:r>
      <w:r w:rsidRPr="00AF2B83">
        <w:rPr>
          <w:rFonts w:cs="Arial"/>
          <w:bCs/>
        </w:rPr>
        <w:t xml:space="preserve"> This </w:t>
      </w:r>
      <w:r w:rsidR="00222B82" w:rsidRPr="00AF2B83">
        <w:rPr>
          <w:rFonts w:cs="Arial"/>
          <w:bCs/>
        </w:rPr>
        <w:t xml:space="preserve">SOP </w:t>
      </w:r>
      <w:r w:rsidRPr="00AF2B83">
        <w:rPr>
          <w:rFonts w:cs="Arial"/>
          <w:bCs/>
        </w:rPr>
        <w:t xml:space="preserve">applies to school nutrition employees involved </w:t>
      </w:r>
      <w:r w:rsidR="00954926" w:rsidRPr="00AF2B83">
        <w:rPr>
          <w:rFonts w:cs="Arial"/>
          <w:bCs/>
        </w:rPr>
        <w:t>in</w:t>
      </w:r>
      <w:r w:rsidR="00222B82" w:rsidRPr="00AF2B83">
        <w:rPr>
          <w:rFonts w:cs="Arial"/>
          <w:bCs/>
        </w:rPr>
        <w:t xml:space="preserve"> </w:t>
      </w:r>
      <w:r w:rsidRPr="00AF2B83">
        <w:rPr>
          <w:rFonts w:cs="Arial"/>
          <w:bCs/>
        </w:rPr>
        <w:t>assembling</w:t>
      </w:r>
      <w:r w:rsidR="00222B82" w:rsidRPr="00AF2B83">
        <w:rPr>
          <w:rFonts w:cs="Arial"/>
          <w:bCs/>
        </w:rPr>
        <w:t>, maintaining, or restocking</w:t>
      </w:r>
      <w:r w:rsidRPr="00AF2B83">
        <w:rPr>
          <w:rFonts w:cs="Arial"/>
          <w:bCs/>
        </w:rPr>
        <w:t xml:space="preserve"> a body fluid cleanup kit </w:t>
      </w:r>
      <w:r w:rsidR="00954926" w:rsidRPr="00AF2B83">
        <w:rPr>
          <w:rFonts w:cs="Arial"/>
          <w:bCs/>
        </w:rPr>
        <w:t>to use at</w:t>
      </w:r>
      <w:r w:rsidR="00954926" w:rsidRPr="00AF2B83">
        <w:rPr>
          <w:rStyle w:val="Emphasis"/>
          <w:rFonts w:cs="Arial"/>
          <w:i w:val="0"/>
          <w:iCs w:val="0"/>
        </w:rPr>
        <w:t xml:space="preserve"> any campus or satellite location</w:t>
      </w:r>
      <w:r w:rsidRPr="00AF2B83">
        <w:rPr>
          <w:rFonts w:cs="Arial"/>
          <w:bCs/>
          <w:i/>
          <w:iCs/>
        </w:rPr>
        <w:t>.</w:t>
      </w:r>
    </w:p>
    <w:p w14:paraId="73137922" w14:textId="77777777" w:rsidR="00D14EF3" w:rsidRPr="00AF2B83" w:rsidRDefault="00D14EF3" w:rsidP="00C25EA8">
      <w:pPr>
        <w:spacing w:after="240"/>
        <w:rPr>
          <w:rFonts w:cs="Arial"/>
          <w:b/>
          <w:bCs/>
        </w:rPr>
      </w:pPr>
      <w:r w:rsidRPr="00AF2B83">
        <w:rPr>
          <w:rFonts w:cs="Arial"/>
          <w:b/>
          <w:bCs/>
        </w:rPr>
        <w:t xml:space="preserve">KEY WORDS: </w:t>
      </w:r>
      <w:r w:rsidRPr="00AF2B83">
        <w:rPr>
          <w:rFonts w:cs="Arial"/>
          <w:bCs/>
        </w:rPr>
        <w:t xml:space="preserve">Body Fluid Spill, Cleaning, </w:t>
      </w:r>
      <w:r w:rsidR="00D82C1F" w:rsidRPr="00AF2B83">
        <w:rPr>
          <w:rFonts w:cs="Arial"/>
          <w:bCs/>
        </w:rPr>
        <w:t>Disinfecting</w:t>
      </w:r>
      <w:r w:rsidR="00AB530B" w:rsidRPr="00AF2B83">
        <w:rPr>
          <w:rFonts w:cs="Arial"/>
          <w:bCs/>
        </w:rPr>
        <w:t xml:space="preserve">, </w:t>
      </w:r>
      <w:r w:rsidR="00AB530B" w:rsidRPr="00AF2B83">
        <w:rPr>
          <w:rFonts w:cs="Arial"/>
        </w:rPr>
        <w:t>Body Fluid Cleanup Kit, Norovirus</w:t>
      </w:r>
      <w:r w:rsidR="004D2D61" w:rsidRPr="00AF2B83">
        <w:rPr>
          <w:rFonts w:cs="Arial"/>
        </w:rPr>
        <w:t>, Personal Protective Equipment, Biohazard</w:t>
      </w:r>
      <w:r w:rsidR="00B04306">
        <w:rPr>
          <w:rFonts w:cs="Arial"/>
        </w:rPr>
        <w:t>, Vomiting, Diarrhea, Blood</w:t>
      </w:r>
    </w:p>
    <w:p w14:paraId="4D1B10A0" w14:textId="77777777" w:rsidR="00D14EF3" w:rsidRPr="00AF2B83" w:rsidRDefault="00D14EF3" w:rsidP="00D14EF3">
      <w:pPr>
        <w:rPr>
          <w:rFonts w:cs="Arial"/>
          <w:b/>
          <w:bCs/>
        </w:rPr>
      </w:pPr>
      <w:r w:rsidRPr="00AF2B83">
        <w:rPr>
          <w:rFonts w:cs="Arial"/>
          <w:b/>
          <w:bCs/>
        </w:rPr>
        <w:t>INSTRUCTIONS:</w:t>
      </w:r>
    </w:p>
    <w:p w14:paraId="2259ACF5" w14:textId="77777777" w:rsidR="00356BD6" w:rsidRDefault="004A4963" w:rsidP="007B3444">
      <w:pPr>
        <w:pStyle w:val="ListParagraph"/>
        <w:numPr>
          <w:ilvl w:val="0"/>
          <w:numId w:val="76"/>
        </w:numPr>
        <w:spacing w:after="0" w:line="240" w:lineRule="auto"/>
        <w:ind w:left="360"/>
        <w:contextualSpacing w:val="0"/>
        <w:rPr>
          <w:rFonts w:ascii="Arial" w:eastAsia="Times New Roman" w:hAnsi="Arial" w:cs="Arial"/>
          <w:sz w:val="24"/>
          <w:szCs w:val="24"/>
        </w:rPr>
      </w:pPr>
      <w:r w:rsidRPr="00AF2B83">
        <w:rPr>
          <w:rFonts w:ascii="Arial" w:eastAsia="Times New Roman" w:hAnsi="Arial" w:cs="Arial"/>
          <w:sz w:val="24"/>
          <w:szCs w:val="24"/>
        </w:rPr>
        <w:t>Keep</w:t>
      </w:r>
      <w:r w:rsidR="00D82C1F" w:rsidRPr="00AF2B83">
        <w:rPr>
          <w:rFonts w:ascii="Arial" w:eastAsia="Times New Roman" w:hAnsi="Arial" w:cs="Arial"/>
          <w:sz w:val="24"/>
          <w:szCs w:val="24"/>
        </w:rPr>
        <w:t xml:space="preserve"> on hand at all times, sufficient </w:t>
      </w:r>
      <w:r w:rsidRPr="00AF2B83">
        <w:rPr>
          <w:rFonts w:ascii="Arial" w:eastAsia="Times New Roman" w:hAnsi="Arial" w:cs="Arial"/>
          <w:sz w:val="24"/>
          <w:szCs w:val="24"/>
        </w:rPr>
        <w:t>amounts</w:t>
      </w:r>
      <w:r w:rsidR="00D82C1F" w:rsidRPr="00AF2B83">
        <w:rPr>
          <w:rFonts w:ascii="Arial" w:eastAsia="Times New Roman" w:hAnsi="Arial" w:cs="Arial"/>
          <w:sz w:val="24"/>
          <w:szCs w:val="24"/>
        </w:rPr>
        <w:t xml:space="preserve"> of the following items needed to assemble and immediately re-stock a </w:t>
      </w:r>
      <w:r w:rsidR="006A2F51" w:rsidRPr="00AF2B83">
        <w:rPr>
          <w:rFonts w:ascii="Arial" w:eastAsia="Times New Roman" w:hAnsi="Arial" w:cs="Arial"/>
          <w:sz w:val="24"/>
          <w:szCs w:val="24"/>
        </w:rPr>
        <w:t>body fluid cleanup kit</w:t>
      </w:r>
      <w:r w:rsidRPr="00AF2B83">
        <w:rPr>
          <w:rFonts w:ascii="Arial" w:eastAsia="Times New Roman" w:hAnsi="Arial" w:cs="Arial"/>
          <w:sz w:val="24"/>
          <w:szCs w:val="24"/>
        </w:rPr>
        <w:t xml:space="preserve">. </w:t>
      </w:r>
    </w:p>
    <w:p w14:paraId="654CFCE2" w14:textId="77777777" w:rsidR="00356BD6" w:rsidRDefault="004A4963" w:rsidP="007B3444">
      <w:pPr>
        <w:pStyle w:val="ListParagraph"/>
        <w:numPr>
          <w:ilvl w:val="0"/>
          <w:numId w:val="231"/>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 xml:space="preserve">Pre-assembled commercial body fluid cleanup kits are available through most foodservice distributors and chemical suppliers. </w:t>
      </w:r>
    </w:p>
    <w:p w14:paraId="558E47B0" w14:textId="77777777" w:rsidR="004A4963" w:rsidRPr="00AF2B83" w:rsidRDefault="004A4963" w:rsidP="007B3444">
      <w:pPr>
        <w:pStyle w:val="ListParagraph"/>
        <w:numPr>
          <w:ilvl w:val="0"/>
          <w:numId w:val="231"/>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Whether using commercial or self-assembled kits, the following items must always be present:</w:t>
      </w:r>
    </w:p>
    <w:p w14:paraId="4E60FFC1" w14:textId="77777777" w:rsidR="008D6002" w:rsidRPr="00AF2B83" w:rsidRDefault="008D6002" w:rsidP="007B3444">
      <w:pPr>
        <w:pStyle w:val="ListParagraph"/>
        <w:numPr>
          <w:ilvl w:val="0"/>
          <w:numId w:val="77"/>
        </w:numPr>
        <w:spacing w:after="0" w:line="240" w:lineRule="auto"/>
        <w:ind w:left="1080"/>
        <w:contextualSpacing w:val="0"/>
        <w:rPr>
          <w:rFonts w:ascii="Arial" w:eastAsia="Times New Roman" w:hAnsi="Arial" w:cs="Arial"/>
          <w:i/>
          <w:iCs/>
          <w:sz w:val="24"/>
          <w:szCs w:val="24"/>
        </w:rPr>
      </w:pPr>
      <w:r w:rsidRPr="00AF2B83">
        <w:rPr>
          <w:rFonts w:ascii="Arial" w:eastAsia="Times New Roman" w:hAnsi="Arial" w:cs="Arial"/>
          <w:i/>
          <w:iCs/>
          <w:sz w:val="24"/>
          <w:szCs w:val="24"/>
        </w:rPr>
        <w:t>Storage Container</w:t>
      </w:r>
    </w:p>
    <w:p w14:paraId="7A4080A0" w14:textId="77777777" w:rsidR="008D6002" w:rsidRPr="00AF2B83" w:rsidRDefault="00D82C1F" w:rsidP="007B3444">
      <w:pPr>
        <w:pStyle w:val="ListParagraph"/>
        <w:numPr>
          <w:ilvl w:val="1"/>
          <w:numId w:val="77"/>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 xml:space="preserve">Waterproof  </w:t>
      </w:r>
    </w:p>
    <w:p w14:paraId="17938173" w14:textId="77777777" w:rsidR="00D82C1F" w:rsidRPr="00AF2B83" w:rsidRDefault="008D6002" w:rsidP="007B3444">
      <w:pPr>
        <w:pStyle w:val="ListParagraph"/>
        <w:numPr>
          <w:ilvl w:val="1"/>
          <w:numId w:val="77"/>
        </w:numPr>
        <w:tabs>
          <w:tab w:val="left" w:pos="1440"/>
        </w:tabs>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S</w:t>
      </w:r>
      <w:r w:rsidR="00D82C1F" w:rsidRPr="00AF2B83">
        <w:rPr>
          <w:rFonts w:ascii="Arial" w:eastAsia="Times New Roman" w:hAnsi="Arial" w:cs="Arial"/>
          <w:sz w:val="24"/>
          <w:szCs w:val="24"/>
        </w:rPr>
        <w:t>ufficient in size to store personal protective and cleaning equipment</w:t>
      </w:r>
    </w:p>
    <w:p w14:paraId="10D9CE0E" w14:textId="77777777" w:rsidR="008D6002" w:rsidRPr="00AF2B83" w:rsidRDefault="008D6002" w:rsidP="007B3444">
      <w:pPr>
        <w:pStyle w:val="ListParagraph"/>
        <w:numPr>
          <w:ilvl w:val="0"/>
          <w:numId w:val="77"/>
        </w:numPr>
        <w:spacing w:after="0" w:line="240" w:lineRule="auto"/>
        <w:ind w:left="1080"/>
        <w:contextualSpacing w:val="0"/>
        <w:rPr>
          <w:rFonts w:ascii="Arial" w:eastAsia="Times New Roman" w:hAnsi="Arial" w:cs="Arial"/>
          <w:sz w:val="24"/>
          <w:szCs w:val="24"/>
        </w:rPr>
      </w:pPr>
      <w:r w:rsidRPr="00AF2B83">
        <w:rPr>
          <w:rFonts w:ascii="Arial" w:eastAsia="Times New Roman" w:hAnsi="Arial" w:cs="Arial"/>
          <w:sz w:val="24"/>
          <w:szCs w:val="24"/>
        </w:rPr>
        <w:t>Ethanol</w:t>
      </w:r>
      <w:r w:rsidR="005C3244">
        <w:rPr>
          <w:rFonts w:ascii="Arial" w:eastAsia="Times New Roman" w:hAnsi="Arial" w:cs="Arial"/>
          <w:sz w:val="24"/>
          <w:szCs w:val="24"/>
        </w:rPr>
        <w:t>-</w:t>
      </w:r>
      <w:r w:rsidRPr="00AF2B83">
        <w:rPr>
          <w:rFonts w:ascii="Arial" w:eastAsia="Times New Roman" w:hAnsi="Arial" w:cs="Arial"/>
          <w:sz w:val="24"/>
          <w:szCs w:val="24"/>
        </w:rPr>
        <w:t xml:space="preserve">based hand sanitizer </w:t>
      </w:r>
      <w:r w:rsidRPr="00D46CE2">
        <w:rPr>
          <w:rFonts w:ascii="Arial" w:eastAsia="Times New Roman" w:hAnsi="Arial" w:cs="Arial"/>
          <w:sz w:val="24"/>
          <w:szCs w:val="24"/>
        </w:rPr>
        <w:t xml:space="preserve">(minimum 60% </w:t>
      </w:r>
      <w:r w:rsidR="00D46CE2" w:rsidRPr="00D46CE2">
        <w:rPr>
          <w:rFonts w:ascii="Arial" w:eastAsia="Times New Roman" w:hAnsi="Arial" w:cs="Arial"/>
          <w:sz w:val="24"/>
          <w:szCs w:val="24"/>
        </w:rPr>
        <w:t>e</w:t>
      </w:r>
      <w:r w:rsidRPr="00D46CE2">
        <w:rPr>
          <w:rFonts w:ascii="Arial" w:eastAsia="Times New Roman" w:hAnsi="Arial" w:cs="Arial"/>
          <w:sz w:val="24"/>
          <w:szCs w:val="24"/>
        </w:rPr>
        <w:t>thanol</w:t>
      </w:r>
      <w:r w:rsidRPr="00AF2B83">
        <w:rPr>
          <w:rFonts w:ascii="Arial" w:eastAsia="Times New Roman" w:hAnsi="Arial" w:cs="Arial"/>
          <w:sz w:val="24"/>
          <w:szCs w:val="24"/>
        </w:rPr>
        <w:t>, FDA compliant)</w:t>
      </w:r>
    </w:p>
    <w:p w14:paraId="0EC2A82F" w14:textId="77777777" w:rsidR="00D82C1F" w:rsidRPr="00AF2B83" w:rsidRDefault="00D82C1F" w:rsidP="007B3444">
      <w:pPr>
        <w:pStyle w:val="ListParagraph"/>
        <w:numPr>
          <w:ilvl w:val="0"/>
          <w:numId w:val="77"/>
        </w:numPr>
        <w:spacing w:after="0" w:line="240" w:lineRule="auto"/>
        <w:ind w:left="1080"/>
        <w:contextualSpacing w:val="0"/>
        <w:rPr>
          <w:rFonts w:ascii="Arial" w:eastAsia="Times New Roman" w:hAnsi="Arial" w:cs="Arial"/>
          <w:i/>
          <w:iCs/>
          <w:sz w:val="24"/>
          <w:szCs w:val="24"/>
        </w:rPr>
      </w:pPr>
      <w:r w:rsidRPr="00AF2B83">
        <w:rPr>
          <w:rFonts w:ascii="Arial" w:eastAsia="Times New Roman" w:hAnsi="Arial" w:cs="Arial"/>
          <w:i/>
          <w:iCs/>
          <w:sz w:val="24"/>
          <w:szCs w:val="24"/>
        </w:rPr>
        <w:t>Personal protective equipment</w:t>
      </w:r>
      <w:r w:rsidR="00E4535E" w:rsidRPr="00AF2B83">
        <w:rPr>
          <w:rFonts w:ascii="Arial" w:eastAsia="Times New Roman" w:hAnsi="Arial" w:cs="Arial"/>
          <w:i/>
          <w:iCs/>
          <w:sz w:val="24"/>
          <w:szCs w:val="24"/>
        </w:rPr>
        <w:t xml:space="preserve"> </w:t>
      </w:r>
      <w:r w:rsidRPr="00AF2B83">
        <w:rPr>
          <w:rFonts w:ascii="Arial" w:eastAsia="Times New Roman" w:hAnsi="Arial" w:cs="Arial"/>
          <w:i/>
          <w:iCs/>
          <w:sz w:val="24"/>
          <w:szCs w:val="24"/>
        </w:rPr>
        <w:t>(PPE):</w:t>
      </w:r>
    </w:p>
    <w:p w14:paraId="5CBAD649" w14:textId="77777777" w:rsidR="00D82C1F" w:rsidRPr="00AF2B83" w:rsidRDefault="00E4535E" w:rsidP="007B3444">
      <w:pPr>
        <w:pStyle w:val="ListParagraph"/>
        <w:numPr>
          <w:ilvl w:val="1"/>
          <w:numId w:val="77"/>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D</w:t>
      </w:r>
      <w:r w:rsidR="00D82C1F" w:rsidRPr="00AF2B83">
        <w:rPr>
          <w:rFonts w:ascii="Arial" w:eastAsia="Times New Roman" w:hAnsi="Arial" w:cs="Arial"/>
          <w:sz w:val="24"/>
          <w:szCs w:val="24"/>
        </w:rPr>
        <w:t>isposable, non-latex</w:t>
      </w:r>
      <w:r w:rsidRPr="00AF2B83">
        <w:rPr>
          <w:rFonts w:ascii="Arial" w:eastAsia="Times New Roman" w:hAnsi="Arial" w:cs="Arial"/>
          <w:sz w:val="24"/>
          <w:szCs w:val="24"/>
        </w:rPr>
        <w:t>, non-powdered</w:t>
      </w:r>
      <w:r w:rsidR="00D82C1F" w:rsidRPr="00AF2B83">
        <w:rPr>
          <w:rFonts w:ascii="Arial" w:eastAsia="Times New Roman" w:hAnsi="Arial" w:cs="Arial"/>
          <w:sz w:val="24"/>
          <w:szCs w:val="24"/>
        </w:rPr>
        <w:t xml:space="preserve"> gloves</w:t>
      </w:r>
      <w:r w:rsidRPr="00AF2B83">
        <w:rPr>
          <w:rFonts w:ascii="Arial" w:eastAsia="Times New Roman" w:hAnsi="Arial" w:cs="Arial"/>
          <w:sz w:val="24"/>
          <w:szCs w:val="24"/>
        </w:rPr>
        <w:t xml:space="preserve"> </w:t>
      </w:r>
      <w:r w:rsidR="00764C60" w:rsidRPr="00AF2B83">
        <w:rPr>
          <w:rFonts w:ascii="Arial" w:eastAsia="Times New Roman" w:hAnsi="Arial" w:cs="Arial"/>
          <w:sz w:val="24"/>
          <w:szCs w:val="24"/>
        </w:rPr>
        <w:t>(</w:t>
      </w:r>
      <w:r w:rsidR="00D82C1F" w:rsidRPr="00AF2B83">
        <w:rPr>
          <w:rFonts w:ascii="Arial" w:eastAsia="Times New Roman" w:hAnsi="Arial" w:cs="Arial"/>
          <w:sz w:val="24"/>
          <w:szCs w:val="24"/>
        </w:rPr>
        <w:t xml:space="preserve">vinyl or nitrile </w:t>
      </w:r>
      <w:r w:rsidR="00764C60" w:rsidRPr="00AF2B83">
        <w:rPr>
          <w:rFonts w:ascii="Arial" w:eastAsia="Times New Roman" w:hAnsi="Arial" w:cs="Arial"/>
          <w:sz w:val="24"/>
          <w:szCs w:val="24"/>
        </w:rPr>
        <w:t>[</w:t>
      </w:r>
      <w:r w:rsidR="00D82C1F" w:rsidRPr="00AF2B83">
        <w:rPr>
          <w:rFonts w:ascii="Arial" w:eastAsia="Times New Roman" w:hAnsi="Arial" w:cs="Arial"/>
          <w:sz w:val="24"/>
          <w:szCs w:val="24"/>
        </w:rPr>
        <w:t>rubber</w:t>
      </w:r>
      <w:r w:rsidR="00764C60" w:rsidRPr="00AF2B83">
        <w:rPr>
          <w:rFonts w:ascii="Arial" w:eastAsia="Times New Roman" w:hAnsi="Arial" w:cs="Arial"/>
          <w:sz w:val="24"/>
          <w:szCs w:val="24"/>
        </w:rPr>
        <w:t>]</w:t>
      </w:r>
      <w:r w:rsidRPr="00AF2B83">
        <w:rPr>
          <w:rFonts w:ascii="Arial" w:eastAsia="Times New Roman" w:hAnsi="Arial" w:cs="Arial"/>
          <w:sz w:val="24"/>
          <w:szCs w:val="24"/>
        </w:rPr>
        <w:t>)</w:t>
      </w:r>
      <w:r w:rsidR="00D82C1F" w:rsidRPr="00AF2B83">
        <w:rPr>
          <w:rFonts w:ascii="Arial" w:eastAsia="Times New Roman" w:hAnsi="Arial" w:cs="Arial"/>
          <w:sz w:val="24"/>
          <w:szCs w:val="24"/>
        </w:rPr>
        <w:t xml:space="preserve"> </w:t>
      </w:r>
    </w:p>
    <w:p w14:paraId="06BB85BD" w14:textId="77777777" w:rsidR="00E4535E" w:rsidRPr="00AF2B83" w:rsidRDefault="00E4535E" w:rsidP="007B3444">
      <w:pPr>
        <w:pStyle w:val="ListParagraph"/>
        <w:numPr>
          <w:ilvl w:val="2"/>
          <w:numId w:val="77"/>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6‒12 pairs</w:t>
      </w:r>
    </w:p>
    <w:p w14:paraId="6306679E" w14:textId="77777777" w:rsidR="00E4535E" w:rsidRPr="00AF2B83" w:rsidRDefault="00E4535E" w:rsidP="007B3444">
      <w:pPr>
        <w:pStyle w:val="ListParagraph"/>
        <w:numPr>
          <w:ilvl w:val="2"/>
          <w:numId w:val="77"/>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Various sizes</w:t>
      </w:r>
    </w:p>
    <w:p w14:paraId="07C20EF0" w14:textId="77777777" w:rsidR="00D82C1F" w:rsidRPr="00AF2B83" w:rsidRDefault="00D82C1F" w:rsidP="007B3444">
      <w:pPr>
        <w:pStyle w:val="ListParagraph"/>
        <w:numPr>
          <w:ilvl w:val="1"/>
          <w:numId w:val="77"/>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Disposable gown or apron, and shoe covers</w:t>
      </w:r>
    </w:p>
    <w:p w14:paraId="3AC3CE4D" w14:textId="77777777" w:rsidR="00E4535E" w:rsidRPr="00AF2B83" w:rsidRDefault="00C77FAB" w:rsidP="007B3444">
      <w:pPr>
        <w:pStyle w:val="ListParagraph"/>
        <w:numPr>
          <w:ilvl w:val="2"/>
          <w:numId w:val="77"/>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 xml:space="preserve">1‒2 </w:t>
      </w:r>
      <w:r w:rsidR="00E4535E" w:rsidRPr="00AF2B83">
        <w:rPr>
          <w:rFonts w:ascii="Arial" w:eastAsia="Times New Roman" w:hAnsi="Arial" w:cs="Arial"/>
          <w:sz w:val="24"/>
          <w:szCs w:val="24"/>
        </w:rPr>
        <w:t>of each</w:t>
      </w:r>
    </w:p>
    <w:p w14:paraId="04CE33E5" w14:textId="77777777" w:rsidR="00D82C1F" w:rsidRPr="00AF2B83" w:rsidRDefault="00D82C1F" w:rsidP="007B3444">
      <w:pPr>
        <w:pStyle w:val="ListParagraph"/>
        <w:numPr>
          <w:ilvl w:val="1"/>
          <w:numId w:val="77"/>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Face mask with eye protection, or goggles</w:t>
      </w:r>
    </w:p>
    <w:p w14:paraId="75A99C73" w14:textId="77777777" w:rsidR="00E4535E" w:rsidRPr="00AF2B83" w:rsidRDefault="00C77FAB" w:rsidP="007B3444">
      <w:pPr>
        <w:pStyle w:val="ListParagraph"/>
        <w:numPr>
          <w:ilvl w:val="2"/>
          <w:numId w:val="77"/>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1‒2</w:t>
      </w:r>
      <w:r w:rsidR="00E4535E" w:rsidRPr="00AF2B83">
        <w:rPr>
          <w:rFonts w:ascii="Arial" w:eastAsia="Times New Roman" w:hAnsi="Arial" w:cs="Arial"/>
          <w:sz w:val="24"/>
          <w:szCs w:val="24"/>
        </w:rPr>
        <w:t xml:space="preserve"> of either</w:t>
      </w:r>
    </w:p>
    <w:p w14:paraId="06E3D3D4" w14:textId="77777777" w:rsidR="00D82C1F" w:rsidRPr="00AF2B83" w:rsidRDefault="00D82C1F" w:rsidP="007B3444">
      <w:pPr>
        <w:pStyle w:val="ListParagraph"/>
        <w:numPr>
          <w:ilvl w:val="0"/>
          <w:numId w:val="77"/>
        </w:numPr>
        <w:spacing w:after="0" w:line="240" w:lineRule="auto"/>
        <w:ind w:left="1080"/>
        <w:contextualSpacing w:val="0"/>
        <w:rPr>
          <w:rFonts w:ascii="Arial" w:eastAsia="Times New Roman" w:hAnsi="Arial" w:cs="Arial"/>
          <w:i/>
          <w:iCs/>
          <w:sz w:val="24"/>
          <w:szCs w:val="24"/>
        </w:rPr>
      </w:pPr>
      <w:r w:rsidRPr="00AF2B83">
        <w:rPr>
          <w:rFonts w:ascii="Arial" w:eastAsia="Times New Roman" w:hAnsi="Arial" w:cs="Arial"/>
          <w:i/>
          <w:iCs/>
          <w:sz w:val="24"/>
          <w:szCs w:val="24"/>
        </w:rPr>
        <w:t>Cleaning supplies:</w:t>
      </w:r>
    </w:p>
    <w:p w14:paraId="6D421CCB" w14:textId="77777777" w:rsidR="00D82C1F" w:rsidRPr="00AF2B83" w:rsidRDefault="00D82C1F" w:rsidP="007B3444">
      <w:pPr>
        <w:pStyle w:val="ListParagraph"/>
        <w:numPr>
          <w:ilvl w:val="1"/>
          <w:numId w:val="77"/>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Sand or liquid spill absorbent material</w:t>
      </w:r>
      <w:r w:rsidR="00B53BE1" w:rsidRPr="00AF2B83">
        <w:rPr>
          <w:rFonts w:ascii="Arial" w:eastAsia="Times New Roman" w:hAnsi="Arial" w:cs="Arial"/>
          <w:sz w:val="24"/>
          <w:szCs w:val="24"/>
        </w:rPr>
        <w:t xml:space="preserve"> (e.g., baking soda, commercial powder, cat litter)</w:t>
      </w:r>
    </w:p>
    <w:p w14:paraId="1C577B1B" w14:textId="77777777" w:rsidR="00D82C1F" w:rsidRPr="00AF2B83" w:rsidRDefault="00D82C1F" w:rsidP="007B3444">
      <w:pPr>
        <w:pStyle w:val="ListParagraph"/>
        <w:numPr>
          <w:ilvl w:val="1"/>
          <w:numId w:val="77"/>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 xml:space="preserve">Disposable flat-edge scoop or </w:t>
      </w:r>
      <w:r w:rsidR="00B53BE1" w:rsidRPr="00AF2B83">
        <w:rPr>
          <w:rFonts w:ascii="Arial" w:eastAsia="Times New Roman" w:hAnsi="Arial" w:cs="Arial"/>
          <w:sz w:val="24"/>
          <w:szCs w:val="24"/>
        </w:rPr>
        <w:t>similar item</w:t>
      </w:r>
      <w:r w:rsidR="005C3244">
        <w:rPr>
          <w:rFonts w:ascii="Arial" w:eastAsia="Times New Roman" w:hAnsi="Arial" w:cs="Arial"/>
          <w:sz w:val="24"/>
          <w:szCs w:val="24"/>
        </w:rPr>
        <w:t>,</w:t>
      </w:r>
      <w:r w:rsidR="00B53BE1" w:rsidRPr="00AF2B83">
        <w:rPr>
          <w:rFonts w:ascii="Arial" w:eastAsia="Times New Roman" w:hAnsi="Arial" w:cs="Arial"/>
          <w:sz w:val="24"/>
          <w:szCs w:val="24"/>
        </w:rPr>
        <w:t xml:space="preserve"> such as </w:t>
      </w:r>
      <w:r w:rsidRPr="00AF2B83">
        <w:rPr>
          <w:rFonts w:ascii="Arial" w:eastAsia="Times New Roman" w:hAnsi="Arial" w:cs="Arial"/>
          <w:sz w:val="24"/>
          <w:szCs w:val="24"/>
        </w:rPr>
        <w:t>dustpan</w:t>
      </w:r>
      <w:r w:rsidR="00B53BE1" w:rsidRPr="00AF2B83">
        <w:rPr>
          <w:rFonts w:ascii="Arial" w:eastAsia="Times New Roman" w:hAnsi="Arial" w:cs="Arial"/>
          <w:sz w:val="24"/>
          <w:szCs w:val="24"/>
        </w:rPr>
        <w:t xml:space="preserve"> or</w:t>
      </w:r>
      <w:r w:rsidRPr="00AF2B83">
        <w:rPr>
          <w:rFonts w:ascii="Arial" w:eastAsia="Times New Roman" w:hAnsi="Arial" w:cs="Arial"/>
          <w:sz w:val="24"/>
          <w:szCs w:val="24"/>
        </w:rPr>
        <w:t xml:space="preserve"> shovel</w:t>
      </w:r>
      <w:r w:rsidR="00067AD4" w:rsidRPr="00AF2B83">
        <w:rPr>
          <w:rFonts w:ascii="Arial" w:eastAsia="Times New Roman" w:hAnsi="Arial" w:cs="Arial"/>
          <w:sz w:val="24"/>
          <w:szCs w:val="24"/>
        </w:rPr>
        <w:t xml:space="preserve"> that can be disinfected</w:t>
      </w:r>
    </w:p>
    <w:p w14:paraId="631A68E3" w14:textId="77777777" w:rsidR="00B53BE1" w:rsidRPr="00AF2B83" w:rsidRDefault="00B53BE1" w:rsidP="007B3444">
      <w:pPr>
        <w:pStyle w:val="ListParagraph"/>
        <w:numPr>
          <w:ilvl w:val="2"/>
          <w:numId w:val="77"/>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One of either</w:t>
      </w:r>
    </w:p>
    <w:p w14:paraId="0736C182" w14:textId="77777777" w:rsidR="00D82C1F" w:rsidRPr="00AF2B83" w:rsidRDefault="00D82C1F" w:rsidP="007B3444">
      <w:pPr>
        <w:pStyle w:val="ListParagraph"/>
        <w:numPr>
          <w:ilvl w:val="1"/>
          <w:numId w:val="77"/>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Plastic garbage bags and twist-ties</w:t>
      </w:r>
    </w:p>
    <w:p w14:paraId="5AAA4110" w14:textId="77777777" w:rsidR="00B53BE1" w:rsidRPr="00AF2B83" w:rsidRDefault="00B53BE1" w:rsidP="007B3444">
      <w:pPr>
        <w:pStyle w:val="ListParagraph"/>
        <w:numPr>
          <w:ilvl w:val="2"/>
          <w:numId w:val="77"/>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Minimum four of each</w:t>
      </w:r>
    </w:p>
    <w:p w14:paraId="508EDC6D" w14:textId="77777777" w:rsidR="00D82C1F" w:rsidRPr="00AF2B83" w:rsidRDefault="00D82C1F" w:rsidP="007B3444">
      <w:pPr>
        <w:pStyle w:val="ListParagraph"/>
        <w:numPr>
          <w:ilvl w:val="1"/>
          <w:numId w:val="77"/>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Liquid soap</w:t>
      </w:r>
      <w:r w:rsidR="00B53BE1" w:rsidRPr="00AF2B83">
        <w:rPr>
          <w:rFonts w:ascii="Arial" w:eastAsia="Times New Roman" w:hAnsi="Arial" w:cs="Arial"/>
          <w:sz w:val="24"/>
          <w:szCs w:val="24"/>
        </w:rPr>
        <w:t xml:space="preserve"> </w:t>
      </w:r>
    </w:p>
    <w:p w14:paraId="13AB24BB" w14:textId="77777777" w:rsidR="00D82C1F" w:rsidRPr="00AF2B83" w:rsidRDefault="00D82C1F" w:rsidP="007B3444">
      <w:pPr>
        <w:pStyle w:val="ListParagraph"/>
        <w:numPr>
          <w:ilvl w:val="1"/>
          <w:numId w:val="77"/>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Disposable paper towels</w:t>
      </w:r>
    </w:p>
    <w:p w14:paraId="27ACD953" w14:textId="77777777" w:rsidR="00B53BE1" w:rsidRPr="00AF2B83" w:rsidRDefault="00B53BE1" w:rsidP="007B3444">
      <w:pPr>
        <w:pStyle w:val="ListParagraph"/>
        <w:numPr>
          <w:ilvl w:val="2"/>
          <w:numId w:val="77"/>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 xml:space="preserve">Minimum </w:t>
      </w:r>
      <w:r w:rsidR="006223BC">
        <w:rPr>
          <w:rFonts w:ascii="Arial" w:eastAsia="Times New Roman" w:hAnsi="Arial" w:cs="Arial"/>
          <w:sz w:val="24"/>
          <w:szCs w:val="24"/>
        </w:rPr>
        <w:t>one</w:t>
      </w:r>
      <w:r w:rsidRPr="00AF2B83">
        <w:rPr>
          <w:rFonts w:ascii="Arial" w:eastAsia="Times New Roman" w:hAnsi="Arial" w:cs="Arial"/>
          <w:sz w:val="24"/>
          <w:szCs w:val="24"/>
        </w:rPr>
        <w:t xml:space="preserve"> package or roll</w:t>
      </w:r>
    </w:p>
    <w:p w14:paraId="2D1A1241" w14:textId="77777777" w:rsidR="00D82C1F" w:rsidRPr="00AF2B83" w:rsidRDefault="00D82C1F" w:rsidP="007B3444">
      <w:pPr>
        <w:pStyle w:val="ListParagraph"/>
        <w:numPr>
          <w:ilvl w:val="1"/>
          <w:numId w:val="77"/>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lastRenderedPageBreak/>
        <w:t xml:space="preserve">Disposable </w:t>
      </w:r>
      <w:r w:rsidR="00056BE7" w:rsidRPr="00AF2B83">
        <w:rPr>
          <w:rFonts w:ascii="Arial" w:eastAsia="Times New Roman" w:hAnsi="Arial" w:cs="Arial"/>
          <w:sz w:val="24"/>
          <w:szCs w:val="24"/>
        </w:rPr>
        <w:t>mop head</w:t>
      </w:r>
      <w:r w:rsidR="00B53BE1" w:rsidRPr="00AF2B83">
        <w:rPr>
          <w:rFonts w:ascii="Arial" w:eastAsia="Times New Roman" w:hAnsi="Arial" w:cs="Arial"/>
          <w:sz w:val="24"/>
          <w:szCs w:val="24"/>
        </w:rPr>
        <w:t xml:space="preserve"> (optional if using paper towels to clean)</w:t>
      </w:r>
    </w:p>
    <w:p w14:paraId="5C3B1DEE" w14:textId="77777777" w:rsidR="00B53BE1" w:rsidRPr="00AF2B83" w:rsidRDefault="00B53BE1" w:rsidP="007B3444">
      <w:pPr>
        <w:pStyle w:val="ListParagraph"/>
        <w:numPr>
          <w:ilvl w:val="2"/>
          <w:numId w:val="77"/>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Minimum two</w:t>
      </w:r>
    </w:p>
    <w:p w14:paraId="62F816E4" w14:textId="77777777" w:rsidR="00D82C1F" w:rsidRPr="00AF2B83" w:rsidRDefault="00D82C1F" w:rsidP="007B3444">
      <w:pPr>
        <w:pStyle w:val="ListParagraph"/>
        <w:numPr>
          <w:ilvl w:val="0"/>
          <w:numId w:val="78"/>
        </w:numPr>
        <w:spacing w:after="0" w:line="240" w:lineRule="auto"/>
        <w:ind w:left="1080"/>
        <w:contextualSpacing w:val="0"/>
        <w:rPr>
          <w:rFonts w:ascii="Arial" w:eastAsia="Times New Roman" w:hAnsi="Arial" w:cs="Arial"/>
          <w:i/>
          <w:iCs/>
          <w:sz w:val="24"/>
          <w:szCs w:val="24"/>
        </w:rPr>
      </w:pPr>
      <w:r w:rsidRPr="00AF2B83">
        <w:rPr>
          <w:rFonts w:ascii="Arial" w:eastAsia="Times New Roman" w:hAnsi="Arial" w:cs="Arial"/>
          <w:i/>
          <w:iCs/>
          <w:sz w:val="24"/>
          <w:szCs w:val="24"/>
        </w:rPr>
        <w:t>Disinfecting supplies:</w:t>
      </w:r>
    </w:p>
    <w:p w14:paraId="62930417" w14:textId="77777777" w:rsidR="00D82C1F" w:rsidRPr="00AF2B83" w:rsidRDefault="00D82C1F" w:rsidP="007B3444">
      <w:pPr>
        <w:pStyle w:val="ListParagraph"/>
        <w:numPr>
          <w:ilvl w:val="1"/>
          <w:numId w:val="78"/>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Bucket designated for chemical use</w:t>
      </w:r>
      <w:r w:rsidR="00B53BE1" w:rsidRPr="00AF2B83">
        <w:rPr>
          <w:rFonts w:ascii="Arial" w:eastAsia="Times New Roman" w:hAnsi="Arial" w:cs="Arial"/>
          <w:sz w:val="24"/>
          <w:szCs w:val="24"/>
        </w:rPr>
        <w:t xml:space="preserve"> (properly labeled)</w:t>
      </w:r>
    </w:p>
    <w:p w14:paraId="3D10C956" w14:textId="77777777" w:rsidR="00D82C1F" w:rsidRPr="00AF2B83" w:rsidRDefault="00D82C1F" w:rsidP="007B3444">
      <w:pPr>
        <w:pStyle w:val="ListParagraph"/>
        <w:numPr>
          <w:ilvl w:val="1"/>
          <w:numId w:val="78"/>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Spray bottle</w:t>
      </w:r>
      <w:r w:rsidR="00B53BE1" w:rsidRPr="00AF2B83">
        <w:rPr>
          <w:rFonts w:ascii="Arial" w:eastAsia="Times New Roman" w:hAnsi="Arial" w:cs="Arial"/>
          <w:sz w:val="24"/>
          <w:szCs w:val="24"/>
        </w:rPr>
        <w:t xml:space="preserve"> (properly labeled)</w:t>
      </w:r>
    </w:p>
    <w:p w14:paraId="4808C00F" w14:textId="77777777" w:rsidR="00D82C1F" w:rsidRPr="00AF2B83" w:rsidRDefault="00B53BE1" w:rsidP="007B3444">
      <w:pPr>
        <w:pStyle w:val="ListParagraph"/>
        <w:numPr>
          <w:ilvl w:val="1"/>
          <w:numId w:val="78"/>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Unscented h</w:t>
      </w:r>
      <w:r w:rsidR="00D82C1F" w:rsidRPr="00AF2B83">
        <w:rPr>
          <w:rFonts w:ascii="Arial" w:eastAsia="Times New Roman" w:hAnsi="Arial" w:cs="Arial"/>
          <w:sz w:val="24"/>
          <w:szCs w:val="24"/>
        </w:rPr>
        <w:t>ousehold bleach (5.25%</w:t>
      </w:r>
      <w:r w:rsidRPr="00AF2B83">
        <w:rPr>
          <w:rFonts w:ascii="Arial" w:eastAsia="Times New Roman" w:hAnsi="Arial" w:cs="Arial"/>
          <w:sz w:val="24"/>
          <w:szCs w:val="24"/>
        </w:rPr>
        <w:t>‒8.25%</w:t>
      </w:r>
      <w:r w:rsidR="00D82C1F" w:rsidRPr="00AF2B83">
        <w:rPr>
          <w:rFonts w:ascii="Arial" w:eastAsia="Times New Roman" w:hAnsi="Arial" w:cs="Arial"/>
          <w:sz w:val="24"/>
          <w:szCs w:val="24"/>
        </w:rPr>
        <w:t xml:space="preserve"> concentration)</w:t>
      </w:r>
      <w:r w:rsidRPr="00AF2B83">
        <w:rPr>
          <w:rFonts w:ascii="Arial" w:eastAsia="Times New Roman" w:hAnsi="Arial" w:cs="Arial"/>
          <w:sz w:val="24"/>
          <w:szCs w:val="24"/>
          <w:vertAlign w:val="superscript"/>
        </w:rPr>
        <w:t xml:space="preserve"> </w:t>
      </w:r>
      <w:r w:rsidRPr="00AF2B83">
        <w:rPr>
          <w:rFonts w:ascii="Arial" w:eastAsia="Times New Roman" w:hAnsi="Arial" w:cs="Arial"/>
          <w:sz w:val="24"/>
          <w:szCs w:val="24"/>
        </w:rPr>
        <w:t>or other approved agent</w:t>
      </w:r>
      <w:r w:rsidRPr="00AF2B83">
        <w:rPr>
          <w:rFonts w:ascii="Arial" w:eastAsia="Times New Roman" w:hAnsi="Arial" w:cs="Arial"/>
          <w:sz w:val="24"/>
          <w:szCs w:val="24"/>
          <w:vertAlign w:val="superscript"/>
        </w:rPr>
        <w:t>+</w:t>
      </w:r>
    </w:p>
    <w:p w14:paraId="12BCD4CC" w14:textId="77777777" w:rsidR="008D6002" w:rsidRPr="00AF2B83" w:rsidRDefault="008D6002" w:rsidP="007B3444">
      <w:pPr>
        <w:pStyle w:val="ListParagraph"/>
        <w:numPr>
          <w:ilvl w:val="2"/>
          <w:numId w:val="78"/>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Minimum 1 quart bottle</w:t>
      </w:r>
    </w:p>
    <w:p w14:paraId="713C4550" w14:textId="498B54C1" w:rsidR="00D82C1F" w:rsidRPr="00AF2B83" w:rsidRDefault="00D82C1F" w:rsidP="007B3444">
      <w:pPr>
        <w:pStyle w:val="ListParagraph"/>
        <w:numPr>
          <w:ilvl w:val="1"/>
          <w:numId w:val="78"/>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 xml:space="preserve">Measuring </w:t>
      </w:r>
      <w:r w:rsidR="00925830">
        <w:rPr>
          <w:rFonts w:ascii="Arial" w:eastAsia="Times New Roman" w:hAnsi="Arial" w:cs="Arial"/>
          <w:sz w:val="24"/>
          <w:szCs w:val="24"/>
        </w:rPr>
        <w:t xml:space="preserve">spoons and </w:t>
      </w:r>
      <w:r w:rsidR="008D6002" w:rsidRPr="00AF2B83">
        <w:rPr>
          <w:rFonts w:ascii="Arial" w:eastAsia="Times New Roman" w:hAnsi="Arial" w:cs="Arial"/>
          <w:sz w:val="24"/>
          <w:szCs w:val="24"/>
        </w:rPr>
        <w:t>cups</w:t>
      </w:r>
    </w:p>
    <w:p w14:paraId="74442477" w14:textId="654F38EA" w:rsidR="00925830" w:rsidRDefault="00925830" w:rsidP="007B3444">
      <w:pPr>
        <w:pStyle w:val="ListParagraph"/>
        <w:numPr>
          <w:ilvl w:val="2"/>
          <w:numId w:val="78"/>
        </w:numPr>
        <w:spacing w:after="0" w:line="240" w:lineRule="auto"/>
        <w:ind w:left="2520"/>
        <w:contextualSpacing w:val="0"/>
        <w:rPr>
          <w:rFonts w:ascii="Arial" w:eastAsia="Times New Roman" w:hAnsi="Arial" w:cs="Arial"/>
          <w:sz w:val="24"/>
          <w:szCs w:val="24"/>
        </w:rPr>
      </w:pPr>
      <w:r>
        <w:rPr>
          <w:rFonts w:ascii="Arial" w:eastAsia="Times New Roman" w:hAnsi="Arial" w:cs="Arial"/>
          <w:sz w:val="24"/>
          <w:szCs w:val="24"/>
        </w:rPr>
        <w:t>1 Tbsp.</w:t>
      </w:r>
    </w:p>
    <w:p w14:paraId="303BF889" w14:textId="013F4B9B" w:rsidR="008D6002" w:rsidRPr="00AF2B83" w:rsidRDefault="008D6002" w:rsidP="007B3444">
      <w:pPr>
        <w:pStyle w:val="ListParagraph"/>
        <w:numPr>
          <w:ilvl w:val="2"/>
          <w:numId w:val="78"/>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¼ cup</w:t>
      </w:r>
    </w:p>
    <w:p w14:paraId="51B3E1B4" w14:textId="223CC923" w:rsidR="00925830" w:rsidRDefault="00925830" w:rsidP="007B3444">
      <w:pPr>
        <w:pStyle w:val="ListParagraph"/>
        <w:numPr>
          <w:ilvl w:val="2"/>
          <w:numId w:val="78"/>
        </w:numPr>
        <w:spacing w:after="0" w:line="240" w:lineRule="auto"/>
        <w:ind w:left="2520"/>
        <w:contextualSpacing w:val="0"/>
        <w:rPr>
          <w:rFonts w:ascii="Arial" w:eastAsia="Times New Roman" w:hAnsi="Arial" w:cs="Arial"/>
          <w:sz w:val="24"/>
          <w:szCs w:val="24"/>
        </w:rPr>
      </w:pPr>
      <w:r>
        <w:rPr>
          <w:rFonts w:ascii="Arial" w:eastAsia="Times New Roman" w:hAnsi="Arial" w:cs="Arial"/>
          <w:sz w:val="24"/>
          <w:szCs w:val="24"/>
        </w:rPr>
        <w:t>⅓ cup</w:t>
      </w:r>
    </w:p>
    <w:p w14:paraId="07BA7DF5" w14:textId="4803B7ED" w:rsidR="008D6002" w:rsidRPr="00AF2B83" w:rsidRDefault="008D6002" w:rsidP="007B3444">
      <w:pPr>
        <w:pStyle w:val="ListParagraph"/>
        <w:numPr>
          <w:ilvl w:val="2"/>
          <w:numId w:val="78"/>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½ cup</w:t>
      </w:r>
    </w:p>
    <w:p w14:paraId="187EDFD8" w14:textId="77777777" w:rsidR="008D6002" w:rsidRPr="00AF2B83" w:rsidRDefault="008D6002" w:rsidP="007B3444">
      <w:pPr>
        <w:pStyle w:val="ListParagraph"/>
        <w:numPr>
          <w:ilvl w:val="2"/>
          <w:numId w:val="78"/>
        </w:numPr>
        <w:spacing w:after="0" w:line="240" w:lineRule="auto"/>
        <w:ind w:left="2520"/>
        <w:contextualSpacing w:val="0"/>
        <w:rPr>
          <w:rFonts w:ascii="Arial" w:eastAsia="Times New Roman" w:hAnsi="Arial" w:cs="Arial"/>
          <w:sz w:val="24"/>
          <w:szCs w:val="24"/>
        </w:rPr>
      </w:pPr>
      <w:r w:rsidRPr="00AF2B83">
        <w:rPr>
          <w:rFonts w:ascii="Arial" w:eastAsia="Times New Roman" w:hAnsi="Arial" w:cs="Arial"/>
          <w:sz w:val="24"/>
          <w:szCs w:val="24"/>
        </w:rPr>
        <w:t>1 cup</w:t>
      </w:r>
    </w:p>
    <w:p w14:paraId="565E3204" w14:textId="77777777" w:rsidR="00992145" w:rsidRPr="00AF2B83" w:rsidRDefault="00B53BE1" w:rsidP="00E37711">
      <w:pPr>
        <w:ind w:left="360"/>
        <w:rPr>
          <w:rFonts w:cs="Arial"/>
          <w:i/>
          <w:iCs/>
          <w:sz w:val="22"/>
          <w:szCs w:val="22"/>
        </w:rPr>
      </w:pPr>
      <w:bookmarkStart w:id="70" w:name="_Toc225200112"/>
      <w:bookmarkStart w:id="71" w:name="_Toc225200292"/>
      <w:bookmarkStart w:id="72" w:name="_Toc225200472"/>
      <w:r w:rsidRPr="00AF2B83">
        <w:rPr>
          <w:rFonts w:cs="Arial"/>
          <w:vertAlign w:val="superscript"/>
        </w:rPr>
        <w:t>+</w:t>
      </w:r>
      <w:r w:rsidR="00B04306">
        <w:rPr>
          <w:rFonts w:cs="Arial"/>
          <w:i/>
          <w:iCs/>
          <w:sz w:val="22"/>
          <w:szCs w:val="22"/>
        </w:rPr>
        <w:t>The U.S. Environmental Protection Agency (E</w:t>
      </w:r>
      <w:r w:rsidRPr="00AF2B83">
        <w:rPr>
          <w:rFonts w:cs="Arial"/>
          <w:i/>
          <w:iCs/>
          <w:sz w:val="22"/>
          <w:szCs w:val="22"/>
        </w:rPr>
        <w:t>PA</w:t>
      </w:r>
      <w:r w:rsidR="00B04306">
        <w:rPr>
          <w:rFonts w:cs="Arial"/>
          <w:i/>
          <w:iCs/>
          <w:sz w:val="22"/>
          <w:szCs w:val="22"/>
        </w:rPr>
        <w:t xml:space="preserve">) </w:t>
      </w:r>
      <w:r w:rsidRPr="00AF2B83">
        <w:rPr>
          <w:rFonts w:cs="Arial"/>
          <w:i/>
          <w:iCs/>
          <w:sz w:val="22"/>
          <w:szCs w:val="22"/>
        </w:rPr>
        <w:t>approved disinfectants</w:t>
      </w:r>
      <w:r w:rsidR="00992145" w:rsidRPr="00AF2B83">
        <w:rPr>
          <w:rFonts w:cs="Arial"/>
          <w:i/>
          <w:iCs/>
          <w:sz w:val="22"/>
          <w:szCs w:val="22"/>
        </w:rPr>
        <w:t xml:space="preserve"> appropriate for vomit and diarrhea</w:t>
      </w:r>
      <w:r w:rsidRPr="00AF2B83">
        <w:rPr>
          <w:rFonts w:cs="Arial"/>
          <w:i/>
          <w:iCs/>
          <w:sz w:val="22"/>
          <w:szCs w:val="22"/>
        </w:rPr>
        <w:t xml:space="preserve"> may be used instead of chlorine bleach solutions. </w:t>
      </w:r>
    </w:p>
    <w:p w14:paraId="76B1A768" w14:textId="77777777" w:rsidR="00B04306" w:rsidRPr="00AF2B83" w:rsidRDefault="00B04306" w:rsidP="007B3444">
      <w:pPr>
        <w:numPr>
          <w:ilvl w:val="0"/>
          <w:numId w:val="78"/>
        </w:numPr>
        <w:ind w:left="1080"/>
        <w:rPr>
          <w:rFonts w:cs="Arial"/>
          <w:i/>
          <w:iCs/>
          <w:sz w:val="22"/>
          <w:szCs w:val="22"/>
        </w:rPr>
      </w:pPr>
      <w:hyperlink r:id="rId22" w:history="1">
        <w:r w:rsidRPr="00A7585C">
          <w:rPr>
            <w:rStyle w:val="Hyperlink"/>
            <w:rFonts w:cs="Arial"/>
            <w:i/>
            <w:iCs/>
            <w:sz w:val="22"/>
            <w:szCs w:val="22"/>
          </w:rPr>
          <w:t>https://www.epa.gov/pesticide-registration/epas-registered-antimicrobial-products-effective-against-norovirus-feline</w:t>
        </w:r>
      </w:hyperlink>
      <w:r>
        <w:rPr>
          <w:rFonts w:cs="Arial"/>
          <w:i/>
          <w:iCs/>
          <w:sz w:val="22"/>
          <w:szCs w:val="22"/>
        </w:rPr>
        <w:t xml:space="preserve"> </w:t>
      </w:r>
    </w:p>
    <w:p w14:paraId="18702676" w14:textId="77777777" w:rsidR="00B53BE1" w:rsidRPr="00AF2B83" w:rsidRDefault="00B04306" w:rsidP="00E37711">
      <w:pPr>
        <w:ind w:left="360"/>
        <w:rPr>
          <w:rFonts w:cs="Arial"/>
          <w:i/>
          <w:iCs/>
          <w:sz w:val="22"/>
          <w:szCs w:val="22"/>
        </w:rPr>
      </w:pPr>
      <w:r>
        <w:rPr>
          <w:rFonts w:cs="Arial"/>
          <w:i/>
          <w:iCs/>
          <w:sz w:val="22"/>
          <w:szCs w:val="22"/>
        </w:rPr>
        <w:t>The Centers for Disease Control and Prevention (</w:t>
      </w:r>
      <w:r w:rsidR="00B53BE1" w:rsidRPr="00AF2B83">
        <w:rPr>
          <w:rFonts w:cs="Arial"/>
          <w:i/>
          <w:iCs/>
          <w:sz w:val="22"/>
          <w:szCs w:val="22"/>
        </w:rPr>
        <w:t>CDC</w:t>
      </w:r>
      <w:r>
        <w:rPr>
          <w:rFonts w:cs="Arial"/>
          <w:i/>
          <w:iCs/>
          <w:sz w:val="22"/>
          <w:szCs w:val="22"/>
        </w:rPr>
        <w:t>)</w:t>
      </w:r>
      <w:r w:rsidR="00B53BE1" w:rsidRPr="00AF2B83">
        <w:rPr>
          <w:rFonts w:cs="Arial"/>
          <w:i/>
          <w:iCs/>
          <w:sz w:val="22"/>
          <w:szCs w:val="22"/>
        </w:rPr>
        <w:t xml:space="preserve"> guidelines on norovirus outbreak management and disease prevention recommend using chlorine bleach solutions on hard surfaces when possible. EPA-approved disinfectants appropriate for blood may be found at</w:t>
      </w:r>
      <w:r w:rsidR="00992145" w:rsidRPr="00AF2B83">
        <w:rPr>
          <w:rFonts w:cs="Arial"/>
          <w:i/>
          <w:iCs/>
          <w:sz w:val="22"/>
          <w:szCs w:val="22"/>
        </w:rPr>
        <w:t>:</w:t>
      </w:r>
      <w:r w:rsidR="00B53BE1" w:rsidRPr="00AF2B83">
        <w:rPr>
          <w:rFonts w:cs="Arial"/>
          <w:i/>
          <w:iCs/>
          <w:sz w:val="22"/>
          <w:szCs w:val="22"/>
        </w:rPr>
        <w:t xml:space="preserve"> </w:t>
      </w:r>
    </w:p>
    <w:p w14:paraId="21804314" w14:textId="77777777" w:rsidR="00B04306" w:rsidRPr="00AF2B83" w:rsidRDefault="00B04306" w:rsidP="007B3444">
      <w:pPr>
        <w:numPr>
          <w:ilvl w:val="0"/>
          <w:numId w:val="78"/>
        </w:numPr>
        <w:spacing w:after="240"/>
        <w:ind w:left="1080"/>
        <w:rPr>
          <w:rFonts w:cs="Arial"/>
          <w:i/>
          <w:iCs/>
          <w:sz w:val="22"/>
          <w:szCs w:val="22"/>
        </w:rPr>
      </w:pPr>
      <w:hyperlink r:id="rId23" w:history="1">
        <w:r w:rsidRPr="00A7585C">
          <w:rPr>
            <w:rStyle w:val="Hyperlink"/>
            <w:rFonts w:cs="Arial"/>
            <w:i/>
            <w:iCs/>
            <w:sz w:val="22"/>
            <w:szCs w:val="22"/>
          </w:rPr>
          <w:t>https://www.epa.gov/pesticide-registration/epas-registered-antimicrobial-products-effective-against-bloodborne</w:t>
        </w:r>
      </w:hyperlink>
      <w:r>
        <w:rPr>
          <w:rFonts w:cs="Arial"/>
          <w:i/>
          <w:iCs/>
          <w:sz w:val="22"/>
          <w:szCs w:val="22"/>
        </w:rPr>
        <w:t xml:space="preserve"> </w:t>
      </w:r>
    </w:p>
    <w:bookmarkEnd w:id="70"/>
    <w:bookmarkEnd w:id="71"/>
    <w:bookmarkEnd w:id="72"/>
    <w:p w14:paraId="509A114F" w14:textId="77777777" w:rsidR="00D46CE2" w:rsidRPr="00D46CE2" w:rsidRDefault="000D1933" w:rsidP="007B3444">
      <w:pPr>
        <w:pStyle w:val="ListParagraph"/>
        <w:numPr>
          <w:ilvl w:val="0"/>
          <w:numId w:val="76"/>
        </w:numPr>
        <w:spacing w:after="0" w:line="240" w:lineRule="auto"/>
        <w:ind w:left="360"/>
        <w:contextualSpacing w:val="0"/>
        <w:rPr>
          <w:rFonts w:ascii="Arial" w:eastAsia="Times New Roman" w:hAnsi="Arial" w:cs="Arial"/>
          <w:sz w:val="28"/>
          <w:szCs w:val="28"/>
        </w:rPr>
      </w:pPr>
      <w:r w:rsidRPr="00AF2B83">
        <w:rPr>
          <w:rFonts w:ascii="Arial" w:hAnsi="Arial" w:cs="Arial"/>
          <w:sz w:val="24"/>
          <w:szCs w:val="24"/>
        </w:rPr>
        <w:t xml:space="preserve">Assemble the kit by placing all items listed above into a sealed, waterproof, labeled container. </w:t>
      </w:r>
    </w:p>
    <w:p w14:paraId="4196E2A2" w14:textId="77777777" w:rsidR="000D1933" w:rsidRPr="00AF2B83" w:rsidRDefault="000D1933" w:rsidP="007B3444">
      <w:pPr>
        <w:pStyle w:val="ListParagraph"/>
        <w:numPr>
          <w:ilvl w:val="0"/>
          <w:numId w:val="78"/>
        </w:numPr>
        <w:spacing w:after="240" w:line="240" w:lineRule="auto"/>
        <w:contextualSpacing w:val="0"/>
        <w:rPr>
          <w:rFonts w:ascii="Arial" w:eastAsia="Times New Roman" w:hAnsi="Arial" w:cs="Arial"/>
          <w:sz w:val="28"/>
          <w:szCs w:val="28"/>
        </w:rPr>
      </w:pPr>
      <w:r w:rsidRPr="00AF2B83">
        <w:rPr>
          <w:rFonts w:ascii="Arial" w:hAnsi="Arial" w:cs="Arial"/>
          <w:sz w:val="24"/>
          <w:szCs w:val="24"/>
        </w:rPr>
        <w:t>Include a printed copy of</w:t>
      </w:r>
      <w:r w:rsidR="00D2278E">
        <w:rPr>
          <w:rFonts w:ascii="Arial" w:hAnsi="Arial" w:cs="Arial"/>
          <w:sz w:val="24"/>
          <w:szCs w:val="24"/>
        </w:rPr>
        <w:t xml:space="preserve"> the</w:t>
      </w:r>
      <w:r w:rsidRPr="00AF2B83">
        <w:rPr>
          <w:rFonts w:ascii="Arial" w:hAnsi="Arial" w:cs="Arial"/>
          <w:sz w:val="24"/>
          <w:szCs w:val="24"/>
        </w:rPr>
        <w:t xml:space="preserve"> </w:t>
      </w:r>
      <w:r w:rsidRPr="00AF2B83">
        <w:rPr>
          <w:rFonts w:ascii="Arial" w:hAnsi="Arial" w:cs="Arial"/>
          <w:i/>
          <w:iCs/>
          <w:sz w:val="24"/>
          <w:szCs w:val="24"/>
        </w:rPr>
        <w:t>Cleaning and Disinfecting Body Fluid Spills SOP</w:t>
      </w:r>
      <w:r w:rsidRPr="00AF2B83">
        <w:rPr>
          <w:rFonts w:ascii="Arial" w:hAnsi="Arial" w:cs="Arial"/>
          <w:sz w:val="24"/>
          <w:szCs w:val="24"/>
        </w:rPr>
        <w:t xml:space="preserve"> inside the kit.</w:t>
      </w:r>
    </w:p>
    <w:p w14:paraId="54814002" w14:textId="087009B7" w:rsidR="00D46CE2" w:rsidRDefault="00D82C1F" w:rsidP="007B3444">
      <w:pPr>
        <w:pStyle w:val="ListParagraph"/>
        <w:numPr>
          <w:ilvl w:val="0"/>
          <w:numId w:val="76"/>
        </w:numPr>
        <w:spacing w:after="0" w:line="240" w:lineRule="auto"/>
        <w:ind w:left="360"/>
        <w:contextualSpacing w:val="0"/>
        <w:rPr>
          <w:rFonts w:ascii="Arial" w:eastAsia="Times New Roman" w:hAnsi="Arial" w:cs="Arial"/>
          <w:sz w:val="24"/>
          <w:szCs w:val="24"/>
        </w:rPr>
      </w:pPr>
      <w:r w:rsidRPr="00AF2B83">
        <w:rPr>
          <w:rFonts w:ascii="Arial" w:eastAsia="Times New Roman" w:hAnsi="Arial" w:cs="Arial"/>
          <w:sz w:val="24"/>
          <w:szCs w:val="24"/>
        </w:rPr>
        <w:t xml:space="preserve">Store the </w:t>
      </w:r>
      <w:r w:rsidR="00E30009" w:rsidRPr="00AF2B83">
        <w:rPr>
          <w:rFonts w:ascii="Arial" w:eastAsia="Times New Roman" w:hAnsi="Arial" w:cs="Arial"/>
          <w:sz w:val="24"/>
          <w:szCs w:val="24"/>
        </w:rPr>
        <w:t>assembled</w:t>
      </w:r>
      <w:r w:rsidR="006A2F51" w:rsidRPr="00AF2B83">
        <w:rPr>
          <w:rFonts w:ascii="Arial" w:eastAsia="Times New Roman" w:hAnsi="Arial" w:cs="Arial"/>
          <w:sz w:val="24"/>
          <w:szCs w:val="24"/>
        </w:rPr>
        <w:t xml:space="preserve"> kit</w:t>
      </w:r>
      <w:r w:rsidRPr="00AF2B83">
        <w:rPr>
          <w:rFonts w:ascii="Arial" w:eastAsia="Times New Roman" w:hAnsi="Arial" w:cs="Arial"/>
          <w:sz w:val="24"/>
          <w:szCs w:val="24"/>
        </w:rPr>
        <w:t xml:space="preserve"> with an unopened </w:t>
      </w:r>
      <w:r w:rsidR="00E30009" w:rsidRPr="00AF2B83">
        <w:rPr>
          <w:rFonts w:ascii="Arial" w:eastAsia="Times New Roman" w:hAnsi="Arial" w:cs="Arial"/>
          <w:sz w:val="24"/>
          <w:szCs w:val="24"/>
        </w:rPr>
        <w:t xml:space="preserve">bleach </w:t>
      </w:r>
      <w:r w:rsidRPr="00AF2B83">
        <w:rPr>
          <w:rFonts w:ascii="Arial" w:eastAsia="Times New Roman" w:hAnsi="Arial" w:cs="Arial"/>
          <w:sz w:val="24"/>
          <w:szCs w:val="24"/>
        </w:rPr>
        <w:t>container</w:t>
      </w:r>
      <w:r w:rsidR="005D2D6C">
        <w:rPr>
          <w:rFonts w:ascii="Arial" w:eastAsia="Times New Roman" w:hAnsi="Arial" w:cs="Arial"/>
          <w:sz w:val="24"/>
          <w:szCs w:val="24"/>
        </w:rPr>
        <w:t xml:space="preserve"> for food contact surfaces</w:t>
      </w:r>
      <w:r w:rsidRPr="00AF2B83">
        <w:rPr>
          <w:rFonts w:ascii="Arial" w:eastAsia="Times New Roman" w:hAnsi="Arial" w:cs="Arial"/>
          <w:sz w:val="24"/>
          <w:szCs w:val="24"/>
        </w:rPr>
        <w:t xml:space="preserve"> or the EPA-approved disinfectant</w:t>
      </w:r>
      <w:r w:rsidR="00E30009" w:rsidRPr="00AF2B83">
        <w:rPr>
          <w:rFonts w:ascii="Arial" w:eastAsia="Times New Roman" w:hAnsi="Arial" w:cs="Arial"/>
          <w:sz w:val="24"/>
          <w:szCs w:val="24"/>
        </w:rPr>
        <w:t>,</w:t>
      </w:r>
      <w:r w:rsidRPr="00AF2B83">
        <w:rPr>
          <w:rFonts w:ascii="Arial" w:eastAsia="Times New Roman" w:hAnsi="Arial" w:cs="Arial"/>
          <w:sz w:val="24"/>
          <w:szCs w:val="24"/>
        </w:rPr>
        <w:t xml:space="preserve"> the chemical </w:t>
      </w:r>
      <w:r w:rsidR="00E30009" w:rsidRPr="00AF2B83">
        <w:rPr>
          <w:rFonts w:ascii="Arial" w:eastAsia="Times New Roman" w:hAnsi="Arial" w:cs="Arial"/>
          <w:sz w:val="24"/>
          <w:szCs w:val="24"/>
        </w:rPr>
        <w:t>bucket,</w:t>
      </w:r>
      <w:r w:rsidRPr="00AF2B83">
        <w:rPr>
          <w:rFonts w:ascii="Arial" w:eastAsia="Times New Roman" w:hAnsi="Arial" w:cs="Arial"/>
          <w:sz w:val="24"/>
          <w:szCs w:val="24"/>
        </w:rPr>
        <w:t xml:space="preserve"> and the </w:t>
      </w:r>
      <w:r w:rsidR="00E30009" w:rsidRPr="00AF2B83">
        <w:rPr>
          <w:rFonts w:ascii="Arial" w:eastAsia="Times New Roman" w:hAnsi="Arial" w:cs="Arial"/>
          <w:sz w:val="24"/>
          <w:szCs w:val="24"/>
        </w:rPr>
        <w:t xml:space="preserve">labeled </w:t>
      </w:r>
      <w:r w:rsidRPr="00AF2B83">
        <w:rPr>
          <w:rFonts w:ascii="Arial" w:eastAsia="Times New Roman" w:hAnsi="Arial" w:cs="Arial"/>
          <w:sz w:val="24"/>
          <w:szCs w:val="24"/>
        </w:rPr>
        <w:t xml:space="preserve">spray bottle in </w:t>
      </w:r>
      <w:r w:rsidR="00E30009" w:rsidRPr="00AF2B83">
        <w:rPr>
          <w:rFonts w:ascii="Arial" w:eastAsia="Times New Roman" w:hAnsi="Arial" w:cs="Arial"/>
          <w:sz w:val="24"/>
          <w:szCs w:val="24"/>
        </w:rPr>
        <w:t>a</w:t>
      </w:r>
      <w:r w:rsidRPr="00AF2B83">
        <w:rPr>
          <w:rFonts w:ascii="Arial" w:eastAsia="Times New Roman" w:hAnsi="Arial" w:cs="Arial"/>
          <w:sz w:val="24"/>
          <w:szCs w:val="24"/>
        </w:rPr>
        <w:t xml:space="preserve"> designated</w:t>
      </w:r>
      <w:r w:rsidR="00E30009" w:rsidRPr="00AF2B83">
        <w:rPr>
          <w:rFonts w:ascii="Arial" w:eastAsia="Times New Roman" w:hAnsi="Arial" w:cs="Arial"/>
          <w:sz w:val="24"/>
          <w:szCs w:val="24"/>
        </w:rPr>
        <w:t xml:space="preserve"> </w:t>
      </w:r>
      <w:r w:rsidRPr="00AF2B83">
        <w:rPr>
          <w:rFonts w:ascii="Arial" w:eastAsia="Times New Roman" w:hAnsi="Arial" w:cs="Arial"/>
          <w:sz w:val="24"/>
          <w:szCs w:val="24"/>
        </w:rPr>
        <w:t>chemical storage</w:t>
      </w:r>
      <w:r w:rsidR="00E30009" w:rsidRPr="00AF2B83">
        <w:rPr>
          <w:rFonts w:ascii="Arial" w:eastAsia="Times New Roman" w:hAnsi="Arial" w:cs="Arial"/>
          <w:sz w:val="24"/>
          <w:szCs w:val="24"/>
        </w:rPr>
        <w:t xml:space="preserve"> area</w:t>
      </w:r>
      <w:r w:rsidRPr="00AF2B83">
        <w:rPr>
          <w:rFonts w:ascii="Arial" w:eastAsia="Times New Roman" w:hAnsi="Arial" w:cs="Arial"/>
          <w:sz w:val="24"/>
          <w:szCs w:val="24"/>
        </w:rPr>
        <w:t>.</w:t>
      </w:r>
      <w:r w:rsidR="00E30009" w:rsidRPr="00AF2B83">
        <w:rPr>
          <w:rFonts w:ascii="Arial" w:eastAsia="Times New Roman" w:hAnsi="Arial" w:cs="Arial"/>
          <w:sz w:val="24"/>
          <w:szCs w:val="24"/>
        </w:rPr>
        <w:t xml:space="preserve"> </w:t>
      </w:r>
    </w:p>
    <w:p w14:paraId="7D8180C9" w14:textId="77777777" w:rsidR="00E30009" w:rsidRPr="00AF2B83" w:rsidRDefault="00E30009" w:rsidP="007B3444">
      <w:pPr>
        <w:pStyle w:val="ListParagraph"/>
        <w:numPr>
          <w:ilvl w:val="0"/>
          <w:numId w:val="78"/>
        </w:numPr>
        <w:spacing w:after="240" w:line="240" w:lineRule="auto"/>
        <w:contextualSpacing w:val="0"/>
        <w:rPr>
          <w:rFonts w:ascii="Arial" w:eastAsia="Times New Roman" w:hAnsi="Arial" w:cs="Arial"/>
          <w:sz w:val="24"/>
          <w:szCs w:val="24"/>
        </w:rPr>
      </w:pPr>
      <w:r w:rsidRPr="00AF2B83">
        <w:rPr>
          <w:rFonts w:ascii="Arial" w:hAnsi="Arial" w:cs="Arial"/>
          <w:sz w:val="24"/>
          <w:szCs w:val="24"/>
        </w:rPr>
        <w:t xml:space="preserve">Chemical storage must comply with </w:t>
      </w:r>
      <w:r w:rsidR="00D2278E">
        <w:rPr>
          <w:rFonts w:ascii="Arial" w:hAnsi="Arial" w:cs="Arial"/>
          <w:sz w:val="24"/>
          <w:szCs w:val="24"/>
        </w:rPr>
        <w:t xml:space="preserve">the </w:t>
      </w:r>
      <w:r w:rsidRPr="00AF2B83">
        <w:rPr>
          <w:rFonts w:ascii="Arial" w:hAnsi="Arial" w:cs="Arial"/>
          <w:i/>
          <w:iCs/>
          <w:sz w:val="24"/>
          <w:szCs w:val="24"/>
        </w:rPr>
        <w:t>Storing and Using Poisonous or Toxic Chemicals SOP</w:t>
      </w:r>
      <w:r w:rsidRPr="00AF2B83">
        <w:rPr>
          <w:rFonts w:ascii="Arial" w:hAnsi="Arial" w:cs="Arial"/>
          <w:sz w:val="24"/>
          <w:szCs w:val="24"/>
        </w:rPr>
        <w:t>.</w:t>
      </w:r>
    </w:p>
    <w:p w14:paraId="6C36AD15" w14:textId="77777777" w:rsidR="00D2278E" w:rsidRPr="00D2278E" w:rsidRDefault="00D82C1F" w:rsidP="007B3444">
      <w:pPr>
        <w:pStyle w:val="ListParagraph"/>
        <w:numPr>
          <w:ilvl w:val="0"/>
          <w:numId w:val="76"/>
        </w:numPr>
        <w:spacing w:after="240" w:line="240" w:lineRule="auto"/>
        <w:ind w:left="360"/>
        <w:contextualSpacing w:val="0"/>
        <w:rPr>
          <w:rFonts w:cs="Arial"/>
          <w:b/>
          <w:bCs/>
        </w:rPr>
      </w:pPr>
      <w:r w:rsidRPr="00D46CE2">
        <w:rPr>
          <w:rFonts w:ascii="Arial" w:eastAsia="Times New Roman" w:hAnsi="Arial" w:cs="Arial"/>
          <w:sz w:val="24"/>
          <w:szCs w:val="24"/>
        </w:rPr>
        <w:t xml:space="preserve">Train </w:t>
      </w:r>
      <w:r w:rsidR="00032CDC" w:rsidRPr="00D46CE2">
        <w:rPr>
          <w:rFonts w:ascii="Arial" w:eastAsia="Times New Roman" w:hAnsi="Arial" w:cs="Arial"/>
          <w:sz w:val="24"/>
          <w:szCs w:val="24"/>
        </w:rPr>
        <w:t>school nutrition</w:t>
      </w:r>
      <w:r w:rsidRPr="00D46CE2">
        <w:rPr>
          <w:rFonts w:ascii="Arial" w:eastAsia="Times New Roman" w:hAnsi="Arial" w:cs="Arial"/>
          <w:sz w:val="24"/>
          <w:szCs w:val="24"/>
        </w:rPr>
        <w:t xml:space="preserve"> employees </w:t>
      </w:r>
      <w:r w:rsidR="00A367FB" w:rsidRPr="00D46CE2">
        <w:rPr>
          <w:rFonts w:ascii="Arial" w:eastAsia="Times New Roman" w:hAnsi="Arial" w:cs="Arial"/>
          <w:sz w:val="24"/>
          <w:szCs w:val="24"/>
        </w:rPr>
        <w:t xml:space="preserve">at least annually </w:t>
      </w:r>
      <w:r w:rsidRPr="00D46CE2">
        <w:rPr>
          <w:rFonts w:ascii="Arial" w:eastAsia="Times New Roman" w:hAnsi="Arial" w:cs="Arial"/>
          <w:sz w:val="24"/>
          <w:szCs w:val="24"/>
        </w:rPr>
        <w:t xml:space="preserve">on how to use PPE and the contents of the </w:t>
      </w:r>
      <w:r w:rsidR="006A2F51" w:rsidRPr="00D46CE2">
        <w:rPr>
          <w:rFonts w:ascii="Arial" w:eastAsia="Times New Roman" w:hAnsi="Arial" w:cs="Arial"/>
          <w:sz w:val="24"/>
          <w:szCs w:val="24"/>
        </w:rPr>
        <w:t>body fluid cleanup kit</w:t>
      </w:r>
      <w:r w:rsidR="00A367FB" w:rsidRPr="00D46CE2">
        <w:rPr>
          <w:rFonts w:ascii="Arial" w:eastAsia="Times New Roman" w:hAnsi="Arial" w:cs="Arial"/>
          <w:sz w:val="24"/>
          <w:szCs w:val="24"/>
        </w:rPr>
        <w:t xml:space="preserve"> when responding to incidents</w:t>
      </w:r>
      <w:r w:rsidRPr="00D46CE2">
        <w:rPr>
          <w:rFonts w:ascii="Arial" w:eastAsia="Times New Roman" w:hAnsi="Arial" w:cs="Arial"/>
          <w:sz w:val="24"/>
          <w:szCs w:val="24"/>
        </w:rPr>
        <w:t>.</w:t>
      </w:r>
      <w:r w:rsidR="00A367FB" w:rsidRPr="00D46CE2">
        <w:rPr>
          <w:rFonts w:ascii="Arial" w:eastAsia="Arial" w:hAnsi="Arial" w:cs="Arial"/>
          <w:sz w:val="24"/>
          <w:szCs w:val="24"/>
        </w:rPr>
        <w:t xml:space="preserve"> </w:t>
      </w:r>
    </w:p>
    <w:p w14:paraId="089AE775" w14:textId="77777777" w:rsidR="00D82C1F" w:rsidRPr="00D46CE2" w:rsidRDefault="000E6214" w:rsidP="00D2278E">
      <w:pPr>
        <w:pStyle w:val="ListParagraph"/>
        <w:spacing w:after="0" w:line="240" w:lineRule="auto"/>
        <w:ind w:left="0"/>
        <w:contextualSpacing w:val="0"/>
        <w:rPr>
          <w:rFonts w:cs="Arial"/>
          <w:b/>
          <w:bCs/>
        </w:rPr>
      </w:pPr>
      <w:r w:rsidRPr="00D2278E">
        <w:rPr>
          <w:rFonts w:ascii="Arial" w:hAnsi="Arial" w:cs="Arial"/>
          <w:b/>
          <w:bCs/>
          <w:sz w:val="24"/>
          <w:szCs w:val="24"/>
        </w:rPr>
        <w:t>MONITORING</w:t>
      </w:r>
      <w:r w:rsidRPr="00D46CE2">
        <w:rPr>
          <w:rFonts w:cs="Arial"/>
          <w:b/>
          <w:bCs/>
        </w:rPr>
        <w:t>:</w:t>
      </w:r>
    </w:p>
    <w:p w14:paraId="39AE2B7A" w14:textId="77777777" w:rsidR="00032CDC" w:rsidRPr="00AF2B83" w:rsidRDefault="00032CDC" w:rsidP="00032CDC">
      <w:pPr>
        <w:rPr>
          <w:rFonts w:cs="Arial"/>
        </w:rPr>
      </w:pPr>
      <w:r w:rsidRPr="00AF2B83">
        <w:rPr>
          <w:rFonts w:cs="Arial"/>
        </w:rPr>
        <w:t xml:space="preserve">The </w:t>
      </w:r>
      <w:r w:rsidR="007E31DF" w:rsidRPr="00AF2B83">
        <w:rPr>
          <w:rFonts w:cs="Arial"/>
        </w:rPr>
        <w:t xml:space="preserve">designated school nutrition employee </w:t>
      </w:r>
      <w:r w:rsidRPr="00AF2B83">
        <w:rPr>
          <w:rFonts w:cs="Arial"/>
        </w:rPr>
        <w:t>will ensure that:</w:t>
      </w:r>
    </w:p>
    <w:p w14:paraId="69C6B518" w14:textId="77777777" w:rsidR="00032CDC" w:rsidRPr="00AF2B83" w:rsidRDefault="00032CDC" w:rsidP="007B3444">
      <w:pPr>
        <w:pStyle w:val="ListParagraph"/>
        <w:numPr>
          <w:ilvl w:val="0"/>
          <w:numId w:val="79"/>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 xml:space="preserve">The </w:t>
      </w:r>
      <w:r w:rsidR="006A2F51" w:rsidRPr="00AF2B83">
        <w:rPr>
          <w:rFonts w:ascii="Arial" w:eastAsia="Times New Roman" w:hAnsi="Arial" w:cs="Arial"/>
          <w:sz w:val="24"/>
          <w:szCs w:val="24"/>
        </w:rPr>
        <w:t>body fluid cleanup kit</w:t>
      </w:r>
      <w:r w:rsidRPr="00AF2B83">
        <w:rPr>
          <w:rFonts w:ascii="Arial" w:eastAsia="Times New Roman" w:hAnsi="Arial" w:cs="Arial"/>
          <w:sz w:val="24"/>
          <w:szCs w:val="24"/>
        </w:rPr>
        <w:t xml:space="preserve"> is properly assembled at all times. This</w:t>
      </w:r>
      <w:r w:rsidR="00823A1C">
        <w:rPr>
          <w:rFonts w:ascii="Arial" w:eastAsia="Times New Roman" w:hAnsi="Arial" w:cs="Arial"/>
          <w:sz w:val="24"/>
          <w:szCs w:val="24"/>
        </w:rPr>
        <w:t xml:space="preserve"> process</w:t>
      </w:r>
      <w:r w:rsidRPr="00AF2B83">
        <w:rPr>
          <w:rFonts w:ascii="Arial" w:eastAsia="Times New Roman" w:hAnsi="Arial" w:cs="Arial"/>
          <w:sz w:val="24"/>
          <w:szCs w:val="24"/>
        </w:rPr>
        <w:t xml:space="preserve"> includes ensuring that supplies and chemicals have not expired.</w:t>
      </w:r>
    </w:p>
    <w:p w14:paraId="071E4864" w14:textId="77777777" w:rsidR="007E31DF" w:rsidRPr="00AF2B83" w:rsidRDefault="007E31DF" w:rsidP="007B3444">
      <w:pPr>
        <w:pStyle w:val="ListParagraph"/>
        <w:numPr>
          <w:ilvl w:val="0"/>
          <w:numId w:val="113"/>
        </w:numPr>
        <w:spacing w:after="0" w:line="240" w:lineRule="auto"/>
        <w:ind w:left="1080"/>
        <w:contextualSpacing w:val="0"/>
        <w:rPr>
          <w:rFonts w:ascii="Arial" w:eastAsia="Times New Roman" w:hAnsi="Arial" w:cs="Arial"/>
          <w:sz w:val="24"/>
          <w:szCs w:val="24"/>
        </w:rPr>
      </w:pPr>
      <w:r w:rsidRPr="00AF2B83">
        <w:rPr>
          <w:rFonts w:ascii="Arial" w:eastAsia="Times New Roman" w:hAnsi="Arial" w:cs="Arial"/>
          <w:sz w:val="24"/>
          <w:szCs w:val="24"/>
        </w:rPr>
        <w:t>Bleach is within 30-day window, if opened</w:t>
      </w:r>
      <w:r w:rsidR="005C3244">
        <w:rPr>
          <w:rFonts w:ascii="Arial" w:eastAsia="Times New Roman" w:hAnsi="Arial" w:cs="Arial"/>
          <w:sz w:val="24"/>
          <w:szCs w:val="24"/>
        </w:rPr>
        <w:t>.</w:t>
      </w:r>
    </w:p>
    <w:p w14:paraId="2FCBE2AB" w14:textId="77777777" w:rsidR="007E31DF" w:rsidRPr="00AF2B83" w:rsidRDefault="007E31DF" w:rsidP="007B3444">
      <w:pPr>
        <w:pStyle w:val="ListParagraph"/>
        <w:numPr>
          <w:ilvl w:val="0"/>
          <w:numId w:val="113"/>
        </w:numPr>
        <w:spacing w:after="0" w:line="240" w:lineRule="auto"/>
        <w:ind w:left="1080"/>
        <w:contextualSpacing w:val="0"/>
        <w:rPr>
          <w:rFonts w:ascii="Arial" w:eastAsia="Times New Roman" w:hAnsi="Arial" w:cs="Arial"/>
          <w:sz w:val="24"/>
          <w:szCs w:val="24"/>
        </w:rPr>
      </w:pPr>
      <w:r w:rsidRPr="00AF2B83">
        <w:rPr>
          <w:rFonts w:ascii="Arial" w:eastAsia="Times New Roman" w:hAnsi="Arial" w:cs="Arial"/>
          <w:sz w:val="24"/>
          <w:szCs w:val="24"/>
        </w:rPr>
        <w:t>EPA-approved disinfectants (if used) have not exceeded shelf life</w:t>
      </w:r>
      <w:r w:rsidR="005C3244">
        <w:rPr>
          <w:rFonts w:ascii="Arial" w:eastAsia="Times New Roman" w:hAnsi="Arial" w:cs="Arial"/>
          <w:sz w:val="24"/>
          <w:szCs w:val="24"/>
        </w:rPr>
        <w:t>.</w:t>
      </w:r>
    </w:p>
    <w:p w14:paraId="3BC398C2" w14:textId="77777777" w:rsidR="00032CDC" w:rsidRPr="00AF2B83" w:rsidRDefault="005B3C6C" w:rsidP="007B3444">
      <w:pPr>
        <w:pStyle w:val="ListParagraph"/>
        <w:numPr>
          <w:ilvl w:val="0"/>
          <w:numId w:val="79"/>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I</w:t>
      </w:r>
      <w:r w:rsidR="00032CDC" w:rsidRPr="00AF2B83">
        <w:rPr>
          <w:rFonts w:ascii="Arial" w:eastAsia="Times New Roman" w:hAnsi="Arial" w:cs="Arial"/>
          <w:sz w:val="24"/>
          <w:szCs w:val="24"/>
        </w:rPr>
        <w:t xml:space="preserve">mmediately restock the </w:t>
      </w:r>
      <w:r w:rsidR="006A2F51" w:rsidRPr="00AF2B83">
        <w:rPr>
          <w:rFonts w:ascii="Arial" w:eastAsia="Times New Roman" w:hAnsi="Arial" w:cs="Arial"/>
          <w:sz w:val="24"/>
          <w:szCs w:val="24"/>
        </w:rPr>
        <w:t>body fluid cleanup kit</w:t>
      </w:r>
      <w:r w:rsidR="00032CDC" w:rsidRPr="00AF2B83">
        <w:rPr>
          <w:rFonts w:ascii="Arial" w:eastAsia="Times New Roman" w:hAnsi="Arial" w:cs="Arial"/>
          <w:sz w:val="24"/>
          <w:szCs w:val="24"/>
        </w:rPr>
        <w:t xml:space="preserve"> after use.</w:t>
      </w:r>
    </w:p>
    <w:p w14:paraId="59C80DC3" w14:textId="77777777" w:rsidR="00032CDC" w:rsidRPr="00AF2B83" w:rsidRDefault="00D2278E" w:rsidP="007B3444">
      <w:pPr>
        <w:pStyle w:val="ListParagraph"/>
        <w:numPr>
          <w:ilvl w:val="0"/>
          <w:numId w:val="79"/>
        </w:numPr>
        <w:spacing w:after="100" w:afterAutospacing="1" w:line="240" w:lineRule="auto"/>
        <w:contextualSpacing w:val="0"/>
        <w:rPr>
          <w:rFonts w:ascii="Arial" w:eastAsia="Times New Roman" w:hAnsi="Arial" w:cs="Arial"/>
          <w:sz w:val="24"/>
          <w:szCs w:val="24"/>
        </w:rPr>
      </w:pPr>
      <w:r>
        <w:rPr>
          <w:rFonts w:ascii="Arial" w:eastAsia="Times New Roman" w:hAnsi="Arial" w:cs="Arial"/>
          <w:sz w:val="24"/>
          <w:szCs w:val="24"/>
        </w:rPr>
        <w:t xml:space="preserve">Store the </w:t>
      </w:r>
      <w:r w:rsidR="006A2F51" w:rsidRPr="00AF2B83">
        <w:rPr>
          <w:rFonts w:ascii="Arial" w:eastAsia="Times New Roman" w:hAnsi="Arial" w:cs="Arial"/>
          <w:sz w:val="24"/>
          <w:szCs w:val="24"/>
        </w:rPr>
        <w:t>body fluid cleanup kit</w:t>
      </w:r>
      <w:r w:rsidR="00032CDC" w:rsidRPr="00AF2B83">
        <w:rPr>
          <w:rFonts w:ascii="Arial" w:eastAsia="Times New Roman" w:hAnsi="Arial" w:cs="Arial"/>
          <w:sz w:val="24"/>
          <w:szCs w:val="24"/>
        </w:rPr>
        <w:t>, and associated chemicals and supplies in accordance with this SOP.</w:t>
      </w:r>
    </w:p>
    <w:p w14:paraId="6AC4D006" w14:textId="77777777" w:rsidR="00032CDC" w:rsidRPr="00AF2B83" w:rsidRDefault="005B3C6C" w:rsidP="007B3444">
      <w:pPr>
        <w:pStyle w:val="ListParagraph"/>
        <w:numPr>
          <w:ilvl w:val="0"/>
          <w:numId w:val="79"/>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lastRenderedPageBreak/>
        <w:t>At least one s</w:t>
      </w:r>
      <w:r w:rsidR="00032CDC" w:rsidRPr="00AF2B83">
        <w:rPr>
          <w:rFonts w:ascii="Arial" w:eastAsia="Times New Roman" w:hAnsi="Arial" w:cs="Arial"/>
          <w:sz w:val="24"/>
          <w:szCs w:val="24"/>
        </w:rPr>
        <w:t xml:space="preserve">chool nutrition employee </w:t>
      </w:r>
      <w:r w:rsidRPr="00AF2B83">
        <w:rPr>
          <w:rFonts w:ascii="Arial" w:eastAsia="Times New Roman" w:hAnsi="Arial" w:cs="Arial"/>
          <w:sz w:val="24"/>
          <w:szCs w:val="24"/>
        </w:rPr>
        <w:t>per shift is</w:t>
      </w:r>
      <w:r w:rsidR="00032CDC" w:rsidRPr="00AF2B83">
        <w:rPr>
          <w:rFonts w:ascii="Arial" w:eastAsia="Times New Roman" w:hAnsi="Arial" w:cs="Arial"/>
          <w:sz w:val="24"/>
          <w:szCs w:val="24"/>
        </w:rPr>
        <w:t xml:space="preserve"> trained to properly use:</w:t>
      </w:r>
    </w:p>
    <w:p w14:paraId="1B6D5C62" w14:textId="77777777" w:rsidR="00032CDC" w:rsidRPr="00AF2B83" w:rsidRDefault="00032CDC" w:rsidP="007B3444">
      <w:pPr>
        <w:pStyle w:val="ListParagraph"/>
        <w:numPr>
          <w:ilvl w:val="0"/>
          <w:numId w:val="114"/>
        </w:numPr>
        <w:spacing w:after="0" w:line="240" w:lineRule="auto"/>
        <w:ind w:left="1080"/>
        <w:contextualSpacing w:val="0"/>
        <w:rPr>
          <w:rFonts w:ascii="Arial" w:eastAsia="Times New Roman" w:hAnsi="Arial" w:cs="Arial"/>
          <w:sz w:val="24"/>
          <w:szCs w:val="24"/>
        </w:rPr>
      </w:pPr>
      <w:r w:rsidRPr="00AF2B83">
        <w:rPr>
          <w:rFonts w:ascii="Arial" w:eastAsia="Times New Roman" w:hAnsi="Arial" w:cs="Arial"/>
          <w:sz w:val="24"/>
          <w:szCs w:val="24"/>
        </w:rPr>
        <w:t>PPE, and</w:t>
      </w:r>
    </w:p>
    <w:p w14:paraId="4D7DEC26" w14:textId="77777777" w:rsidR="00A04041" w:rsidRPr="00AF2B83" w:rsidRDefault="00032CDC" w:rsidP="007B3444">
      <w:pPr>
        <w:pStyle w:val="ListParagraph"/>
        <w:numPr>
          <w:ilvl w:val="0"/>
          <w:numId w:val="114"/>
        </w:numPr>
        <w:spacing w:after="240" w:line="240" w:lineRule="auto"/>
        <w:ind w:left="1080"/>
        <w:contextualSpacing w:val="0"/>
        <w:rPr>
          <w:rFonts w:ascii="Arial" w:eastAsia="Times New Roman" w:hAnsi="Arial" w:cs="Arial"/>
          <w:sz w:val="24"/>
          <w:szCs w:val="24"/>
        </w:rPr>
      </w:pPr>
      <w:r w:rsidRPr="00AF2B83">
        <w:rPr>
          <w:rFonts w:ascii="Arial" w:eastAsia="Times New Roman" w:hAnsi="Arial" w:cs="Arial"/>
          <w:sz w:val="24"/>
          <w:szCs w:val="24"/>
        </w:rPr>
        <w:t xml:space="preserve">The </w:t>
      </w:r>
      <w:r w:rsidR="006A2F51" w:rsidRPr="00AF2B83">
        <w:rPr>
          <w:rFonts w:ascii="Arial" w:eastAsia="Times New Roman" w:hAnsi="Arial" w:cs="Arial"/>
          <w:sz w:val="24"/>
          <w:szCs w:val="24"/>
        </w:rPr>
        <w:t>body fluid cleanup kit</w:t>
      </w:r>
      <w:r w:rsidRPr="00AF2B83">
        <w:rPr>
          <w:rFonts w:ascii="Arial" w:eastAsia="Times New Roman" w:hAnsi="Arial" w:cs="Arial"/>
          <w:sz w:val="24"/>
          <w:szCs w:val="24"/>
        </w:rPr>
        <w:t>.</w:t>
      </w:r>
    </w:p>
    <w:p w14:paraId="72D951C2" w14:textId="77777777" w:rsidR="00D14EF3" w:rsidRPr="00AF2B83" w:rsidRDefault="00D14EF3" w:rsidP="00D14EF3">
      <w:pPr>
        <w:rPr>
          <w:rFonts w:cs="Arial"/>
          <w:b/>
        </w:rPr>
      </w:pPr>
      <w:r w:rsidRPr="00AF2B83">
        <w:rPr>
          <w:rFonts w:cs="Arial"/>
          <w:b/>
        </w:rPr>
        <w:t>CORRECTIVE ACTION:</w:t>
      </w:r>
    </w:p>
    <w:p w14:paraId="16226528" w14:textId="77777777" w:rsidR="006563B5" w:rsidRDefault="00D2278E" w:rsidP="007B3444">
      <w:pPr>
        <w:pStyle w:val="ListParagraph"/>
        <w:numPr>
          <w:ilvl w:val="0"/>
          <w:numId w:val="80"/>
        </w:numPr>
        <w:spacing w:after="240" w:line="240" w:lineRule="auto"/>
        <w:ind w:left="360"/>
        <w:contextualSpacing w:val="0"/>
        <w:rPr>
          <w:rFonts w:ascii="Arial" w:eastAsia="Times New Roman" w:hAnsi="Arial" w:cs="Arial"/>
          <w:sz w:val="24"/>
          <w:szCs w:val="24"/>
        </w:rPr>
      </w:pPr>
      <w:r>
        <w:rPr>
          <w:rFonts w:ascii="Arial" w:eastAsia="Times New Roman" w:hAnsi="Arial" w:cs="Arial"/>
          <w:sz w:val="24"/>
          <w:szCs w:val="24"/>
        </w:rPr>
        <w:t>R</w:t>
      </w:r>
      <w:r w:rsidR="00E67661" w:rsidRPr="00AF2B83">
        <w:rPr>
          <w:rFonts w:ascii="Arial" w:eastAsia="Times New Roman" w:hAnsi="Arial" w:cs="Arial"/>
          <w:sz w:val="24"/>
          <w:szCs w:val="24"/>
        </w:rPr>
        <w:t xml:space="preserve">estock the </w:t>
      </w:r>
      <w:r w:rsidR="006A2F51" w:rsidRPr="00AF2B83">
        <w:rPr>
          <w:rFonts w:ascii="Arial" w:eastAsia="Times New Roman" w:hAnsi="Arial" w:cs="Arial"/>
          <w:sz w:val="24"/>
          <w:szCs w:val="24"/>
        </w:rPr>
        <w:t>body fluid cleanup kit</w:t>
      </w:r>
      <w:r w:rsidR="00E67661" w:rsidRPr="00AF2B83">
        <w:rPr>
          <w:rFonts w:ascii="Arial" w:eastAsia="Times New Roman" w:hAnsi="Arial" w:cs="Arial"/>
          <w:sz w:val="24"/>
          <w:szCs w:val="24"/>
        </w:rPr>
        <w:t xml:space="preserve"> </w:t>
      </w:r>
      <w:r>
        <w:rPr>
          <w:rFonts w:ascii="Arial" w:eastAsia="Times New Roman" w:hAnsi="Arial" w:cs="Arial"/>
          <w:sz w:val="24"/>
          <w:szCs w:val="24"/>
        </w:rPr>
        <w:t>if items are missing</w:t>
      </w:r>
      <w:r w:rsidR="00E67661" w:rsidRPr="00AF2B83">
        <w:rPr>
          <w:rFonts w:ascii="Arial" w:eastAsia="Times New Roman" w:hAnsi="Arial" w:cs="Arial"/>
          <w:sz w:val="24"/>
          <w:szCs w:val="24"/>
        </w:rPr>
        <w:t xml:space="preserve">. </w:t>
      </w:r>
    </w:p>
    <w:p w14:paraId="408F75BD" w14:textId="77777777" w:rsidR="00D2278E" w:rsidRPr="00D2278E" w:rsidRDefault="00D2278E" w:rsidP="007B3444">
      <w:pPr>
        <w:pStyle w:val="ListParagraph"/>
        <w:numPr>
          <w:ilvl w:val="0"/>
          <w:numId w:val="80"/>
        </w:numPr>
        <w:spacing w:after="240" w:line="240" w:lineRule="auto"/>
        <w:ind w:left="360"/>
        <w:contextualSpacing w:val="0"/>
        <w:rPr>
          <w:rFonts w:ascii="Arial" w:eastAsia="Times New Roman" w:hAnsi="Arial" w:cs="Arial"/>
          <w:sz w:val="24"/>
          <w:szCs w:val="24"/>
        </w:rPr>
      </w:pPr>
      <w:r w:rsidRPr="00AF2B83">
        <w:rPr>
          <w:rFonts w:ascii="Arial" w:eastAsia="Times New Roman" w:hAnsi="Arial" w:cs="Arial"/>
          <w:sz w:val="24"/>
          <w:szCs w:val="24"/>
        </w:rPr>
        <w:t>Retrain school nutrition employees in proper storage of the body fluid cleanup kit and associated chemicals and supplies</w:t>
      </w:r>
      <w:r>
        <w:rPr>
          <w:rFonts w:ascii="Arial" w:eastAsia="Times New Roman" w:hAnsi="Arial" w:cs="Arial"/>
          <w:sz w:val="24"/>
          <w:szCs w:val="24"/>
        </w:rPr>
        <w:t xml:space="preserve"> if kit or kit items are in the incorrect place</w:t>
      </w:r>
      <w:r w:rsidRPr="00AF2B83">
        <w:rPr>
          <w:rFonts w:ascii="Arial" w:eastAsia="Times New Roman" w:hAnsi="Arial" w:cs="Arial"/>
          <w:sz w:val="24"/>
          <w:szCs w:val="24"/>
        </w:rPr>
        <w:t>.</w:t>
      </w:r>
    </w:p>
    <w:p w14:paraId="5AA4B511" w14:textId="77777777" w:rsidR="00E67661" w:rsidRPr="00AF2B83" w:rsidRDefault="00E67661" w:rsidP="007B3444">
      <w:pPr>
        <w:pStyle w:val="ListParagraph"/>
        <w:numPr>
          <w:ilvl w:val="0"/>
          <w:numId w:val="80"/>
        </w:numPr>
        <w:spacing w:after="240" w:line="240" w:lineRule="auto"/>
        <w:ind w:left="360"/>
        <w:contextualSpacing w:val="0"/>
        <w:rPr>
          <w:rFonts w:ascii="Arial" w:eastAsia="Times New Roman" w:hAnsi="Arial" w:cs="Arial"/>
          <w:sz w:val="24"/>
          <w:szCs w:val="24"/>
        </w:rPr>
      </w:pPr>
      <w:r w:rsidRPr="00AF2B83">
        <w:rPr>
          <w:rFonts w:ascii="Arial" w:eastAsia="Times New Roman" w:hAnsi="Arial" w:cs="Arial"/>
          <w:sz w:val="24"/>
          <w:szCs w:val="24"/>
        </w:rPr>
        <w:t>Replace expired/out-of-date supplies</w:t>
      </w:r>
      <w:r w:rsidR="006563B5" w:rsidRPr="00AF2B83">
        <w:rPr>
          <w:rFonts w:ascii="Arial" w:eastAsia="Times New Roman" w:hAnsi="Arial" w:cs="Arial"/>
          <w:sz w:val="24"/>
          <w:szCs w:val="24"/>
        </w:rPr>
        <w:t xml:space="preserve"> and log on </w:t>
      </w:r>
      <w:r w:rsidR="006563B5" w:rsidRPr="00AF2B83">
        <w:rPr>
          <w:rFonts w:ascii="Arial" w:eastAsia="Times New Roman" w:hAnsi="Arial" w:cs="Arial"/>
          <w:i/>
          <w:iCs/>
          <w:sz w:val="24"/>
          <w:szCs w:val="24"/>
        </w:rPr>
        <w:t>Damaged or Discarded Product Log</w:t>
      </w:r>
      <w:r w:rsidRPr="00AF2B83">
        <w:rPr>
          <w:rFonts w:ascii="Arial" w:eastAsia="Times New Roman" w:hAnsi="Arial" w:cs="Arial"/>
          <w:sz w:val="24"/>
          <w:szCs w:val="24"/>
        </w:rPr>
        <w:t>.</w:t>
      </w:r>
    </w:p>
    <w:p w14:paraId="7BC32C1B" w14:textId="77777777" w:rsidR="00E67661" w:rsidRPr="00AF2B83" w:rsidRDefault="00E67661" w:rsidP="007B3444">
      <w:pPr>
        <w:pStyle w:val="ListParagraph"/>
        <w:numPr>
          <w:ilvl w:val="0"/>
          <w:numId w:val="80"/>
        </w:numPr>
        <w:spacing w:after="240" w:line="240" w:lineRule="auto"/>
        <w:ind w:left="360"/>
        <w:contextualSpacing w:val="0"/>
        <w:rPr>
          <w:rFonts w:ascii="Arial" w:eastAsia="Times New Roman" w:hAnsi="Arial" w:cs="Arial"/>
          <w:sz w:val="24"/>
          <w:szCs w:val="24"/>
        </w:rPr>
      </w:pPr>
      <w:r w:rsidRPr="00AF2B83">
        <w:rPr>
          <w:rFonts w:ascii="Arial" w:eastAsia="Times New Roman" w:hAnsi="Arial" w:cs="Arial"/>
          <w:sz w:val="24"/>
          <w:szCs w:val="24"/>
        </w:rPr>
        <w:t xml:space="preserve">Retrain </w:t>
      </w:r>
      <w:r w:rsidR="00032CDC" w:rsidRPr="00AF2B83">
        <w:rPr>
          <w:rFonts w:ascii="Arial" w:eastAsia="Times New Roman" w:hAnsi="Arial" w:cs="Arial"/>
          <w:sz w:val="24"/>
          <w:szCs w:val="24"/>
        </w:rPr>
        <w:t>school nutrition</w:t>
      </w:r>
      <w:r w:rsidRPr="00AF2B83">
        <w:rPr>
          <w:rFonts w:ascii="Arial" w:eastAsia="Times New Roman" w:hAnsi="Arial" w:cs="Arial"/>
          <w:sz w:val="24"/>
          <w:szCs w:val="24"/>
        </w:rPr>
        <w:t xml:space="preserve"> employees </w:t>
      </w:r>
      <w:r w:rsidR="006563B5" w:rsidRPr="00AF2B83">
        <w:rPr>
          <w:rFonts w:ascii="Arial" w:eastAsia="Times New Roman" w:hAnsi="Arial" w:cs="Arial"/>
          <w:sz w:val="24"/>
          <w:szCs w:val="24"/>
        </w:rPr>
        <w:t xml:space="preserve">found not </w:t>
      </w:r>
      <w:r w:rsidRPr="00AF2B83">
        <w:rPr>
          <w:rFonts w:ascii="Arial" w:eastAsia="Times New Roman" w:hAnsi="Arial" w:cs="Arial"/>
          <w:sz w:val="24"/>
          <w:szCs w:val="24"/>
        </w:rPr>
        <w:t>us</w:t>
      </w:r>
      <w:r w:rsidR="006563B5" w:rsidRPr="00AF2B83">
        <w:rPr>
          <w:rFonts w:ascii="Arial" w:eastAsia="Times New Roman" w:hAnsi="Arial" w:cs="Arial"/>
          <w:sz w:val="24"/>
          <w:szCs w:val="24"/>
        </w:rPr>
        <w:t>ing</w:t>
      </w:r>
      <w:r w:rsidRPr="00AF2B83">
        <w:rPr>
          <w:rFonts w:ascii="Arial" w:eastAsia="Times New Roman" w:hAnsi="Arial" w:cs="Arial"/>
          <w:sz w:val="24"/>
          <w:szCs w:val="24"/>
        </w:rPr>
        <w:t xml:space="preserve"> PPE and the </w:t>
      </w:r>
      <w:r w:rsidR="006A2F51" w:rsidRPr="00AF2B83">
        <w:rPr>
          <w:rFonts w:ascii="Arial" w:eastAsia="Times New Roman" w:hAnsi="Arial" w:cs="Arial"/>
          <w:sz w:val="24"/>
          <w:szCs w:val="24"/>
        </w:rPr>
        <w:t>body fluid cleanup kit</w:t>
      </w:r>
      <w:r w:rsidR="005C3244" w:rsidRPr="005C3244">
        <w:rPr>
          <w:rFonts w:ascii="Arial" w:eastAsia="Times New Roman" w:hAnsi="Arial" w:cs="Arial"/>
          <w:sz w:val="24"/>
          <w:szCs w:val="24"/>
        </w:rPr>
        <w:t xml:space="preserve"> </w:t>
      </w:r>
      <w:r w:rsidR="005C3244" w:rsidRPr="00AF2B83">
        <w:rPr>
          <w:rFonts w:ascii="Arial" w:eastAsia="Times New Roman" w:hAnsi="Arial" w:cs="Arial"/>
          <w:sz w:val="24"/>
          <w:szCs w:val="24"/>
        </w:rPr>
        <w:t>appropriately</w:t>
      </w:r>
      <w:r w:rsidRPr="00AF2B83">
        <w:rPr>
          <w:rFonts w:ascii="Arial" w:eastAsia="Times New Roman" w:hAnsi="Arial" w:cs="Arial"/>
          <w:sz w:val="24"/>
          <w:szCs w:val="24"/>
        </w:rPr>
        <w:t>.</w:t>
      </w:r>
    </w:p>
    <w:p w14:paraId="09800D56" w14:textId="77777777" w:rsidR="00D14EF3" w:rsidRPr="00AF2B83" w:rsidRDefault="00D14EF3" w:rsidP="00D14EF3">
      <w:pPr>
        <w:rPr>
          <w:rFonts w:cs="Arial"/>
          <w:b/>
        </w:rPr>
      </w:pPr>
      <w:r w:rsidRPr="00AF2B83">
        <w:rPr>
          <w:rFonts w:cs="Arial"/>
          <w:b/>
        </w:rPr>
        <w:t>V</w:t>
      </w:r>
      <w:r w:rsidR="00E67661" w:rsidRPr="00AF2B83">
        <w:rPr>
          <w:rFonts w:cs="Arial"/>
          <w:b/>
        </w:rPr>
        <w:t>ERIFICATION AND RECORD KEEPING:</w:t>
      </w:r>
    </w:p>
    <w:p w14:paraId="108C43BC" w14:textId="77777777" w:rsidR="00E67661" w:rsidRPr="00AF2B83" w:rsidRDefault="00E67661" w:rsidP="005A008A">
      <w:pPr>
        <w:rPr>
          <w:rFonts w:cs="Arial"/>
        </w:rPr>
      </w:pPr>
      <w:r w:rsidRPr="00AF2B83">
        <w:rPr>
          <w:rFonts w:cs="Arial"/>
        </w:rPr>
        <w:t xml:space="preserve">The </w:t>
      </w:r>
      <w:r w:rsidR="00032CDC" w:rsidRPr="00AF2B83">
        <w:rPr>
          <w:rFonts w:cs="Arial"/>
        </w:rPr>
        <w:t>school nutrition</w:t>
      </w:r>
      <w:r w:rsidRPr="00AF2B83">
        <w:rPr>
          <w:rFonts w:cs="Arial"/>
        </w:rPr>
        <w:t xml:space="preserve"> manager will:</w:t>
      </w:r>
    </w:p>
    <w:p w14:paraId="700F2C35" w14:textId="77777777" w:rsidR="00D2278E" w:rsidRPr="00D2278E" w:rsidRDefault="00D2278E" w:rsidP="007B3444">
      <w:pPr>
        <w:pStyle w:val="ListParagraph"/>
        <w:numPr>
          <w:ilvl w:val="0"/>
          <w:numId w:val="81"/>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 xml:space="preserve">Document training sessions for school nutrition employees in </w:t>
      </w:r>
      <w:r w:rsidR="005C3244">
        <w:rPr>
          <w:rFonts w:ascii="Arial" w:eastAsia="Times New Roman" w:hAnsi="Arial" w:cs="Arial"/>
          <w:sz w:val="24"/>
          <w:szCs w:val="24"/>
        </w:rPr>
        <w:t xml:space="preserve">the </w:t>
      </w:r>
      <w:r w:rsidRPr="00AF2B83">
        <w:rPr>
          <w:rFonts w:ascii="Arial" w:eastAsia="Times New Roman" w:hAnsi="Arial" w:cs="Arial"/>
          <w:sz w:val="24"/>
          <w:szCs w:val="24"/>
        </w:rPr>
        <w:t xml:space="preserve">proper use of PPE and the body fluid cleanup kit using an </w:t>
      </w:r>
      <w:r w:rsidRPr="00AF2B83">
        <w:rPr>
          <w:rFonts w:ascii="Arial" w:eastAsia="Times New Roman" w:hAnsi="Arial" w:cs="Arial"/>
          <w:i/>
          <w:iCs/>
          <w:sz w:val="24"/>
          <w:szCs w:val="24"/>
        </w:rPr>
        <w:t>Employee Food Safety Training Record.</w:t>
      </w:r>
    </w:p>
    <w:p w14:paraId="111FCDD7" w14:textId="77777777" w:rsidR="00E67661" w:rsidRPr="00AF2B83" w:rsidRDefault="000413D3" w:rsidP="007B3444">
      <w:pPr>
        <w:pStyle w:val="ListParagraph"/>
        <w:numPr>
          <w:ilvl w:val="0"/>
          <w:numId w:val="81"/>
        </w:numPr>
        <w:spacing w:after="24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Document</w:t>
      </w:r>
      <w:r w:rsidR="00E67661" w:rsidRPr="00AF2B83">
        <w:rPr>
          <w:rFonts w:ascii="Arial" w:eastAsia="Times New Roman" w:hAnsi="Arial" w:cs="Arial"/>
          <w:sz w:val="24"/>
          <w:szCs w:val="24"/>
        </w:rPr>
        <w:t xml:space="preserve"> </w:t>
      </w:r>
      <w:r w:rsidRPr="00AF2B83">
        <w:rPr>
          <w:rFonts w:ascii="Arial" w:eastAsia="Times New Roman" w:hAnsi="Arial" w:cs="Arial"/>
          <w:sz w:val="24"/>
          <w:szCs w:val="24"/>
        </w:rPr>
        <w:t>discarded expired items on the</w:t>
      </w:r>
      <w:r w:rsidR="00E67661" w:rsidRPr="00AF2B83">
        <w:rPr>
          <w:rFonts w:ascii="Arial" w:eastAsia="Times New Roman" w:hAnsi="Arial" w:cs="Arial"/>
          <w:sz w:val="24"/>
          <w:szCs w:val="24"/>
        </w:rPr>
        <w:t xml:space="preserve"> </w:t>
      </w:r>
      <w:r w:rsidR="00E67661" w:rsidRPr="00AF2B83">
        <w:rPr>
          <w:rFonts w:ascii="Arial" w:eastAsia="Times New Roman" w:hAnsi="Arial" w:cs="Arial"/>
          <w:i/>
          <w:iCs/>
          <w:sz w:val="24"/>
          <w:szCs w:val="24"/>
        </w:rPr>
        <w:t>Damaged or Discarded Product Log</w:t>
      </w:r>
      <w:r w:rsidR="00E67661" w:rsidRPr="00AF2B83">
        <w:rPr>
          <w:rFonts w:ascii="Arial" w:eastAsia="Times New Roman" w:hAnsi="Arial" w:cs="Arial"/>
          <w:sz w:val="24"/>
          <w:szCs w:val="24"/>
        </w:rPr>
        <w:t xml:space="preserve">. </w:t>
      </w:r>
      <w:r w:rsidRPr="00AF2B83">
        <w:rPr>
          <w:rFonts w:ascii="Arial" w:eastAsia="Times New Roman" w:hAnsi="Arial" w:cs="Arial"/>
          <w:sz w:val="24"/>
          <w:szCs w:val="24"/>
        </w:rPr>
        <w:t xml:space="preserve">Retain </w:t>
      </w:r>
      <w:r w:rsidR="00E67661" w:rsidRPr="00AF2B83">
        <w:rPr>
          <w:rFonts w:ascii="Arial" w:eastAsia="Times New Roman" w:hAnsi="Arial" w:cs="Arial"/>
          <w:sz w:val="24"/>
          <w:szCs w:val="24"/>
        </w:rPr>
        <w:t>log</w:t>
      </w:r>
      <w:r w:rsidRPr="00AF2B83">
        <w:rPr>
          <w:rFonts w:ascii="Arial" w:eastAsia="Times New Roman" w:hAnsi="Arial" w:cs="Arial"/>
          <w:sz w:val="24"/>
          <w:szCs w:val="24"/>
        </w:rPr>
        <w:t>s</w:t>
      </w:r>
      <w:r w:rsidR="00E67661" w:rsidRPr="00AF2B83">
        <w:rPr>
          <w:rFonts w:ascii="Arial" w:eastAsia="Times New Roman" w:hAnsi="Arial" w:cs="Arial"/>
          <w:sz w:val="24"/>
          <w:szCs w:val="24"/>
        </w:rPr>
        <w:t xml:space="preserve"> </w:t>
      </w:r>
      <w:r w:rsidR="0012599D" w:rsidRPr="0012599D">
        <w:rPr>
          <w:rFonts w:ascii="Arial" w:eastAsia="Times New Roman" w:hAnsi="Arial" w:cs="Arial"/>
          <w:sz w:val="24"/>
          <w:szCs w:val="24"/>
        </w:rPr>
        <w:t xml:space="preserve">for </w:t>
      </w:r>
      <w:r w:rsidR="006223BC">
        <w:rPr>
          <w:rFonts w:ascii="Arial" w:eastAsia="Times New Roman" w:hAnsi="Arial" w:cs="Arial"/>
          <w:sz w:val="24"/>
          <w:szCs w:val="24"/>
        </w:rPr>
        <w:t>three</w:t>
      </w:r>
      <w:r w:rsidR="0012599D" w:rsidRPr="0012599D">
        <w:rPr>
          <w:rFonts w:ascii="Arial" w:eastAsia="Times New Roman" w:hAnsi="Arial" w:cs="Arial"/>
          <w:sz w:val="24"/>
          <w:szCs w:val="24"/>
        </w:rPr>
        <w:t xml:space="preserve"> years plus the current school year, or as directed by your State agency.</w:t>
      </w:r>
    </w:p>
    <w:p w14:paraId="0C2869D4" w14:textId="77777777" w:rsidR="00E67661" w:rsidRPr="00AF2B83" w:rsidRDefault="00E67661" w:rsidP="00C25EA8">
      <w:pPr>
        <w:spacing w:after="240"/>
        <w:rPr>
          <w:rFonts w:cs="Arial"/>
          <w:b/>
        </w:rPr>
      </w:pPr>
      <w:r w:rsidRPr="00AF2B83">
        <w:rPr>
          <w:rFonts w:cs="Arial"/>
          <w:b/>
        </w:rPr>
        <w:t xml:space="preserve">DATE </w:t>
      </w:r>
      <w:r w:rsidR="00975530" w:rsidRPr="00AF2B83">
        <w:rPr>
          <w:rFonts w:cs="Arial"/>
          <w:b/>
        </w:rPr>
        <w:t xml:space="preserve">IMPLEMENTED: </w:t>
      </w:r>
      <w:r w:rsidRPr="00AF2B83">
        <w:rPr>
          <w:rFonts w:cs="Arial"/>
          <w:b/>
        </w:rPr>
        <w:t xml:space="preserve">_______________ BY: _______________________ </w:t>
      </w:r>
    </w:p>
    <w:p w14:paraId="0570B0C0" w14:textId="77777777" w:rsidR="00E67661" w:rsidRPr="00AF2B83" w:rsidRDefault="00E67661" w:rsidP="00C25EA8">
      <w:pPr>
        <w:spacing w:after="240"/>
        <w:rPr>
          <w:rFonts w:cs="Arial"/>
          <w:b/>
        </w:rPr>
      </w:pPr>
      <w:r w:rsidRPr="00AF2B83">
        <w:rPr>
          <w:rFonts w:cs="Arial"/>
          <w:b/>
        </w:rPr>
        <w:t xml:space="preserve">DATE </w:t>
      </w:r>
      <w:r w:rsidR="00975530" w:rsidRPr="00AF2B83">
        <w:rPr>
          <w:rFonts w:cs="Arial"/>
          <w:b/>
        </w:rPr>
        <w:t xml:space="preserve">REVIEWED: </w:t>
      </w:r>
      <w:r w:rsidRPr="00AF2B83">
        <w:rPr>
          <w:rFonts w:cs="Arial"/>
          <w:b/>
        </w:rPr>
        <w:t>____________________BY: _______________________</w:t>
      </w:r>
    </w:p>
    <w:p w14:paraId="4F397B35" w14:textId="77777777" w:rsidR="00E67661" w:rsidRPr="00AF2B83" w:rsidRDefault="00E67661" w:rsidP="00C25EA8">
      <w:pPr>
        <w:spacing w:after="240"/>
        <w:rPr>
          <w:rFonts w:cs="Arial"/>
          <w:b/>
        </w:rPr>
      </w:pPr>
      <w:r w:rsidRPr="00AF2B83">
        <w:rPr>
          <w:rFonts w:cs="Arial"/>
          <w:b/>
        </w:rPr>
        <w:t>DATE REVISED: _______________________BY: ______________________</w:t>
      </w:r>
    </w:p>
    <w:p w14:paraId="6B3888B4" w14:textId="77777777" w:rsidR="001D609A" w:rsidRPr="00AF2B83" w:rsidRDefault="00C25EA8" w:rsidP="001D609A">
      <w:pPr>
        <w:pStyle w:val="Heading1"/>
        <w:spacing w:after="0"/>
        <w:rPr>
          <w:rFonts w:cs="Arial"/>
        </w:rPr>
      </w:pPr>
      <w:r w:rsidRPr="00AF2B83">
        <w:br w:type="page"/>
      </w:r>
      <w:bookmarkStart w:id="73" w:name="_Toc236730213"/>
      <w:bookmarkStart w:id="74" w:name="_Toc236730368"/>
      <w:bookmarkStart w:id="75" w:name="_Toc225200116"/>
      <w:bookmarkStart w:id="76" w:name="_Toc225200296"/>
      <w:bookmarkStart w:id="77" w:name="_Toc225200476"/>
      <w:r w:rsidR="001D609A">
        <w:rPr>
          <w:rFonts w:cs="Arial"/>
        </w:rPr>
        <w:lastRenderedPageBreak/>
        <w:t>Calibrating Thermometers</w:t>
      </w:r>
      <w:bookmarkEnd w:id="73"/>
      <w:bookmarkEnd w:id="74"/>
    </w:p>
    <w:p w14:paraId="72E1432B" w14:textId="77777777" w:rsidR="001D609A" w:rsidRPr="00AF2B83" w:rsidRDefault="001D609A" w:rsidP="001D609A">
      <w:pPr>
        <w:pStyle w:val="Heading2"/>
        <w:jc w:val="center"/>
        <w:rPr>
          <w:rFonts w:ascii="Arial" w:hAnsi="Arial" w:cs="Arial"/>
        </w:rPr>
      </w:pPr>
      <w:bookmarkStart w:id="78" w:name="_Toc236730214"/>
      <w:bookmarkStart w:id="79" w:name="_Toc236730369"/>
      <w:r w:rsidRPr="00AF2B83">
        <w:rPr>
          <w:rFonts w:ascii="Arial" w:hAnsi="Arial" w:cs="Arial"/>
        </w:rPr>
        <w:t>(Sample SOP)</w:t>
      </w:r>
      <w:bookmarkEnd w:id="78"/>
      <w:bookmarkEnd w:id="79"/>
    </w:p>
    <w:p w14:paraId="46DACA79" w14:textId="77777777" w:rsidR="001D609A" w:rsidRPr="001D609A" w:rsidRDefault="001D609A" w:rsidP="001D609A">
      <w:pPr>
        <w:spacing w:after="240"/>
        <w:rPr>
          <w:rFonts w:cs="Arial"/>
        </w:rPr>
      </w:pPr>
      <w:r w:rsidRPr="001D609A">
        <w:rPr>
          <w:rFonts w:cs="Arial"/>
          <w:b/>
          <w:bCs/>
        </w:rPr>
        <w:t>PURPOSE:</w:t>
      </w:r>
      <w:r w:rsidRPr="001D609A">
        <w:rPr>
          <w:rFonts w:cs="Arial"/>
        </w:rPr>
        <w:t xml:space="preserve"> </w:t>
      </w:r>
      <w:r w:rsidR="006223BC">
        <w:rPr>
          <w:rFonts w:cs="Arial"/>
        </w:rPr>
        <w:t>E</w:t>
      </w:r>
      <w:r w:rsidRPr="001D609A">
        <w:rPr>
          <w:rFonts w:cs="Arial"/>
        </w:rPr>
        <w:t>nsure that thermometers are regularly calibrated to maintain food safety.</w:t>
      </w:r>
    </w:p>
    <w:p w14:paraId="5296558E" w14:textId="77777777" w:rsidR="001D609A" w:rsidRPr="001D609A" w:rsidRDefault="001D609A" w:rsidP="001D609A">
      <w:pPr>
        <w:spacing w:after="240"/>
        <w:rPr>
          <w:rFonts w:cs="Arial"/>
        </w:rPr>
      </w:pPr>
      <w:r w:rsidRPr="001D609A">
        <w:rPr>
          <w:rFonts w:cs="Arial"/>
          <w:b/>
          <w:bCs/>
        </w:rPr>
        <w:t>SCOPE:</w:t>
      </w:r>
      <w:r w:rsidRPr="001D609A">
        <w:rPr>
          <w:rFonts w:cs="Arial"/>
        </w:rPr>
        <w:t xml:space="preserve"> This procedure applies to employees who receive, prepare, cook, transport, serve, cool, and reheat food.</w:t>
      </w:r>
    </w:p>
    <w:p w14:paraId="6C5CFB01" w14:textId="77777777" w:rsidR="001D609A" w:rsidRPr="001D609A" w:rsidRDefault="001D609A" w:rsidP="001D609A">
      <w:pPr>
        <w:spacing w:after="240"/>
        <w:rPr>
          <w:rFonts w:cs="Arial"/>
          <w:b/>
          <w:color w:val="0000FF"/>
        </w:rPr>
      </w:pPr>
      <w:r w:rsidRPr="001D609A">
        <w:rPr>
          <w:rFonts w:cs="Arial"/>
          <w:b/>
          <w:bCs/>
        </w:rPr>
        <w:t>KEY WORDS:</w:t>
      </w:r>
      <w:r w:rsidRPr="001D609A">
        <w:rPr>
          <w:rFonts w:cs="Arial"/>
        </w:rPr>
        <w:t xml:space="preserve"> Thermometers, Calibration, Temperature, Ice Point, Boiling Point</w:t>
      </w:r>
    </w:p>
    <w:p w14:paraId="46164E13" w14:textId="77777777" w:rsidR="001D609A" w:rsidRPr="001D609A" w:rsidRDefault="001D609A" w:rsidP="001D609A">
      <w:pPr>
        <w:rPr>
          <w:rFonts w:cs="Arial"/>
          <w:b/>
          <w:bCs/>
        </w:rPr>
      </w:pPr>
      <w:r w:rsidRPr="001D609A">
        <w:rPr>
          <w:rFonts w:cs="Arial"/>
          <w:b/>
          <w:bCs/>
        </w:rPr>
        <w:t>INSTRUCTIONS:</w:t>
      </w:r>
    </w:p>
    <w:p w14:paraId="60BDFA5A" w14:textId="77777777" w:rsidR="001D609A" w:rsidRDefault="001D609A" w:rsidP="00EB248F">
      <w:pPr>
        <w:numPr>
          <w:ilvl w:val="0"/>
          <w:numId w:val="39"/>
        </w:numPr>
        <w:tabs>
          <w:tab w:val="clear" w:pos="720"/>
          <w:tab w:val="num" w:pos="360"/>
        </w:tabs>
        <w:ind w:left="360"/>
        <w:rPr>
          <w:rFonts w:cs="Arial"/>
        </w:rPr>
      </w:pPr>
      <w:r w:rsidRPr="001D609A">
        <w:rPr>
          <w:rFonts w:cs="Arial"/>
        </w:rPr>
        <w:t>Train school nutrition employees on the proper procedures for calibrating food thermometers using this SOP.</w:t>
      </w:r>
    </w:p>
    <w:p w14:paraId="733A4B86" w14:textId="77777777" w:rsidR="00EB248F" w:rsidRPr="00EB248F" w:rsidRDefault="00EB248F" w:rsidP="00EB248F">
      <w:pPr>
        <w:numPr>
          <w:ilvl w:val="0"/>
          <w:numId w:val="252"/>
        </w:numPr>
        <w:spacing w:after="240"/>
        <w:rPr>
          <w:rFonts w:cs="Arial"/>
        </w:rPr>
      </w:pPr>
      <w:r w:rsidRPr="00CD3590">
        <w:rPr>
          <w:rFonts w:cs="Arial"/>
        </w:rPr>
        <w:t xml:space="preserve">Refer to the </w:t>
      </w:r>
      <w:r w:rsidRPr="00CD3590">
        <w:rPr>
          <w:rFonts w:cs="Arial"/>
          <w:bCs/>
          <w:i/>
          <w:iCs/>
        </w:rPr>
        <w:t>Calibrating Food Thermometers (Sample SOP)</w:t>
      </w:r>
      <w:r w:rsidRPr="00CD3590">
        <w:rPr>
          <w:rFonts w:cs="Arial"/>
          <w:bCs/>
        </w:rPr>
        <w:t xml:space="preserve"> and </w:t>
      </w:r>
      <w:r w:rsidRPr="00CD3590">
        <w:rPr>
          <w:rFonts w:cs="Arial"/>
          <w:bCs/>
          <w:i/>
          <w:iCs/>
        </w:rPr>
        <w:t>Using Food Thermometers (Sample SOP).</w:t>
      </w:r>
    </w:p>
    <w:p w14:paraId="1E70450C" w14:textId="77777777" w:rsidR="001D609A" w:rsidRPr="001D609A" w:rsidRDefault="001D609A" w:rsidP="007B3444">
      <w:pPr>
        <w:numPr>
          <w:ilvl w:val="0"/>
          <w:numId w:val="39"/>
        </w:numPr>
        <w:tabs>
          <w:tab w:val="clear" w:pos="720"/>
          <w:tab w:val="num" w:pos="360"/>
        </w:tabs>
        <w:spacing w:after="240"/>
        <w:ind w:left="360"/>
        <w:rPr>
          <w:rFonts w:cs="Arial"/>
        </w:rPr>
      </w:pPr>
      <w:r w:rsidRPr="001D609A">
        <w:rPr>
          <w:rFonts w:cs="Arial"/>
        </w:rPr>
        <w:t>Follow State or local health department requirements.</w:t>
      </w:r>
    </w:p>
    <w:p w14:paraId="5415B074" w14:textId="77777777" w:rsidR="001D609A" w:rsidRPr="001D609A" w:rsidRDefault="001D609A" w:rsidP="007B3444">
      <w:pPr>
        <w:numPr>
          <w:ilvl w:val="0"/>
          <w:numId w:val="39"/>
        </w:numPr>
        <w:tabs>
          <w:tab w:val="clear" w:pos="720"/>
          <w:tab w:val="num" w:pos="360"/>
        </w:tabs>
        <w:ind w:left="360"/>
        <w:rPr>
          <w:rFonts w:cs="Arial"/>
        </w:rPr>
      </w:pPr>
      <w:r w:rsidRPr="001D609A">
        <w:rPr>
          <w:rFonts w:cs="Arial"/>
        </w:rPr>
        <w:t>Calibrate the food thermometer using an appropriate method.</w:t>
      </w:r>
    </w:p>
    <w:p w14:paraId="5F1F3CD6" w14:textId="77777777" w:rsidR="001D609A" w:rsidRPr="001D609A" w:rsidRDefault="001D609A" w:rsidP="007B3444">
      <w:pPr>
        <w:numPr>
          <w:ilvl w:val="2"/>
          <w:numId w:val="39"/>
        </w:numPr>
        <w:rPr>
          <w:rFonts w:cs="Arial"/>
        </w:rPr>
      </w:pPr>
      <w:r w:rsidRPr="001D609A">
        <w:rPr>
          <w:rFonts w:cs="Arial"/>
        </w:rPr>
        <w:t>Ice Point method (preferred)</w:t>
      </w:r>
    </w:p>
    <w:p w14:paraId="4C6DD0C2" w14:textId="77777777" w:rsidR="001D609A" w:rsidRPr="001D609A" w:rsidRDefault="001D609A" w:rsidP="007B3444">
      <w:pPr>
        <w:numPr>
          <w:ilvl w:val="0"/>
          <w:numId w:val="238"/>
        </w:numPr>
        <w:ind w:left="1080"/>
        <w:contextualSpacing/>
        <w:rPr>
          <w:rFonts w:cs="Arial"/>
        </w:rPr>
      </w:pPr>
      <w:r w:rsidRPr="001D609A">
        <w:rPr>
          <w:rFonts w:cs="Arial"/>
        </w:rPr>
        <w:t>Fill a cup or container with ice and add enough cold water to fill until 1 inch below the lip.</w:t>
      </w:r>
    </w:p>
    <w:p w14:paraId="2BEE7559" w14:textId="77777777" w:rsidR="001D609A" w:rsidRPr="001D609A" w:rsidRDefault="001D609A" w:rsidP="007B3444">
      <w:pPr>
        <w:numPr>
          <w:ilvl w:val="0"/>
          <w:numId w:val="238"/>
        </w:numPr>
        <w:ind w:left="1080"/>
        <w:contextualSpacing/>
        <w:rPr>
          <w:rFonts w:cs="Arial"/>
        </w:rPr>
      </w:pPr>
      <w:r w:rsidRPr="001D609A">
        <w:rPr>
          <w:rFonts w:cs="Arial"/>
        </w:rPr>
        <w:t xml:space="preserve">Allow to sit for </w:t>
      </w:r>
      <w:r w:rsidR="006223BC">
        <w:rPr>
          <w:rFonts w:cs="Arial"/>
        </w:rPr>
        <w:t>one</w:t>
      </w:r>
      <w:r w:rsidRPr="001D609A">
        <w:rPr>
          <w:rFonts w:cs="Arial"/>
        </w:rPr>
        <w:t xml:space="preserve"> minute.</w:t>
      </w:r>
    </w:p>
    <w:p w14:paraId="7618AD1F" w14:textId="77777777" w:rsidR="001D609A" w:rsidRPr="001D609A" w:rsidRDefault="001D609A" w:rsidP="007B3444">
      <w:pPr>
        <w:numPr>
          <w:ilvl w:val="0"/>
          <w:numId w:val="238"/>
        </w:numPr>
        <w:ind w:left="1080"/>
        <w:contextualSpacing/>
        <w:rPr>
          <w:rFonts w:cs="Arial"/>
        </w:rPr>
      </w:pPr>
      <w:r w:rsidRPr="001D609A">
        <w:rPr>
          <w:rFonts w:cs="Arial"/>
        </w:rPr>
        <w:t>Insert probe fully into the ice-water slush</w:t>
      </w:r>
      <w:r w:rsidR="006223BC">
        <w:rPr>
          <w:rFonts w:cs="Arial"/>
        </w:rPr>
        <w:t>.</w:t>
      </w:r>
    </w:p>
    <w:p w14:paraId="2BB67DA4" w14:textId="77777777" w:rsidR="001D609A" w:rsidRPr="001D609A" w:rsidRDefault="001D609A" w:rsidP="007B3444">
      <w:pPr>
        <w:numPr>
          <w:ilvl w:val="0"/>
          <w:numId w:val="242"/>
        </w:numPr>
        <w:rPr>
          <w:rFonts w:cs="Arial"/>
        </w:rPr>
      </w:pPr>
      <w:r w:rsidRPr="001D609A">
        <w:rPr>
          <w:rFonts w:cs="Arial"/>
        </w:rPr>
        <w:t>Ensure that the dimple or sensing area is completely submerged.</w:t>
      </w:r>
    </w:p>
    <w:p w14:paraId="12FECE54" w14:textId="77777777" w:rsidR="001D609A" w:rsidRPr="001D609A" w:rsidRDefault="001D609A" w:rsidP="007B3444">
      <w:pPr>
        <w:numPr>
          <w:ilvl w:val="0"/>
          <w:numId w:val="242"/>
        </w:numPr>
        <w:rPr>
          <w:rFonts w:cs="Arial"/>
        </w:rPr>
      </w:pPr>
      <w:r w:rsidRPr="001D609A">
        <w:rPr>
          <w:rFonts w:cs="Arial"/>
        </w:rPr>
        <w:t>Ensure that the thermometer probe is not touching the sides or bottom of the container.</w:t>
      </w:r>
    </w:p>
    <w:p w14:paraId="543E2682" w14:textId="77777777" w:rsidR="001D609A" w:rsidRPr="001D609A" w:rsidRDefault="001D609A" w:rsidP="007B3444">
      <w:pPr>
        <w:numPr>
          <w:ilvl w:val="0"/>
          <w:numId w:val="238"/>
        </w:numPr>
        <w:ind w:left="1080"/>
        <w:rPr>
          <w:rFonts w:cs="Arial"/>
        </w:rPr>
      </w:pPr>
      <w:r w:rsidRPr="001D609A">
        <w:rPr>
          <w:rFonts w:cs="Arial"/>
        </w:rPr>
        <w:t>Wait 30 seconds for temperature to stabilize.</w:t>
      </w:r>
    </w:p>
    <w:p w14:paraId="6F5839B1" w14:textId="77777777" w:rsidR="001D609A" w:rsidRPr="001D609A" w:rsidRDefault="001D609A" w:rsidP="007B3444">
      <w:pPr>
        <w:numPr>
          <w:ilvl w:val="0"/>
          <w:numId w:val="238"/>
        </w:numPr>
        <w:ind w:left="1080"/>
        <w:rPr>
          <w:rFonts w:cs="Arial"/>
        </w:rPr>
      </w:pPr>
      <w:r w:rsidRPr="001D609A">
        <w:rPr>
          <w:rFonts w:cs="Arial"/>
        </w:rPr>
        <w:t>Required reading: 32</w:t>
      </w:r>
      <w:r w:rsidR="00A0381D">
        <w:rPr>
          <w:rFonts w:cs="Arial"/>
        </w:rPr>
        <w:t xml:space="preserve"> </w:t>
      </w:r>
      <w:r w:rsidRPr="001D609A">
        <w:rPr>
          <w:rFonts w:cs="Arial"/>
        </w:rPr>
        <w:t>°F (±2</w:t>
      </w:r>
      <w:r w:rsidR="00A0381D">
        <w:rPr>
          <w:rFonts w:cs="Arial"/>
        </w:rPr>
        <w:t xml:space="preserve"> </w:t>
      </w:r>
      <w:r w:rsidRPr="001D609A">
        <w:rPr>
          <w:rFonts w:cs="Arial"/>
        </w:rPr>
        <w:t>°F) [0°C ±1</w:t>
      </w:r>
      <w:r w:rsidR="00A0381D">
        <w:rPr>
          <w:rFonts w:cs="Arial"/>
        </w:rPr>
        <w:t xml:space="preserve"> </w:t>
      </w:r>
      <w:r w:rsidRPr="001D609A">
        <w:rPr>
          <w:rFonts w:cs="Arial"/>
        </w:rPr>
        <w:t>°C]</w:t>
      </w:r>
      <w:r w:rsidR="00F501E9">
        <w:rPr>
          <w:rFonts w:cs="Arial"/>
        </w:rPr>
        <w:t>.</w:t>
      </w:r>
    </w:p>
    <w:p w14:paraId="26AA2DCB" w14:textId="77777777" w:rsidR="001D609A" w:rsidRPr="001D609A" w:rsidRDefault="001D609A" w:rsidP="007B3444">
      <w:pPr>
        <w:numPr>
          <w:ilvl w:val="0"/>
          <w:numId w:val="238"/>
        </w:numPr>
        <w:spacing w:after="240"/>
        <w:ind w:left="1080"/>
        <w:rPr>
          <w:rFonts w:cs="Arial"/>
        </w:rPr>
      </w:pPr>
      <w:r w:rsidRPr="001D609A">
        <w:rPr>
          <w:rFonts w:cs="Arial"/>
        </w:rPr>
        <w:t>If thermometer reads incorrectly, adjust per manufacturer instructions (calibration nut for bimetallic, reset button for digital) or remove from service.</w:t>
      </w:r>
    </w:p>
    <w:p w14:paraId="69AB8D33" w14:textId="77777777" w:rsidR="001D609A" w:rsidRPr="001D609A" w:rsidRDefault="001D609A" w:rsidP="007B3444">
      <w:pPr>
        <w:numPr>
          <w:ilvl w:val="2"/>
          <w:numId w:val="39"/>
        </w:numPr>
        <w:rPr>
          <w:rFonts w:cs="Arial"/>
        </w:rPr>
      </w:pPr>
      <w:r w:rsidRPr="001D609A">
        <w:rPr>
          <w:rFonts w:cs="Arial"/>
        </w:rPr>
        <w:t>Boiling Point method</w:t>
      </w:r>
    </w:p>
    <w:p w14:paraId="7554D02A" w14:textId="77777777" w:rsidR="001D609A" w:rsidRPr="001D609A" w:rsidRDefault="001D609A" w:rsidP="007B3444">
      <w:pPr>
        <w:numPr>
          <w:ilvl w:val="2"/>
          <w:numId w:val="139"/>
        </w:numPr>
        <w:ind w:left="1080"/>
        <w:rPr>
          <w:rFonts w:cs="Arial"/>
        </w:rPr>
      </w:pPr>
      <w:r w:rsidRPr="001D609A">
        <w:rPr>
          <w:rFonts w:cs="Arial"/>
        </w:rPr>
        <w:t xml:space="preserve">Bring a pot of water to boil. </w:t>
      </w:r>
    </w:p>
    <w:p w14:paraId="51C2D803" w14:textId="77777777" w:rsidR="001D609A" w:rsidRPr="001D609A" w:rsidRDefault="001D609A" w:rsidP="007B3444">
      <w:pPr>
        <w:numPr>
          <w:ilvl w:val="0"/>
          <w:numId w:val="241"/>
        </w:numPr>
        <w:rPr>
          <w:rFonts w:cs="Arial"/>
        </w:rPr>
      </w:pPr>
      <w:r w:rsidRPr="001D609A">
        <w:rPr>
          <w:rFonts w:cs="Arial"/>
        </w:rPr>
        <w:t>Pot must be large enough for the thermometer dimple or sensing area to be completely submerged and not touch the sides or bottom.</w:t>
      </w:r>
    </w:p>
    <w:p w14:paraId="3AE5D590" w14:textId="77777777" w:rsidR="001D609A" w:rsidRPr="001D609A" w:rsidRDefault="001D609A" w:rsidP="007B3444">
      <w:pPr>
        <w:numPr>
          <w:ilvl w:val="2"/>
          <w:numId w:val="139"/>
        </w:numPr>
        <w:ind w:left="1080"/>
        <w:rPr>
          <w:rFonts w:cs="Arial"/>
        </w:rPr>
      </w:pPr>
      <w:r w:rsidRPr="001D609A">
        <w:rPr>
          <w:rFonts w:cs="Arial"/>
        </w:rPr>
        <w:t>Immerse the probe to the dimple into boiling water.</w:t>
      </w:r>
    </w:p>
    <w:p w14:paraId="1E3ED36D" w14:textId="77777777" w:rsidR="001D609A" w:rsidRPr="001D609A" w:rsidRDefault="001D609A" w:rsidP="007B3444">
      <w:pPr>
        <w:numPr>
          <w:ilvl w:val="2"/>
          <w:numId w:val="139"/>
        </w:numPr>
        <w:ind w:left="1080"/>
        <w:rPr>
          <w:rFonts w:cs="Arial"/>
        </w:rPr>
      </w:pPr>
      <w:r w:rsidRPr="001D609A">
        <w:rPr>
          <w:rFonts w:cs="Arial"/>
        </w:rPr>
        <w:t>Allow the temperature reading to stabilize before reading temperature.</w:t>
      </w:r>
    </w:p>
    <w:p w14:paraId="6B41B577" w14:textId="77777777" w:rsidR="001D609A" w:rsidRPr="001D609A" w:rsidRDefault="001D609A" w:rsidP="007B3444">
      <w:pPr>
        <w:numPr>
          <w:ilvl w:val="2"/>
          <w:numId w:val="139"/>
        </w:numPr>
        <w:ind w:left="1080"/>
        <w:rPr>
          <w:rFonts w:cs="Arial"/>
        </w:rPr>
      </w:pPr>
      <w:r w:rsidRPr="001D609A">
        <w:rPr>
          <w:rFonts w:cs="Arial"/>
        </w:rPr>
        <w:t xml:space="preserve">Reading should be 212 ºF (+ 2 ºF) [or 100 ºC (+ 1 ºC)]. </w:t>
      </w:r>
    </w:p>
    <w:p w14:paraId="52DB9143" w14:textId="77777777" w:rsidR="001D609A" w:rsidRPr="001D609A" w:rsidRDefault="001D609A" w:rsidP="007B3444">
      <w:pPr>
        <w:numPr>
          <w:ilvl w:val="0"/>
          <w:numId w:val="127"/>
        </w:numPr>
        <w:ind w:left="1440"/>
        <w:rPr>
          <w:rFonts w:cs="Arial"/>
        </w:rPr>
      </w:pPr>
      <w:r w:rsidRPr="001D609A">
        <w:rPr>
          <w:rFonts w:cs="Arial"/>
        </w:rPr>
        <w:t xml:space="preserve">This reading may vary at higher altitudes. </w:t>
      </w:r>
    </w:p>
    <w:p w14:paraId="4C609B12" w14:textId="77777777" w:rsidR="00EB248F" w:rsidRDefault="001D609A" w:rsidP="007B3444">
      <w:pPr>
        <w:numPr>
          <w:ilvl w:val="2"/>
          <w:numId w:val="139"/>
        </w:numPr>
        <w:spacing w:after="240"/>
        <w:ind w:left="1080"/>
        <w:rPr>
          <w:rFonts w:cs="Arial"/>
        </w:rPr>
      </w:pPr>
      <w:r w:rsidRPr="001D609A">
        <w:rPr>
          <w:rFonts w:cs="Arial"/>
        </w:rPr>
        <w:t>If adjustment is required, follow manufacturer’s instructions.</w:t>
      </w:r>
    </w:p>
    <w:p w14:paraId="3129D250" w14:textId="77777777" w:rsidR="001D609A" w:rsidRPr="001D609A" w:rsidRDefault="00EB248F" w:rsidP="005C475B">
      <w:pPr>
        <w:numPr>
          <w:ilvl w:val="0"/>
          <w:numId w:val="39"/>
        </w:numPr>
        <w:tabs>
          <w:tab w:val="clear" w:pos="720"/>
          <w:tab w:val="num" w:pos="360"/>
        </w:tabs>
        <w:ind w:left="360"/>
        <w:rPr>
          <w:rFonts w:cs="Arial"/>
        </w:rPr>
      </w:pPr>
      <w:r>
        <w:rPr>
          <w:rFonts w:cs="Arial"/>
        </w:rPr>
        <w:br w:type="page"/>
      </w:r>
      <w:r w:rsidR="001D609A" w:rsidRPr="001D609A">
        <w:rPr>
          <w:rFonts w:cs="Arial"/>
        </w:rPr>
        <w:lastRenderedPageBreak/>
        <w:t>Calibrate thermometers at appropriate times.</w:t>
      </w:r>
    </w:p>
    <w:p w14:paraId="2C76198F" w14:textId="77777777" w:rsidR="001D609A" w:rsidRPr="001D609A" w:rsidRDefault="001D609A" w:rsidP="007B3444">
      <w:pPr>
        <w:numPr>
          <w:ilvl w:val="0"/>
          <w:numId w:val="239"/>
        </w:numPr>
        <w:tabs>
          <w:tab w:val="left" w:pos="1080"/>
        </w:tabs>
        <w:rPr>
          <w:rFonts w:cs="Arial"/>
        </w:rPr>
      </w:pPr>
      <w:r w:rsidRPr="001D609A">
        <w:rPr>
          <w:rFonts w:cs="Arial"/>
        </w:rPr>
        <w:t>At the start of each operational day (strongly recommended)</w:t>
      </w:r>
    </w:p>
    <w:p w14:paraId="49BF5C43" w14:textId="6FF11CD1" w:rsidR="001D609A" w:rsidRPr="001D609A" w:rsidRDefault="001D609A" w:rsidP="007B3444">
      <w:pPr>
        <w:numPr>
          <w:ilvl w:val="0"/>
          <w:numId w:val="239"/>
        </w:numPr>
        <w:tabs>
          <w:tab w:val="left" w:pos="1080"/>
        </w:tabs>
        <w:rPr>
          <w:rFonts w:cs="Arial"/>
        </w:rPr>
      </w:pPr>
      <w:r w:rsidRPr="001D609A">
        <w:rPr>
          <w:rFonts w:cs="Arial"/>
        </w:rPr>
        <w:t>At minimum once per week</w:t>
      </w:r>
    </w:p>
    <w:p w14:paraId="4D4363F6" w14:textId="77777777" w:rsidR="001D609A" w:rsidRPr="001D609A" w:rsidRDefault="001D609A" w:rsidP="007B3444">
      <w:pPr>
        <w:numPr>
          <w:ilvl w:val="0"/>
          <w:numId w:val="239"/>
        </w:numPr>
        <w:tabs>
          <w:tab w:val="left" w:pos="1080"/>
        </w:tabs>
        <w:rPr>
          <w:rFonts w:cs="Arial"/>
        </w:rPr>
      </w:pPr>
      <w:r w:rsidRPr="001D609A">
        <w:rPr>
          <w:rFonts w:cs="Arial"/>
        </w:rPr>
        <w:t>After any drop or impact</w:t>
      </w:r>
    </w:p>
    <w:p w14:paraId="2D5EA43E" w14:textId="77777777" w:rsidR="001D609A" w:rsidRPr="001D609A" w:rsidRDefault="001D609A" w:rsidP="007B3444">
      <w:pPr>
        <w:numPr>
          <w:ilvl w:val="0"/>
          <w:numId w:val="239"/>
        </w:numPr>
        <w:tabs>
          <w:tab w:val="left" w:pos="1080"/>
        </w:tabs>
        <w:spacing w:after="240"/>
        <w:rPr>
          <w:rFonts w:cs="Arial"/>
        </w:rPr>
      </w:pPr>
      <w:r w:rsidRPr="001D609A">
        <w:rPr>
          <w:rFonts w:cs="Arial"/>
        </w:rPr>
        <w:t>After measuring extreme temperatures</w:t>
      </w:r>
    </w:p>
    <w:p w14:paraId="22CFAA21" w14:textId="77777777" w:rsidR="001D609A" w:rsidRPr="001D609A" w:rsidRDefault="001D609A" w:rsidP="007B3444">
      <w:pPr>
        <w:numPr>
          <w:ilvl w:val="0"/>
          <w:numId w:val="39"/>
        </w:numPr>
        <w:tabs>
          <w:tab w:val="clear" w:pos="720"/>
          <w:tab w:val="num" w:pos="360"/>
        </w:tabs>
        <w:ind w:left="360"/>
        <w:rPr>
          <w:rFonts w:cs="Arial"/>
        </w:rPr>
      </w:pPr>
      <w:r w:rsidRPr="001D609A">
        <w:rPr>
          <w:rFonts w:cs="Arial"/>
        </w:rPr>
        <w:t xml:space="preserve">Clean and sanitize food thermometers before each use. </w:t>
      </w:r>
    </w:p>
    <w:p w14:paraId="13BE7208" w14:textId="77777777" w:rsidR="001D609A" w:rsidRPr="001D609A" w:rsidRDefault="001D609A" w:rsidP="007B3444">
      <w:pPr>
        <w:numPr>
          <w:ilvl w:val="0"/>
          <w:numId w:val="183"/>
        </w:numPr>
        <w:spacing w:after="240"/>
        <w:ind w:left="720"/>
        <w:rPr>
          <w:rFonts w:cs="Arial"/>
        </w:rPr>
      </w:pPr>
      <w:r w:rsidRPr="001D609A">
        <w:rPr>
          <w:rFonts w:cs="Arial"/>
        </w:rPr>
        <w:t xml:space="preserve">Refer to the </w:t>
      </w:r>
      <w:r w:rsidRPr="001D609A">
        <w:rPr>
          <w:rFonts w:cs="Arial"/>
          <w:i/>
          <w:iCs/>
        </w:rPr>
        <w:t>Cleaning and Sanitizing Food Contact Surfaces (Sample SOP)</w:t>
      </w:r>
      <w:r w:rsidRPr="001D609A">
        <w:rPr>
          <w:rFonts w:cs="Arial"/>
        </w:rPr>
        <w:t xml:space="preserve"> for the proper procedure to follow. </w:t>
      </w:r>
    </w:p>
    <w:p w14:paraId="0C295FAC" w14:textId="77777777" w:rsidR="001D609A" w:rsidRPr="001D609A" w:rsidRDefault="001D609A" w:rsidP="007B3444">
      <w:pPr>
        <w:numPr>
          <w:ilvl w:val="0"/>
          <w:numId w:val="39"/>
        </w:numPr>
        <w:tabs>
          <w:tab w:val="clear" w:pos="720"/>
          <w:tab w:val="num" w:pos="360"/>
        </w:tabs>
        <w:spacing w:after="240"/>
        <w:ind w:left="360"/>
        <w:rPr>
          <w:rFonts w:cs="Arial"/>
        </w:rPr>
      </w:pPr>
      <w:r w:rsidRPr="001D609A">
        <w:rPr>
          <w:rFonts w:cs="Arial"/>
        </w:rPr>
        <w:t>Store food thermometers in an area that is clean and where they are not subject to contamination or frequent jolting.</w:t>
      </w:r>
    </w:p>
    <w:p w14:paraId="2A47F6E4" w14:textId="77777777" w:rsidR="001D609A" w:rsidRPr="001D609A" w:rsidRDefault="001D609A" w:rsidP="001D609A">
      <w:pPr>
        <w:rPr>
          <w:rFonts w:cs="Arial"/>
          <w:b/>
          <w:bCs/>
        </w:rPr>
      </w:pPr>
      <w:r w:rsidRPr="001D609A">
        <w:rPr>
          <w:rFonts w:cs="Arial"/>
          <w:b/>
          <w:bCs/>
        </w:rPr>
        <w:t xml:space="preserve">MONITORING: </w:t>
      </w:r>
    </w:p>
    <w:p w14:paraId="25D76584" w14:textId="77777777" w:rsidR="001D609A" w:rsidRPr="001D609A" w:rsidRDefault="001D609A" w:rsidP="007B3444">
      <w:pPr>
        <w:numPr>
          <w:ilvl w:val="1"/>
          <w:numId w:val="187"/>
        </w:numPr>
        <w:tabs>
          <w:tab w:val="num" w:pos="360"/>
        </w:tabs>
        <w:spacing w:after="240"/>
        <w:ind w:left="360"/>
        <w:rPr>
          <w:rFonts w:cs="Arial"/>
        </w:rPr>
      </w:pPr>
      <w:r w:rsidRPr="001D609A">
        <w:rPr>
          <w:rFonts w:cs="Arial"/>
          <w:bCs/>
        </w:rPr>
        <w:t xml:space="preserve">School nutrition employees will use either the ice-point method or boiling-point method to verify the accuracy of food thermometers. </w:t>
      </w:r>
    </w:p>
    <w:p w14:paraId="535E46E1" w14:textId="77777777" w:rsidR="001D609A" w:rsidRPr="001D609A" w:rsidRDefault="001D609A" w:rsidP="007B3444">
      <w:pPr>
        <w:numPr>
          <w:ilvl w:val="1"/>
          <w:numId w:val="187"/>
        </w:numPr>
        <w:spacing w:after="240"/>
        <w:ind w:left="360"/>
        <w:rPr>
          <w:rFonts w:cs="Arial"/>
        </w:rPr>
      </w:pPr>
      <w:r w:rsidRPr="001D609A">
        <w:rPr>
          <w:rFonts w:cs="Arial"/>
          <w:bCs/>
        </w:rPr>
        <w:t xml:space="preserve">Schedule routine calibration of thermometers. </w:t>
      </w:r>
    </w:p>
    <w:p w14:paraId="62D1FBFB" w14:textId="77777777" w:rsidR="001D609A" w:rsidRPr="001D609A" w:rsidRDefault="001D609A" w:rsidP="001D609A">
      <w:pPr>
        <w:rPr>
          <w:rFonts w:cs="Arial"/>
          <w:b/>
          <w:bCs/>
        </w:rPr>
      </w:pPr>
      <w:r w:rsidRPr="001D609A">
        <w:rPr>
          <w:rFonts w:cs="Arial"/>
          <w:b/>
          <w:bCs/>
        </w:rPr>
        <w:t>CORRECTIVE ACTION:</w:t>
      </w:r>
    </w:p>
    <w:p w14:paraId="2CBCA8A6" w14:textId="77777777" w:rsidR="001D609A" w:rsidRPr="001D609A" w:rsidRDefault="001D609A" w:rsidP="007B3444">
      <w:pPr>
        <w:numPr>
          <w:ilvl w:val="0"/>
          <w:numId w:val="183"/>
        </w:numPr>
        <w:spacing w:after="240"/>
        <w:ind w:left="360"/>
        <w:rPr>
          <w:rFonts w:cs="Arial"/>
          <w:bCs/>
        </w:rPr>
      </w:pPr>
      <w:r w:rsidRPr="001D609A">
        <w:rPr>
          <w:rFonts w:cs="Arial"/>
        </w:rPr>
        <w:t>Retrain any school nutrition employee found not following the procedures in this SOP.</w:t>
      </w:r>
    </w:p>
    <w:p w14:paraId="5C9EA153" w14:textId="77777777" w:rsidR="001D609A" w:rsidRPr="001D609A" w:rsidRDefault="001D609A" w:rsidP="007B3444">
      <w:pPr>
        <w:numPr>
          <w:ilvl w:val="0"/>
          <w:numId w:val="183"/>
        </w:numPr>
        <w:spacing w:after="240"/>
        <w:ind w:left="360"/>
        <w:rPr>
          <w:rFonts w:cs="Arial"/>
          <w:bCs/>
        </w:rPr>
      </w:pPr>
      <w:r w:rsidRPr="001D609A">
        <w:rPr>
          <w:rFonts w:cs="Arial"/>
          <w:bCs/>
        </w:rPr>
        <w:t>For an inaccurate, bimetallic, dial-faced thermometer, recalibrate it by adjusting the temperature by turning the dial while securing the calibration nut (located just under or below the dial) with pliers or a wrench.</w:t>
      </w:r>
    </w:p>
    <w:p w14:paraId="4C9FCFC2" w14:textId="77777777" w:rsidR="001D609A" w:rsidRPr="001D609A" w:rsidRDefault="001D609A" w:rsidP="007B3444">
      <w:pPr>
        <w:numPr>
          <w:ilvl w:val="0"/>
          <w:numId w:val="183"/>
        </w:numPr>
        <w:spacing w:after="240"/>
        <w:ind w:left="360"/>
        <w:rPr>
          <w:rFonts w:cs="Arial"/>
          <w:bCs/>
        </w:rPr>
      </w:pPr>
      <w:r w:rsidRPr="001D609A">
        <w:rPr>
          <w:rFonts w:cs="Arial"/>
          <w:bCs/>
        </w:rPr>
        <w:t>For an inaccurate, digital thermometer with a reset button, adjust the thermometer according to manufacturer’s instructions.</w:t>
      </w:r>
    </w:p>
    <w:p w14:paraId="29F220D1" w14:textId="77777777" w:rsidR="001D609A" w:rsidRPr="001D609A" w:rsidRDefault="001D609A" w:rsidP="007B3444">
      <w:pPr>
        <w:numPr>
          <w:ilvl w:val="0"/>
          <w:numId w:val="183"/>
        </w:numPr>
        <w:spacing w:after="240"/>
        <w:ind w:left="360"/>
        <w:rPr>
          <w:rFonts w:cs="Arial"/>
          <w:bCs/>
        </w:rPr>
      </w:pPr>
      <w:r w:rsidRPr="001D609A">
        <w:rPr>
          <w:rFonts w:cs="Arial"/>
          <w:bCs/>
        </w:rPr>
        <w:t>If an inaccurate thermometer cannot be adjusted on-site, discontinue using it, and follow manufacturer’s instructions for having the thermometer calibrated.</w:t>
      </w:r>
    </w:p>
    <w:p w14:paraId="48E1B583" w14:textId="77777777" w:rsidR="001D609A" w:rsidRPr="001D609A" w:rsidRDefault="001D609A" w:rsidP="007B3444">
      <w:pPr>
        <w:numPr>
          <w:ilvl w:val="0"/>
          <w:numId w:val="183"/>
        </w:numPr>
        <w:ind w:left="360"/>
        <w:rPr>
          <w:rFonts w:cs="Arial"/>
        </w:rPr>
      </w:pPr>
      <w:r w:rsidRPr="001D609A">
        <w:rPr>
          <w:rFonts w:cs="Arial"/>
        </w:rPr>
        <w:t>If a thermometer that is out of calibration was found to be used on a food item, check the food item with a properly calibrated thermometer and reheat food if necessary.</w:t>
      </w:r>
    </w:p>
    <w:p w14:paraId="15FD364A" w14:textId="77777777" w:rsidR="001D609A" w:rsidRPr="001D609A" w:rsidRDefault="001D609A" w:rsidP="007B3444">
      <w:pPr>
        <w:numPr>
          <w:ilvl w:val="0"/>
          <w:numId w:val="230"/>
        </w:numPr>
        <w:spacing w:after="240"/>
        <w:rPr>
          <w:rFonts w:cs="Arial"/>
        </w:rPr>
      </w:pPr>
      <w:r w:rsidRPr="001D609A">
        <w:rPr>
          <w:rFonts w:cs="Arial"/>
          <w:bCs/>
        </w:rPr>
        <w:t xml:space="preserve">Refer to </w:t>
      </w:r>
      <w:r w:rsidRPr="001D609A">
        <w:rPr>
          <w:rFonts w:cs="Arial"/>
          <w:bCs/>
          <w:i/>
          <w:iCs/>
        </w:rPr>
        <w:t xml:space="preserve">the Reheating Time/Temperature Control for Safety Foods (Sample SOP) </w:t>
      </w:r>
      <w:r w:rsidRPr="001D609A">
        <w:rPr>
          <w:rFonts w:cs="Arial"/>
          <w:bCs/>
        </w:rPr>
        <w:t>if reheating is needed.</w:t>
      </w:r>
      <w:r w:rsidRPr="001D609A">
        <w:rPr>
          <w:rFonts w:cs="Arial"/>
          <w:bCs/>
          <w:i/>
          <w:iCs/>
        </w:rPr>
        <w:t xml:space="preserve"> </w:t>
      </w:r>
    </w:p>
    <w:p w14:paraId="2E18643D" w14:textId="77777777" w:rsidR="001D609A" w:rsidRPr="001D609A" w:rsidRDefault="001D609A" w:rsidP="001D609A">
      <w:pPr>
        <w:rPr>
          <w:rFonts w:cs="Arial"/>
          <w:b/>
          <w:bCs/>
        </w:rPr>
      </w:pPr>
      <w:r w:rsidRPr="001D609A">
        <w:rPr>
          <w:rFonts w:cs="Arial"/>
          <w:b/>
          <w:bCs/>
        </w:rPr>
        <w:t>VERIFICATION AND RECORD KEEPING:</w:t>
      </w:r>
    </w:p>
    <w:p w14:paraId="78CA4A34" w14:textId="77777777" w:rsidR="001D609A" w:rsidRPr="001D609A" w:rsidRDefault="001D609A" w:rsidP="001D609A">
      <w:pPr>
        <w:rPr>
          <w:rFonts w:cs="Arial"/>
        </w:rPr>
      </w:pPr>
      <w:r w:rsidRPr="001D609A">
        <w:rPr>
          <w:rFonts w:cs="Arial"/>
        </w:rPr>
        <w:t>School nutrition employees will:</w:t>
      </w:r>
    </w:p>
    <w:p w14:paraId="038DA920" w14:textId="77777777" w:rsidR="001D609A" w:rsidRPr="001D609A" w:rsidRDefault="001D609A" w:rsidP="007B3444">
      <w:pPr>
        <w:numPr>
          <w:ilvl w:val="0"/>
          <w:numId w:val="128"/>
        </w:numPr>
        <w:spacing w:after="240"/>
        <w:rPr>
          <w:rFonts w:cs="Arial"/>
        </w:rPr>
      </w:pPr>
      <w:r w:rsidRPr="001D609A">
        <w:rPr>
          <w:rFonts w:cs="Arial"/>
        </w:rPr>
        <w:t xml:space="preserve">Record the calibration temperature and any corrective action taken, if applicable, on the </w:t>
      </w:r>
      <w:r w:rsidRPr="001D609A">
        <w:rPr>
          <w:rFonts w:cs="Arial"/>
          <w:i/>
          <w:iCs/>
        </w:rPr>
        <w:t>Thermometer Calibration Log</w:t>
      </w:r>
      <w:r w:rsidRPr="001D609A">
        <w:rPr>
          <w:rFonts w:cs="Arial"/>
        </w:rPr>
        <w:t xml:space="preserve"> each time a thermometer is calibrated. </w:t>
      </w:r>
    </w:p>
    <w:p w14:paraId="6C9DEA64" w14:textId="77777777" w:rsidR="001D609A" w:rsidRPr="001D609A" w:rsidRDefault="00EB248F" w:rsidP="001D609A">
      <w:pPr>
        <w:rPr>
          <w:rFonts w:cs="Arial"/>
        </w:rPr>
      </w:pPr>
      <w:r>
        <w:rPr>
          <w:rFonts w:cs="Arial"/>
        </w:rPr>
        <w:br w:type="page"/>
      </w:r>
      <w:r w:rsidR="001D609A" w:rsidRPr="001D609A">
        <w:rPr>
          <w:rFonts w:cs="Arial"/>
        </w:rPr>
        <w:lastRenderedPageBreak/>
        <w:t>The school nutrition manager will:</w:t>
      </w:r>
    </w:p>
    <w:p w14:paraId="01360042" w14:textId="77777777" w:rsidR="001D609A" w:rsidRPr="001D609A" w:rsidRDefault="001D609A" w:rsidP="007B3444">
      <w:pPr>
        <w:numPr>
          <w:ilvl w:val="0"/>
          <w:numId w:val="128"/>
        </w:numPr>
        <w:rPr>
          <w:rFonts w:cs="Arial"/>
        </w:rPr>
      </w:pPr>
      <w:r w:rsidRPr="001D609A">
        <w:rPr>
          <w:rFonts w:cs="Arial"/>
        </w:rPr>
        <w:t xml:space="preserve">Verify that employees are calibrating thermometers properly by making visual observations of the employees during the calibration process and all operating hours. </w:t>
      </w:r>
    </w:p>
    <w:p w14:paraId="0FB49642" w14:textId="77777777" w:rsidR="001D609A" w:rsidRPr="001D609A" w:rsidRDefault="001D609A" w:rsidP="007B3444">
      <w:pPr>
        <w:numPr>
          <w:ilvl w:val="0"/>
          <w:numId w:val="128"/>
        </w:numPr>
        <w:rPr>
          <w:rFonts w:cs="Arial"/>
        </w:rPr>
      </w:pPr>
      <w:r w:rsidRPr="001D609A">
        <w:rPr>
          <w:rFonts w:cs="Arial"/>
        </w:rPr>
        <w:t xml:space="preserve">Review and initial the </w:t>
      </w:r>
      <w:r w:rsidRPr="001D609A">
        <w:rPr>
          <w:rFonts w:cs="Arial"/>
          <w:i/>
          <w:iCs/>
        </w:rPr>
        <w:t>Thermometer Calibration Log</w:t>
      </w:r>
      <w:r w:rsidRPr="001D609A">
        <w:rPr>
          <w:rFonts w:cs="Arial"/>
        </w:rPr>
        <w:t xml:space="preserve"> periodically. </w:t>
      </w:r>
    </w:p>
    <w:p w14:paraId="1DF510E3" w14:textId="77777777" w:rsidR="001D609A" w:rsidRPr="001D609A" w:rsidRDefault="001D609A" w:rsidP="007B3444">
      <w:pPr>
        <w:numPr>
          <w:ilvl w:val="0"/>
          <w:numId w:val="128"/>
        </w:numPr>
        <w:spacing w:after="240"/>
        <w:rPr>
          <w:rFonts w:cs="Arial"/>
        </w:rPr>
      </w:pPr>
      <w:r w:rsidRPr="001D609A">
        <w:rPr>
          <w:rFonts w:cs="Arial"/>
        </w:rPr>
        <w:t>Keep the</w:t>
      </w:r>
      <w:r w:rsidRPr="001D609A">
        <w:rPr>
          <w:rFonts w:cs="Arial"/>
          <w:i/>
          <w:iCs/>
        </w:rPr>
        <w:t xml:space="preserve"> Thermometer Calibration Log</w:t>
      </w:r>
      <w:r w:rsidRPr="001D609A">
        <w:rPr>
          <w:rFonts w:cs="Arial"/>
        </w:rPr>
        <w:t xml:space="preserve"> for a period of six months following a month's temperature records to demonstrate compliance, or as directed by your State agency.</w:t>
      </w:r>
    </w:p>
    <w:p w14:paraId="5D958834" w14:textId="77777777" w:rsidR="001D609A" w:rsidRPr="001D609A" w:rsidRDefault="001D609A" w:rsidP="001D609A">
      <w:pPr>
        <w:rPr>
          <w:rFonts w:cs="Arial"/>
          <w:b/>
          <w:bCs/>
        </w:rPr>
      </w:pPr>
      <w:r w:rsidRPr="001D609A">
        <w:rPr>
          <w:rFonts w:cs="Arial"/>
          <w:b/>
          <w:bCs/>
        </w:rPr>
        <w:t xml:space="preserve">DATE IMPLEMENTED: __________________ BY: _______________________ </w:t>
      </w:r>
    </w:p>
    <w:p w14:paraId="4C9709C5" w14:textId="77777777" w:rsidR="001D609A" w:rsidRPr="001D609A" w:rsidRDefault="001D609A" w:rsidP="001D609A">
      <w:pPr>
        <w:rPr>
          <w:rFonts w:cs="Arial"/>
          <w:b/>
          <w:bCs/>
        </w:rPr>
      </w:pPr>
      <w:r w:rsidRPr="001D609A">
        <w:rPr>
          <w:rFonts w:cs="Arial"/>
          <w:b/>
          <w:bCs/>
        </w:rPr>
        <w:t>DATE REVIEWED: ___________________</w:t>
      </w:r>
      <w:r w:rsidRPr="001D609A">
        <w:rPr>
          <w:rFonts w:cs="Arial"/>
          <w:b/>
          <w:bCs/>
        </w:rPr>
        <w:tab/>
        <w:t>BY: _______________________</w:t>
      </w:r>
    </w:p>
    <w:p w14:paraId="595EA8AD" w14:textId="77777777" w:rsidR="001D609A" w:rsidRPr="001D609A" w:rsidRDefault="001D609A" w:rsidP="001D609A">
      <w:pPr>
        <w:rPr>
          <w:rFonts w:cs="Arial"/>
        </w:rPr>
      </w:pPr>
      <w:r w:rsidRPr="001D609A">
        <w:rPr>
          <w:rFonts w:cs="Arial"/>
          <w:b/>
          <w:bCs/>
        </w:rPr>
        <w:t>DATE REVISED: _______________________</w:t>
      </w:r>
      <w:r w:rsidRPr="001D609A">
        <w:rPr>
          <w:rFonts w:cs="Arial"/>
          <w:b/>
          <w:bCs/>
        </w:rPr>
        <w:tab/>
        <w:t>BY: _______________________</w:t>
      </w:r>
    </w:p>
    <w:p w14:paraId="1F79D415" w14:textId="77777777" w:rsidR="006B7280" w:rsidRPr="00AF2B83" w:rsidRDefault="001D609A" w:rsidP="00306E80">
      <w:pPr>
        <w:pStyle w:val="Heading1"/>
        <w:spacing w:after="0"/>
        <w:rPr>
          <w:rFonts w:cs="Arial"/>
        </w:rPr>
      </w:pPr>
      <w:r>
        <w:br w:type="page"/>
      </w:r>
      <w:bookmarkStart w:id="80" w:name="_Toc236730215"/>
      <w:bookmarkStart w:id="81" w:name="_Toc236730370"/>
      <w:r w:rsidR="006B7280" w:rsidRPr="00AF2B83">
        <w:rPr>
          <w:rFonts w:cs="Arial"/>
        </w:rPr>
        <w:lastRenderedPageBreak/>
        <w:t>Cleaning and Disinfecting Body Fluid Spills</w:t>
      </w:r>
      <w:bookmarkEnd w:id="75"/>
      <w:bookmarkEnd w:id="76"/>
      <w:bookmarkEnd w:id="77"/>
      <w:bookmarkEnd w:id="80"/>
      <w:bookmarkEnd w:id="81"/>
    </w:p>
    <w:p w14:paraId="1FC9FE4D" w14:textId="77777777" w:rsidR="006B7280" w:rsidRPr="00AF2B83" w:rsidRDefault="006B7280" w:rsidP="00C25EA8">
      <w:pPr>
        <w:pStyle w:val="Heading2"/>
        <w:jc w:val="center"/>
        <w:rPr>
          <w:rFonts w:ascii="Arial" w:hAnsi="Arial" w:cs="Arial"/>
        </w:rPr>
      </w:pPr>
      <w:bookmarkStart w:id="82" w:name="_Toc225200117"/>
      <w:bookmarkStart w:id="83" w:name="_Toc225200297"/>
      <w:bookmarkStart w:id="84" w:name="_Toc225200477"/>
      <w:bookmarkStart w:id="85" w:name="_Toc236730216"/>
      <w:bookmarkStart w:id="86" w:name="_Toc236730371"/>
      <w:r w:rsidRPr="00AF2B83">
        <w:rPr>
          <w:rFonts w:ascii="Arial" w:hAnsi="Arial" w:cs="Arial"/>
        </w:rPr>
        <w:t>(Sample SOP)</w:t>
      </w:r>
      <w:bookmarkEnd w:id="82"/>
      <w:bookmarkEnd w:id="83"/>
      <w:bookmarkEnd w:id="84"/>
      <w:bookmarkEnd w:id="85"/>
      <w:bookmarkEnd w:id="86"/>
    </w:p>
    <w:p w14:paraId="232D8D31" w14:textId="77777777" w:rsidR="00CE1D30" w:rsidRPr="00AF2B83" w:rsidRDefault="006B7280" w:rsidP="00CE1D30">
      <w:pPr>
        <w:pStyle w:val="Default"/>
        <w:spacing w:after="240"/>
        <w:rPr>
          <w:rFonts w:ascii="Arial" w:hAnsi="Arial" w:cs="Arial"/>
          <w:b/>
          <w:bCs/>
        </w:rPr>
      </w:pPr>
      <w:r w:rsidRPr="00AF2B83">
        <w:rPr>
          <w:rFonts w:ascii="Arial" w:hAnsi="Arial" w:cs="Arial"/>
          <w:b/>
          <w:bCs/>
        </w:rPr>
        <w:t xml:space="preserve">PURPOSE: </w:t>
      </w:r>
      <w:r w:rsidR="00F501E9">
        <w:rPr>
          <w:rFonts w:ascii="Arial" w:hAnsi="Arial" w:cs="Arial"/>
        </w:rPr>
        <w:t>P</w:t>
      </w:r>
      <w:r w:rsidR="00CE1D30" w:rsidRPr="00AF2B83">
        <w:rPr>
          <w:rFonts w:ascii="Arial" w:hAnsi="Arial" w:cs="Arial"/>
        </w:rPr>
        <w:t>revent the spread of infectious illness by establishing a safe, consistent procedure for responding to body fluid spills (vomit, diarrhea, and blood) in foodservice areas. Bodily fluids may be highly infectious.</w:t>
      </w:r>
      <w:r w:rsidR="00492968" w:rsidRPr="00AF2B83">
        <w:rPr>
          <w:rFonts w:ascii="Arial" w:hAnsi="Arial" w:cs="Arial"/>
        </w:rPr>
        <w:t xml:space="preserve"> </w:t>
      </w:r>
    </w:p>
    <w:p w14:paraId="258E53A4" w14:textId="77777777" w:rsidR="006B7280" w:rsidRPr="00AF2B83" w:rsidRDefault="006B7280" w:rsidP="00C25EA8">
      <w:pPr>
        <w:pStyle w:val="Default"/>
        <w:spacing w:after="240"/>
        <w:rPr>
          <w:rFonts w:ascii="Arial" w:hAnsi="Arial" w:cs="Arial"/>
          <w:b/>
          <w:bCs/>
        </w:rPr>
      </w:pPr>
      <w:r w:rsidRPr="00AF2B83">
        <w:rPr>
          <w:rFonts w:ascii="Arial" w:hAnsi="Arial" w:cs="Arial"/>
          <w:b/>
          <w:bCs/>
        </w:rPr>
        <w:t xml:space="preserve">SCOPE: </w:t>
      </w:r>
      <w:r w:rsidRPr="00AF2B83">
        <w:rPr>
          <w:rFonts w:ascii="Arial" w:hAnsi="Arial" w:cs="Arial"/>
          <w:bCs/>
        </w:rPr>
        <w:t>This procedure applies to school nutrition employees that would clean a bodily fluid spill</w:t>
      </w:r>
      <w:r w:rsidR="00CE1D30" w:rsidRPr="00AF2B83">
        <w:rPr>
          <w:rFonts w:ascii="Arial" w:hAnsi="Arial" w:cs="Arial"/>
          <w:bCs/>
        </w:rPr>
        <w:t xml:space="preserve"> in any </w:t>
      </w:r>
      <w:r w:rsidR="00CE1D30" w:rsidRPr="00AF2B83">
        <w:rPr>
          <w:rFonts w:ascii="Arial" w:hAnsi="Arial" w:cs="Arial"/>
        </w:rPr>
        <w:t xml:space="preserve">nutrition program </w:t>
      </w:r>
      <w:r w:rsidR="00F501E9">
        <w:rPr>
          <w:rFonts w:ascii="Arial" w:hAnsi="Arial" w:cs="Arial"/>
        </w:rPr>
        <w:t>area</w:t>
      </w:r>
      <w:r w:rsidR="00CE1D30" w:rsidRPr="00AF2B83">
        <w:rPr>
          <w:rFonts w:ascii="Arial" w:hAnsi="Arial" w:cs="Arial"/>
        </w:rPr>
        <w:t>.</w:t>
      </w:r>
      <w:r w:rsidR="00492968" w:rsidRPr="00AF2B83">
        <w:rPr>
          <w:rFonts w:ascii="Arial" w:hAnsi="Arial" w:cs="Arial"/>
        </w:rPr>
        <w:t xml:space="preserve"> Use this SOP in combination with the </w:t>
      </w:r>
      <w:r w:rsidR="00492968" w:rsidRPr="00AF2B83">
        <w:rPr>
          <w:rFonts w:ascii="Arial" w:hAnsi="Arial" w:cs="Arial"/>
          <w:i/>
          <w:iCs/>
        </w:rPr>
        <w:t>Assembling a Body Fluid Cleanup Kit (Sample SOP).</w:t>
      </w:r>
    </w:p>
    <w:p w14:paraId="602B6EF4" w14:textId="77777777" w:rsidR="006B7280" w:rsidRPr="00AF2B83" w:rsidRDefault="006B7280" w:rsidP="00C25EA8">
      <w:pPr>
        <w:pStyle w:val="Default"/>
        <w:spacing w:after="240"/>
        <w:rPr>
          <w:rFonts w:ascii="Arial" w:hAnsi="Arial" w:cs="Arial"/>
          <w:b/>
          <w:bCs/>
        </w:rPr>
      </w:pPr>
      <w:r w:rsidRPr="00AF2B83">
        <w:rPr>
          <w:rFonts w:ascii="Arial" w:hAnsi="Arial" w:cs="Arial"/>
          <w:b/>
          <w:bCs/>
        </w:rPr>
        <w:t xml:space="preserve">KEY WORDS: </w:t>
      </w:r>
      <w:r w:rsidRPr="00AF2B83">
        <w:rPr>
          <w:rFonts w:ascii="Arial" w:hAnsi="Arial" w:cs="Arial"/>
          <w:bCs/>
        </w:rPr>
        <w:t xml:space="preserve">Body Fluid Spill, Cleaning, Disinfecting, </w:t>
      </w:r>
      <w:r w:rsidRPr="00AF2B83">
        <w:rPr>
          <w:rFonts w:ascii="Arial" w:hAnsi="Arial" w:cs="Arial"/>
        </w:rPr>
        <w:t>Body Fluid Cleanup Kit, Norovirus</w:t>
      </w:r>
      <w:r w:rsidR="00CE1D30" w:rsidRPr="00AF2B83">
        <w:rPr>
          <w:rFonts w:ascii="Arial" w:hAnsi="Arial" w:cs="Arial"/>
        </w:rPr>
        <w:t>, Biohazard, Contamination Control</w:t>
      </w:r>
      <w:r w:rsidR="00492968" w:rsidRPr="00AF2B83">
        <w:rPr>
          <w:rFonts w:ascii="Arial" w:hAnsi="Arial" w:cs="Arial"/>
        </w:rPr>
        <w:t xml:space="preserve">, </w:t>
      </w:r>
      <w:r w:rsidR="00624982">
        <w:rPr>
          <w:rFonts w:ascii="Arial" w:hAnsi="Arial" w:cs="Arial"/>
        </w:rPr>
        <w:t xml:space="preserve">Blood, Vomit, Diarrhea </w:t>
      </w:r>
    </w:p>
    <w:p w14:paraId="7D4C5F34" w14:textId="77777777" w:rsidR="006B7280" w:rsidRPr="00AF2B83" w:rsidRDefault="006B7280" w:rsidP="006B7280">
      <w:pPr>
        <w:pStyle w:val="Default"/>
        <w:rPr>
          <w:rFonts w:ascii="Arial" w:hAnsi="Arial" w:cs="Arial"/>
        </w:rPr>
      </w:pPr>
      <w:r w:rsidRPr="00AF2B83">
        <w:rPr>
          <w:rFonts w:ascii="Arial" w:hAnsi="Arial" w:cs="Arial"/>
          <w:b/>
          <w:bCs/>
        </w:rPr>
        <w:t>IN</w:t>
      </w:r>
      <w:r w:rsidR="00624982">
        <w:rPr>
          <w:rFonts w:ascii="Arial" w:hAnsi="Arial" w:cs="Arial"/>
          <w:b/>
          <w:bCs/>
        </w:rPr>
        <w:t>S</w:t>
      </w:r>
      <w:r w:rsidRPr="00AF2B83">
        <w:rPr>
          <w:rFonts w:ascii="Arial" w:hAnsi="Arial" w:cs="Arial"/>
          <w:b/>
          <w:bCs/>
        </w:rPr>
        <w:t xml:space="preserve">TRUCTIONS: </w:t>
      </w:r>
    </w:p>
    <w:p w14:paraId="75ED428D" w14:textId="77777777" w:rsidR="006B7280" w:rsidRPr="00AF2B83" w:rsidRDefault="006B7280" w:rsidP="007B3444">
      <w:pPr>
        <w:pStyle w:val="Default"/>
        <w:numPr>
          <w:ilvl w:val="0"/>
          <w:numId w:val="85"/>
        </w:numPr>
        <w:ind w:left="360"/>
        <w:rPr>
          <w:rFonts w:ascii="Arial" w:hAnsi="Arial" w:cs="Arial"/>
        </w:rPr>
      </w:pPr>
      <w:r w:rsidRPr="00AF2B83">
        <w:rPr>
          <w:rFonts w:ascii="Arial" w:hAnsi="Arial" w:cs="Arial"/>
          <w:bCs/>
        </w:rPr>
        <w:t>Contain the affected area</w:t>
      </w:r>
      <w:r w:rsidR="00CE1D30" w:rsidRPr="00AF2B83">
        <w:rPr>
          <w:rFonts w:ascii="Arial" w:hAnsi="Arial" w:cs="Arial"/>
          <w:bCs/>
        </w:rPr>
        <w:t>.</w:t>
      </w:r>
    </w:p>
    <w:p w14:paraId="2A1F1462" w14:textId="77777777" w:rsidR="006B7280" w:rsidRPr="00AF2B83" w:rsidRDefault="006B7280" w:rsidP="007B3444">
      <w:pPr>
        <w:pStyle w:val="Default"/>
        <w:numPr>
          <w:ilvl w:val="0"/>
          <w:numId w:val="86"/>
        </w:numPr>
        <w:rPr>
          <w:rFonts w:ascii="Arial" w:hAnsi="Arial" w:cs="Arial"/>
        </w:rPr>
      </w:pPr>
      <w:r w:rsidRPr="00AF2B83">
        <w:rPr>
          <w:rFonts w:ascii="Arial" w:hAnsi="Arial" w:cs="Arial"/>
        </w:rPr>
        <w:t>Discontinue foodservice operations if spill occurred in food preparation or service areas.</w:t>
      </w:r>
    </w:p>
    <w:p w14:paraId="055DC281" w14:textId="77777777" w:rsidR="006B7280" w:rsidRPr="00AF2B83" w:rsidRDefault="006B7280" w:rsidP="007B3444">
      <w:pPr>
        <w:pStyle w:val="Default"/>
        <w:numPr>
          <w:ilvl w:val="1"/>
          <w:numId w:val="86"/>
        </w:numPr>
        <w:rPr>
          <w:rFonts w:ascii="Arial" w:hAnsi="Arial" w:cs="Arial"/>
        </w:rPr>
      </w:pPr>
      <w:r w:rsidRPr="00AF2B83">
        <w:rPr>
          <w:rFonts w:ascii="Arial" w:hAnsi="Arial" w:cs="Arial"/>
        </w:rPr>
        <w:t xml:space="preserve">Refer to </w:t>
      </w:r>
      <w:r w:rsidR="00CE1D30" w:rsidRPr="00AF2B83">
        <w:rPr>
          <w:rFonts w:ascii="Arial" w:hAnsi="Arial" w:cs="Arial"/>
        </w:rPr>
        <w:t>your</w:t>
      </w:r>
      <w:r w:rsidRPr="00AF2B83">
        <w:rPr>
          <w:rFonts w:ascii="Arial" w:hAnsi="Arial" w:cs="Arial"/>
        </w:rPr>
        <w:t xml:space="preserve"> school district’s </w:t>
      </w:r>
      <w:r w:rsidRPr="00AF2B83">
        <w:rPr>
          <w:rFonts w:ascii="Arial" w:hAnsi="Arial" w:cs="Arial"/>
          <w:iCs/>
        </w:rPr>
        <w:t>Alternate Meal Service</w:t>
      </w:r>
      <w:r w:rsidRPr="00AF2B83">
        <w:rPr>
          <w:rFonts w:ascii="Arial" w:hAnsi="Arial" w:cs="Arial"/>
          <w:i/>
          <w:iCs/>
        </w:rPr>
        <w:t xml:space="preserve"> </w:t>
      </w:r>
      <w:r w:rsidRPr="00AF2B83">
        <w:rPr>
          <w:rFonts w:ascii="Arial" w:hAnsi="Arial" w:cs="Arial"/>
        </w:rPr>
        <w:t>SOP to safely continue meal service.</w:t>
      </w:r>
    </w:p>
    <w:p w14:paraId="78FB8C9A" w14:textId="77777777" w:rsidR="00D15691" w:rsidRDefault="006B7280" w:rsidP="007B3444">
      <w:pPr>
        <w:pStyle w:val="Default"/>
        <w:numPr>
          <w:ilvl w:val="0"/>
          <w:numId w:val="86"/>
        </w:numPr>
        <w:rPr>
          <w:rFonts w:ascii="Arial" w:hAnsi="Arial" w:cs="Arial"/>
        </w:rPr>
      </w:pPr>
      <w:r w:rsidRPr="00AF2B83">
        <w:rPr>
          <w:rFonts w:ascii="Arial" w:hAnsi="Arial" w:cs="Arial"/>
        </w:rPr>
        <w:t xml:space="preserve">Block off the area of the spill from staff and students until cleanup and disinfection are complete. </w:t>
      </w:r>
    </w:p>
    <w:p w14:paraId="654DE38F" w14:textId="77777777" w:rsidR="006B7280" w:rsidRPr="00AF2B83" w:rsidRDefault="006B7280" w:rsidP="007B3444">
      <w:pPr>
        <w:pStyle w:val="Default"/>
        <w:numPr>
          <w:ilvl w:val="0"/>
          <w:numId w:val="233"/>
        </w:numPr>
        <w:rPr>
          <w:rFonts w:ascii="Arial" w:hAnsi="Arial" w:cs="Arial"/>
        </w:rPr>
      </w:pPr>
      <w:r w:rsidRPr="00AF2B83">
        <w:rPr>
          <w:rFonts w:ascii="Arial" w:hAnsi="Arial" w:cs="Arial"/>
        </w:rPr>
        <w:t xml:space="preserve">For incidents involving vomit, </w:t>
      </w:r>
      <w:r w:rsidR="00F351A4" w:rsidRPr="00AF2B83">
        <w:rPr>
          <w:rFonts w:ascii="Arial" w:hAnsi="Arial" w:cs="Arial"/>
        </w:rPr>
        <w:t>restrict access to</w:t>
      </w:r>
      <w:r w:rsidRPr="00AF2B83">
        <w:rPr>
          <w:rFonts w:ascii="Arial" w:hAnsi="Arial" w:cs="Arial"/>
        </w:rPr>
        <w:t xml:space="preserve"> areas</w:t>
      </w:r>
      <w:r w:rsidR="00F351A4" w:rsidRPr="00AF2B83">
        <w:rPr>
          <w:rFonts w:ascii="Arial" w:hAnsi="Arial" w:cs="Arial"/>
        </w:rPr>
        <w:t xml:space="preserve"> at least</w:t>
      </w:r>
      <w:r w:rsidRPr="00AF2B83">
        <w:rPr>
          <w:rFonts w:ascii="Arial" w:hAnsi="Arial" w:cs="Arial"/>
        </w:rPr>
        <w:t xml:space="preserve"> 25 feet </w:t>
      </w:r>
      <w:r w:rsidR="00F351A4" w:rsidRPr="00AF2B83">
        <w:rPr>
          <w:rFonts w:ascii="Arial" w:hAnsi="Arial" w:cs="Arial"/>
        </w:rPr>
        <w:t xml:space="preserve">beyond </w:t>
      </w:r>
      <w:r w:rsidRPr="00AF2B83">
        <w:rPr>
          <w:rFonts w:ascii="Arial" w:hAnsi="Arial" w:cs="Arial"/>
        </w:rPr>
        <w:t>the spill.</w:t>
      </w:r>
    </w:p>
    <w:p w14:paraId="781FC946" w14:textId="77777777" w:rsidR="006B7280" w:rsidRPr="00AF2B83" w:rsidRDefault="006B7280" w:rsidP="007B3444">
      <w:pPr>
        <w:pStyle w:val="Default"/>
        <w:numPr>
          <w:ilvl w:val="0"/>
          <w:numId w:val="86"/>
        </w:numPr>
        <w:rPr>
          <w:rFonts w:ascii="Arial" w:hAnsi="Arial" w:cs="Arial"/>
        </w:rPr>
      </w:pPr>
      <w:r w:rsidRPr="00AF2B83">
        <w:rPr>
          <w:rFonts w:ascii="Arial" w:hAnsi="Arial" w:cs="Arial"/>
        </w:rPr>
        <w:t>Send sick staff and students to the school clinic/nurse for assistance.</w:t>
      </w:r>
    </w:p>
    <w:p w14:paraId="76798AF2" w14:textId="77777777" w:rsidR="00D15691" w:rsidRDefault="006B7280" w:rsidP="007B3444">
      <w:pPr>
        <w:pStyle w:val="Default"/>
        <w:numPr>
          <w:ilvl w:val="0"/>
          <w:numId w:val="86"/>
        </w:numPr>
        <w:rPr>
          <w:rFonts w:ascii="Arial" w:hAnsi="Arial" w:cs="Arial"/>
        </w:rPr>
      </w:pPr>
      <w:r w:rsidRPr="00AF2B83">
        <w:rPr>
          <w:rFonts w:ascii="Arial" w:hAnsi="Arial" w:cs="Arial"/>
        </w:rPr>
        <w:t xml:space="preserve">Exclude (i.e., send home) school nutrition employees with symptoms of vomiting or diarrhea from foodservice operations. </w:t>
      </w:r>
    </w:p>
    <w:p w14:paraId="2FD46452" w14:textId="77777777" w:rsidR="006B7280" w:rsidRPr="00AF2B83" w:rsidRDefault="006B7280" w:rsidP="007B3444">
      <w:pPr>
        <w:pStyle w:val="Default"/>
        <w:numPr>
          <w:ilvl w:val="0"/>
          <w:numId w:val="232"/>
        </w:numPr>
        <w:rPr>
          <w:rFonts w:ascii="Arial" w:hAnsi="Arial" w:cs="Arial"/>
        </w:rPr>
      </w:pPr>
      <w:r w:rsidRPr="00AF2B83">
        <w:rPr>
          <w:rFonts w:ascii="Arial" w:hAnsi="Arial" w:cs="Arial"/>
        </w:rPr>
        <w:t xml:space="preserve">Refer to the school district’s </w:t>
      </w:r>
      <w:r w:rsidRPr="00D15691">
        <w:rPr>
          <w:rFonts w:ascii="Arial" w:hAnsi="Arial" w:cs="Arial"/>
          <w:iCs/>
        </w:rPr>
        <w:t>Exclusions and Restrictions for Ill or Infected School Nutrition Employees</w:t>
      </w:r>
      <w:r w:rsidR="00624982">
        <w:rPr>
          <w:rFonts w:ascii="Arial" w:hAnsi="Arial" w:cs="Arial"/>
          <w:iCs/>
        </w:rPr>
        <w:t xml:space="preserve"> </w:t>
      </w:r>
      <w:r w:rsidR="00742A8D">
        <w:rPr>
          <w:rFonts w:ascii="Arial" w:hAnsi="Arial" w:cs="Arial"/>
          <w:iCs/>
        </w:rPr>
        <w:t>policy</w:t>
      </w:r>
      <w:r w:rsidRPr="00D15691">
        <w:rPr>
          <w:rFonts w:ascii="Arial" w:hAnsi="Arial" w:cs="Arial"/>
          <w:iCs/>
        </w:rPr>
        <w:t>.</w:t>
      </w:r>
    </w:p>
    <w:p w14:paraId="021961C1" w14:textId="77777777" w:rsidR="00D15691" w:rsidRDefault="00F351A4" w:rsidP="007B3444">
      <w:pPr>
        <w:pStyle w:val="Default"/>
        <w:numPr>
          <w:ilvl w:val="0"/>
          <w:numId w:val="86"/>
        </w:numPr>
        <w:rPr>
          <w:rFonts w:ascii="Arial" w:hAnsi="Arial" w:cs="Arial"/>
        </w:rPr>
      </w:pPr>
      <w:r w:rsidRPr="00AF2B83">
        <w:rPr>
          <w:rFonts w:ascii="Arial" w:hAnsi="Arial" w:cs="Arial"/>
        </w:rPr>
        <w:t>Limit access</w:t>
      </w:r>
      <w:r w:rsidR="00624982">
        <w:rPr>
          <w:rFonts w:ascii="Arial" w:hAnsi="Arial" w:cs="Arial"/>
        </w:rPr>
        <w:t xml:space="preserve"> to</w:t>
      </w:r>
      <w:r w:rsidR="00624982" w:rsidRPr="00624982">
        <w:rPr>
          <w:rFonts w:ascii="Arial" w:hAnsi="Arial" w:cs="Arial"/>
        </w:rPr>
        <w:t xml:space="preserve"> </w:t>
      </w:r>
      <w:r w:rsidR="00624982" w:rsidRPr="00AF2B83">
        <w:rPr>
          <w:rFonts w:ascii="Arial" w:hAnsi="Arial" w:cs="Arial"/>
        </w:rPr>
        <w:t>the affected area</w:t>
      </w:r>
      <w:r w:rsidR="00624982">
        <w:rPr>
          <w:rFonts w:ascii="Arial" w:hAnsi="Arial" w:cs="Arial"/>
        </w:rPr>
        <w:t xml:space="preserve"> to</w:t>
      </w:r>
      <w:r w:rsidRPr="00AF2B83">
        <w:rPr>
          <w:rFonts w:ascii="Arial" w:hAnsi="Arial" w:cs="Arial"/>
        </w:rPr>
        <w:t xml:space="preserve"> </w:t>
      </w:r>
      <w:r w:rsidR="006B7280" w:rsidRPr="00AF2B83">
        <w:rPr>
          <w:rFonts w:ascii="Arial" w:hAnsi="Arial" w:cs="Arial"/>
        </w:rPr>
        <w:t>designated</w:t>
      </w:r>
      <w:r w:rsidRPr="00AF2B83">
        <w:rPr>
          <w:rFonts w:ascii="Arial" w:hAnsi="Arial" w:cs="Arial"/>
        </w:rPr>
        <w:t xml:space="preserve"> staff</w:t>
      </w:r>
      <w:r w:rsidR="006B7280" w:rsidRPr="00AF2B83">
        <w:rPr>
          <w:rFonts w:ascii="Arial" w:hAnsi="Arial" w:cs="Arial"/>
        </w:rPr>
        <w:t xml:space="preserve"> </w:t>
      </w:r>
      <w:r w:rsidR="00624982">
        <w:rPr>
          <w:rFonts w:ascii="Arial" w:hAnsi="Arial" w:cs="Arial"/>
        </w:rPr>
        <w:t xml:space="preserve">who are trained </w:t>
      </w:r>
      <w:r w:rsidR="006B7280" w:rsidRPr="00AF2B83">
        <w:rPr>
          <w:rFonts w:ascii="Arial" w:hAnsi="Arial" w:cs="Arial"/>
        </w:rPr>
        <w:t>to clean and disinfect body fluid spills</w:t>
      </w:r>
      <w:r w:rsidR="005C3244">
        <w:rPr>
          <w:rFonts w:ascii="Arial" w:hAnsi="Arial" w:cs="Arial"/>
        </w:rPr>
        <w:t>.</w:t>
      </w:r>
      <w:r w:rsidR="006B7280" w:rsidRPr="00AF2B83">
        <w:rPr>
          <w:rFonts w:ascii="Arial" w:hAnsi="Arial" w:cs="Arial"/>
        </w:rPr>
        <w:t xml:space="preserve"> </w:t>
      </w:r>
    </w:p>
    <w:p w14:paraId="22C7D2ED" w14:textId="77777777" w:rsidR="006B7280" w:rsidRPr="00AF2B83" w:rsidRDefault="006B7280" w:rsidP="007B3444">
      <w:pPr>
        <w:pStyle w:val="Default"/>
        <w:numPr>
          <w:ilvl w:val="0"/>
          <w:numId w:val="232"/>
        </w:numPr>
        <w:spacing w:after="240"/>
        <w:rPr>
          <w:rFonts w:ascii="Arial" w:hAnsi="Arial" w:cs="Arial"/>
        </w:rPr>
      </w:pPr>
      <w:r w:rsidRPr="00AF2B83">
        <w:rPr>
          <w:rFonts w:ascii="Arial" w:hAnsi="Arial" w:cs="Arial"/>
        </w:rPr>
        <w:t>If the spill is in a non-foodservice area, school custodial staff should handle the cleanup.</w:t>
      </w:r>
    </w:p>
    <w:p w14:paraId="66F38F36" w14:textId="77777777" w:rsidR="006B7280" w:rsidRPr="00AF2B83" w:rsidRDefault="006B7280" w:rsidP="007B3444">
      <w:pPr>
        <w:pStyle w:val="Default"/>
        <w:numPr>
          <w:ilvl w:val="0"/>
          <w:numId w:val="85"/>
        </w:numPr>
        <w:ind w:left="360"/>
        <w:rPr>
          <w:rFonts w:ascii="Arial" w:hAnsi="Arial" w:cs="Arial"/>
        </w:rPr>
      </w:pPr>
      <w:r w:rsidRPr="00AF2B83">
        <w:rPr>
          <w:rFonts w:ascii="Arial" w:hAnsi="Arial" w:cs="Arial"/>
          <w:bCs/>
        </w:rPr>
        <w:t xml:space="preserve">Retrieve the </w:t>
      </w:r>
      <w:r w:rsidR="006A2F51" w:rsidRPr="00AF2B83">
        <w:rPr>
          <w:rFonts w:ascii="Arial" w:hAnsi="Arial" w:cs="Arial"/>
        </w:rPr>
        <w:t>body fluid cleanup kit</w:t>
      </w:r>
      <w:r w:rsidRPr="00AF2B83">
        <w:rPr>
          <w:rFonts w:ascii="Arial" w:hAnsi="Arial" w:cs="Arial"/>
        </w:rPr>
        <w:t>.</w:t>
      </w:r>
    </w:p>
    <w:p w14:paraId="28C9F58B" w14:textId="77777777" w:rsidR="006B7280" w:rsidRPr="00AF2B83" w:rsidRDefault="006B7280" w:rsidP="007B3444">
      <w:pPr>
        <w:pStyle w:val="Default"/>
        <w:numPr>
          <w:ilvl w:val="0"/>
          <w:numId w:val="87"/>
        </w:numPr>
        <w:spacing w:after="240"/>
        <w:ind w:left="720"/>
        <w:rPr>
          <w:rFonts w:ascii="Arial" w:hAnsi="Arial" w:cs="Arial"/>
        </w:rPr>
      </w:pPr>
      <w:r w:rsidRPr="00AF2B83">
        <w:rPr>
          <w:rFonts w:ascii="Arial" w:hAnsi="Arial" w:cs="Arial"/>
        </w:rPr>
        <w:t xml:space="preserve">Refer to the </w:t>
      </w:r>
      <w:r w:rsidRPr="00AF2B83">
        <w:rPr>
          <w:rFonts w:ascii="Arial" w:hAnsi="Arial" w:cs="Arial"/>
          <w:i/>
          <w:iCs/>
        </w:rPr>
        <w:t>Assembling a Body Fluid Cleanup Kit</w:t>
      </w:r>
      <w:r w:rsidR="006A2F51" w:rsidRPr="00AF2B83">
        <w:rPr>
          <w:rFonts w:ascii="Arial" w:hAnsi="Arial" w:cs="Arial"/>
          <w:i/>
          <w:iCs/>
        </w:rPr>
        <w:t xml:space="preserve"> (Sample SOP)</w:t>
      </w:r>
      <w:r w:rsidRPr="00AF2B83">
        <w:rPr>
          <w:rFonts w:ascii="Arial" w:hAnsi="Arial" w:cs="Arial"/>
          <w:i/>
          <w:iCs/>
        </w:rPr>
        <w:t>.</w:t>
      </w:r>
    </w:p>
    <w:p w14:paraId="66DD90B0" w14:textId="77777777" w:rsidR="006B7280" w:rsidRPr="00AF2B83" w:rsidRDefault="006B7280" w:rsidP="007B3444">
      <w:pPr>
        <w:pStyle w:val="Default"/>
        <w:numPr>
          <w:ilvl w:val="0"/>
          <w:numId w:val="85"/>
        </w:numPr>
        <w:ind w:left="360"/>
        <w:rPr>
          <w:rFonts w:ascii="Arial" w:hAnsi="Arial" w:cs="Arial"/>
        </w:rPr>
      </w:pPr>
      <w:r w:rsidRPr="00AF2B83">
        <w:rPr>
          <w:rFonts w:ascii="Arial" w:hAnsi="Arial" w:cs="Arial"/>
          <w:bCs/>
        </w:rPr>
        <w:t>Put on personal protective equipment (PPE)</w:t>
      </w:r>
      <w:r w:rsidR="00624982">
        <w:rPr>
          <w:rFonts w:ascii="Arial" w:hAnsi="Arial" w:cs="Arial"/>
        </w:rPr>
        <w:t>, including:</w:t>
      </w:r>
    </w:p>
    <w:p w14:paraId="5D049CCF" w14:textId="77777777" w:rsidR="00624982" w:rsidRPr="00624982" w:rsidRDefault="00624982" w:rsidP="007B3444">
      <w:pPr>
        <w:numPr>
          <w:ilvl w:val="0"/>
          <w:numId w:val="87"/>
        </w:numPr>
        <w:ind w:left="720"/>
        <w:rPr>
          <w:rFonts w:eastAsia="Calibri" w:cs="Arial"/>
          <w:color w:val="000000"/>
        </w:rPr>
      </w:pPr>
      <w:r w:rsidRPr="00624982">
        <w:rPr>
          <w:rFonts w:eastAsia="Calibri" w:cs="Arial"/>
          <w:color w:val="000000"/>
        </w:rPr>
        <w:t xml:space="preserve">Disposable, non-latex gloves </w:t>
      </w:r>
    </w:p>
    <w:p w14:paraId="1500881E" w14:textId="77777777" w:rsidR="00624982" w:rsidRDefault="006B7280" w:rsidP="007B3444">
      <w:pPr>
        <w:pStyle w:val="Default"/>
        <w:numPr>
          <w:ilvl w:val="1"/>
          <w:numId w:val="87"/>
        </w:numPr>
        <w:tabs>
          <w:tab w:val="left" w:pos="1440"/>
        </w:tabs>
        <w:ind w:left="1440"/>
        <w:rPr>
          <w:rFonts w:ascii="Arial" w:hAnsi="Arial" w:cs="Arial"/>
        </w:rPr>
      </w:pPr>
      <w:r w:rsidRPr="00AF2B83">
        <w:rPr>
          <w:rFonts w:ascii="Arial" w:hAnsi="Arial" w:cs="Arial"/>
        </w:rPr>
        <w:t xml:space="preserve">Consider double gloving (wearing two gloves on each hand). </w:t>
      </w:r>
    </w:p>
    <w:p w14:paraId="5072B559" w14:textId="77777777" w:rsidR="00624982" w:rsidRDefault="006B7280" w:rsidP="007B3444">
      <w:pPr>
        <w:pStyle w:val="Default"/>
        <w:numPr>
          <w:ilvl w:val="1"/>
          <w:numId w:val="87"/>
        </w:numPr>
        <w:tabs>
          <w:tab w:val="left" w:pos="1440"/>
        </w:tabs>
        <w:ind w:left="1440"/>
        <w:rPr>
          <w:rFonts w:ascii="Arial" w:hAnsi="Arial" w:cs="Arial"/>
        </w:rPr>
      </w:pPr>
      <w:r w:rsidRPr="00AF2B83">
        <w:rPr>
          <w:rFonts w:ascii="Arial" w:hAnsi="Arial" w:cs="Arial"/>
        </w:rPr>
        <w:t xml:space="preserve">Replace gloves if they tear or become visibly soiled. </w:t>
      </w:r>
    </w:p>
    <w:p w14:paraId="5BA3F7FD" w14:textId="77777777" w:rsidR="006B7280" w:rsidRDefault="006B7280" w:rsidP="007B3444">
      <w:pPr>
        <w:pStyle w:val="Default"/>
        <w:numPr>
          <w:ilvl w:val="1"/>
          <w:numId w:val="87"/>
        </w:numPr>
        <w:tabs>
          <w:tab w:val="left" w:pos="1440"/>
        </w:tabs>
        <w:ind w:left="1440"/>
        <w:rPr>
          <w:rFonts w:ascii="Arial" w:hAnsi="Arial" w:cs="Arial"/>
        </w:rPr>
      </w:pPr>
      <w:r w:rsidRPr="00AF2B83">
        <w:rPr>
          <w:rFonts w:ascii="Arial" w:hAnsi="Arial" w:cs="Arial"/>
        </w:rPr>
        <w:t>Keep hands away from face while wearing gloves.</w:t>
      </w:r>
    </w:p>
    <w:p w14:paraId="3C6D8AE3" w14:textId="77777777" w:rsidR="00624982" w:rsidRDefault="00624982" w:rsidP="007B3444">
      <w:pPr>
        <w:pStyle w:val="Default"/>
        <w:numPr>
          <w:ilvl w:val="0"/>
          <w:numId w:val="87"/>
        </w:numPr>
        <w:ind w:left="720"/>
        <w:rPr>
          <w:rFonts w:ascii="Arial" w:hAnsi="Arial" w:cs="Arial"/>
        </w:rPr>
      </w:pPr>
      <w:r>
        <w:rPr>
          <w:rFonts w:ascii="Arial" w:hAnsi="Arial" w:cs="Arial"/>
        </w:rPr>
        <w:t>D</w:t>
      </w:r>
      <w:r w:rsidRPr="00624982">
        <w:rPr>
          <w:rFonts w:ascii="Arial" w:hAnsi="Arial" w:cs="Arial"/>
        </w:rPr>
        <w:t>isposable gown or apron</w:t>
      </w:r>
    </w:p>
    <w:p w14:paraId="51760878" w14:textId="77777777" w:rsidR="00624982" w:rsidRPr="00624982" w:rsidRDefault="00624982" w:rsidP="007B3444">
      <w:pPr>
        <w:pStyle w:val="Default"/>
        <w:numPr>
          <w:ilvl w:val="0"/>
          <w:numId w:val="87"/>
        </w:numPr>
        <w:ind w:left="720"/>
        <w:rPr>
          <w:rFonts w:ascii="Arial" w:hAnsi="Arial" w:cs="Arial"/>
        </w:rPr>
      </w:pPr>
      <w:r>
        <w:rPr>
          <w:rFonts w:ascii="Arial" w:hAnsi="Arial" w:cs="Arial"/>
        </w:rPr>
        <w:t>D</w:t>
      </w:r>
      <w:r w:rsidRPr="00624982">
        <w:rPr>
          <w:rFonts w:ascii="Arial" w:hAnsi="Arial" w:cs="Arial"/>
        </w:rPr>
        <w:t>isposable shoe covers</w:t>
      </w:r>
    </w:p>
    <w:p w14:paraId="382FD3E9" w14:textId="77777777" w:rsidR="00624982" w:rsidRDefault="00624982" w:rsidP="007B3444">
      <w:pPr>
        <w:pStyle w:val="Default"/>
        <w:numPr>
          <w:ilvl w:val="0"/>
          <w:numId w:val="87"/>
        </w:numPr>
        <w:spacing w:after="240"/>
        <w:ind w:left="720"/>
        <w:rPr>
          <w:rFonts w:ascii="Arial" w:hAnsi="Arial" w:cs="Arial"/>
        </w:rPr>
      </w:pPr>
      <w:r>
        <w:rPr>
          <w:rFonts w:ascii="Arial" w:hAnsi="Arial" w:cs="Arial"/>
        </w:rPr>
        <w:t>F</w:t>
      </w:r>
      <w:r w:rsidRPr="00624982">
        <w:rPr>
          <w:rFonts w:ascii="Arial" w:hAnsi="Arial" w:cs="Arial"/>
        </w:rPr>
        <w:t>ace mask with eye protection or goggles</w:t>
      </w:r>
    </w:p>
    <w:p w14:paraId="1DE17633" w14:textId="77777777" w:rsidR="00BD262C" w:rsidRPr="00624982" w:rsidRDefault="00BD262C" w:rsidP="00BD262C">
      <w:pPr>
        <w:pStyle w:val="Default"/>
        <w:spacing w:after="240"/>
        <w:rPr>
          <w:rFonts w:ascii="Arial" w:hAnsi="Arial" w:cs="Arial"/>
        </w:rPr>
      </w:pPr>
    </w:p>
    <w:p w14:paraId="6D805339" w14:textId="77777777" w:rsidR="006B7280" w:rsidRPr="00AF2B83" w:rsidRDefault="006B7280" w:rsidP="007B3444">
      <w:pPr>
        <w:pStyle w:val="Default"/>
        <w:numPr>
          <w:ilvl w:val="0"/>
          <w:numId w:val="85"/>
        </w:numPr>
        <w:ind w:left="360"/>
        <w:rPr>
          <w:rFonts w:ascii="Arial" w:hAnsi="Arial" w:cs="Arial"/>
        </w:rPr>
      </w:pPr>
      <w:r w:rsidRPr="00AF2B83">
        <w:rPr>
          <w:rFonts w:ascii="Arial" w:hAnsi="Arial" w:cs="Arial"/>
          <w:bCs/>
        </w:rPr>
        <w:lastRenderedPageBreak/>
        <w:t>Remove visible body fluid</w:t>
      </w:r>
      <w:r w:rsidR="00492968" w:rsidRPr="00AF2B83">
        <w:rPr>
          <w:rFonts w:ascii="Arial" w:hAnsi="Arial" w:cs="Arial"/>
          <w:bCs/>
        </w:rPr>
        <w:t>.</w:t>
      </w:r>
    </w:p>
    <w:p w14:paraId="6F05A398" w14:textId="77777777" w:rsidR="006B7280" w:rsidRPr="00AF2B83" w:rsidRDefault="006B7280" w:rsidP="007B3444">
      <w:pPr>
        <w:pStyle w:val="Default"/>
        <w:numPr>
          <w:ilvl w:val="0"/>
          <w:numId w:val="88"/>
        </w:numPr>
        <w:rPr>
          <w:rFonts w:ascii="Arial" w:hAnsi="Arial" w:cs="Arial"/>
        </w:rPr>
      </w:pPr>
      <w:r w:rsidRPr="00AF2B83">
        <w:rPr>
          <w:rFonts w:ascii="Arial" w:hAnsi="Arial" w:cs="Arial"/>
        </w:rPr>
        <w:t>Pour sand or liquid spill absorbent material</w:t>
      </w:r>
      <w:r w:rsidR="00492968" w:rsidRPr="00AF2B83">
        <w:rPr>
          <w:rFonts w:ascii="Arial" w:hAnsi="Arial" w:cs="Arial"/>
        </w:rPr>
        <w:t xml:space="preserve"> (i.e., baking soda, cat litter, commercial product)</w:t>
      </w:r>
      <w:r w:rsidRPr="00AF2B83">
        <w:rPr>
          <w:rFonts w:ascii="Arial" w:hAnsi="Arial" w:cs="Arial"/>
        </w:rPr>
        <w:t xml:space="preserve"> on body fluid spill</w:t>
      </w:r>
      <w:r w:rsidR="00492968" w:rsidRPr="00AF2B83">
        <w:rPr>
          <w:rFonts w:ascii="Arial" w:hAnsi="Arial" w:cs="Arial"/>
        </w:rPr>
        <w:t>.</w:t>
      </w:r>
      <w:r w:rsidR="00067AD4" w:rsidRPr="00AF2B83">
        <w:rPr>
          <w:rFonts w:ascii="Arial" w:hAnsi="Arial" w:cs="Arial"/>
        </w:rPr>
        <w:t xml:space="preserve"> Allow the absorbent to soak up any liquid and become solidified.</w:t>
      </w:r>
    </w:p>
    <w:p w14:paraId="46620204" w14:textId="77777777" w:rsidR="006B7280" w:rsidRPr="00AF2B83" w:rsidRDefault="006B7280" w:rsidP="007B3444">
      <w:pPr>
        <w:pStyle w:val="Default"/>
        <w:numPr>
          <w:ilvl w:val="0"/>
          <w:numId w:val="88"/>
        </w:numPr>
        <w:rPr>
          <w:rFonts w:ascii="Arial" w:hAnsi="Arial" w:cs="Arial"/>
        </w:rPr>
      </w:pPr>
      <w:r w:rsidRPr="00AF2B83">
        <w:rPr>
          <w:rFonts w:ascii="Arial" w:hAnsi="Arial" w:cs="Arial"/>
        </w:rPr>
        <w:t xml:space="preserve">Use a disposable scoop, or </w:t>
      </w:r>
      <w:r w:rsidR="00492968" w:rsidRPr="00AF2B83">
        <w:rPr>
          <w:rFonts w:ascii="Arial" w:hAnsi="Arial" w:cs="Arial"/>
        </w:rPr>
        <w:t>similar tool</w:t>
      </w:r>
      <w:r w:rsidRPr="00AF2B83">
        <w:rPr>
          <w:rFonts w:ascii="Arial" w:hAnsi="Arial" w:cs="Arial"/>
        </w:rPr>
        <w:t>, and disposable paper towels to remove the sand</w:t>
      </w:r>
      <w:r w:rsidR="00492968" w:rsidRPr="00AF2B83">
        <w:rPr>
          <w:rFonts w:ascii="Arial" w:hAnsi="Arial" w:cs="Arial"/>
        </w:rPr>
        <w:t>/spill absorbent material</w:t>
      </w:r>
      <w:r w:rsidRPr="00AF2B83">
        <w:rPr>
          <w:rFonts w:ascii="Arial" w:hAnsi="Arial" w:cs="Arial"/>
        </w:rPr>
        <w:t xml:space="preserve"> from the affected surfaces. </w:t>
      </w:r>
    </w:p>
    <w:p w14:paraId="38F440C6" w14:textId="77777777" w:rsidR="006B7280" w:rsidRPr="00AF2B83" w:rsidRDefault="006B7280" w:rsidP="007B3444">
      <w:pPr>
        <w:pStyle w:val="Default"/>
        <w:numPr>
          <w:ilvl w:val="0"/>
          <w:numId w:val="88"/>
        </w:numPr>
        <w:rPr>
          <w:rFonts w:ascii="Arial" w:hAnsi="Arial" w:cs="Arial"/>
        </w:rPr>
      </w:pPr>
      <w:r w:rsidRPr="00AF2B83">
        <w:rPr>
          <w:rFonts w:ascii="Arial" w:hAnsi="Arial" w:cs="Arial"/>
        </w:rPr>
        <w:t>Dispose of the sand</w:t>
      </w:r>
      <w:r w:rsidR="00492968" w:rsidRPr="00AF2B83">
        <w:rPr>
          <w:rFonts w:ascii="Arial" w:hAnsi="Arial" w:cs="Arial"/>
        </w:rPr>
        <w:t>/absorbent material</w:t>
      </w:r>
      <w:r w:rsidRPr="00AF2B83">
        <w:rPr>
          <w:rFonts w:ascii="Arial" w:hAnsi="Arial" w:cs="Arial"/>
        </w:rPr>
        <w:t>, body fluid, disposable scoop, and paper towels in a plastic garbage</w:t>
      </w:r>
      <w:r w:rsidR="003A600D" w:rsidRPr="00AF2B83">
        <w:rPr>
          <w:rFonts w:ascii="Arial" w:hAnsi="Arial" w:cs="Arial"/>
        </w:rPr>
        <w:t xml:space="preserve"> </w:t>
      </w:r>
      <w:r w:rsidRPr="00AF2B83">
        <w:rPr>
          <w:rFonts w:ascii="Arial" w:hAnsi="Arial" w:cs="Arial"/>
        </w:rPr>
        <w:t>bag.</w:t>
      </w:r>
    </w:p>
    <w:p w14:paraId="0D65C64C" w14:textId="7DFF0FDE" w:rsidR="006B7280" w:rsidRPr="00AF2B83" w:rsidRDefault="006B7280" w:rsidP="007B3444">
      <w:pPr>
        <w:pStyle w:val="Default"/>
        <w:numPr>
          <w:ilvl w:val="0"/>
          <w:numId w:val="88"/>
        </w:numPr>
        <w:rPr>
          <w:rFonts w:ascii="Arial" w:hAnsi="Arial" w:cs="Arial"/>
        </w:rPr>
      </w:pPr>
      <w:r w:rsidRPr="00AF2B83">
        <w:rPr>
          <w:rFonts w:ascii="Arial" w:hAnsi="Arial" w:cs="Arial"/>
        </w:rPr>
        <w:t>Remove gloves</w:t>
      </w:r>
      <w:r w:rsidR="00067AD4" w:rsidRPr="00AF2B83">
        <w:rPr>
          <w:rFonts w:ascii="Arial" w:hAnsi="Arial" w:cs="Arial"/>
        </w:rPr>
        <w:t xml:space="preserve"> and </w:t>
      </w:r>
      <w:r w:rsidR="00B1017C" w:rsidRPr="00AF2B83">
        <w:rPr>
          <w:rFonts w:ascii="Arial" w:hAnsi="Arial" w:cs="Arial"/>
        </w:rPr>
        <w:t>place them</w:t>
      </w:r>
      <w:r w:rsidR="00067AD4" w:rsidRPr="00AF2B83">
        <w:rPr>
          <w:rFonts w:ascii="Arial" w:hAnsi="Arial" w:cs="Arial"/>
        </w:rPr>
        <w:t xml:space="preserve"> in </w:t>
      </w:r>
      <w:r w:rsidRPr="00AF2B83">
        <w:rPr>
          <w:rFonts w:ascii="Arial" w:hAnsi="Arial" w:cs="Arial"/>
        </w:rPr>
        <w:t>garbage bag.</w:t>
      </w:r>
    </w:p>
    <w:p w14:paraId="14750756" w14:textId="77777777" w:rsidR="00067AD4" w:rsidRPr="00AF2B83" w:rsidRDefault="006B7280" w:rsidP="007B3444">
      <w:pPr>
        <w:pStyle w:val="Default"/>
        <w:numPr>
          <w:ilvl w:val="0"/>
          <w:numId w:val="88"/>
        </w:numPr>
        <w:spacing w:after="240"/>
        <w:rPr>
          <w:rFonts w:ascii="Arial" w:hAnsi="Arial" w:cs="Arial"/>
        </w:rPr>
      </w:pPr>
      <w:r w:rsidRPr="00AF2B83">
        <w:rPr>
          <w:rFonts w:ascii="Arial" w:hAnsi="Arial" w:cs="Arial"/>
        </w:rPr>
        <w:t>Wash hands.</w:t>
      </w:r>
    </w:p>
    <w:p w14:paraId="68A72AC8" w14:textId="77777777" w:rsidR="006B7280" w:rsidRPr="00AF2B83" w:rsidRDefault="006B7280" w:rsidP="007B3444">
      <w:pPr>
        <w:pStyle w:val="Default"/>
        <w:numPr>
          <w:ilvl w:val="0"/>
          <w:numId w:val="85"/>
        </w:numPr>
        <w:ind w:left="360"/>
        <w:rPr>
          <w:rFonts w:ascii="Arial" w:hAnsi="Arial" w:cs="Arial"/>
        </w:rPr>
      </w:pPr>
      <w:r w:rsidRPr="00AF2B83">
        <w:rPr>
          <w:rFonts w:ascii="Arial" w:hAnsi="Arial" w:cs="Arial"/>
          <w:bCs/>
        </w:rPr>
        <w:t>Clean the affected area</w:t>
      </w:r>
      <w:r w:rsidR="005C3244">
        <w:rPr>
          <w:rFonts w:ascii="Arial" w:hAnsi="Arial" w:cs="Arial"/>
          <w:bCs/>
        </w:rPr>
        <w:t>.</w:t>
      </w:r>
    </w:p>
    <w:p w14:paraId="702131DD" w14:textId="77777777" w:rsidR="00067AD4" w:rsidRPr="00AF2B83" w:rsidRDefault="00067AD4" w:rsidP="007B3444">
      <w:pPr>
        <w:pStyle w:val="Default"/>
        <w:numPr>
          <w:ilvl w:val="0"/>
          <w:numId w:val="89"/>
        </w:numPr>
        <w:rPr>
          <w:rFonts w:ascii="Arial" w:hAnsi="Arial" w:cs="Arial"/>
        </w:rPr>
      </w:pPr>
      <w:r w:rsidRPr="00AF2B83">
        <w:rPr>
          <w:rFonts w:ascii="Arial" w:hAnsi="Arial" w:cs="Arial"/>
        </w:rPr>
        <w:t>Put on new disposable gloves. Consider double gloving.</w:t>
      </w:r>
    </w:p>
    <w:p w14:paraId="4482EB1D" w14:textId="77777777" w:rsidR="00D15691" w:rsidRDefault="006B7280" w:rsidP="007B3444">
      <w:pPr>
        <w:pStyle w:val="Default"/>
        <w:numPr>
          <w:ilvl w:val="0"/>
          <w:numId w:val="89"/>
        </w:numPr>
        <w:rPr>
          <w:rFonts w:ascii="Arial" w:hAnsi="Arial" w:cs="Arial"/>
        </w:rPr>
      </w:pPr>
      <w:r w:rsidRPr="00AF2B83">
        <w:rPr>
          <w:rFonts w:ascii="Arial" w:hAnsi="Arial" w:cs="Arial"/>
        </w:rPr>
        <w:t xml:space="preserve">Clean the affected area </w:t>
      </w:r>
      <w:r w:rsidR="00067AD4" w:rsidRPr="00AF2B83">
        <w:rPr>
          <w:rFonts w:ascii="Arial" w:hAnsi="Arial" w:cs="Arial"/>
        </w:rPr>
        <w:t xml:space="preserve">thoroughly </w:t>
      </w:r>
      <w:r w:rsidRPr="00AF2B83">
        <w:rPr>
          <w:rFonts w:ascii="Arial" w:hAnsi="Arial" w:cs="Arial"/>
        </w:rPr>
        <w:t>with soap</w:t>
      </w:r>
      <w:r w:rsidR="00067AD4" w:rsidRPr="00AF2B83">
        <w:rPr>
          <w:rFonts w:ascii="Arial" w:hAnsi="Arial" w:cs="Arial"/>
        </w:rPr>
        <w:t>,</w:t>
      </w:r>
      <w:r w:rsidRPr="00AF2B83">
        <w:rPr>
          <w:rFonts w:ascii="Arial" w:hAnsi="Arial" w:cs="Arial"/>
        </w:rPr>
        <w:t xml:space="preserve"> </w:t>
      </w:r>
      <w:r w:rsidR="006A2F51" w:rsidRPr="00AF2B83">
        <w:rPr>
          <w:rFonts w:ascii="Arial" w:hAnsi="Arial" w:cs="Arial"/>
        </w:rPr>
        <w:t>water</w:t>
      </w:r>
      <w:r w:rsidR="00067AD4" w:rsidRPr="00AF2B83">
        <w:rPr>
          <w:rFonts w:ascii="Arial" w:hAnsi="Arial" w:cs="Arial"/>
        </w:rPr>
        <w:t>,</w:t>
      </w:r>
      <w:r w:rsidR="006A2F51" w:rsidRPr="00AF2B83">
        <w:rPr>
          <w:rFonts w:ascii="Arial" w:hAnsi="Arial" w:cs="Arial"/>
        </w:rPr>
        <w:t xml:space="preserve"> and</w:t>
      </w:r>
      <w:r w:rsidRPr="00AF2B83">
        <w:rPr>
          <w:rFonts w:ascii="Arial" w:hAnsi="Arial" w:cs="Arial"/>
        </w:rPr>
        <w:t xml:space="preserve"> paper towels and/or a disposable mop head. </w:t>
      </w:r>
    </w:p>
    <w:p w14:paraId="6D828CE0" w14:textId="77777777" w:rsidR="00D15691" w:rsidRDefault="005C3244" w:rsidP="007B3444">
      <w:pPr>
        <w:pStyle w:val="Default"/>
        <w:numPr>
          <w:ilvl w:val="0"/>
          <w:numId w:val="232"/>
        </w:numPr>
        <w:rPr>
          <w:rFonts w:ascii="Arial" w:hAnsi="Arial" w:cs="Arial"/>
        </w:rPr>
      </w:pPr>
      <w:r>
        <w:rPr>
          <w:rFonts w:ascii="Arial" w:hAnsi="Arial" w:cs="Arial"/>
        </w:rPr>
        <w:t>Areas</w:t>
      </w:r>
      <w:r w:rsidRPr="00AF2B83">
        <w:rPr>
          <w:rFonts w:ascii="Arial" w:hAnsi="Arial" w:cs="Arial"/>
        </w:rPr>
        <w:t xml:space="preserve"> </w:t>
      </w:r>
      <w:r w:rsidR="006B7280" w:rsidRPr="00AF2B83">
        <w:rPr>
          <w:rFonts w:ascii="Arial" w:hAnsi="Arial" w:cs="Arial"/>
        </w:rPr>
        <w:t xml:space="preserve">include surfaces that came into direct contact with body fluids and surfaces that </w:t>
      </w:r>
      <w:r w:rsidR="006B7280" w:rsidRPr="00AF2B83">
        <w:rPr>
          <w:rFonts w:ascii="Arial" w:hAnsi="Arial" w:cs="Arial"/>
          <w:i/>
          <w:iCs/>
        </w:rPr>
        <w:t xml:space="preserve">may </w:t>
      </w:r>
      <w:r w:rsidR="006B7280" w:rsidRPr="00AF2B83">
        <w:rPr>
          <w:rFonts w:ascii="Arial" w:hAnsi="Arial" w:cs="Arial"/>
        </w:rPr>
        <w:t xml:space="preserve">have been contaminated with body fluids. </w:t>
      </w:r>
    </w:p>
    <w:p w14:paraId="4463694E" w14:textId="77777777" w:rsidR="006B7280" w:rsidRPr="00AF2B83" w:rsidRDefault="00067AD4" w:rsidP="007B3444">
      <w:pPr>
        <w:pStyle w:val="Default"/>
        <w:numPr>
          <w:ilvl w:val="0"/>
          <w:numId w:val="232"/>
        </w:numPr>
        <w:rPr>
          <w:rFonts w:ascii="Arial" w:hAnsi="Arial" w:cs="Arial"/>
        </w:rPr>
      </w:pPr>
      <w:r w:rsidRPr="00AF2B83">
        <w:rPr>
          <w:rFonts w:ascii="Arial" w:hAnsi="Arial" w:cs="Arial"/>
          <w:b/>
          <w:bCs/>
        </w:rPr>
        <w:t>All surfaces must be thoroughly cleaned (i.e., not visibly soiled) b</w:t>
      </w:r>
      <w:r w:rsidR="006B7280" w:rsidRPr="00AF2B83">
        <w:rPr>
          <w:rFonts w:ascii="Arial" w:hAnsi="Arial" w:cs="Arial"/>
          <w:b/>
          <w:bCs/>
        </w:rPr>
        <w:t>efore disinfection (Step #6)</w:t>
      </w:r>
      <w:r w:rsidRPr="00AF2B83">
        <w:rPr>
          <w:rFonts w:ascii="Arial" w:hAnsi="Arial" w:cs="Arial"/>
          <w:b/>
          <w:bCs/>
        </w:rPr>
        <w:t>.</w:t>
      </w:r>
    </w:p>
    <w:p w14:paraId="34CBBFF6" w14:textId="77777777" w:rsidR="006B7280" w:rsidRPr="00AF2B83" w:rsidRDefault="006B7280" w:rsidP="007B3444">
      <w:pPr>
        <w:pStyle w:val="Default"/>
        <w:numPr>
          <w:ilvl w:val="0"/>
          <w:numId w:val="89"/>
        </w:numPr>
        <w:rPr>
          <w:rFonts w:ascii="Arial" w:hAnsi="Arial" w:cs="Arial"/>
        </w:rPr>
      </w:pPr>
      <w:r w:rsidRPr="00AF2B83">
        <w:rPr>
          <w:rFonts w:ascii="Arial" w:hAnsi="Arial" w:cs="Arial"/>
        </w:rPr>
        <w:t>Dispose of the paper towels and/or disposable mop head in a garbage bag.</w:t>
      </w:r>
    </w:p>
    <w:p w14:paraId="0790060E" w14:textId="584C13B0" w:rsidR="006B7280" w:rsidRPr="00AF2B83" w:rsidRDefault="006B7280" w:rsidP="007B3444">
      <w:pPr>
        <w:pStyle w:val="Default"/>
        <w:numPr>
          <w:ilvl w:val="0"/>
          <w:numId w:val="89"/>
        </w:numPr>
        <w:rPr>
          <w:rFonts w:ascii="Arial" w:hAnsi="Arial" w:cs="Arial"/>
        </w:rPr>
      </w:pPr>
      <w:r w:rsidRPr="00AF2B83">
        <w:rPr>
          <w:rFonts w:ascii="Arial" w:hAnsi="Arial" w:cs="Arial"/>
        </w:rPr>
        <w:t>Remove gloves</w:t>
      </w:r>
      <w:r w:rsidR="00067AD4" w:rsidRPr="00AF2B83">
        <w:rPr>
          <w:rFonts w:ascii="Arial" w:hAnsi="Arial" w:cs="Arial"/>
        </w:rPr>
        <w:t xml:space="preserve"> and </w:t>
      </w:r>
      <w:r w:rsidR="00B1017C" w:rsidRPr="00AF2B83">
        <w:rPr>
          <w:rFonts w:ascii="Arial" w:hAnsi="Arial" w:cs="Arial"/>
        </w:rPr>
        <w:t>place them</w:t>
      </w:r>
      <w:r w:rsidR="00067AD4" w:rsidRPr="00AF2B83">
        <w:rPr>
          <w:rFonts w:ascii="Arial" w:hAnsi="Arial" w:cs="Arial"/>
        </w:rPr>
        <w:t xml:space="preserve"> in</w:t>
      </w:r>
      <w:r w:rsidRPr="00AF2B83">
        <w:rPr>
          <w:rFonts w:ascii="Arial" w:hAnsi="Arial" w:cs="Arial"/>
        </w:rPr>
        <w:t xml:space="preserve"> garbage bag.</w:t>
      </w:r>
    </w:p>
    <w:p w14:paraId="3B44F7B7" w14:textId="77777777" w:rsidR="006B7280" w:rsidRPr="00AF2B83" w:rsidRDefault="006B7280" w:rsidP="007B3444">
      <w:pPr>
        <w:pStyle w:val="Default"/>
        <w:numPr>
          <w:ilvl w:val="0"/>
          <w:numId w:val="89"/>
        </w:numPr>
        <w:spacing w:after="240"/>
        <w:rPr>
          <w:rFonts w:ascii="Arial" w:hAnsi="Arial" w:cs="Arial"/>
        </w:rPr>
      </w:pPr>
      <w:r w:rsidRPr="00AF2B83">
        <w:rPr>
          <w:rFonts w:ascii="Arial" w:hAnsi="Arial" w:cs="Arial"/>
        </w:rPr>
        <w:t>Wash hands.</w:t>
      </w:r>
    </w:p>
    <w:p w14:paraId="5FDFFCE6" w14:textId="77777777" w:rsidR="006B7280" w:rsidRPr="00AF2B83" w:rsidRDefault="006B7280" w:rsidP="007B3444">
      <w:pPr>
        <w:pStyle w:val="Default"/>
        <w:numPr>
          <w:ilvl w:val="0"/>
          <w:numId w:val="85"/>
        </w:numPr>
        <w:ind w:left="360"/>
        <w:rPr>
          <w:rFonts w:ascii="Arial" w:hAnsi="Arial" w:cs="Arial"/>
        </w:rPr>
      </w:pPr>
      <w:r w:rsidRPr="00AF2B83">
        <w:rPr>
          <w:rFonts w:ascii="Arial" w:hAnsi="Arial" w:cs="Arial"/>
          <w:bCs/>
        </w:rPr>
        <w:t>Disinfect the affected area</w:t>
      </w:r>
      <w:r w:rsidR="001E71F7" w:rsidRPr="00AF2B83">
        <w:rPr>
          <w:rFonts w:ascii="Arial" w:hAnsi="Arial" w:cs="Arial"/>
          <w:bCs/>
        </w:rPr>
        <w:t>.</w:t>
      </w:r>
    </w:p>
    <w:p w14:paraId="2EF5E018" w14:textId="77777777" w:rsidR="006B7280" w:rsidRPr="00AF2B83" w:rsidRDefault="006B7280" w:rsidP="007B3444">
      <w:pPr>
        <w:pStyle w:val="Default"/>
        <w:numPr>
          <w:ilvl w:val="0"/>
          <w:numId w:val="90"/>
        </w:numPr>
        <w:spacing w:after="120"/>
        <w:rPr>
          <w:rFonts w:ascii="Arial" w:hAnsi="Arial" w:cs="Arial"/>
        </w:rPr>
      </w:pPr>
      <w:r w:rsidRPr="00AF2B83">
        <w:rPr>
          <w:rFonts w:ascii="Arial" w:hAnsi="Arial" w:cs="Arial"/>
        </w:rPr>
        <w:t>Put on new disposable gloves. Consider double gloving.</w:t>
      </w:r>
    </w:p>
    <w:p w14:paraId="29A2B8B6" w14:textId="77777777" w:rsidR="006B7280" w:rsidRPr="00AF2B83" w:rsidRDefault="006B7280" w:rsidP="006B7280">
      <w:pPr>
        <w:pStyle w:val="Default"/>
        <w:ind w:left="360"/>
        <w:rPr>
          <w:rFonts w:ascii="Arial" w:hAnsi="Arial" w:cs="Arial"/>
          <w:u w:val="single"/>
        </w:rPr>
      </w:pPr>
      <w:r w:rsidRPr="00AF2B83">
        <w:rPr>
          <w:rFonts w:ascii="Arial" w:hAnsi="Arial" w:cs="Arial"/>
          <w:u w:val="single"/>
        </w:rPr>
        <w:t xml:space="preserve">Non-absorbent </w:t>
      </w:r>
      <w:r w:rsidR="001E71F7" w:rsidRPr="00AF2B83">
        <w:rPr>
          <w:rFonts w:ascii="Arial" w:hAnsi="Arial" w:cs="Arial"/>
          <w:u w:val="single"/>
        </w:rPr>
        <w:t>s</w:t>
      </w:r>
      <w:r w:rsidRPr="00AF2B83">
        <w:rPr>
          <w:rFonts w:ascii="Arial" w:hAnsi="Arial" w:cs="Arial"/>
          <w:u w:val="single"/>
        </w:rPr>
        <w:t>urfaces (i.e., tile, stainless steel</w:t>
      </w:r>
      <w:r w:rsidR="001E71F7" w:rsidRPr="00AF2B83">
        <w:rPr>
          <w:rFonts w:ascii="Arial" w:hAnsi="Arial" w:cs="Arial"/>
          <w:u w:val="single"/>
        </w:rPr>
        <w:t>, sealed concrete</w:t>
      </w:r>
      <w:r w:rsidRPr="00AF2B83">
        <w:rPr>
          <w:rFonts w:ascii="Arial" w:hAnsi="Arial" w:cs="Arial"/>
          <w:u w:val="single"/>
        </w:rPr>
        <w:t xml:space="preserve">) </w:t>
      </w:r>
    </w:p>
    <w:p w14:paraId="6294D63D" w14:textId="77777777" w:rsidR="006B7280" w:rsidRPr="00AF2B83" w:rsidRDefault="006B7280" w:rsidP="007B3444">
      <w:pPr>
        <w:pStyle w:val="Default"/>
        <w:numPr>
          <w:ilvl w:val="0"/>
          <w:numId w:val="90"/>
        </w:numPr>
        <w:rPr>
          <w:rFonts w:ascii="Arial" w:hAnsi="Arial" w:cs="Arial"/>
        </w:rPr>
      </w:pPr>
      <w:r w:rsidRPr="00AF2B83">
        <w:rPr>
          <w:rFonts w:ascii="Arial" w:hAnsi="Arial" w:cs="Arial"/>
        </w:rPr>
        <w:t xml:space="preserve">Prepare a chlorine bleach disinfecting </w:t>
      </w:r>
      <w:r w:rsidR="00975530" w:rsidRPr="00AF2B83">
        <w:rPr>
          <w:rFonts w:ascii="Arial" w:hAnsi="Arial" w:cs="Arial"/>
        </w:rPr>
        <w:t>solution.</w:t>
      </w:r>
      <w:r w:rsidR="00975530" w:rsidRPr="00AF2B83">
        <w:rPr>
          <w:rFonts w:ascii="Arial" w:hAnsi="Arial" w:cs="Arial"/>
          <w:b/>
          <w:bCs/>
        </w:rPr>
        <w:t xml:space="preserve"> *</w:t>
      </w:r>
    </w:p>
    <w:p w14:paraId="02EBBDE0" w14:textId="77777777" w:rsidR="00D15691" w:rsidRDefault="006B7280" w:rsidP="007B3444">
      <w:pPr>
        <w:pStyle w:val="Default"/>
        <w:numPr>
          <w:ilvl w:val="1"/>
          <w:numId w:val="90"/>
        </w:numPr>
        <w:rPr>
          <w:rFonts w:ascii="Arial" w:hAnsi="Arial" w:cs="Arial"/>
        </w:rPr>
      </w:pPr>
      <w:r w:rsidRPr="00AF2B83">
        <w:rPr>
          <w:rFonts w:ascii="Arial" w:hAnsi="Arial" w:cs="Arial"/>
        </w:rPr>
        <w:t xml:space="preserve">Wear all PPE, including the face mask with eye protection, or goggles. </w:t>
      </w:r>
    </w:p>
    <w:p w14:paraId="28DFFA71" w14:textId="77777777" w:rsidR="006B7280" w:rsidRPr="00AF2B83" w:rsidRDefault="006B7280" w:rsidP="007B3444">
      <w:pPr>
        <w:pStyle w:val="Default"/>
        <w:numPr>
          <w:ilvl w:val="0"/>
          <w:numId w:val="236"/>
        </w:numPr>
        <w:ind w:left="1800"/>
        <w:rPr>
          <w:rFonts w:ascii="Arial" w:hAnsi="Arial" w:cs="Arial"/>
        </w:rPr>
      </w:pPr>
      <w:r w:rsidRPr="00AF2B83">
        <w:rPr>
          <w:rFonts w:ascii="Arial" w:hAnsi="Arial" w:cs="Arial"/>
        </w:rPr>
        <w:t>Ensure that area is well ventilated (mix solution outdoors if necessary).</w:t>
      </w:r>
    </w:p>
    <w:p w14:paraId="33978025" w14:textId="77777777" w:rsidR="00D15691" w:rsidRDefault="006B7280" w:rsidP="007B3444">
      <w:pPr>
        <w:pStyle w:val="Default"/>
        <w:numPr>
          <w:ilvl w:val="1"/>
          <w:numId w:val="90"/>
        </w:numPr>
        <w:rPr>
          <w:rFonts w:ascii="Arial" w:hAnsi="Arial" w:cs="Arial"/>
        </w:rPr>
      </w:pPr>
      <w:r w:rsidRPr="00AF2B83">
        <w:rPr>
          <w:rFonts w:ascii="Arial" w:hAnsi="Arial" w:cs="Arial"/>
        </w:rPr>
        <w:t xml:space="preserve">Prepare </w:t>
      </w:r>
      <w:r w:rsidR="00095452" w:rsidRPr="00AF2B83">
        <w:rPr>
          <w:rFonts w:ascii="Arial" w:hAnsi="Arial" w:cs="Arial"/>
        </w:rPr>
        <w:t xml:space="preserve">disinfectant </w:t>
      </w:r>
      <w:r w:rsidRPr="00AF2B83">
        <w:rPr>
          <w:rFonts w:ascii="Arial" w:hAnsi="Arial" w:cs="Arial"/>
        </w:rPr>
        <w:t>solution immediately before applying it to surfaces using unscented</w:t>
      </w:r>
      <w:r w:rsidR="00624982">
        <w:rPr>
          <w:rFonts w:ascii="Arial" w:hAnsi="Arial" w:cs="Arial"/>
        </w:rPr>
        <w:t xml:space="preserve"> </w:t>
      </w:r>
      <w:r w:rsidRPr="00AF2B83">
        <w:rPr>
          <w:rFonts w:ascii="Arial" w:hAnsi="Arial" w:cs="Arial"/>
        </w:rPr>
        <w:t>bleach</w:t>
      </w:r>
      <w:r w:rsidR="00095452" w:rsidRPr="00AF2B83">
        <w:rPr>
          <w:rFonts w:ascii="Arial" w:hAnsi="Arial" w:cs="Arial"/>
        </w:rPr>
        <w:t xml:space="preserve"> </w:t>
      </w:r>
      <w:r w:rsidRPr="00AF2B83">
        <w:rPr>
          <w:rFonts w:ascii="Arial" w:hAnsi="Arial" w:cs="Arial"/>
        </w:rPr>
        <w:t xml:space="preserve">and water. </w:t>
      </w:r>
    </w:p>
    <w:p w14:paraId="561BD3AC" w14:textId="77777777" w:rsidR="00D15691" w:rsidRDefault="00095452" w:rsidP="007B3444">
      <w:pPr>
        <w:pStyle w:val="Default"/>
        <w:numPr>
          <w:ilvl w:val="0"/>
          <w:numId w:val="234"/>
        </w:numPr>
        <w:ind w:left="1800"/>
        <w:rPr>
          <w:rFonts w:ascii="Arial" w:hAnsi="Arial" w:cs="Arial"/>
        </w:rPr>
      </w:pPr>
      <w:r w:rsidRPr="00AF2B83">
        <w:rPr>
          <w:rFonts w:ascii="Arial" w:hAnsi="Arial" w:cs="Arial"/>
        </w:rPr>
        <w:t xml:space="preserve">Water should be roughly 75 °F‒100° F. </w:t>
      </w:r>
    </w:p>
    <w:p w14:paraId="04944B39" w14:textId="77777777" w:rsidR="00095452" w:rsidRDefault="00095452" w:rsidP="007B3444">
      <w:pPr>
        <w:pStyle w:val="Default"/>
        <w:numPr>
          <w:ilvl w:val="0"/>
          <w:numId w:val="234"/>
        </w:numPr>
        <w:ind w:left="1800"/>
        <w:rPr>
          <w:rFonts w:ascii="Arial" w:hAnsi="Arial" w:cs="Arial"/>
        </w:rPr>
      </w:pPr>
      <w:r w:rsidRPr="00AF2B83">
        <w:rPr>
          <w:rFonts w:ascii="Arial" w:hAnsi="Arial" w:cs="Arial"/>
        </w:rPr>
        <w:t xml:space="preserve">Refer to Table 1 for correct bleach measurements per 1 gallon of water. </w:t>
      </w:r>
    </w:p>
    <w:p w14:paraId="48168619" w14:textId="77777777" w:rsidR="0055767C" w:rsidRPr="0055767C" w:rsidRDefault="0055767C" w:rsidP="007B3444">
      <w:pPr>
        <w:pStyle w:val="Default"/>
        <w:numPr>
          <w:ilvl w:val="2"/>
          <w:numId w:val="234"/>
        </w:numPr>
        <w:rPr>
          <w:rFonts w:ascii="Arial" w:hAnsi="Arial" w:cs="Arial"/>
        </w:rPr>
      </w:pPr>
      <w:r w:rsidRPr="00D15691">
        <w:rPr>
          <w:rFonts w:ascii="Arial" w:hAnsi="Arial" w:cs="Arial"/>
          <w:b/>
          <w:bCs/>
        </w:rPr>
        <w:t xml:space="preserve">1000 ppm </w:t>
      </w:r>
      <w:r>
        <w:rPr>
          <w:rFonts w:ascii="Arial" w:hAnsi="Arial" w:cs="Arial"/>
          <w:b/>
          <w:bCs/>
        </w:rPr>
        <w:t xml:space="preserve">is </w:t>
      </w:r>
      <w:r w:rsidR="00BD262C">
        <w:rPr>
          <w:rFonts w:ascii="Arial" w:hAnsi="Arial" w:cs="Arial"/>
          <w:b/>
          <w:bCs/>
        </w:rPr>
        <w:t xml:space="preserve">for </w:t>
      </w:r>
      <w:r w:rsidR="00624982">
        <w:rPr>
          <w:rFonts w:ascii="Arial" w:hAnsi="Arial" w:cs="Arial"/>
          <w:b/>
          <w:bCs/>
        </w:rPr>
        <w:t xml:space="preserve">disinfecting </w:t>
      </w:r>
      <w:r w:rsidRPr="00D15691">
        <w:rPr>
          <w:rFonts w:ascii="Arial" w:hAnsi="Arial" w:cs="Arial"/>
          <w:b/>
          <w:bCs/>
        </w:rPr>
        <w:t>general surfaces</w:t>
      </w:r>
      <w:r w:rsidR="00624982">
        <w:rPr>
          <w:rFonts w:ascii="Arial" w:hAnsi="Arial" w:cs="Arial"/>
          <w:b/>
          <w:bCs/>
        </w:rPr>
        <w:t>.</w:t>
      </w:r>
    </w:p>
    <w:p w14:paraId="2323565C" w14:textId="77777777" w:rsidR="0055767C" w:rsidRPr="00AF2B83" w:rsidRDefault="0055767C" w:rsidP="007B3444">
      <w:pPr>
        <w:pStyle w:val="Default"/>
        <w:numPr>
          <w:ilvl w:val="2"/>
          <w:numId w:val="234"/>
        </w:numPr>
        <w:rPr>
          <w:rFonts w:ascii="Arial" w:hAnsi="Arial" w:cs="Arial"/>
        </w:rPr>
      </w:pPr>
      <w:r w:rsidRPr="00D15691">
        <w:rPr>
          <w:rFonts w:ascii="Arial" w:hAnsi="Arial" w:cs="Arial"/>
          <w:b/>
          <w:bCs/>
        </w:rPr>
        <w:t>5000</w:t>
      </w:r>
      <w:r>
        <w:rPr>
          <w:rFonts w:ascii="Arial" w:hAnsi="Arial" w:cs="Arial"/>
          <w:b/>
          <w:bCs/>
        </w:rPr>
        <w:t xml:space="preserve"> </w:t>
      </w:r>
      <w:r w:rsidRPr="00D15691">
        <w:rPr>
          <w:rFonts w:ascii="Arial" w:hAnsi="Arial" w:cs="Arial"/>
          <w:b/>
          <w:bCs/>
        </w:rPr>
        <w:t xml:space="preserve">ppm </w:t>
      </w:r>
      <w:r>
        <w:rPr>
          <w:rFonts w:ascii="Arial" w:hAnsi="Arial" w:cs="Arial"/>
          <w:b/>
          <w:bCs/>
        </w:rPr>
        <w:t xml:space="preserve">is </w:t>
      </w:r>
      <w:r w:rsidR="00BD262C">
        <w:rPr>
          <w:rFonts w:ascii="Arial" w:hAnsi="Arial" w:cs="Arial"/>
          <w:b/>
          <w:bCs/>
        </w:rPr>
        <w:t xml:space="preserve">for </w:t>
      </w:r>
      <w:r w:rsidR="00624982">
        <w:rPr>
          <w:rFonts w:ascii="Arial" w:hAnsi="Arial" w:cs="Arial"/>
          <w:b/>
          <w:bCs/>
        </w:rPr>
        <w:t xml:space="preserve">disinfecting </w:t>
      </w:r>
      <w:r w:rsidR="00BD262C">
        <w:rPr>
          <w:rFonts w:ascii="Arial" w:hAnsi="Arial" w:cs="Arial"/>
          <w:b/>
          <w:bCs/>
        </w:rPr>
        <w:t>surfaces with</w:t>
      </w:r>
      <w:r>
        <w:rPr>
          <w:rFonts w:ascii="Arial" w:hAnsi="Arial" w:cs="Arial"/>
          <w:b/>
          <w:bCs/>
        </w:rPr>
        <w:t xml:space="preserve"> </w:t>
      </w:r>
      <w:r w:rsidRPr="00D15691">
        <w:rPr>
          <w:rFonts w:ascii="Arial" w:hAnsi="Arial" w:cs="Arial"/>
          <w:b/>
          <w:bCs/>
        </w:rPr>
        <w:t>direct bodily fluid contact</w:t>
      </w:r>
      <w:r w:rsidR="00624982">
        <w:rPr>
          <w:rFonts w:ascii="Arial" w:hAnsi="Arial" w:cs="Arial"/>
          <w:b/>
          <w:bCs/>
        </w:rPr>
        <w:t>.</w:t>
      </w:r>
    </w:p>
    <w:p w14:paraId="1DB4C2C4" w14:textId="77777777" w:rsidR="00095452" w:rsidRPr="00BD262C" w:rsidRDefault="00095452" w:rsidP="00D15691">
      <w:pPr>
        <w:pStyle w:val="Heading7"/>
        <w:jc w:val="center"/>
        <w:rPr>
          <w:rFonts w:cs="Arial"/>
          <w:b/>
          <w:bCs/>
        </w:rPr>
      </w:pPr>
      <w:r w:rsidRPr="00BD262C">
        <w:rPr>
          <w:rFonts w:cs="Arial"/>
          <w:b/>
          <w:bCs/>
        </w:rPr>
        <w:t xml:space="preserve">Table 1. Chlorine </w:t>
      </w:r>
      <w:r w:rsidR="00BD262C" w:rsidRPr="00BD262C">
        <w:rPr>
          <w:rFonts w:cs="Arial"/>
          <w:b/>
          <w:bCs/>
        </w:rPr>
        <w:t xml:space="preserve">Bleach Needed for Disinfection </w:t>
      </w:r>
      <w:r w:rsidRPr="00BD262C">
        <w:rPr>
          <w:rFonts w:cs="Arial"/>
          <w:b/>
          <w:bCs/>
        </w:rPr>
        <w:t xml:space="preserve">per 1 </w:t>
      </w:r>
      <w:r w:rsidR="00BD262C" w:rsidRPr="00BD262C">
        <w:rPr>
          <w:rFonts w:cs="Arial"/>
          <w:b/>
          <w:bCs/>
        </w:rPr>
        <w:t>G</w:t>
      </w:r>
      <w:r w:rsidRPr="00BD262C">
        <w:rPr>
          <w:rFonts w:cs="Arial"/>
          <w:b/>
          <w:bCs/>
        </w:rPr>
        <w:t xml:space="preserve">allon of </w:t>
      </w:r>
      <w:r w:rsidR="00BD262C" w:rsidRPr="00BD262C">
        <w:rPr>
          <w:rFonts w:cs="Arial"/>
          <w:b/>
          <w:bCs/>
        </w:rPr>
        <w:t>W</w:t>
      </w:r>
      <w:r w:rsidRPr="00BD262C">
        <w:rPr>
          <w:rFonts w:cs="Arial"/>
          <w:b/>
          <w:bCs/>
        </w:rPr>
        <w:t>ater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1844"/>
        <w:gridCol w:w="1836"/>
        <w:gridCol w:w="1844"/>
        <w:gridCol w:w="1836"/>
      </w:tblGrid>
      <w:tr w:rsidR="0055767C" w:rsidRPr="00AF2B83" w14:paraId="6C769FD8" w14:textId="77777777" w:rsidTr="00BB5D73">
        <w:tc>
          <w:tcPr>
            <w:tcW w:w="1998" w:type="dxa"/>
          </w:tcPr>
          <w:p w14:paraId="3AA0ADA6" w14:textId="77777777" w:rsidR="0055767C" w:rsidRPr="00D15691" w:rsidRDefault="0055767C" w:rsidP="00095452">
            <w:pPr>
              <w:pStyle w:val="Default"/>
              <w:rPr>
                <w:rFonts w:ascii="Arial" w:hAnsi="Arial" w:cs="Arial"/>
                <w:b/>
                <w:bCs/>
              </w:rPr>
            </w:pPr>
            <w:r w:rsidRPr="00D15691">
              <w:rPr>
                <w:rFonts w:ascii="Arial" w:hAnsi="Arial" w:cs="Arial"/>
                <w:b/>
                <w:bCs/>
              </w:rPr>
              <w:t>Sodium Hypochlorite Concentration</w:t>
            </w:r>
          </w:p>
        </w:tc>
        <w:tc>
          <w:tcPr>
            <w:tcW w:w="1894" w:type="dxa"/>
            <w:vAlign w:val="center"/>
          </w:tcPr>
          <w:p w14:paraId="413287FB" w14:textId="77777777" w:rsidR="0055767C" w:rsidRPr="00D15691" w:rsidRDefault="0055767C" w:rsidP="00BB5D73">
            <w:pPr>
              <w:pStyle w:val="Default"/>
              <w:jc w:val="center"/>
              <w:rPr>
                <w:rFonts w:ascii="Arial" w:hAnsi="Arial" w:cs="Arial"/>
                <w:b/>
                <w:bCs/>
              </w:rPr>
            </w:pPr>
            <w:r w:rsidRPr="00D15691">
              <w:rPr>
                <w:rFonts w:ascii="Arial" w:hAnsi="Arial" w:cs="Arial"/>
                <w:b/>
                <w:bCs/>
              </w:rPr>
              <w:t>1000 ppm (</w:t>
            </w:r>
            <w:r>
              <w:rPr>
                <w:rFonts w:ascii="Arial" w:hAnsi="Arial" w:cs="Arial"/>
                <w:b/>
                <w:bCs/>
              </w:rPr>
              <w:t>cups)</w:t>
            </w:r>
          </w:p>
        </w:tc>
        <w:tc>
          <w:tcPr>
            <w:tcW w:w="1895" w:type="dxa"/>
            <w:vAlign w:val="center"/>
          </w:tcPr>
          <w:p w14:paraId="4A977762" w14:textId="77777777" w:rsidR="00BB5D73" w:rsidRDefault="0055767C" w:rsidP="00BB5D73">
            <w:pPr>
              <w:pStyle w:val="Default"/>
              <w:jc w:val="center"/>
              <w:rPr>
                <w:rFonts w:ascii="Arial" w:hAnsi="Arial" w:cs="Arial"/>
                <w:b/>
                <w:bCs/>
              </w:rPr>
            </w:pPr>
            <w:r w:rsidRPr="00D15691">
              <w:rPr>
                <w:rFonts w:ascii="Arial" w:hAnsi="Arial" w:cs="Arial"/>
                <w:b/>
                <w:bCs/>
              </w:rPr>
              <w:t xml:space="preserve">1000 ppm </w:t>
            </w:r>
          </w:p>
          <w:p w14:paraId="2FCBC438" w14:textId="77777777" w:rsidR="0055767C" w:rsidRPr="00D15691" w:rsidRDefault="0055767C" w:rsidP="005B53CA">
            <w:pPr>
              <w:pStyle w:val="Default"/>
              <w:jc w:val="center"/>
              <w:rPr>
                <w:rFonts w:ascii="Arial" w:hAnsi="Arial" w:cs="Arial"/>
                <w:b/>
                <w:bCs/>
              </w:rPr>
            </w:pPr>
            <w:r w:rsidRPr="00D15691">
              <w:rPr>
                <w:rFonts w:ascii="Arial" w:hAnsi="Arial" w:cs="Arial"/>
                <w:b/>
                <w:bCs/>
              </w:rPr>
              <w:t>(</w:t>
            </w:r>
            <w:r>
              <w:rPr>
                <w:rFonts w:ascii="Arial" w:hAnsi="Arial" w:cs="Arial"/>
                <w:b/>
                <w:bCs/>
              </w:rPr>
              <w:t>fl oz)</w:t>
            </w:r>
          </w:p>
        </w:tc>
        <w:tc>
          <w:tcPr>
            <w:tcW w:w="1894" w:type="dxa"/>
            <w:vAlign w:val="center"/>
          </w:tcPr>
          <w:p w14:paraId="3733551D" w14:textId="77777777" w:rsidR="0055767C" w:rsidRPr="00D15691" w:rsidRDefault="0055767C" w:rsidP="00BB5D73">
            <w:pPr>
              <w:pStyle w:val="Default"/>
              <w:jc w:val="center"/>
              <w:rPr>
                <w:rFonts w:ascii="Arial" w:hAnsi="Arial" w:cs="Arial"/>
                <w:b/>
                <w:bCs/>
              </w:rPr>
            </w:pPr>
            <w:r w:rsidRPr="00D15691">
              <w:rPr>
                <w:rFonts w:ascii="Arial" w:hAnsi="Arial" w:cs="Arial"/>
                <w:b/>
                <w:bCs/>
              </w:rPr>
              <w:t>5000</w:t>
            </w:r>
            <w:r>
              <w:rPr>
                <w:rFonts w:ascii="Arial" w:hAnsi="Arial" w:cs="Arial"/>
                <w:b/>
                <w:bCs/>
              </w:rPr>
              <w:t xml:space="preserve"> </w:t>
            </w:r>
            <w:r w:rsidRPr="00D15691">
              <w:rPr>
                <w:rFonts w:ascii="Arial" w:hAnsi="Arial" w:cs="Arial"/>
                <w:b/>
                <w:bCs/>
              </w:rPr>
              <w:t>ppm (</w:t>
            </w:r>
            <w:r>
              <w:rPr>
                <w:rFonts w:ascii="Arial" w:hAnsi="Arial" w:cs="Arial"/>
                <w:b/>
                <w:bCs/>
              </w:rPr>
              <w:t>cups)</w:t>
            </w:r>
          </w:p>
        </w:tc>
        <w:tc>
          <w:tcPr>
            <w:tcW w:w="1895" w:type="dxa"/>
            <w:vAlign w:val="center"/>
          </w:tcPr>
          <w:p w14:paraId="4754F8ED" w14:textId="77777777" w:rsidR="00BB5D73" w:rsidRDefault="0055767C" w:rsidP="00BB5D73">
            <w:pPr>
              <w:pStyle w:val="Default"/>
              <w:jc w:val="center"/>
              <w:rPr>
                <w:rFonts w:ascii="Arial" w:hAnsi="Arial" w:cs="Arial"/>
                <w:b/>
                <w:bCs/>
              </w:rPr>
            </w:pPr>
            <w:r w:rsidRPr="00D15691">
              <w:rPr>
                <w:rFonts w:ascii="Arial" w:hAnsi="Arial" w:cs="Arial"/>
                <w:b/>
                <w:bCs/>
              </w:rPr>
              <w:t>5000</w:t>
            </w:r>
            <w:r>
              <w:rPr>
                <w:rFonts w:ascii="Arial" w:hAnsi="Arial" w:cs="Arial"/>
                <w:b/>
                <w:bCs/>
              </w:rPr>
              <w:t xml:space="preserve"> </w:t>
            </w:r>
            <w:r w:rsidRPr="00D15691">
              <w:rPr>
                <w:rFonts w:ascii="Arial" w:hAnsi="Arial" w:cs="Arial"/>
                <w:b/>
                <w:bCs/>
              </w:rPr>
              <w:t xml:space="preserve">ppm </w:t>
            </w:r>
          </w:p>
          <w:p w14:paraId="21DE6933" w14:textId="77777777" w:rsidR="0055767C" w:rsidRPr="00D15691" w:rsidRDefault="0055767C" w:rsidP="005C3244">
            <w:pPr>
              <w:pStyle w:val="Default"/>
              <w:jc w:val="center"/>
              <w:rPr>
                <w:rFonts w:ascii="Arial" w:hAnsi="Arial" w:cs="Arial"/>
                <w:b/>
                <w:bCs/>
              </w:rPr>
            </w:pPr>
            <w:r w:rsidRPr="00D15691">
              <w:rPr>
                <w:rFonts w:ascii="Arial" w:hAnsi="Arial" w:cs="Arial"/>
                <w:b/>
                <w:bCs/>
              </w:rPr>
              <w:t>(</w:t>
            </w:r>
            <w:r>
              <w:rPr>
                <w:rFonts w:ascii="Arial" w:hAnsi="Arial" w:cs="Arial"/>
                <w:b/>
                <w:bCs/>
              </w:rPr>
              <w:t>fl oz)</w:t>
            </w:r>
          </w:p>
        </w:tc>
      </w:tr>
      <w:tr w:rsidR="0055767C" w:rsidRPr="00AF2B83" w14:paraId="5DCCEC89" w14:textId="77777777" w:rsidTr="00BB5D73">
        <w:tc>
          <w:tcPr>
            <w:tcW w:w="1998" w:type="dxa"/>
          </w:tcPr>
          <w:p w14:paraId="1DDF04E7" w14:textId="77777777" w:rsidR="0055767C" w:rsidRPr="00AF2B83" w:rsidRDefault="0055767C" w:rsidP="0055767C">
            <w:pPr>
              <w:pStyle w:val="Default"/>
              <w:rPr>
                <w:rFonts w:ascii="Arial" w:hAnsi="Arial" w:cs="Arial"/>
              </w:rPr>
            </w:pPr>
            <w:r w:rsidRPr="00AF2B83">
              <w:rPr>
                <w:rFonts w:ascii="Arial" w:hAnsi="Arial" w:cs="Arial"/>
              </w:rPr>
              <w:t>5.25%</w:t>
            </w:r>
          </w:p>
        </w:tc>
        <w:tc>
          <w:tcPr>
            <w:tcW w:w="1894" w:type="dxa"/>
            <w:vAlign w:val="center"/>
          </w:tcPr>
          <w:p w14:paraId="0FCBC6E5" w14:textId="77777777" w:rsidR="0055767C" w:rsidRPr="00AF2B83" w:rsidRDefault="00F501E9" w:rsidP="00BB5D73">
            <w:pPr>
              <w:pStyle w:val="Default"/>
              <w:tabs>
                <w:tab w:val="center" w:pos="1488"/>
              </w:tabs>
              <w:jc w:val="center"/>
              <w:rPr>
                <w:rFonts w:ascii="Arial" w:hAnsi="Arial" w:cs="Arial"/>
              </w:rPr>
            </w:pPr>
            <w:r>
              <w:rPr>
                <w:rFonts w:ascii="Arial" w:hAnsi="Arial" w:cs="Arial"/>
              </w:rPr>
              <w:t>⅓</w:t>
            </w:r>
          </w:p>
        </w:tc>
        <w:tc>
          <w:tcPr>
            <w:tcW w:w="1895" w:type="dxa"/>
            <w:vAlign w:val="center"/>
          </w:tcPr>
          <w:p w14:paraId="179A02C8" w14:textId="77777777" w:rsidR="0055767C" w:rsidRDefault="0055767C" w:rsidP="00BB5D73">
            <w:pPr>
              <w:pStyle w:val="Default"/>
              <w:jc w:val="center"/>
              <w:rPr>
                <w:rFonts w:ascii="Arial" w:hAnsi="Arial" w:cs="Arial"/>
              </w:rPr>
            </w:pPr>
            <w:r>
              <w:rPr>
                <w:rFonts w:ascii="Arial" w:hAnsi="Arial" w:cs="Arial"/>
              </w:rPr>
              <w:t>3</w:t>
            </w:r>
          </w:p>
        </w:tc>
        <w:tc>
          <w:tcPr>
            <w:tcW w:w="1894" w:type="dxa"/>
            <w:vAlign w:val="center"/>
          </w:tcPr>
          <w:p w14:paraId="0A695FFE" w14:textId="77777777" w:rsidR="0055767C" w:rsidRDefault="0055767C" w:rsidP="00BB5D73">
            <w:pPr>
              <w:pStyle w:val="Default"/>
              <w:jc w:val="center"/>
              <w:rPr>
                <w:rFonts w:ascii="Arial" w:hAnsi="Arial" w:cs="Arial"/>
              </w:rPr>
            </w:pPr>
            <w:r>
              <w:rPr>
                <w:rFonts w:ascii="Arial" w:hAnsi="Arial" w:cs="Arial"/>
              </w:rPr>
              <w:t>1 ½</w:t>
            </w:r>
          </w:p>
        </w:tc>
        <w:tc>
          <w:tcPr>
            <w:tcW w:w="1895" w:type="dxa"/>
            <w:vAlign w:val="center"/>
          </w:tcPr>
          <w:p w14:paraId="079442A2" w14:textId="77777777" w:rsidR="0055767C" w:rsidRPr="00AF2B83" w:rsidRDefault="0055767C" w:rsidP="00BB5D73">
            <w:pPr>
              <w:pStyle w:val="Default"/>
              <w:jc w:val="center"/>
              <w:rPr>
                <w:rFonts w:ascii="Arial" w:hAnsi="Arial" w:cs="Arial"/>
              </w:rPr>
            </w:pPr>
            <w:r>
              <w:rPr>
                <w:rFonts w:ascii="Arial" w:hAnsi="Arial" w:cs="Arial"/>
              </w:rPr>
              <w:t>13</w:t>
            </w:r>
          </w:p>
        </w:tc>
      </w:tr>
      <w:tr w:rsidR="0055767C" w:rsidRPr="00AF2B83" w14:paraId="3A911463" w14:textId="77777777" w:rsidTr="00BB5D73">
        <w:tc>
          <w:tcPr>
            <w:tcW w:w="1998" w:type="dxa"/>
          </w:tcPr>
          <w:p w14:paraId="199B19A4" w14:textId="77777777" w:rsidR="0055767C" w:rsidRPr="00AF2B83" w:rsidRDefault="0055767C" w:rsidP="0055767C">
            <w:pPr>
              <w:pStyle w:val="Default"/>
              <w:rPr>
                <w:rFonts w:ascii="Arial" w:hAnsi="Arial" w:cs="Arial"/>
              </w:rPr>
            </w:pPr>
            <w:r w:rsidRPr="00AF2B83">
              <w:rPr>
                <w:rFonts w:ascii="Arial" w:hAnsi="Arial" w:cs="Arial"/>
              </w:rPr>
              <w:t>6%</w:t>
            </w:r>
          </w:p>
        </w:tc>
        <w:tc>
          <w:tcPr>
            <w:tcW w:w="1894" w:type="dxa"/>
            <w:vAlign w:val="center"/>
          </w:tcPr>
          <w:p w14:paraId="6E336232" w14:textId="77777777" w:rsidR="0055767C" w:rsidRPr="00AF2B83" w:rsidRDefault="0055767C" w:rsidP="00BB5D73">
            <w:pPr>
              <w:pStyle w:val="Default"/>
              <w:jc w:val="center"/>
              <w:rPr>
                <w:rFonts w:ascii="Arial" w:hAnsi="Arial" w:cs="Arial"/>
              </w:rPr>
            </w:pPr>
            <w:r w:rsidRPr="00AF2B83">
              <w:rPr>
                <w:rFonts w:ascii="Arial" w:hAnsi="Arial" w:cs="Arial"/>
              </w:rPr>
              <w:t>¼</w:t>
            </w:r>
          </w:p>
        </w:tc>
        <w:tc>
          <w:tcPr>
            <w:tcW w:w="1895" w:type="dxa"/>
            <w:vAlign w:val="center"/>
          </w:tcPr>
          <w:p w14:paraId="444B0C27" w14:textId="77777777" w:rsidR="0055767C" w:rsidRDefault="00BB5D73" w:rsidP="00BB5D73">
            <w:pPr>
              <w:pStyle w:val="Default"/>
              <w:jc w:val="center"/>
              <w:rPr>
                <w:rFonts w:ascii="Arial" w:hAnsi="Arial" w:cs="Arial"/>
              </w:rPr>
            </w:pPr>
            <w:r>
              <w:rPr>
                <w:rFonts w:ascii="Arial" w:hAnsi="Arial" w:cs="Arial"/>
              </w:rPr>
              <w:t>2</w:t>
            </w:r>
          </w:p>
        </w:tc>
        <w:tc>
          <w:tcPr>
            <w:tcW w:w="1894" w:type="dxa"/>
            <w:vAlign w:val="center"/>
          </w:tcPr>
          <w:p w14:paraId="0E1E14E7" w14:textId="77777777" w:rsidR="0055767C" w:rsidRDefault="0055767C" w:rsidP="00BB5D73">
            <w:pPr>
              <w:pStyle w:val="Default"/>
              <w:jc w:val="center"/>
              <w:rPr>
                <w:rFonts w:ascii="Arial" w:hAnsi="Arial" w:cs="Arial"/>
              </w:rPr>
            </w:pPr>
            <w:r>
              <w:rPr>
                <w:rFonts w:ascii="Arial" w:hAnsi="Arial" w:cs="Arial"/>
              </w:rPr>
              <w:t xml:space="preserve">1 </w:t>
            </w:r>
            <w:r w:rsidR="00F501E9">
              <w:rPr>
                <w:rFonts w:ascii="Arial" w:hAnsi="Arial" w:cs="Arial"/>
              </w:rPr>
              <w:t>⅓</w:t>
            </w:r>
          </w:p>
        </w:tc>
        <w:tc>
          <w:tcPr>
            <w:tcW w:w="1895" w:type="dxa"/>
            <w:vAlign w:val="center"/>
          </w:tcPr>
          <w:p w14:paraId="3314A880" w14:textId="77777777" w:rsidR="0055767C" w:rsidRPr="00AF2B83" w:rsidRDefault="0055767C" w:rsidP="00BB5D73">
            <w:pPr>
              <w:pStyle w:val="Default"/>
              <w:jc w:val="center"/>
              <w:rPr>
                <w:rFonts w:ascii="Arial" w:hAnsi="Arial" w:cs="Arial"/>
              </w:rPr>
            </w:pPr>
            <w:r>
              <w:rPr>
                <w:rFonts w:ascii="Arial" w:hAnsi="Arial" w:cs="Arial"/>
              </w:rPr>
              <w:t>11</w:t>
            </w:r>
          </w:p>
        </w:tc>
      </w:tr>
      <w:tr w:rsidR="0055767C" w:rsidRPr="00AF2B83" w14:paraId="0C24294A" w14:textId="77777777" w:rsidTr="00BB5D73">
        <w:trPr>
          <w:trHeight w:val="70"/>
        </w:trPr>
        <w:tc>
          <w:tcPr>
            <w:tcW w:w="1998" w:type="dxa"/>
          </w:tcPr>
          <w:p w14:paraId="6AC7E44B" w14:textId="77777777" w:rsidR="0055767C" w:rsidRPr="00AF2B83" w:rsidRDefault="0055767C" w:rsidP="0055767C">
            <w:pPr>
              <w:pStyle w:val="Default"/>
              <w:rPr>
                <w:rFonts w:ascii="Arial" w:hAnsi="Arial" w:cs="Arial"/>
              </w:rPr>
            </w:pPr>
            <w:r w:rsidRPr="00AF2B83">
              <w:rPr>
                <w:rFonts w:ascii="Arial" w:hAnsi="Arial" w:cs="Arial"/>
              </w:rPr>
              <w:t>8.25%</w:t>
            </w:r>
          </w:p>
        </w:tc>
        <w:tc>
          <w:tcPr>
            <w:tcW w:w="1894" w:type="dxa"/>
            <w:vAlign w:val="center"/>
          </w:tcPr>
          <w:p w14:paraId="118DF248" w14:textId="77777777" w:rsidR="0055767C" w:rsidRPr="00AF2B83" w:rsidRDefault="00BB5D73" w:rsidP="00BB5D73">
            <w:pPr>
              <w:pStyle w:val="Default"/>
              <w:jc w:val="center"/>
              <w:rPr>
                <w:rFonts w:ascii="Arial" w:hAnsi="Arial" w:cs="Arial"/>
              </w:rPr>
            </w:pPr>
            <w:r>
              <w:rPr>
                <w:rFonts w:ascii="Arial" w:hAnsi="Arial" w:cs="Arial"/>
              </w:rPr>
              <w:t>3.5 tbsp</w:t>
            </w:r>
          </w:p>
        </w:tc>
        <w:tc>
          <w:tcPr>
            <w:tcW w:w="1895" w:type="dxa"/>
            <w:vAlign w:val="center"/>
          </w:tcPr>
          <w:p w14:paraId="0D947054" w14:textId="77777777" w:rsidR="0055767C" w:rsidRPr="00AF2B83" w:rsidRDefault="00BB5D73" w:rsidP="00BB5D73">
            <w:pPr>
              <w:pStyle w:val="Default"/>
              <w:jc w:val="center"/>
              <w:rPr>
                <w:rFonts w:ascii="Arial" w:hAnsi="Arial" w:cs="Arial"/>
              </w:rPr>
            </w:pPr>
            <w:r>
              <w:rPr>
                <w:rFonts w:ascii="Arial" w:hAnsi="Arial" w:cs="Arial"/>
              </w:rPr>
              <w:t>2</w:t>
            </w:r>
          </w:p>
        </w:tc>
        <w:tc>
          <w:tcPr>
            <w:tcW w:w="1894" w:type="dxa"/>
            <w:vAlign w:val="center"/>
          </w:tcPr>
          <w:p w14:paraId="12A5F486" w14:textId="77777777" w:rsidR="0055767C" w:rsidRPr="00AF2B83" w:rsidRDefault="00BB5D73" w:rsidP="00BB5D73">
            <w:pPr>
              <w:pStyle w:val="Default"/>
              <w:jc w:val="center"/>
              <w:rPr>
                <w:rFonts w:ascii="Arial" w:hAnsi="Arial" w:cs="Arial"/>
              </w:rPr>
            </w:pPr>
            <w:r>
              <w:rPr>
                <w:rFonts w:ascii="Arial" w:hAnsi="Arial" w:cs="Arial"/>
              </w:rPr>
              <w:t>1</w:t>
            </w:r>
          </w:p>
        </w:tc>
        <w:tc>
          <w:tcPr>
            <w:tcW w:w="1895" w:type="dxa"/>
            <w:vAlign w:val="center"/>
          </w:tcPr>
          <w:p w14:paraId="03A28064" w14:textId="77777777" w:rsidR="0055767C" w:rsidRPr="00AF2B83" w:rsidRDefault="00BB5D73" w:rsidP="00BB5D73">
            <w:pPr>
              <w:pStyle w:val="Default"/>
              <w:jc w:val="center"/>
              <w:rPr>
                <w:rFonts w:ascii="Arial" w:hAnsi="Arial" w:cs="Arial"/>
              </w:rPr>
            </w:pPr>
            <w:r>
              <w:rPr>
                <w:rFonts w:ascii="Arial" w:hAnsi="Arial" w:cs="Arial"/>
              </w:rPr>
              <w:t>8</w:t>
            </w:r>
          </w:p>
        </w:tc>
      </w:tr>
    </w:tbl>
    <w:p w14:paraId="6250AEC2" w14:textId="77777777" w:rsidR="00095452" w:rsidRPr="00AF2B83" w:rsidRDefault="00095452" w:rsidP="007B3444">
      <w:pPr>
        <w:pStyle w:val="Default"/>
        <w:numPr>
          <w:ilvl w:val="2"/>
          <w:numId w:val="90"/>
        </w:numPr>
        <w:spacing w:before="120"/>
        <w:ind w:left="1800"/>
        <w:rPr>
          <w:rFonts w:ascii="Arial" w:hAnsi="Arial" w:cs="Arial"/>
        </w:rPr>
      </w:pPr>
      <w:r w:rsidRPr="00AF2B83">
        <w:rPr>
          <w:rFonts w:ascii="Arial" w:hAnsi="Arial" w:cs="Arial"/>
        </w:rPr>
        <w:lastRenderedPageBreak/>
        <w:t xml:space="preserve">Once opened, household bleaches lose their effectiveness after 30 days. Use a new, unopened bottle of bleach </w:t>
      </w:r>
      <w:r w:rsidR="008A109A" w:rsidRPr="00AF2B83">
        <w:rPr>
          <w:rFonts w:ascii="Arial" w:hAnsi="Arial" w:cs="Arial"/>
        </w:rPr>
        <w:t>if needed.</w:t>
      </w:r>
    </w:p>
    <w:p w14:paraId="4C4D2F21" w14:textId="77777777" w:rsidR="008A109A" w:rsidRPr="00AF2B83" w:rsidRDefault="008A109A" w:rsidP="007B3444">
      <w:pPr>
        <w:pStyle w:val="Default"/>
        <w:numPr>
          <w:ilvl w:val="2"/>
          <w:numId w:val="90"/>
        </w:numPr>
        <w:ind w:left="1800"/>
        <w:rPr>
          <w:rFonts w:ascii="Arial" w:hAnsi="Arial" w:cs="Arial"/>
        </w:rPr>
      </w:pPr>
      <w:r w:rsidRPr="00AF2B83">
        <w:rPr>
          <w:rFonts w:ascii="Arial" w:hAnsi="Arial" w:cs="Arial"/>
        </w:rPr>
        <w:t xml:space="preserve">Test concentration with </w:t>
      </w:r>
      <w:r w:rsidR="005C3244" w:rsidRPr="00AF2B83">
        <w:rPr>
          <w:rFonts w:ascii="Arial" w:hAnsi="Arial" w:cs="Arial"/>
        </w:rPr>
        <w:t>high</w:t>
      </w:r>
      <w:r w:rsidR="005C3244">
        <w:rPr>
          <w:rFonts w:ascii="Arial" w:hAnsi="Arial" w:cs="Arial"/>
        </w:rPr>
        <w:t>-</w:t>
      </w:r>
      <w:r w:rsidR="0014091E" w:rsidRPr="00AF2B83">
        <w:rPr>
          <w:rFonts w:ascii="Arial" w:hAnsi="Arial" w:cs="Arial"/>
        </w:rPr>
        <w:t xml:space="preserve">strength </w:t>
      </w:r>
      <w:r w:rsidRPr="00AF2B83">
        <w:rPr>
          <w:rFonts w:ascii="Arial" w:hAnsi="Arial" w:cs="Arial"/>
        </w:rPr>
        <w:t>chlorine test strip</w:t>
      </w:r>
      <w:r w:rsidR="0014091E" w:rsidRPr="00AF2B83">
        <w:rPr>
          <w:rFonts w:ascii="Arial" w:hAnsi="Arial" w:cs="Arial"/>
        </w:rPr>
        <w:t>s</w:t>
      </w:r>
      <w:r w:rsidRPr="00AF2B83">
        <w:rPr>
          <w:rFonts w:ascii="Arial" w:hAnsi="Arial" w:cs="Arial"/>
        </w:rPr>
        <w:t xml:space="preserve"> available from </w:t>
      </w:r>
      <w:r w:rsidR="00BD262C">
        <w:rPr>
          <w:rFonts w:ascii="Arial" w:hAnsi="Arial" w:cs="Arial"/>
        </w:rPr>
        <w:t xml:space="preserve">the </w:t>
      </w:r>
      <w:r w:rsidRPr="00AF2B83">
        <w:rPr>
          <w:rFonts w:ascii="Arial" w:hAnsi="Arial" w:cs="Arial"/>
        </w:rPr>
        <w:t>chemical suppliers.</w:t>
      </w:r>
      <w:r w:rsidR="0014091E" w:rsidRPr="00AF2B83">
        <w:rPr>
          <w:rFonts w:ascii="Arial" w:hAnsi="Arial" w:cs="Arial"/>
        </w:rPr>
        <w:t xml:space="preserve"> </w:t>
      </w:r>
    </w:p>
    <w:p w14:paraId="4815D8FC" w14:textId="77777777" w:rsidR="006B7280" w:rsidRPr="00AF2B83" w:rsidRDefault="006B7280" w:rsidP="007B3444">
      <w:pPr>
        <w:pStyle w:val="Default"/>
        <w:numPr>
          <w:ilvl w:val="1"/>
          <w:numId w:val="90"/>
        </w:numPr>
        <w:rPr>
          <w:rFonts w:ascii="Arial" w:hAnsi="Arial" w:cs="Arial"/>
        </w:rPr>
      </w:pPr>
      <w:r w:rsidRPr="00AF2B83">
        <w:rPr>
          <w:rFonts w:ascii="Arial" w:hAnsi="Arial" w:cs="Arial"/>
        </w:rPr>
        <w:t>Transfer solution to a labeled spray bottle.</w:t>
      </w:r>
    </w:p>
    <w:p w14:paraId="093206C7" w14:textId="77777777" w:rsidR="005A008A" w:rsidRPr="00AF2B83" w:rsidRDefault="005A008A" w:rsidP="007B3444">
      <w:pPr>
        <w:pStyle w:val="Default"/>
        <w:numPr>
          <w:ilvl w:val="0"/>
          <w:numId w:val="90"/>
        </w:numPr>
        <w:rPr>
          <w:rFonts w:ascii="Arial" w:hAnsi="Arial" w:cs="Arial"/>
        </w:rPr>
      </w:pPr>
      <w:r w:rsidRPr="00AF2B83">
        <w:rPr>
          <w:rFonts w:ascii="Arial" w:hAnsi="Arial" w:cs="Arial"/>
        </w:rPr>
        <w:t xml:space="preserve">Using the spray bottle, generously apply the disinfecting solution to affected surfaces, including surfaces that came into direct contact with body fluids, and surfaces that </w:t>
      </w:r>
      <w:r w:rsidRPr="00AF2B83">
        <w:rPr>
          <w:rFonts w:ascii="Arial" w:hAnsi="Arial" w:cs="Arial"/>
          <w:i/>
          <w:iCs/>
        </w:rPr>
        <w:t xml:space="preserve">may </w:t>
      </w:r>
      <w:r w:rsidRPr="00AF2B83">
        <w:rPr>
          <w:rFonts w:ascii="Arial" w:hAnsi="Arial" w:cs="Arial"/>
        </w:rPr>
        <w:t>have been contaminated with body fluids.</w:t>
      </w:r>
    </w:p>
    <w:p w14:paraId="5F3AC1DB" w14:textId="77777777" w:rsidR="005A008A" w:rsidRPr="00AF2B83" w:rsidRDefault="005A008A" w:rsidP="007B3444">
      <w:pPr>
        <w:pStyle w:val="Default"/>
        <w:numPr>
          <w:ilvl w:val="1"/>
          <w:numId w:val="237"/>
        </w:numPr>
        <w:rPr>
          <w:rFonts w:ascii="Arial" w:hAnsi="Arial" w:cs="Arial"/>
        </w:rPr>
      </w:pPr>
      <w:r w:rsidRPr="00AF2B83">
        <w:rPr>
          <w:rFonts w:ascii="Arial" w:hAnsi="Arial" w:cs="Arial"/>
        </w:rPr>
        <w:t xml:space="preserve">For incidents involving vomit, disinfect </w:t>
      </w:r>
      <w:r w:rsidRPr="00AF2B83">
        <w:rPr>
          <w:rFonts w:ascii="Arial" w:hAnsi="Arial" w:cs="Arial"/>
          <w:u w:val="single"/>
        </w:rPr>
        <w:t>all</w:t>
      </w:r>
      <w:r w:rsidRPr="00AF2B83">
        <w:rPr>
          <w:rFonts w:ascii="Arial" w:hAnsi="Arial" w:cs="Arial"/>
        </w:rPr>
        <w:t xml:space="preserve"> areas and surfaces within 25 feet of the spill.</w:t>
      </w:r>
    </w:p>
    <w:p w14:paraId="6C2BC5EC" w14:textId="77777777" w:rsidR="005A008A" w:rsidRPr="00AF2B83" w:rsidRDefault="005A008A" w:rsidP="007B3444">
      <w:pPr>
        <w:pStyle w:val="Default"/>
        <w:numPr>
          <w:ilvl w:val="1"/>
          <w:numId w:val="237"/>
        </w:numPr>
        <w:rPr>
          <w:rFonts w:ascii="Arial" w:hAnsi="Arial" w:cs="Arial"/>
        </w:rPr>
      </w:pPr>
      <w:r w:rsidRPr="00AF2B83">
        <w:rPr>
          <w:rFonts w:ascii="Arial" w:hAnsi="Arial" w:cs="Arial"/>
        </w:rPr>
        <w:t>Use in a well-ventilated area.</w:t>
      </w:r>
    </w:p>
    <w:p w14:paraId="6654E6FE" w14:textId="77777777" w:rsidR="006B7280" w:rsidRPr="00AF2B83" w:rsidRDefault="006B7280" w:rsidP="007B3444">
      <w:pPr>
        <w:pStyle w:val="Default"/>
        <w:numPr>
          <w:ilvl w:val="0"/>
          <w:numId w:val="90"/>
        </w:numPr>
        <w:rPr>
          <w:rFonts w:ascii="Arial" w:hAnsi="Arial" w:cs="Arial"/>
        </w:rPr>
      </w:pPr>
      <w:r w:rsidRPr="00AF2B83">
        <w:rPr>
          <w:rFonts w:ascii="Arial" w:hAnsi="Arial" w:cs="Arial"/>
        </w:rPr>
        <w:t xml:space="preserve">Disinfect </w:t>
      </w:r>
      <w:r w:rsidR="00791618" w:rsidRPr="00AF2B83">
        <w:rPr>
          <w:rFonts w:ascii="Arial" w:hAnsi="Arial" w:cs="Arial"/>
        </w:rPr>
        <w:t xml:space="preserve">all </w:t>
      </w:r>
      <w:r w:rsidR="005C3244" w:rsidRPr="00AF2B83">
        <w:rPr>
          <w:rFonts w:ascii="Arial" w:hAnsi="Arial" w:cs="Arial"/>
        </w:rPr>
        <w:t>high</w:t>
      </w:r>
      <w:r w:rsidR="005C3244">
        <w:rPr>
          <w:rFonts w:ascii="Arial" w:hAnsi="Arial" w:cs="Arial"/>
        </w:rPr>
        <w:t>-</w:t>
      </w:r>
      <w:r w:rsidRPr="00AF2B83">
        <w:rPr>
          <w:rFonts w:ascii="Arial" w:hAnsi="Arial" w:cs="Arial"/>
        </w:rPr>
        <w:t>touch areas (e.g., door handles, toilets, dispensers, carts, sink faucets, telephones, etc.) throughout the foodservice area, cafeteria dining areas, break rooms, and restrooms</w:t>
      </w:r>
      <w:r w:rsidR="00791618" w:rsidRPr="00AF2B83">
        <w:rPr>
          <w:rFonts w:ascii="Arial" w:hAnsi="Arial" w:cs="Arial"/>
        </w:rPr>
        <w:t xml:space="preserve"> </w:t>
      </w:r>
      <w:r w:rsidRPr="00AF2B83">
        <w:rPr>
          <w:rFonts w:ascii="Arial" w:hAnsi="Arial" w:cs="Arial"/>
        </w:rPr>
        <w:t xml:space="preserve">using </w:t>
      </w:r>
      <w:r w:rsidR="00791618" w:rsidRPr="00AF2B83">
        <w:rPr>
          <w:rFonts w:ascii="Arial" w:hAnsi="Arial" w:cs="Arial"/>
        </w:rPr>
        <w:t xml:space="preserve">the prepared </w:t>
      </w:r>
      <w:r w:rsidRPr="00AF2B83">
        <w:rPr>
          <w:rFonts w:ascii="Arial" w:hAnsi="Arial" w:cs="Arial"/>
        </w:rPr>
        <w:t>disinfecting solution</w:t>
      </w:r>
      <w:r w:rsidR="00791618" w:rsidRPr="00AF2B83">
        <w:rPr>
          <w:rFonts w:ascii="Arial" w:hAnsi="Arial" w:cs="Arial"/>
        </w:rPr>
        <w:t xml:space="preserve"> in the spray bottle</w:t>
      </w:r>
      <w:r w:rsidRPr="00AF2B83">
        <w:rPr>
          <w:rFonts w:ascii="Arial" w:hAnsi="Arial" w:cs="Arial"/>
        </w:rPr>
        <w:t xml:space="preserve"> and paper towels.</w:t>
      </w:r>
    </w:p>
    <w:p w14:paraId="622E8CA4" w14:textId="77777777" w:rsidR="00BB5D73" w:rsidRPr="00BB5D73" w:rsidRDefault="006B7280" w:rsidP="007B3444">
      <w:pPr>
        <w:pStyle w:val="Default"/>
        <w:numPr>
          <w:ilvl w:val="0"/>
          <w:numId w:val="90"/>
        </w:numPr>
        <w:rPr>
          <w:rFonts w:ascii="Arial" w:hAnsi="Arial" w:cs="Arial"/>
        </w:rPr>
      </w:pPr>
      <w:r w:rsidRPr="00AF2B83">
        <w:rPr>
          <w:rFonts w:ascii="Arial" w:hAnsi="Arial" w:cs="Arial"/>
          <w:b/>
          <w:bCs/>
        </w:rPr>
        <w:t xml:space="preserve">Leave the disinfecting solution on affected surfaces for a minimum of </w:t>
      </w:r>
      <w:r w:rsidR="00F501E9">
        <w:rPr>
          <w:rFonts w:ascii="Arial" w:hAnsi="Arial" w:cs="Arial"/>
          <w:b/>
          <w:bCs/>
        </w:rPr>
        <w:t>five</w:t>
      </w:r>
      <w:r w:rsidRPr="00AF2B83">
        <w:rPr>
          <w:rFonts w:ascii="Arial" w:hAnsi="Arial" w:cs="Arial"/>
          <w:b/>
          <w:bCs/>
        </w:rPr>
        <w:t xml:space="preserve"> minutes. </w:t>
      </w:r>
    </w:p>
    <w:p w14:paraId="2ED65EC6" w14:textId="77777777" w:rsidR="006B7280" w:rsidRPr="00AF2B83" w:rsidRDefault="006B7280" w:rsidP="007B3444">
      <w:pPr>
        <w:pStyle w:val="Default"/>
        <w:numPr>
          <w:ilvl w:val="0"/>
          <w:numId w:val="235"/>
        </w:numPr>
        <w:ind w:left="1440"/>
        <w:rPr>
          <w:rFonts w:ascii="Arial" w:hAnsi="Arial" w:cs="Arial"/>
        </w:rPr>
      </w:pPr>
      <w:r w:rsidRPr="00AF2B83">
        <w:rPr>
          <w:rFonts w:ascii="Arial" w:hAnsi="Arial" w:cs="Arial"/>
        </w:rPr>
        <w:t>If another EPA-approved disinfectant is used, follow the manufacturer’s instructions.</w:t>
      </w:r>
    </w:p>
    <w:p w14:paraId="70FE9AAF" w14:textId="77777777" w:rsidR="006B7280" w:rsidRPr="00AF2B83" w:rsidRDefault="006B7280" w:rsidP="007B3444">
      <w:pPr>
        <w:pStyle w:val="Default"/>
        <w:numPr>
          <w:ilvl w:val="0"/>
          <w:numId w:val="90"/>
        </w:numPr>
        <w:rPr>
          <w:rFonts w:ascii="Arial" w:hAnsi="Arial" w:cs="Arial"/>
        </w:rPr>
      </w:pPr>
      <w:r w:rsidRPr="00AF2B83">
        <w:rPr>
          <w:rFonts w:ascii="Arial" w:hAnsi="Arial" w:cs="Arial"/>
        </w:rPr>
        <w:t>Rinse surfaces with clean water and paper towels and/or a disposable mop head.</w:t>
      </w:r>
    </w:p>
    <w:p w14:paraId="728113B9" w14:textId="4831E193" w:rsidR="006B7280" w:rsidRPr="00AF2B83" w:rsidRDefault="006B7280" w:rsidP="007B3444">
      <w:pPr>
        <w:pStyle w:val="Default"/>
        <w:numPr>
          <w:ilvl w:val="0"/>
          <w:numId w:val="90"/>
        </w:numPr>
        <w:rPr>
          <w:rFonts w:ascii="Arial" w:hAnsi="Arial" w:cs="Arial"/>
        </w:rPr>
      </w:pPr>
      <w:r w:rsidRPr="00AF2B83">
        <w:rPr>
          <w:rFonts w:ascii="Arial" w:hAnsi="Arial" w:cs="Arial"/>
        </w:rPr>
        <w:t xml:space="preserve">Allow surfaces to </w:t>
      </w:r>
      <w:r w:rsidR="000A345F">
        <w:rPr>
          <w:rFonts w:ascii="Arial" w:hAnsi="Arial" w:cs="Arial"/>
        </w:rPr>
        <w:t>air-dry</w:t>
      </w:r>
      <w:r w:rsidRPr="00AF2B83">
        <w:rPr>
          <w:rFonts w:ascii="Arial" w:hAnsi="Arial" w:cs="Arial"/>
        </w:rPr>
        <w:t>.</w:t>
      </w:r>
    </w:p>
    <w:p w14:paraId="5CDE8CA0" w14:textId="77777777" w:rsidR="006B7280" w:rsidRPr="00AF2B83" w:rsidRDefault="006B7280" w:rsidP="007B3444">
      <w:pPr>
        <w:pStyle w:val="Default"/>
        <w:numPr>
          <w:ilvl w:val="0"/>
          <w:numId w:val="90"/>
        </w:numPr>
        <w:rPr>
          <w:rFonts w:ascii="Arial" w:hAnsi="Arial" w:cs="Arial"/>
        </w:rPr>
      </w:pPr>
      <w:r w:rsidRPr="00AF2B83">
        <w:rPr>
          <w:rFonts w:ascii="Arial" w:hAnsi="Arial" w:cs="Arial"/>
        </w:rPr>
        <w:t>Dispose of the paper towels and/or disposable mop head in a plastic garbage bag.</w:t>
      </w:r>
    </w:p>
    <w:p w14:paraId="60C5D008" w14:textId="7AE2E524" w:rsidR="006B7280" w:rsidRPr="00AF2B83" w:rsidRDefault="006B7280" w:rsidP="007B3444">
      <w:pPr>
        <w:pStyle w:val="Default"/>
        <w:numPr>
          <w:ilvl w:val="0"/>
          <w:numId w:val="90"/>
        </w:numPr>
        <w:rPr>
          <w:rFonts w:ascii="Arial" w:hAnsi="Arial" w:cs="Arial"/>
        </w:rPr>
      </w:pPr>
      <w:r w:rsidRPr="00AF2B83">
        <w:rPr>
          <w:rFonts w:ascii="Arial" w:hAnsi="Arial" w:cs="Arial"/>
        </w:rPr>
        <w:t>Remove gloves</w:t>
      </w:r>
      <w:r w:rsidR="0014091E" w:rsidRPr="00AF2B83">
        <w:rPr>
          <w:rFonts w:ascii="Arial" w:hAnsi="Arial" w:cs="Arial"/>
        </w:rPr>
        <w:t xml:space="preserve"> and </w:t>
      </w:r>
      <w:r w:rsidR="00B1017C" w:rsidRPr="00AF2B83">
        <w:rPr>
          <w:rFonts w:ascii="Arial" w:hAnsi="Arial" w:cs="Arial"/>
        </w:rPr>
        <w:t>place them</w:t>
      </w:r>
      <w:r w:rsidR="0014091E" w:rsidRPr="00AF2B83">
        <w:rPr>
          <w:rFonts w:ascii="Arial" w:hAnsi="Arial" w:cs="Arial"/>
        </w:rPr>
        <w:t xml:space="preserve"> into</w:t>
      </w:r>
      <w:r w:rsidRPr="00AF2B83">
        <w:rPr>
          <w:rFonts w:ascii="Arial" w:hAnsi="Arial" w:cs="Arial"/>
        </w:rPr>
        <w:t xml:space="preserve"> garbage bag.</w:t>
      </w:r>
    </w:p>
    <w:p w14:paraId="1FCAB10E" w14:textId="77777777" w:rsidR="006B7280" w:rsidRPr="00AF2B83" w:rsidRDefault="006B7280" w:rsidP="007B3444">
      <w:pPr>
        <w:pStyle w:val="Default"/>
        <w:numPr>
          <w:ilvl w:val="0"/>
          <w:numId w:val="90"/>
        </w:numPr>
        <w:rPr>
          <w:rFonts w:ascii="Arial" w:hAnsi="Arial" w:cs="Arial"/>
        </w:rPr>
      </w:pPr>
      <w:r w:rsidRPr="00AF2B83">
        <w:rPr>
          <w:rFonts w:ascii="Arial" w:hAnsi="Arial" w:cs="Arial"/>
        </w:rPr>
        <w:t>Wash hands.</w:t>
      </w:r>
    </w:p>
    <w:p w14:paraId="3DF71A03" w14:textId="77777777" w:rsidR="00BB5D73" w:rsidRPr="00BB5D73" w:rsidRDefault="006B7280" w:rsidP="00BB5D73">
      <w:pPr>
        <w:pStyle w:val="Default"/>
        <w:ind w:left="720"/>
        <w:rPr>
          <w:rFonts w:ascii="Arial" w:hAnsi="Arial" w:cs="Arial"/>
        </w:rPr>
      </w:pPr>
      <w:r w:rsidRPr="00BB5D73">
        <w:rPr>
          <w:rFonts w:ascii="Arial" w:hAnsi="Arial" w:cs="Arial"/>
          <w:b/>
          <w:bCs/>
        </w:rPr>
        <w:t>*</w:t>
      </w:r>
      <w:r w:rsidR="00BB5D73" w:rsidRPr="00BB5D73">
        <w:rPr>
          <w:rFonts w:ascii="Arial" w:hAnsi="Arial" w:cs="Arial"/>
        </w:rPr>
        <w:t xml:space="preserve">The U.S. Environmental Protection Agency (EPA) approved disinfectants appropriate for vomit and diarrhea may be used instead of chlorine bleach solutions. </w:t>
      </w:r>
    </w:p>
    <w:p w14:paraId="4BADBA35" w14:textId="77777777" w:rsidR="00BB5D73" w:rsidRPr="00BB5D73" w:rsidRDefault="00BB5D73" w:rsidP="007B3444">
      <w:pPr>
        <w:numPr>
          <w:ilvl w:val="0"/>
          <w:numId w:val="78"/>
        </w:numPr>
        <w:ind w:left="1440"/>
        <w:rPr>
          <w:rFonts w:cs="Arial"/>
        </w:rPr>
      </w:pPr>
      <w:hyperlink r:id="rId24" w:history="1">
        <w:r w:rsidRPr="00BB5D73">
          <w:rPr>
            <w:rStyle w:val="Hyperlink"/>
            <w:rFonts w:cs="Arial"/>
          </w:rPr>
          <w:t>https://www.epa.gov/pesticide-registration/epas-registered-antimicrobial-products-effective-against-norovirus-feline</w:t>
        </w:r>
      </w:hyperlink>
      <w:r w:rsidRPr="00BB5D73">
        <w:rPr>
          <w:rFonts w:cs="Arial"/>
        </w:rPr>
        <w:t xml:space="preserve"> </w:t>
      </w:r>
    </w:p>
    <w:p w14:paraId="62CD6A47" w14:textId="77777777" w:rsidR="00BB5D73" w:rsidRPr="00BB5D73" w:rsidRDefault="00BB5D73" w:rsidP="00BB5D73">
      <w:pPr>
        <w:ind w:left="720"/>
        <w:rPr>
          <w:rFonts w:cs="Arial"/>
        </w:rPr>
      </w:pPr>
      <w:r w:rsidRPr="00BB5D73">
        <w:rPr>
          <w:rFonts w:cs="Arial"/>
        </w:rPr>
        <w:t xml:space="preserve">The Centers for Disease Control and Prevention (CDC) guidelines on norovirus outbreak management and disease prevention recommend using chlorine bleach solutions on hard surfaces when possible. EPA-approved disinfectants appropriate for blood may be found at: </w:t>
      </w:r>
    </w:p>
    <w:p w14:paraId="7D731CA0" w14:textId="77777777" w:rsidR="00BB5D73" w:rsidRPr="00BB5D73" w:rsidRDefault="00BB5D73" w:rsidP="007B3444">
      <w:pPr>
        <w:numPr>
          <w:ilvl w:val="0"/>
          <w:numId w:val="78"/>
        </w:numPr>
        <w:spacing w:after="240"/>
        <w:ind w:left="1440"/>
        <w:rPr>
          <w:rFonts w:cs="Arial"/>
        </w:rPr>
      </w:pPr>
      <w:hyperlink r:id="rId25" w:history="1">
        <w:r w:rsidRPr="00BB5D73">
          <w:rPr>
            <w:rStyle w:val="Hyperlink"/>
            <w:rFonts w:cs="Arial"/>
          </w:rPr>
          <w:t>https://www.epa.gov/pesticide-registration/epas-registered-antimicrobial-products-effective-against-bloodborne</w:t>
        </w:r>
      </w:hyperlink>
      <w:r w:rsidRPr="00BB5D73">
        <w:rPr>
          <w:rFonts w:cs="Arial"/>
        </w:rPr>
        <w:t xml:space="preserve"> </w:t>
      </w:r>
    </w:p>
    <w:p w14:paraId="441E2979" w14:textId="77777777" w:rsidR="006B7280" w:rsidRPr="00AF2B83" w:rsidRDefault="006B7280" w:rsidP="006B7280">
      <w:pPr>
        <w:pStyle w:val="Default"/>
        <w:ind w:firstLine="360"/>
        <w:rPr>
          <w:rFonts w:ascii="Arial" w:hAnsi="Arial" w:cs="Arial"/>
          <w:u w:val="single"/>
        </w:rPr>
      </w:pPr>
      <w:r w:rsidRPr="00AF2B83">
        <w:rPr>
          <w:rFonts w:ascii="Arial" w:hAnsi="Arial" w:cs="Arial"/>
          <w:u w:val="single"/>
        </w:rPr>
        <w:t>Absorbent Surfaces (i.e., carpet, upholstery, cloth</w:t>
      </w:r>
      <w:r w:rsidR="0009572B" w:rsidRPr="00AF2B83">
        <w:rPr>
          <w:rFonts w:ascii="Arial" w:hAnsi="Arial" w:cs="Arial"/>
          <w:u w:val="single"/>
        </w:rPr>
        <w:t>es</w:t>
      </w:r>
      <w:r w:rsidRPr="00AF2B83">
        <w:rPr>
          <w:rFonts w:ascii="Arial" w:hAnsi="Arial" w:cs="Arial"/>
          <w:u w:val="single"/>
        </w:rPr>
        <w:t xml:space="preserve">) </w:t>
      </w:r>
    </w:p>
    <w:p w14:paraId="5429F0D4" w14:textId="77777777" w:rsidR="006B7280" w:rsidRPr="00AF2B83" w:rsidRDefault="006B7280" w:rsidP="007B3444">
      <w:pPr>
        <w:pStyle w:val="Default"/>
        <w:numPr>
          <w:ilvl w:val="0"/>
          <w:numId w:val="91"/>
        </w:numPr>
        <w:rPr>
          <w:rFonts w:ascii="Arial" w:hAnsi="Arial" w:cs="Arial"/>
        </w:rPr>
      </w:pPr>
      <w:r w:rsidRPr="00AF2B83">
        <w:rPr>
          <w:rFonts w:ascii="Arial" w:hAnsi="Arial" w:cs="Arial"/>
        </w:rPr>
        <w:t>Disinfect with a chemical disinfectant when possible.</w:t>
      </w:r>
    </w:p>
    <w:p w14:paraId="6808E81A" w14:textId="77777777" w:rsidR="006B7280" w:rsidRPr="00AF2B83" w:rsidRDefault="006B7280" w:rsidP="007B3444">
      <w:pPr>
        <w:pStyle w:val="Default"/>
        <w:numPr>
          <w:ilvl w:val="0"/>
          <w:numId w:val="91"/>
        </w:numPr>
        <w:rPr>
          <w:rFonts w:ascii="Arial" w:hAnsi="Arial" w:cs="Arial"/>
        </w:rPr>
      </w:pPr>
      <w:r w:rsidRPr="00AF2B83">
        <w:rPr>
          <w:rFonts w:ascii="Arial" w:hAnsi="Arial" w:cs="Arial"/>
        </w:rPr>
        <w:t>Steam clean for a minimum of 5 minutes at 170 °F.</w:t>
      </w:r>
    </w:p>
    <w:p w14:paraId="38BD2DA6" w14:textId="77777777" w:rsidR="006B7280" w:rsidRPr="00AF2B83" w:rsidRDefault="006B7280" w:rsidP="007B3444">
      <w:pPr>
        <w:pStyle w:val="Default"/>
        <w:numPr>
          <w:ilvl w:val="0"/>
          <w:numId w:val="91"/>
        </w:numPr>
        <w:rPr>
          <w:rFonts w:ascii="Arial" w:hAnsi="Arial" w:cs="Arial"/>
        </w:rPr>
      </w:pPr>
      <w:r w:rsidRPr="00AF2B83">
        <w:rPr>
          <w:rFonts w:ascii="Arial" w:hAnsi="Arial" w:cs="Arial"/>
        </w:rPr>
        <w:t>Launder in a mechanical washing machine on the hottest water setting, and dry in a mechanical dryer on a high heat setting.</w:t>
      </w:r>
    </w:p>
    <w:p w14:paraId="4C8D0AFA" w14:textId="77777777" w:rsidR="006B7280" w:rsidRPr="00AF2B83" w:rsidRDefault="006B7280" w:rsidP="007B3444">
      <w:pPr>
        <w:pStyle w:val="Default"/>
        <w:numPr>
          <w:ilvl w:val="0"/>
          <w:numId w:val="91"/>
        </w:numPr>
        <w:rPr>
          <w:rFonts w:ascii="Arial" w:hAnsi="Arial" w:cs="Arial"/>
        </w:rPr>
      </w:pPr>
      <w:r w:rsidRPr="00AF2B83">
        <w:rPr>
          <w:rFonts w:ascii="Arial" w:hAnsi="Arial" w:cs="Arial"/>
        </w:rPr>
        <w:t>Dispose of disinfecting materials in a plastic garbage bag, as appropriate.</w:t>
      </w:r>
    </w:p>
    <w:p w14:paraId="59EAF235" w14:textId="1AEA443A" w:rsidR="005A008A" w:rsidRPr="00AF2B83" w:rsidRDefault="006B7280" w:rsidP="007B3444">
      <w:pPr>
        <w:pStyle w:val="Default"/>
        <w:numPr>
          <w:ilvl w:val="0"/>
          <w:numId w:val="91"/>
        </w:numPr>
        <w:rPr>
          <w:rFonts w:ascii="Arial" w:hAnsi="Arial" w:cs="Arial"/>
        </w:rPr>
      </w:pPr>
      <w:r w:rsidRPr="00AF2B83">
        <w:rPr>
          <w:rFonts w:ascii="Arial" w:hAnsi="Arial" w:cs="Arial"/>
        </w:rPr>
        <w:t>Remove gloves</w:t>
      </w:r>
      <w:r w:rsidR="0009572B" w:rsidRPr="00AF2B83">
        <w:rPr>
          <w:rFonts w:ascii="Arial" w:hAnsi="Arial" w:cs="Arial"/>
        </w:rPr>
        <w:t xml:space="preserve"> and </w:t>
      </w:r>
      <w:r w:rsidR="00B1017C" w:rsidRPr="00AF2B83">
        <w:rPr>
          <w:rFonts w:ascii="Arial" w:hAnsi="Arial" w:cs="Arial"/>
        </w:rPr>
        <w:t>place them</w:t>
      </w:r>
      <w:r w:rsidR="0009572B" w:rsidRPr="00AF2B83">
        <w:rPr>
          <w:rFonts w:ascii="Arial" w:hAnsi="Arial" w:cs="Arial"/>
        </w:rPr>
        <w:t xml:space="preserve"> into</w:t>
      </w:r>
      <w:r w:rsidRPr="00AF2B83">
        <w:rPr>
          <w:rFonts w:ascii="Arial" w:hAnsi="Arial" w:cs="Arial"/>
        </w:rPr>
        <w:t xml:space="preserve"> garbage bag.</w:t>
      </w:r>
    </w:p>
    <w:p w14:paraId="255ACFD8" w14:textId="77777777" w:rsidR="006A2F51" w:rsidRPr="00AF2B83" w:rsidRDefault="006A2F51" w:rsidP="007B3444">
      <w:pPr>
        <w:pStyle w:val="Default"/>
        <w:numPr>
          <w:ilvl w:val="0"/>
          <w:numId w:val="91"/>
        </w:numPr>
        <w:spacing w:after="240"/>
        <w:rPr>
          <w:rFonts w:ascii="Arial" w:hAnsi="Arial" w:cs="Arial"/>
        </w:rPr>
      </w:pPr>
      <w:r w:rsidRPr="00AF2B83">
        <w:rPr>
          <w:rFonts w:ascii="Arial" w:hAnsi="Arial" w:cs="Arial"/>
        </w:rPr>
        <w:t>Wash hands</w:t>
      </w:r>
      <w:r w:rsidR="00097B67" w:rsidRPr="00AF2B83">
        <w:rPr>
          <w:rFonts w:ascii="Arial" w:hAnsi="Arial" w:cs="Arial"/>
        </w:rPr>
        <w:t>.</w:t>
      </w:r>
    </w:p>
    <w:p w14:paraId="27E45D39" w14:textId="77777777" w:rsidR="006B7280" w:rsidRPr="00AF2B83" w:rsidRDefault="006B7280" w:rsidP="007B3444">
      <w:pPr>
        <w:pStyle w:val="Default"/>
        <w:numPr>
          <w:ilvl w:val="0"/>
          <w:numId w:val="85"/>
        </w:numPr>
        <w:ind w:left="360"/>
        <w:rPr>
          <w:rFonts w:ascii="Arial" w:hAnsi="Arial" w:cs="Arial"/>
        </w:rPr>
      </w:pPr>
      <w:r w:rsidRPr="00AF2B83">
        <w:rPr>
          <w:rFonts w:ascii="Arial" w:hAnsi="Arial" w:cs="Arial"/>
          <w:bCs/>
        </w:rPr>
        <w:lastRenderedPageBreak/>
        <w:t>Discard potentially contaminated food.</w:t>
      </w:r>
    </w:p>
    <w:p w14:paraId="7ED91FAE" w14:textId="77777777" w:rsidR="006B7280" w:rsidRPr="00AF2B83" w:rsidRDefault="006B7280" w:rsidP="007B3444">
      <w:pPr>
        <w:pStyle w:val="Default"/>
        <w:numPr>
          <w:ilvl w:val="0"/>
          <w:numId w:val="92"/>
        </w:numPr>
        <w:rPr>
          <w:rFonts w:ascii="Arial" w:hAnsi="Arial" w:cs="Arial"/>
        </w:rPr>
      </w:pPr>
      <w:r w:rsidRPr="00AF2B83">
        <w:rPr>
          <w:rFonts w:ascii="Arial" w:hAnsi="Arial" w:cs="Arial"/>
        </w:rPr>
        <w:t>Put on new disposable gloves. Consider double gloving.</w:t>
      </w:r>
    </w:p>
    <w:p w14:paraId="6AA15D74" w14:textId="77777777" w:rsidR="006B7280" w:rsidRPr="00AF2B83" w:rsidRDefault="006B7280" w:rsidP="007B3444">
      <w:pPr>
        <w:pStyle w:val="Default"/>
        <w:numPr>
          <w:ilvl w:val="0"/>
          <w:numId w:val="92"/>
        </w:numPr>
        <w:rPr>
          <w:rFonts w:ascii="Arial" w:hAnsi="Arial" w:cs="Arial"/>
        </w:rPr>
      </w:pPr>
      <w:r w:rsidRPr="00AF2B83">
        <w:rPr>
          <w:rFonts w:ascii="Arial" w:hAnsi="Arial" w:cs="Arial"/>
        </w:rPr>
        <w:t xml:space="preserve">Dispose of </w:t>
      </w:r>
      <w:r w:rsidR="00097B67" w:rsidRPr="00AF2B83">
        <w:rPr>
          <w:rFonts w:ascii="Arial" w:hAnsi="Arial" w:cs="Arial"/>
        </w:rPr>
        <w:t xml:space="preserve">any </w:t>
      </w:r>
      <w:r w:rsidRPr="00AF2B83">
        <w:rPr>
          <w:rFonts w:ascii="Arial" w:hAnsi="Arial" w:cs="Arial"/>
        </w:rPr>
        <w:t>exposed food and</w:t>
      </w:r>
      <w:r w:rsidR="00097B67" w:rsidRPr="00AF2B83">
        <w:rPr>
          <w:rFonts w:ascii="Arial" w:hAnsi="Arial" w:cs="Arial"/>
        </w:rPr>
        <w:t xml:space="preserve"> </w:t>
      </w:r>
      <w:r w:rsidRPr="00AF2B83">
        <w:rPr>
          <w:rFonts w:ascii="Arial" w:hAnsi="Arial" w:cs="Arial"/>
        </w:rPr>
        <w:t>food in containers that may have been contaminated by body fluid in a garbage bag.</w:t>
      </w:r>
    </w:p>
    <w:p w14:paraId="4B8B2619" w14:textId="77777777" w:rsidR="006B7280" w:rsidRPr="00AF2B83" w:rsidRDefault="006B7280" w:rsidP="001D398E">
      <w:pPr>
        <w:pStyle w:val="Default"/>
        <w:numPr>
          <w:ilvl w:val="1"/>
          <w:numId w:val="254"/>
        </w:numPr>
        <w:ind w:left="1080"/>
        <w:rPr>
          <w:rFonts w:ascii="Arial" w:hAnsi="Arial" w:cs="Arial"/>
        </w:rPr>
      </w:pPr>
      <w:r w:rsidRPr="00AF2B83">
        <w:rPr>
          <w:rFonts w:ascii="Arial" w:hAnsi="Arial" w:cs="Arial"/>
        </w:rPr>
        <w:t>For incidents involving vomit, discard all food within 25 feet of the spill. Food in intact, sealed containers</w:t>
      </w:r>
      <w:r w:rsidR="00097B67" w:rsidRPr="00AF2B83">
        <w:rPr>
          <w:rFonts w:ascii="Arial" w:hAnsi="Arial" w:cs="Arial"/>
        </w:rPr>
        <w:t xml:space="preserve"> can be disinfected (i.e., canned items) prior to use.</w:t>
      </w:r>
    </w:p>
    <w:p w14:paraId="344169B2" w14:textId="77777777" w:rsidR="006B7280" w:rsidRPr="00AF2B83" w:rsidRDefault="006B7280" w:rsidP="001D398E">
      <w:pPr>
        <w:pStyle w:val="ListParagraph"/>
        <w:numPr>
          <w:ilvl w:val="1"/>
          <w:numId w:val="254"/>
        </w:numPr>
        <w:autoSpaceDE w:val="0"/>
        <w:autoSpaceDN w:val="0"/>
        <w:adjustRightInd w:val="0"/>
        <w:spacing w:after="0" w:line="240" w:lineRule="auto"/>
        <w:ind w:left="1080"/>
        <w:contextualSpacing w:val="0"/>
        <w:rPr>
          <w:rFonts w:ascii="Arial" w:hAnsi="Arial" w:cs="Arial"/>
          <w:color w:val="000000"/>
          <w:sz w:val="24"/>
          <w:szCs w:val="24"/>
        </w:rPr>
      </w:pPr>
      <w:r w:rsidRPr="00AF2B83">
        <w:rPr>
          <w:rFonts w:ascii="Arial" w:hAnsi="Arial" w:cs="Arial"/>
          <w:color w:val="000000"/>
          <w:sz w:val="24"/>
          <w:szCs w:val="24"/>
        </w:rPr>
        <w:t xml:space="preserve">Have a second employee, one who </w:t>
      </w:r>
      <w:r w:rsidR="00097B67" w:rsidRPr="00AF2B83">
        <w:rPr>
          <w:rFonts w:ascii="Arial" w:hAnsi="Arial" w:cs="Arial"/>
          <w:color w:val="000000"/>
          <w:sz w:val="24"/>
          <w:szCs w:val="24"/>
        </w:rPr>
        <w:t xml:space="preserve">has not had direct </w:t>
      </w:r>
      <w:r w:rsidRPr="00AF2B83">
        <w:rPr>
          <w:rFonts w:ascii="Arial" w:hAnsi="Arial" w:cs="Arial"/>
          <w:color w:val="000000"/>
          <w:sz w:val="24"/>
          <w:szCs w:val="24"/>
        </w:rPr>
        <w:t>contact</w:t>
      </w:r>
      <w:r w:rsidR="00097B67" w:rsidRPr="00AF2B83">
        <w:rPr>
          <w:rFonts w:ascii="Arial" w:hAnsi="Arial" w:cs="Arial"/>
          <w:color w:val="000000"/>
          <w:sz w:val="24"/>
          <w:szCs w:val="24"/>
        </w:rPr>
        <w:t xml:space="preserve"> with the </w:t>
      </w:r>
      <w:r w:rsidRPr="00AF2B83">
        <w:rPr>
          <w:rFonts w:ascii="Arial" w:hAnsi="Arial" w:cs="Arial"/>
          <w:color w:val="000000"/>
          <w:sz w:val="24"/>
          <w:szCs w:val="24"/>
        </w:rPr>
        <w:t xml:space="preserve">potentially contaminated food, </w:t>
      </w:r>
      <w:r w:rsidR="00742A8D" w:rsidRPr="00AF2B83">
        <w:rPr>
          <w:rFonts w:ascii="Arial" w:hAnsi="Arial" w:cs="Arial"/>
          <w:color w:val="000000"/>
          <w:sz w:val="24"/>
          <w:szCs w:val="24"/>
        </w:rPr>
        <w:t>inventory the discarded food</w:t>
      </w:r>
      <w:r w:rsidR="00742A8D">
        <w:rPr>
          <w:rFonts w:ascii="Arial" w:hAnsi="Arial" w:cs="Arial"/>
          <w:color w:val="000000"/>
          <w:sz w:val="24"/>
          <w:szCs w:val="24"/>
        </w:rPr>
        <w:t>.</w:t>
      </w:r>
    </w:p>
    <w:p w14:paraId="4C80989F" w14:textId="77777777" w:rsidR="006B7280" w:rsidRPr="00AF2B83" w:rsidRDefault="006B7280" w:rsidP="007B3444">
      <w:pPr>
        <w:pStyle w:val="ListParagraph"/>
        <w:numPr>
          <w:ilvl w:val="0"/>
          <w:numId w:val="92"/>
        </w:numPr>
        <w:autoSpaceDE w:val="0"/>
        <w:autoSpaceDN w:val="0"/>
        <w:adjustRightInd w:val="0"/>
        <w:spacing w:after="0" w:line="240" w:lineRule="auto"/>
        <w:contextualSpacing w:val="0"/>
        <w:rPr>
          <w:rFonts w:ascii="Arial" w:hAnsi="Arial" w:cs="Arial"/>
          <w:color w:val="000000"/>
          <w:sz w:val="24"/>
          <w:szCs w:val="24"/>
        </w:rPr>
      </w:pPr>
      <w:r w:rsidRPr="00AF2B83">
        <w:rPr>
          <w:rFonts w:ascii="Arial" w:hAnsi="Arial" w:cs="Arial"/>
          <w:color w:val="000000"/>
          <w:sz w:val="24"/>
          <w:szCs w:val="24"/>
        </w:rPr>
        <w:t>Remove gloves. Dispose of gloves in a plastic garbage bag.</w:t>
      </w:r>
    </w:p>
    <w:p w14:paraId="7C6BE61F" w14:textId="77777777" w:rsidR="006B7280" w:rsidRPr="00AF2B83" w:rsidRDefault="006B7280" w:rsidP="007B3444">
      <w:pPr>
        <w:pStyle w:val="ListParagraph"/>
        <w:numPr>
          <w:ilvl w:val="0"/>
          <w:numId w:val="92"/>
        </w:numPr>
        <w:autoSpaceDE w:val="0"/>
        <w:autoSpaceDN w:val="0"/>
        <w:adjustRightInd w:val="0"/>
        <w:spacing w:after="240" w:line="240" w:lineRule="auto"/>
        <w:contextualSpacing w:val="0"/>
        <w:rPr>
          <w:rFonts w:ascii="Arial" w:hAnsi="Arial" w:cs="Arial"/>
          <w:color w:val="000000"/>
          <w:sz w:val="24"/>
          <w:szCs w:val="24"/>
        </w:rPr>
      </w:pPr>
      <w:r w:rsidRPr="00AF2B83">
        <w:rPr>
          <w:rFonts w:ascii="Arial" w:hAnsi="Arial" w:cs="Arial"/>
          <w:color w:val="000000"/>
          <w:sz w:val="24"/>
          <w:szCs w:val="24"/>
        </w:rPr>
        <w:t>Wash hands.</w:t>
      </w:r>
    </w:p>
    <w:p w14:paraId="526835B6" w14:textId="77777777" w:rsidR="006B7280" w:rsidRPr="00AF2B83" w:rsidRDefault="006B7280" w:rsidP="007B3444">
      <w:pPr>
        <w:pStyle w:val="ListParagraph"/>
        <w:numPr>
          <w:ilvl w:val="0"/>
          <w:numId w:val="85"/>
        </w:numPr>
        <w:autoSpaceDE w:val="0"/>
        <w:autoSpaceDN w:val="0"/>
        <w:adjustRightInd w:val="0"/>
        <w:spacing w:after="0" w:line="240" w:lineRule="auto"/>
        <w:ind w:left="360"/>
        <w:contextualSpacing w:val="0"/>
        <w:rPr>
          <w:rFonts w:ascii="Arial" w:hAnsi="Arial" w:cs="Arial"/>
          <w:color w:val="000000"/>
          <w:sz w:val="24"/>
          <w:szCs w:val="24"/>
        </w:rPr>
      </w:pPr>
      <w:r w:rsidRPr="00AF2B83">
        <w:rPr>
          <w:rFonts w:ascii="Arial" w:hAnsi="Arial" w:cs="Arial"/>
          <w:bCs/>
          <w:color w:val="000000"/>
          <w:sz w:val="24"/>
          <w:szCs w:val="24"/>
        </w:rPr>
        <w:t xml:space="preserve">Dispose of PPE and </w:t>
      </w:r>
      <w:r w:rsidR="00097B67" w:rsidRPr="00AF2B83">
        <w:rPr>
          <w:rFonts w:ascii="Arial" w:hAnsi="Arial" w:cs="Arial"/>
          <w:bCs/>
          <w:color w:val="000000"/>
          <w:sz w:val="24"/>
          <w:szCs w:val="24"/>
        </w:rPr>
        <w:t xml:space="preserve">the </w:t>
      </w:r>
      <w:r w:rsidRPr="00AF2B83">
        <w:rPr>
          <w:rFonts w:ascii="Arial" w:hAnsi="Arial" w:cs="Arial"/>
          <w:bCs/>
          <w:color w:val="000000"/>
          <w:sz w:val="24"/>
          <w:szCs w:val="24"/>
        </w:rPr>
        <w:t>cleaning and disinfecting materials.</w:t>
      </w:r>
    </w:p>
    <w:p w14:paraId="02E16A1A" w14:textId="77777777" w:rsidR="006B7280" w:rsidRPr="00AF2B83" w:rsidRDefault="006B7280" w:rsidP="007B3444">
      <w:pPr>
        <w:pStyle w:val="ListParagraph"/>
        <w:numPr>
          <w:ilvl w:val="0"/>
          <w:numId w:val="93"/>
        </w:numPr>
        <w:autoSpaceDE w:val="0"/>
        <w:autoSpaceDN w:val="0"/>
        <w:adjustRightInd w:val="0"/>
        <w:spacing w:after="0" w:line="240" w:lineRule="auto"/>
        <w:contextualSpacing w:val="0"/>
        <w:rPr>
          <w:rFonts w:ascii="Arial" w:hAnsi="Arial" w:cs="Arial"/>
          <w:color w:val="000000"/>
          <w:sz w:val="24"/>
          <w:szCs w:val="24"/>
        </w:rPr>
      </w:pPr>
      <w:r w:rsidRPr="00AF2B83">
        <w:rPr>
          <w:rFonts w:ascii="Arial" w:hAnsi="Arial" w:cs="Arial"/>
          <w:color w:val="000000"/>
          <w:sz w:val="24"/>
          <w:szCs w:val="24"/>
        </w:rPr>
        <w:t>Put on new disposable gloves. Consider double gloving.</w:t>
      </w:r>
    </w:p>
    <w:p w14:paraId="1CB018E7" w14:textId="77777777" w:rsidR="006B7280" w:rsidRPr="00AF2B83" w:rsidRDefault="006B7280" w:rsidP="007B3444">
      <w:pPr>
        <w:pStyle w:val="ListParagraph"/>
        <w:numPr>
          <w:ilvl w:val="0"/>
          <w:numId w:val="93"/>
        </w:numPr>
        <w:autoSpaceDE w:val="0"/>
        <w:autoSpaceDN w:val="0"/>
        <w:adjustRightInd w:val="0"/>
        <w:spacing w:after="0" w:line="240" w:lineRule="auto"/>
        <w:contextualSpacing w:val="0"/>
        <w:rPr>
          <w:rFonts w:ascii="Arial" w:hAnsi="Arial" w:cs="Arial"/>
          <w:color w:val="000000"/>
          <w:sz w:val="24"/>
          <w:szCs w:val="24"/>
        </w:rPr>
      </w:pPr>
      <w:r w:rsidRPr="00AF2B83">
        <w:rPr>
          <w:rFonts w:ascii="Arial" w:hAnsi="Arial" w:cs="Arial"/>
          <w:color w:val="000000"/>
          <w:sz w:val="24"/>
          <w:szCs w:val="24"/>
        </w:rPr>
        <w:t>Securely tie garbage bags containing all materials disposed of in steps 4</w:t>
      </w:r>
      <w:r w:rsidR="006A2F51" w:rsidRPr="00AF2B83">
        <w:rPr>
          <w:rFonts w:ascii="Arial" w:hAnsi="Arial" w:cs="Arial"/>
          <w:color w:val="000000"/>
          <w:sz w:val="24"/>
          <w:szCs w:val="24"/>
        </w:rPr>
        <w:t>‒</w:t>
      </w:r>
      <w:r w:rsidRPr="00AF2B83">
        <w:rPr>
          <w:rFonts w:ascii="Arial" w:hAnsi="Arial" w:cs="Arial"/>
          <w:color w:val="000000"/>
          <w:sz w:val="24"/>
          <w:szCs w:val="24"/>
        </w:rPr>
        <w:t>7 of this SOP.</w:t>
      </w:r>
    </w:p>
    <w:p w14:paraId="2AB804E7" w14:textId="77777777" w:rsidR="006B7280" w:rsidRPr="00AF2B83" w:rsidRDefault="006B7280" w:rsidP="007B3444">
      <w:pPr>
        <w:pStyle w:val="ListParagraph"/>
        <w:numPr>
          <w:ilvl w:val="0"/>
          <w:numId w:val="93"/>
        </w:numPr>
        <w:autoSpaceDE w:val="0"/>
        <w:autoSpaceDN w:val="0"/>
        <w:adjustRightInd w:val="0"/>
        <w:spacing w:after="0" w:line="240" w:lineRule="auto"/>
        <w:contextualSpacing w:val="0"/>
        <w:rPr>
          <w:rFonts w:ascii="Arial" w:hAnsi="Arial" w:cs="Arial"/>
          <w:color w:val="000000"/>
          <w:sz w:val="24"/>
          <w:szCs w:val="24"/>
        </w:rPr>
      </w:pPr>
      <w:r w:rsidRPr="00AF2B83">
        <w:rPr>
          <w:rFonts w:ascii="Arial" w:hAnsi="Arial" w:cs="Arial"/>
          <w:color w:val="000000"/>
          <w:sz w:val="24"/>
          <w:szCs w:val="24"/>
        </w:rPr>
        <w:t>Place garbage bags in a second garbage bag (double bag).</w:t>
      </w:r>
    </w:p>
    <w:p w14:paraId="70A0D820" w14:textId="03BC75BA" w:rsidR="006B7280" w:rsidRPr="00AF2B83" w:rsidRDefault="006B7280" w:rsidP="007B3444">
      <w:pPr>
        <w:pStyle w:val="ListParagraph"/>
        <w:numPr>
          <w:ilvl w:val="0"/>
          <w:numId w:val="93"/>
        </w:numPr>
        <w:autoSpaceDE w:val="0"/>
        <w:autoSpaceDN w:val="0"/>
        <w:adjustRightInd w:val="0"/>
        <w:spacing w:after="0" w:line="240" w:lineRule="auto"/>
        <w:contextualSpacing w:val="0"/>
        <w:rPr>
          <w:rFonts w:ascii="Arial" w:hAnsi="Arial" w:cs="Arial"/>
          <w:color w:val="000000"/>
          <w:sz w:val="24"/>
          <w:szCs w:val="24"/>
        </w:rPr>
      </w:pPr>
      <w:r w:rsidRPr="00AF2B83">
        <w:rPr>
          <w:rFonts w:ascii="Arial" w:hAnsi="Arial" w:cs="Arial"/>
          <w:color w:val="000000"/>
          <w:sz w:val="24"/>
          <w:szCs w:val="24"/>
        </w:rPr>
        <w:t>Clean all non-disposable items (bucket, mop handle, etc</w:t>
      </w:r>
      <w:r w:rsidR="000031E9" w:rsidRPr="00AF2B83">
        <w:rPr>
          <w:rFonts w:ascii="Arial" w:hAnsi="Arial" w:cs="Arial"/>
          <w:color w:val="000000"/>
          <w:sz w:val="24"/>
          <w:szCs w:val="24"/>
        </w:rPr>
        <w:t>.</w:t>
      </w:r>
      <w:r w:rsidRPr="00AF2B83">
        <w:rPr>
          <w:rFonts w:ascii="Arial" w:hAnsi="Arial" w:cs="Arial"/>
          <w:color w:val="000000"/>
          <w:sz w:val="24"/>
          <w:szCs w:val="24"/>
        </w:rPr>
        <w:t xml:space="preserve">) with soap and water; then disinfect. Allow these items to </w:t>
      </w:r>
      <w:r w:rsidR="000A345F">
        <w:rPr>
          <w:rFonts w:ascii="Arial" w:hAnsi="Arial" w:cs="Arial"/>
          <w:color w:val="000000"/>
          <w:sz w:val="24"/>
          <w:szCs w:val="24"/>
        </w:rPr>
        <w:t>air-dry</w:t>
      </w:r>
      <w:r w:rsidRPr="00AF2B83">
        <w:rPr>
          <w:rFonts w:ascii="Arial" w:hAnsi="Arial" w:cs="Arial"/>
          <w:color w:val="000000"/>
          <w:sz w:val="24"/>
          <w:szCs w:val="24"/>
        </w:rPr>
        <w:t>.</w:t>
      </w:r>
    </w:p>
    <w:p w14:paraId="65902508" w14:textId="77777777" w:rsidR="006B7280" w:rsidRPr="00AF2B83" w:rsidRDefault="006B7280" w:rsidP="007B3444">
      <w:pPr>
        <w:pStyle w:val="ListParagraph"/>
        <w:numPr>
          <w:ilvl w:val="0"/>
          <w:numId w:val="93"/>
        </w:numPr>
        <w:autoSpaceDE w:val="0"/>
        <w:autoSpaceDN w:val="0"/>
        <w:adjustRightInd w:val="0"/>
        <w:spacing w:after="0" w:line="240" w:lineRule="auto"/>
        <w:contextualSpacing w:val="0"/>
        <w:rPr>
          <w:rFonts w:ascii="Arial" w:hAnsi="Arial" w:cs="Arial"/>
          <w:color w:val="000000"/>
          <w:sz w:val="24"/>
          <w:szCs w:val="24"/>
        </w:rPr>
      </w:pPr>
      <w:r w:rsidRPr="00AF2B83">
        <w:rPr>
          <w:rFonts w:ascii="Arial" w:hAnsi="Arial" w:cs="Arial"/>
          <w:color w:val="000000"/>
          <w:sz w:val="24"/>
          <w:szCs w:val="24"/>
        </w:rPr>
        <w:t xml:space="preserve">Remove </w:t>
      </w:r>
      <w:r w:rsidR="00097B67" w:rsidRPr="00AF2B83">
        <w:rPr>
          <w:rFonts w:ascii="Arial" w:hAnsi="Arial" w:cs="Arial"/>
          <w:color w:val="000000"/>
          <w:sz w:val="24"/>
          <w:szCs w:val="24"/>
        </w:rPr>
        <w:t xml:space="preserve">and bag all </w:t>
      </w:r>
      <w:r w:rsidRPr="00AF2B83">
        <w:rPr>
          <w:rFonts w:ascii="Arial" w:hAnsi="Arial" w:cs="Arial"/>
          <w:color w:val="000000"/>
          <w:sz w:val="24"/>
          <w:szCs w:val="24"/>
        </w:rPr>
        <w:t>PPE, including disposable gloves.</w:t>
      </w:r>
    </w:p>
    <w:p w14:paraId="65E982D7" w14:textId="77777777" w:rsidR="006B7280" w:rsidRPr="00AF2B83" w:rsidRDefault="006B7280" w:rsidP="007B3444">
      <w:pPr>
        <w:pStyle w:val="ListParagraph"/>
        <w:numPr>
          <w:ilvl w:val="0"/>
          <w:numId w:val="93"/>
        </w:numPr>
        <w:autoSpaceDE w:val="0"/>
        <w:autoSpaceDN w:val="0"/>
        <w:adjustRightInd w:val="0"/>
        <w:spacing w:after="0" w:line="240" w:lineRule="auto"/>
        <w:contextualSpacing w:val="0"/>
        <w:rPr>
          <w:rFonts w:ascii="Arial" w:hAnsi="Arial" w:cs="Arial"/>
          <w:color w:val="000000"/>
          <w:sz w:val="24"/>
          <w:szCs w:val="24"/>
        </w:rPr>
      </w:pPr>
      <w:r w:rsidRPr="00AF2B83">
        <w:rPr>
          <w:rFonts w:ascii="Arial" w:hAnsi="Arial" w:cs="Arial"/>
          <w:color w:val="000000"/>
          <w:sz w:val="24"/>
          <w:szCs w:val="24"/>
        </w:rPr>
        <w:t>Securely tie</w:t>
      </w:r>
      <w:r w:rsidR="00097B67" w:rsidRPr="00AF2B83">
        <w:rPr>
          <w:rFonts w:ascii="Arial" w:hAnsi="Arial" w:cs="Arial"/>
          <w:color w:val="000000"/>
          <w:sz w:val="24"/>
          <w:szCs w:val="24"/>
        </w:rPr>
        <w:t xml:space="preserve"> the first bag into a</w:t>
      </w:r>
      <w:r w:rsidRPr="00AF2B83">
        <w:rPr>
          <w:rFonts w:ascii="Arial" w:hAnsi="Arial" w:cs="Arial"/>
          <w:color w:val="000000"/>
          <w:sz w:val="24"/>
          <w:szCs w:val="24"/>
        </w:rPr>
        <w:t xml:space="preserve"> second garbage bag.</w:t>
      </w:r>
    </w:p>
    <w:p w14:paraId="4A4D5144" w14:textId="77777777" w:rsidR="006B7280" w:rsidRPr="00AF2B83" w:rsidRDefault="006B7280" w:rsidP="007B3444">
      <w:pPr>
        <w:pStyle w:val="ListParagraph"/>
        <w:numPr>
          <w:ilvl w:val="0"/>
          <w:numId w:val="93"/>
        </w:numPr>
        <w:autoSpaceDE w:val="0"/>
        <w:autoSpaceDN w:val="0"/>
        <w:adjustRightInd w:val="0"/>
        <w:spacing w:after="0" w:line="240" w:lineRule="auto"/>
        <w:contextualSpacing w:val="0"/>
        <w:rPr>
          <w:rFonts w:ascii="Arial" w:hAnsi="Arial" w:cs="Arial"/>
          <w:color w:val="000000"/>
          <w:sz w:val="24"/>
          <w:szCs w:val="24"/>
        </w:rPr>
      </w:pPr>
      <w:r w:rsidRPr="00AF2B83">
        <w:rPr>
          <w:rFonts w:ascii="Arial" w:hAnsi="Arial" w:cs="Arial"/>
          <w:color w:val="000000"/>
          <w:sz w:val="24"/>
          <w:szCs w:val="24"/>
        </w:rPr>
        <w:t>Discard the bag</w:t>
      </w:r>
      <w:r w:rsidR="00097B67" w:rsidRPr="00AF2B83">
        <w:rPr>
          <w:rFonts w:ascii="Arial" w:hAnsi="Arial" w:cs="Arial"/>
          <w:color w:val="000000"/>
          <w:sz w:val="24"/>
          <w:szCs w:val="24"/>
        </w:rPr>
        <w:t>s</w:t>
      </w:r>
      <w:r w:rsidRPr="00AF2B83">
        <w:rPr>
          <w:rFonts w:ascii="Arial" w:hAnsi="Arial" w:cs="Arial"/>
          <w:color w:val="000000"/>
          <w:sz w:val="24"/>
          <w:szCs w:val="24"/>
        </w:rPr>
        <w:t xml:space="preserve"> in the </w:t>
      </w:r>
      <w:r w:rsidR="00097B67" w:rsidRPr="00AF2B83">
        <w:rPr>
          <w:rFonts w:ascii="Arial" w:hAnsi="Arial" w:cs="Arial"/>
          <w:color w:val="000000"/>
          <w:sz w:val="24"/>
          <w:szCs w:val="24"/>
        </w:rPr>
        <w:t xml:space="preserve">designated </w:t>
      </w:r>
      <w:r w:rsidRPr="00AF2B83">
        <w:rPr>
          <w:rFonts w:ascii="Arial" w:hAnsi="Arial" w:cs="Arial"/>
          <w:color w:val="000000"/>
          <w:sz w:val="24"/>
          <w:szCs w:val="24"/>
        </w:rPr>
        <w:t xml:space="preserve">disposal area </w:t>
      </w:r>
      <w:r w:rsidR="00097B67" w:rsidRPr="00AF2B83">
        <w:rPr>
          <w:rFonts w:ascii="Arial" w:hAnsi="Arial" w:cs="Arial"/>
          <w:color w:val="000000"/>
          <w:sz w:val="24"/>
          <w:szCs w:val="24"/>
        </w:rPr>
        <w:t>per school policy</w:t>
      </w:r>
      <w:r w:rsidRPr="00AF2B83">
        <w:rPr>
          <w:rFonts w:ascii="Arial" w:hAnsi="Arial" w:cs="Arial"/>
          <w:color w:val="000000"/>
          <w:sz w:val="24"/>
          <w:szCs w:val="24"/>
        </w:rPr>
        <w:t>.</w:t>
      </w:r>
    </w:p>
    <w:p w14:paraId="13336B68" w14:textId="77777777" w:rsidR="006B7280" w:rsidRPr="00AF2B83" w:rsidRDefault="006B7280" w:rsidP="007B3444">
      <w:pPr>
        <w:pStyle w:val="ListParagraph"/>
        <w:numPr>
          <w:ilvl w:val="0"/>
          <w:numId w:val="93"/>
        </w:numPr>
        <w:autoSpaceDE w:val="0"/>
        <w:autoSpaceDN w:val="0"/>
        <w:adjustRightInd w:val="0"/>
        <w:spacing w:after="240" w:line="240" w:lineRule="auto"/>
        <w:contextualSpacing w:val="0"/>
        <w:rPr>
          <w:rFonts w:ascii="Arial" w:hAnsi="Arial" w:cs="Arial"/>
          <w:color w:val="000000"/>
          <w:sz w:val="24"/>
          <w:szCs w:val="24"/>
        </w:rPr>
      </w:pPr>
      <w:r w:rsidRPr="00AF2B83">
        <w:rPr>
          <w:rFonts w:ascii="Arial" w:hAnsi="Arial" w:cs="Arial"/>
          <w:color w:val="000000"/>
          <w:sz w:val="24"/>
          <w:szCs w:val="24"/>
        </w:rPr>
        <w:t>Remove soiled clothes, if necessary, and place clothes in a separate garbage bag. Securely tie the garbage bag. Keep clothes in the tied garbage bag until they can be adequately laundered.</w:t>
      </w:r>
    </w:p>
    <w:p w14:paraId="36AC361F" w14:textId="77777777" w:rsidR="006B7280" w:rsidRPr="00AF2B83" w:rsidRDefault="006B7280" w:rsidP="007B3444">
      <w:pPr>
        <w:pStyle w:val="ListParagraph"/>
        <w:numPr>
          <w:ilvl w:val="0"/>
          <w:numId w:val="85"/>
        </w:numPr>
        <w:autoSpaceDE w:val="0"/>
        <w:autoSpaceDN w:val="0"/>
        <w:adjustRightInd w:val="0"/>
        <w:spacing w:after="240" w:line="240" w:lineRule="auto"/>
        <w:ind w:left="360"/>
        <w:contextualSpacing w:val="0"/>
        <w:rPr>
          <w:rFonts w:ascii="Arial" w:hAnsi="Arial" w:cs="Arial"/>
          <w:color w:val="000000"/>
          <w:sz w:val="24"/>
          <w:szCs w:val="24"/>
        </w:rPr>
      </w:pPr>
      <w:r w:rsidRPr="00AF2B83">
        <w:rPr>
          <w:rFonts w:ascii="Arial" w:hAnsi="Arial" w:cs="Arial"/>
          <w:color w:val="000000"/>
          <w:sz w:val="24"/>
          <w:szCs w:val="24"/>
        </w:rPr>
        <w:t>Wash hands, arms</w:t>
      </w:r>
      <w:r w:rsidR="005C3244">
        <w:rPr>
          <w:rFonts w:ascii="Arial" w:hAnsi="Arial" w:cs="Arial"/>
          <w:color w:val="000000"/>
          <w:sz w:val="24"/>
          <w:szCs w:val="24"/>
        </w:rPr>
        <w:t>,</w:t>
      </w:r>
      <w:r w:rsidRPr="00AF2B83">
        <w:rPr>
          <w:rFonts w:ascii="Arial" w:hAnsi="Arial" w:cs="Arial"/>
          <w:color w:val="000000"/>
          <w:sz w:val="24"/>
          <w:szCs w:val="24"/>
        </w:rPr>
        <w:t xml:space="preserve"> and face with soap and water in a restroom sink or hand sink. Put on clean clothing, if necessary. Apply </w:t>
      </w:r>
      <w:r w:rsidR="005C3244" w:rsidRPr="00AF2B83">
        <w:rPr>
          <w:rFonts w:ascii="Arial" w:hAnsi="Arial" w:cs="Arial"/>
          <w:color w:val="000000"/>
          <w:sz w:val="24"/>
          <w:szCs w:val="24"/>
        </w:rPr>
        <w:t>ethanol</w:t>
      </w:r>
      <w:r w:rsidR="005C3244">
        <w:rPr>
          <w:rFonts w:ascii="Arial" w:hAnsi="Arial" w:cs="Arial"/>
          <w:color w:val="000000"/>
          <w:sz w:val="24"/>
          <w:szCs w:val="24"/>
        </w:rPr>
        <w:t>-</w:t>
      </w:r>
      <w:r w:rsidRPr="00AF2B83">
        <w:rPr>
          <w:rFonts w:ascii="Arial" w:hAnsi="Arial" w:cs="Arial"/>
          <w:color w:val="000000"/>
          <w:sz w:val="24"/>
          <w:szCs w:val="24"/>
        </w:rPr>
        <w:t>based hand sanitizer to hands.</w:t>
      </w:r>
    </w:p>
    <w:p w14:paraId="07A505BA" w14:textId="77777777" w:rsidR="00097B67" w:rsidRPr="00AF2B83" w:rsidRDefault="006B7280" w:rsidP="007B3444">
      <w:pPr>
        <w:pStyle w:val="ListParagraph"/>
        <w:numPr>
          <w:ilvl w:val="0"/>
          <w:numId w:val="85"/>
        </w:numPr>
        <w:autoSpaceDE w:val="0"/>
        <w:autoSpaceDN w:val="0"/>
        <w:adjustRightInd w:val="0"/>
        <w:spacing w:after="0" w:line="240" w:lineRule="auto"/>
        <w:ind w:left="360"/>
        <w:contextualSpacing w:val="0"/>
        <w:rPr>
          <w:rFonts w:ascii="Arial" w:hAnsi="Arial" w:cs="Arial"/>
          <w:color w:val="000000"/>
          <w:sz w:val="24"/>
          <w:szCs w:val="24"/>
        </w:rPr>
      </w:pPr>
      <w:r w:rsidRPr="00AF2B83">
        <w:rPr>
          <w:rFonts w:ascii="Arial" w:hAnsi="Arial" w:cs="Arial"/>
          <w:color w:val="000000"/>
          <w:sz w:val="24"/>
          <w:szCs w:val="24"/>
        </w:rPr>
        <w:t xml:space="preserve">Wash, rinse, and sanitize potentially contaminated food contact surfaces. </w:t>
      </w:r>
    </w:p>
    <w:p w14:paraId="60D96877" w14:textId="77777777" w:rsidR="00097B67" w:rsidRPr="00AF2B83" w:rsidRDefault="006B7280" w:rsidP="007B3444">
      <w:pPr>
        <w:pStyle w:val="ListParagraph"/>
        <w:numPr>
          <w:ilvl w:val="1"/>
          <w:numId w:val="85"/>
        </w:numPr>
        <w:autoSpaceDE w:val="0"/>
        <w:autoSpaceDN w:val="0"/>
        <w:adjustRightInd w:val="0"/>
        <w:spacing w:after="0" w:line="240" w:lineRule="auto"/>
        <w:contextualSpacing w:val="0"/>
        <w:rPr>
          <w:rFonts w:ascii="Arial" w:hAnsi="Arial" w:cs="Arial"/>
          <w:color w:val="000000"/>
          <w:sz w:val="24"/>
          <w:szCs w:val="24"/>
        </w:rPr>
      </w:pPr>
      <w:r w:rsidRPr="00AF2B83">
        <w:rPr>
          <w:rFonts w:ascii="Arial" w:hAnsi="Arial" w:cs="Arial"/>
          <w:color w:val="000000"/>
          <w:sz w:val="24"/>
          <w:szCs w:val="24"/>
        </w:rPr>
        <w:t>Include food contact surfaces that were disinfected in step 6 of this SOP, and food contact surfaces that contained</w:t>
      </w:r>
      <w:r w:rsidR="00742A8D">
        <w:rPr>
          <w:rFonts w:ascii="Arial" w:hAnsi="Arial" w:cs="Arial"/>
          <w:color w:val="000000"/>
          <w:sz w:val="24"/>
          <w:szCs w:val="24"/>
        </w:rPr>
        <w:t xml:space="preserve"> discarded </w:t>
      </w:r>
      <w:r w:rsidRPr="00AF2B83">
        <w:rPr>
          <w:rFonts w:ascii="Arial" w:hAnsi="Arial" w:cs="Arial"/>
          <w:color w:val="000000"/>
          <w:sz w:val="24"/>
          <w:szCs w:val="24"/>
        </w:rPr>
        <w:t xml:space="preserve">food in step 7. </w:t>
      </w:r>
    </w:p>
    <w:p w14:paraId="0F898A67" w14:textId="77777777" w:rsidR="006B7280" w:rsidRPr="00AF2B83" w:rsidRDefault="006B7280" w:rsidP="007B3444">
      <w:pPr>
        <w:pStyle w:val="ListParagraph"/>
        <w:numPr>
          <w:ilvl w:val="1"/>
          <w:numId w:val="85"/>
        </w:numPr>
        <w:autoSpaceDE w:val="0"/>
        <w:autoSpaceDN w:val="0"/>
        <w:adjustRightInd w:val="0"/>
        <w:spacing w:after="240" w:line="240" w:lineRule="auto"/>
        <w:contextualSpacing w:val="0"/>
        <w:rPr>
          <w:rFonts w:ascii="Arial" w:hAnsi="Arial" w:cs="Arial"/>
          <w:color w:val="000000"/>
          <w:sz w:val="24"/>
          <w:szCs w:val="24"/>
        </w:rPr>
      </w:pPr>
      <w:r w:rsidRPr="00AF2B83">
        <w:rPr>
          <w:rFonts w:ascii="Arial" w:hAnsi="Arial" w:cs="Arial"/>
          <w:color w:val="000000"/>
          <w:sz w:val="24"/>
          <w:szCs w:val="24"/>
        </w:rPr>
        <w:t xml:space="preserve">Refer to the </w:t>
      </w:r>
      <w:r w:rsidRPr="00AF2B83">
        <w:rPr>
          <w:rFonts w:ascii="Arial" w:hAnsi="Arial" w:cs="Arial"/>
          <w:i/>
          <w:iCs/>
          <w:color w:val="000000"/>
          <w:sz w:val="24"/>
          <w:szCs w:val="24"/>
        </w:rPr>
        <w:t>Cleaning and Sanitizing Food Contact Surfaces</w:t>
      </w:r>
      <w:r w:rsidR="006A2F51" w:rsidRPr="00AF2B83">
        <w:rPr>
          <w:rFonts w:ascii="Arial" w:hAnsi="Arial" w:cs="Arial"/>
          <w:i/>
          <w:iCs/>
          <w:color w:val="000000"/>
          <w:sz w:val="24"/>
          <w:szCs w:val="24"/>
        </w:rPr>
        <w:t xml:space="preserve"> (Sample SOP)</w:t>
      </w:r>
      <w:r w:rsidRPr="00AF2B83">
        <w:rPr>
          <w:rFonts w:ascii="Arial" w:hAnsi="Arial" w:cs="Arial"/>
          <w:color w:val="000000"/>
          <w:sz w:val="24"/>
          <w:szCs w:val="24"/>
        </w:rPr>
        <w:t>.</w:t>
      </w:r>
    </w:p>
    <w:p w14:paraId="2A8F5DD9" w14:textId="77777777" w:rsidR="006B7280" w:rsidRPr="00AF2B83" w:rsidRDefault="006B7280" w:rsidP="007B3444">
      <w:pPr>
        <w:pStyle w:val="ListParagraph"/>
        <w:numPr>
          <w:ilvl w:val="0"/>
          <w:numId w:val="85"/>
        </w:numPr>
        <w:autoSpaceDE w:val="0"/>
        <w:autoSpaceDN w:val="0"/>
        <w:adjustRightInd w:val="0"/>
        <w:spacing w:after="240" w:line="240" w:lineRule="auto"/>
        <w:ind w:left="360"/>
        <w:contextualSpacing w:val="0"/>
        <w:rPr>
          <w:rFonts w:ascii="Arial" w:hAnsi="Arial" w:cs="Arial"/>
          <w:color w:val="000000"/>
          <w:sz w:val="24"/>
          <w:szCs w:val="24"/>
        </w:rPr>
      </w:pPr>
      <w:r w:rsidRPr="00AF2B83">
        <w:rPr>
          <w:rFonts w:ascii="Arial" w:hAnsi="Arial" w:cs="Arial"/>
          <w:color w:val="000000"/>
          <w:sz w:val="24"/>
          <w:szCs w:val="24"/>
        </w:rPr>
        <w:t xml:space="preserve">Restock the contents of the </w:t>
      </w:r>
      <w:r w:rsidR="006A2F51" w:rsidRPr="00AF2B83">
        <w:rPr>
          <w:rFonts w:ascii="Arial" w:hAnsi="Arial" w:cs="Arial"/>
          <w:color w:val="000000"/>
          <w:sz w:val="24"/>
          <w:szCs w:val="24"/>
        </w:rPr>
        <w:t>b</w:t>
      </w:r>
      <w:r w:rsidRPr="00AF2B83">
        <w:rPr>
          <w:rFonts w:ascii="Arial" w:hAnsi="Arial" w:cs="Arial"/>
          <w:color w:val="000000"/>
          <w:sz w:val="24"/>
          <w:szCs w:val="24"/>
        </w:rPr>
        <w:t xml:space="preserve">ody </w:t>
      </w:r>
      <w:r w:rsidR="006A2F51" w:rsidRPr="00AF2B83">
        <w:rPr>
          <w:rFonts w:ascii="Arial" w:hAnsi="Arial" w:cs="Arial"/>
          <w:color w:val="000000"/>
          <w:sz w:val="24"/>
          <w:szCs w:val="24"/>
        </w:rPr>
        <w:t>f</w:t>
      </w:r>
      <w:r w:rsidRPr="00AF2B83">
        <w:rPr>
          <w:rFonts w:ascii="Arial" w:hAnsi="Arial" w:cs="Arial"/>
          <w:color w:val="000000"/>
          <w:sz w:val="24"/>
          <w:szCs w:val="24"/>
        </w:rPr>
        <w:t xml:space="preserve">luid </w:t>
      </w:r>
      <w:r w:rsidR="006A2F51" w:rsidRPr="00AF2B83">
        <w:rPr>
          <w:rFonts w:ascii="Arial" w:hAnsi="Arial" w:cs="Arial"/>
          <w:color w:val="000000"/>
          <w:sz w:val="24"/>
          <w:szCs w:val="24"/>
        </w:rPr>
        <w:t>c</w:t>
      </w:r>
      <w:r w:rsidRPr="00AF2B83">
        <w:rPr>
          <w:rFonts w:ascii="Arial" w:hAnsi="Arial" w:cs="Arial"/>
          <w:color w:val="000000"/>
          <w:sz w:val="24"/>
          <w:szCs w:val="24"/>
        </w:rPr>
        <w:t xml:space="preserve">leanup </w:t>
      </w:r>
      <w:r w:rsidR="006A2F51" w:rsidRPr="00AF2B83">
        <w:rPr>
          <w:rFonts w:ascii="Arial" w:hAnsi="Arial" w:cs="Arial"/>
          <w:color w:val="000000"/>
          <w:sz w:val="24"/>
          <w:szCs w:val="24"/>
        </w:rPr>
        <w:t>k</w:t>
      </w:r>
      <w:r w:rsidRPr="00AF2B83">
        <w:rPr>
          <w:rFonts w:ascii="Arial" w:hAnsi="Arial" w:cs="Arial"/>
          <w:color w:val="000000"/>
          <w:sz w:val="24"/>
          <w:szCs w:val="24"/>
        </w:rPr>
        <w:t>it.</w:t>
      </w:r>
    </w:p>
    <w:p w14:paraId="59100BCC" w14:textId="77777777" w:rsidR="006B7280" w:rsidRPr="00AF2B83" w:rsidRDefault="006B7280" w:rsidP="007B3444">
      <w:pPr>
        <w:pStyle w:val="ListParagraph"/>
        <w:numPr>
          <w:ilvl w:val="0"/>
          <w:numId w:val="85"/>
        </w:numPr>
        <w:autoSpaceDE w:val="0"/>
        <w:autoSpaceDN w:val="0"/>
        <w:adjustRightInd w:val="0"/>
        <w:spacing w:after="240" w:line="240" w:lineRule="auto"/>
        <w:ind w:left="360"/>
        <w:contextualSpacing w:val="0"/>
        <w:rPr>
          <w:rFonts w:ascii="Arial" w:hAnsi="Arial" w:cs="Arial"/>
          <w:color w:val="000000"/>
          <w:sz w:val="24"/>
          <w:szCs w:val="24"/>
        </w:rPr>
      </w:pPr>
      <w:r w:rsidRPr="00AF2B83">
        <w:rPr>
          <w:rFonts w:ascii="Arial" w:hAnsi="Arial" w:cs="Arial"/>
          <w:color w:val="000000"/>
          <w:sz w:val="24"/>
          <w:szCs w:val="24"/>
        </w:rPr>
        <w:t xml:space="preserve">Complete an </w:t>
      </w:r>
      <w:r w:rsidRPr="00AF2B83">
        <w:rPr>
          <w:rFonts w:ascii="Arial" w:hAnsi="Arial" w:cs="Arial"/>
          <w:iCs/>
          <w:color w:val="000000"/>
          <w:sz w:val="24"/>
          <w:szCs w:val="24"/>
        </w:rPr>
        <w:t>incident report</w:t>
      </w:r>
      <w:r w:rsidRPr="00AF2B83">
        <w:rPr>
          <w:rFonts w:ascii="Arial" w:hAnsi="Arial" w:cs="Arial"/>
          <w:color w:val="000000"/>
          <w:sz w:val="24"/>
          <w:szCs w:val="24"/>
        </w:rPr>
        <w:t>.</w:t>
      </w:r>
    </w:p>
    <w:p w14:paraId="57A17344" w14:textId="77777777" w:rsidR="006B7280" w:rsidRPr="00AF2B83" w:rsidRDefault="006B7280" w:rsidP="005A008A">
      <w:pPr>
        <w:pStyle w:val="ListParagraph"/>
        <w:spacing w:after="0" w:line="240" w:lineRule="auto"/>
        <w:ind w:left="0"/>
        <w:contextualSpacing w:val="0"/>
        <w:rPr>
          <w:rFonts w:ascii="Arial" w:hAnsi="Arial" w:cs="Arial"/>
          <w:b/>
          <w:bCs/>
          <w:color w:val="000000"/>
          <w:sz w:val="24"/>
          <w:szCs w:val="24"/>
        </w:rPr>
      </w:pPr>
      <w:r w:rsidRPr="00AF2B83">
        <w:rPr>
          <w:rFonts w:ascii="Arial" w:hAnsi="Arial" w:cs="Arial"/>
          <w:b/>
          <w:bCs/>
          <w:color w:val="000000"/>
          <w:sz w:val="24"/>
          <w:szCs w:val="24"/>
        </w:rPr>
        <w:t xml:space="preserve">MONITORING </w:t>
      </w:r>
    </w:p>
    <w:p w14:paraId="67CFCF98" w14:textId="77777777" w:rsidR="006B7280" w:rsidRPr="00AF2B83" w:rsidRDefault="006B7280" w:rsidP="007B3444">
      <w:pPr>
        <w:pStyle w:val="ListParagraph"/>
        <w:numPr>
          <w:ilvl w:val="0"/>
          <w:numId w:val="94"/>
        </w:numPr>
        <w:autoSpaceDE w:val="0"/>
        <w:autoSpaceDN w:val="0"/>
        <w:adjustRightInd w:val="0"/>
        <w:spacing w:after="240" w:line="240" w:lineRule="auto"/>
        <w:ind w:left="360"/>
        <w:contextualSpacing w:val="0"/>
        <w:rPr>
          <w:rFonts w:ascii="Arial" w:hAnsi="Arial" w:cs="Arial"/>
          <w:color w:val="000000"/>
          <w:sz w:val="24"/>
          <w:szCs w:val="24"/>
        </w:rPr>
      </w:pPr>
      <w:r w:rsidRPr="00AF2B83">
        <w:rPr>
          <w:rFonts w:ascii="Arial" w:hAnsi="Arial" w:cs="Arial"/>
          <w:color w:val="000000"/>
          <w:sz w:val="24"/>
          <w:szCs w:val="24"/>
        </w:rPr>
        <w:t xml:space="preserve">Ensure that the </w:t>
      </w:r>
      <w:r w:rsidR="006A2F51" w:rsidRPr="00AF2B83">
        <w:rPr>
          <w:rFonts w:ascii="Arial" w:hAnsi="Arial" w:cs="Arial"/>
          <w:color w:val="000000"/>
          <w:sz w:val="24"/>
          <w:szCs w:val="24"/>
        </w:rPr>
        <w:t>b</w:t>
      </w:r>
      <w:r w:rsidRPr="00AF2B83">
        <w:rPr>
          <w:rFonts w:ascii="Arial" w:hAnsi="Arial" w:cs="Arial"/>
          <w:color w:val="000000"/>
          <w:sz w:val="24"/>
          <w:szCs w:val="24"/>
        </w:rPr>
        <w:t xml:space="preserve">ody </w:t>
      </w:r>
      <w:r w:rsidR="006A2F51" w:rsidRPr="00AF2B83">
        <w:rPr>
          <w:rFonts w:ascii="Arial" w:hAnsi="Arial" w:cs="Arial"/>
          <w:color w:val="000000"/>
          <w:sz w:val="24"/>
          <w:szCs w:val="24"/>
        </w:rPr>
        <w:t>f</w:t>
      </w:r>
      <w:r w:rsidRPr="00AF2B83">
        <w:rPr>
          <w:rFonts w:ascii="Arial" w:hAnsi="Arial" w:cs="Arial"/>
          <w:color w:val="000000"/>
          <w:sz w:val="24"/>
          <w:szCs w:val="24"/>
        </w:rPr>
        <w:t xml:space="preserve">luid </w:t>
      </w:r>
      <w:r w:rsidR="006A2F51" w:rsidRPr="00AF2B83">
        <w:rPr>
          <w:rFonts w:ascii="Arial" w:hAnsi="Arial" w:cs="Arial"/>
          <w:color w:val="000000"/>
          <w:sz w:val="24"/>
          <w:szCs w:val="24"/>
        </w:rPr>
        <w:t>c</w:t>
      </w:r>
      <w:r w:rsidRPr="00AF2B83">
        <w:rPr>
          <w:rFonts w:ascii="Arial" w:hAnsi="Arial" w:cs="Arial"/>
          <w:color w:val="000000"/>
          <w:sz w:val="24"/>
          <w:szCs w:val="24"/>
        </w:rPr>
        <w:t xml:space="preserve">leanup </w:t>
      </w:r>
      <w:r w:rsidR="006A2F51" w:rsidRPr="00AF2B83">
        <w:rPr>
          <w:rFonts w:ascii="Arial" w:hAnsi="Arial" w:cs="Arial"/>
          <w:color w:val="000000"/>
          <w:sz w:val="24"/>
          <w:szCs w:val="24"/>
        </w:rPr>
        <w:t>k</w:t>
      </w:r>
      <w:r w:rsidRPr="00AF2B83">
        <w:rPr>
          <w:rFonts w:ascii="Arial" w:hAnsi="Arial" w:cs="Arial"/>
          <w:color w:val="000000"/>
          <w:sz w:val="24"/>
          <w:szCs w:val="24"/>
        </w:rPr>
        <w:t xml:space="preserve">it is properly assembled </w:t>
      </w:r>
      <w:r w:rsidR="00E31256" w:rsidRPr="00AF2B83">
        <w:rPr>
          <w:rFonts w:ascii="Arial" w:hAnsi="Arial" w:cs="Arial"/>
          <w:color w:val="000000"/>
          <w:sz w:val="24"/>
          <w:szCs w:val="24"/>
        </w:rPr>
        <w:t xml:space="preserve">and stored </w:t>
      </w:r>
      <w:r w:rsidRPr="00AF2B83">
        <w:rPr>
          <w:rFonts w:ascii="Arial" w:hAnsi="Arial" w:cs="Arial"/>
          <w:color w:val="000000"/>
          <w:sz w:val="24"/>
          <w:szCs w:val="24"/>
        </w:rPr>
        <w:t>at all times.</w:t>
      </w:r>
    </w:p>
    <w:p w14:paraId="2A5BD688" w14:textId="77777777" w:rsidR="00E31256" w:rsidRPr="00AF2B83" w:rsidRDefault="006B7280" w:rsidP="007B3444">
      <w:pPr>
        <w:numPr>
          <w:ilvl w:val="0"/>
          <w:numId w:val="94"/>
        </w:numPr>
        <w:spacing w:after="240"/>
        <w:ind w:left="360"/>
        <w:rPr>
          <w:rFonts w:eastAsia="Calibri" w:cs="Arial"/>
          <w:color w:val="000000"/>
        </w:rPr>
      </w:pPr>
      <w:r w:rsidRPr="00AF2B83">
        <w:rPr>
          <w:rFonts w:cs="Arial"/>
          <w:color w:val="000000"/>
        </w:rPr>
        <w:t xml:space="preserve">Ensure that at least </w:t>
      </w:r>
      <w:r w:rsidR="00E31256" w:rsidRPr="00AF2B83">
        <w:rPr>
          <w:rFonts w:eastAsia="Calibri" w:cs="Arial"/>
          <w:color w:val="000000"/>
        </w:rPr>
        <w:t>one trained employee per shift is designated to respond to body fluid incidents.</w:t>
      </w:r>
    </w:p>
    <w:p w14:paraId="2041F0DB" w14:textId="77777777" w:rsidR="006B7280" w:rsidRPr="00AF2B83" w:rsidRDefault="006B7280" w:rsidP="007B3444">
      <w:pPr>
        <w:pStyle w:val="ListParagraph"/>
        <w:numPr>
          <w:ilvl w:val="0"/>
          <w:numId w:val="94"/>
        </w:numPr>
        <w:autoSpaceDE w:val="0"/>
        <w:autoSpaceDN w:val="0"/>
        <w:adjustRightInd w:val="0"/>
        <w:spacing w:after="0" w:line="240" w:lineRule="auto"/>
        <w:ind w:left="360"/>
        <w:contextualSpacing w:val="0"/>
        <w:rPr>
          <w:rFonts w:ascii="Arial" w:hAnsi="Arial" w:cs="Arial"/>
          <w:color w:val="000000"/>
          <w:sz w:val="24"/>
          <w:szCs w:val="24"/>
        </w:rPr>
      </w:pPr>
      <w:r w:rsidRPr="00AF2B83">
        <w:rPr>
          <w:rFonts w:ascii="Arial" w:hAnsi="Arial" w:cs="Arial"/>
          <w:color w:val="000000"/>
          <w:sz w:val="24"/>
          <w:szCs w:val="24"/>
        </w:rPr>
        <w:t>Ensure that school nutrition employees are:</w:t>
      </w:r>
    </w:p>
    <w:p w14:paraId="1CC1C60C" w14:textId="77777777" w:rsidR="00524256" w:rsidRPr="00AF2B83" w:rsidRDefault="00524256" w:rsidP="007B3444">
      <w:pPr>
        <w:pStyle w:val="ListParagraph"/>
        <w:numPr>
          <w:ilvl w:val="0"/>
          <w:numId w:val="95"/>
        </w:numPr>
        <w:autoSpaceDE w:val="0"/>
        <w:autoSpaceDN w:val="0"/>
        <w:adjustRightInd w:val="0"/>
        <w:spacing w:after="0" w:line="240" w:lineRule="auto"/>
        <w:contextualSpacing w:val="0"/>
        <w:rPr>
          <w:rFonts w:ascii="Arial" w:hAnsi="Arial" w:cs="Arial"/>
          <w:color w:val="000000"/>
          <w:sz w:val="24"/>
          <w:szCs w:val="24"/>
        </w:rPr>
      </w:pPr>
      <w:r w:rsidRPr="00AF2B83">
        <w:rPr>
          <w:rFonts w:ascii="Arial" w:hAnsi="Arial" w:cs="Arial"/>
          <w:color w:val="000000"/>
          <w:sz w:val="24"/>
          <w:szCs w:val="24"/>
        </w:rPr>
        <w:t>Educated on illnesses and symptoms that must be reported to managers.</w:t>
      </w:r>
    </w:p>
    <w:p w14:paraId="50D76E95" w14:textId="77777777" w:rsidR="006B7280" w:rsidRPr="00AF2B83" w:rsidRDefault="00524256" w:rsidP="007B3444">
      <w:pPr>
        <w:pStyle w:val="ListParagraph"/>
        <w:numPr>
          <w:ilvl w:val="0"/>
          <w:numId w:val="95"/>
        </w:numPr>
        <w:autoSpaceDE w:val="0"/>
        <w:autoSpaceDN w:val="0"/>
        <w:adjustRightInd w:val="0"/>
        <w:spacing w:after="240" w:line="240" w:lineRule="auto"/>
        <w:contextualSpacing w:val="0"/>
        <w:rPr>
          <w:rFonts w:ascii="Arial" w:hAnsi="Arial" w:cs="Arial"/>
          <w:color w:val="000000"/>
          <w:sz w:val="24"/>
          <w:szCs w:val="24"/>
        </w:rPr>
      </w:pPr>
      <w:r w:rsidRPr="00AF2B83">
        <w:rPr>
          <w:rFonts w:ascii="Arial" w:hAnsi="Arial" w:cs="Arial"/>
          <w:color w:val="000000"/>
          <w:sz w:val="24"/>
          <w:szCs w:val="24"/>
        </w:rPr>
        <w:t>Monitored for signs and symptoms of illness.</w:t>
      </w:r>
    </w:p>
    <w:p w14:paraId="73BA3B1E" w14:textId="77777777" w:rsidR="006B7280" w:rsidRPr="00AF2B83" w:rsidRDefault="006B7280" w:rsidP="006B7280">
      <w:pPr>
        <w:pStyle w:val="Default"/>
        <w:rPr>
          <w:rFonts w:ascii="Arial" w:hAnsi="Arial" w:cs="Arial"/>
          <w:b/>
          <w:bCs/>
        </w:rPr>
      </w:pPr>
      <w:r w:rsidRPr="00AF2B83">
        <w:rPr>
          <w:rFonts w:ascii="Arial" w:hAnsi="Arial" w:cs="Arial"/>
          <w:b/>
          <w:bCs/>
        </w:rPr>
        <w:lastRenderedPageBreak/>
        <w:t>CORRECTIVE ACTION</w:t>
      </w:r>
    </w:p>
    <w:p w14:paraId="4A7AEACE" w14:textId="77777777" w:rsidR="00E31256" w:rsidRPr="00AF2B83" w:rsidRDefault="00E31256" w:rsidP="007B3444">
      <w:pPr>
        <w:numPr>
          <w:ilvl w:val="0"/>
          <w:numId w:val="96"/>
        </w:numPr>
        <w:spacing w:after="240"/>
        <w:ind w:left="360"/>
        <w:rPr>
          <w:rFonts w:eastAsia="Calibri" w:cs="Arial"/>
          <w:color w:val="000000"/>
        </w:rPr>
      </w:pPr>
      <w:r w:rsidRPr="00AF2B83">
        <w:rPr>
          <w:rFonts w:eastAsia="Calibri" w:cs="Arial"/>
          <w:color w:val="000000"/>
        </w:rPr>
        <w:t xml:space="preserve">Restrict or exclude ill school nutrition employees in accordance with </w:t>
      </w:r>
      <w:r w:rsidR="00742A8D" w:rsidRPr="00AF2B83">
        <w:rPr>
          <w:rFonts w:cs="Arial"/>
        </w:rPr>
        <w:t xml:space="preserve">the school district’s </w:t>
      </w:r>
      <w:r w:rsidR="00742A8D" w:rsidRPr="00D15691">
        <w:rPr>
          <w:rFonts w:cs="Arial"/>
          <w:iCs/>
        </w:rPr>
        <w:t>Exclusions and Restrictions for Ill or Infected School Nutrition Employees</w:t>
      </w:r>
      <w:r w:rsidR="00742A8D">
        <w:rPr>
          <w:rFonts w:cs="Arial"/>
          <w:iCs/>
        </w:rPr>
        <w:t xml:space="preserve"> policy</w:t>
      </w:r>
      <w:r w:rsidR="00742A8D" w:rsidRPr="00D15691">
        <w:rPr>
          <w:rFonts w:cs="Arial"/>
          <w:iCs/>
        </w:rPr>
        <w:t>.</w:t>
      </w:r>
    </w:p>
    <w:p w14:paraId="688EB2E1" w14:textId="77777777" w:rsidR="00E31256" w:rsidRPr="00AF2B83" w:rsidRDefault="006B7280" w:rsidP="007B3444">
      <w:pPr>
        <w:pStyle w:val="Default"/>
        <w:numPr>
          <w:ilvl w:val="0"/>
          <w:numId w:val="96"/>
        </w:numPr>
        <w:spacing w:after="240"/>
        <w:ind w:left="360"/>
        <w:rPr>
          <w:rFonts w:ascii="Arial" w:hAnsi="Arial" w:cs="Arial"/>
        </w:rPr>
      </w:pPr>
      <w:r w:rsidRPr="00AF2B83">
        <w:rPr>
          <w:rFonts w:ascii="Arial" w:hAnsi="Arial" w:cs="Arial"/>
        </w:rPr>
        <w:t xml:space="preserve">Restock the </w:t>
      </w:r>
      <w:r w:rsidR="006A2F51" w:rsidRPr="00AF2B83">
        <w:rPr>
          <w:rFonts w:ascii="Arial" w:hAnsi="Arial" w:cs="Arial"/>
        </w:rPr>
        <w:t xml:space="preserve">body fluid cleanup kit </w:t>
      </w:r>
      <w:r w:rsidR="00742A8D">
        <w:rPr>
          <w:rFonts w:ascii="Arial" w:hAnsi="Arial" w:cs="Arial"/>
        </w:rPr>
        <w:t xml:space="preserve">if </w:t>
      </w:r>
      <w:r w:rsidR="00823A1C">
        <w:rPr>
          <w:rFonts w:ascii="Arial" w:hAnsi="Arial" w:cs="Arial"/>
        </w:rPr>
        <w:t xml:space="preserve">any </w:t>
      </w:r>
      <w:r w:rsidR="00742A8D">
        <w:rPr>
          <w:rFonts w:ascii="Arial" w:hAnsi="Arial" w:cs="Arial"/>
        </w:rPr>
        <w:t xml:space="preserve">items are missing or </w:t>
      </w:r>
      <w:r w:rsidR="00823A1C">
        <w:rPr>
          <w:rFonts w:ascii="Arial" w:hAnsi="Arial" w:cs="Arial"/>
        </w:rPr>
        <w:t xml:space="preserve">have been </w:t>
      </w:r>
      <w:r w:rsidR="00742A8D">
        <w:rPr>
          <w:rFonts w:ascii="Arial" w:hAnsi="Arial" w:cs="Arial"/>
        </w:rPr>
        <w:t>used</w:t>
      </w:r>
      <w:r w:rsidRPr="00AF2B83">
        <w:rPr>
          <w:rFonts w:ascii="Arial" w:hAnsi="Arial" w:cs="Arial"/>
        </w:rPr>
        <w:t xml:space="preserve">. </w:t>
      </w:r>
    </w:p>
    <w:p w14:paraId="45715DF8" w14:textId="77777777" w:rsidR="006B7280" w:rsidRPr="00AF2B83" w:rsidRDefault="006B7280" w:rsidP="007B3444">
      <w:pPr>
        <w:pStyle w:val="Default"/>
        <w:numPr>
          <w:ilvl w:val="0"/>
          <w:numId w:val="96"/>
        </w:numPr>
        <w:spacing w:after="240"/>
        <w:ind w:left="360"/>
        <w:rPr>
          <w:rFonts w:ascii="Arial" w:hAnsi="Arial" w:cs="Arial"/>
        </w:rPr>
      </w:pPr>
      <w:r w:rsidRPr="00AF2B83">
        <w:rPr>
          <w:rFonts w:ascii="Arial" w:hAnsi="Arial" w:cs="Arial"/>
        </w:rPr>
        <w:t>Replace expired/out-of-date supplies.</w:t>
      </w:r>
    </w:p>
    <w:p w14:paraId="292ED314" w14:textId="77777777" w:rsidR="006B7280" w:rsidRPr="00AF2B83" w:rsidRDefault="006B7280" w:rsidP="007B3444">
      <w:pPr>
        <w:pStyle w:val="Default"/>
        <w:numPr>
          <w:ilvl w:val="0"/>
          <w:numId w:val="96"/>
        </w:numPr>
        <w:spacing w:after="240"/>
        <w:ind w:left="360"/>
        <w:rPr>
          <w:rFonts w:ascii="Arial" w:hAnsi="Arial" w:cs="Arial"/>
        </w:rPr>
      </w:pPr>
      <w:r w:rsidRPr="00AF2B83">
        <w:rPr>
          <w:rFonts w:ascii="Arial" w:hAnsi="Arial" w:cs="Arial"/>
        </w:rPr>
        <w:t xml:space="preserve">Retrain designated school nutrition employees </w:t>
      </w:r>
      <w:r w:rsidR="00E31256" w:rsidRPr="00AF2B83">
        <w:rPr>
          <w:rFonts w:ascii="Arial" w:hAnsi="Arial" w:cs="Arial"/>
        </w:rPr>
        <w:t>found not following the SOP.</w:t>
      </w:r>
    </w:p>
    <w:p w14:paraId="046473E5" w14:textId="77777777" w:rsidR="006B7280" w:rsidRPr="00AF2B83" w:rsidRDefault="006B7280" w:rsidP="006B7280">
      <w:pPr>
        <w:pStyle w:val="Default"/>
        <w:rPr>
          <w:rFonts w:ascii="Arial" w:hAnsi="Arial" w:cs="Arial"/>
          <w:b/>
          <w:bCs/>
        </w:rPr>
      </w:pPr>
      <w:r w:rsidRPr="00AF2B83">
        <w:rPr>
          <w:rFonts w:ascii="Arial" w:hAnsi="Arial" w:cs="Arial"/>
          <w:b/>
          <w:bCs/>
        </w:rPr>
        <w:t>VERIFICATION AND RECORD KEEPING</w:t>
      </w:r>
    </w:p>
    <w:p w14:paraId="1CBED290" w14:textId="77777777" w:rsidR="00742A8D" w:rsidRDefault="00742A8D" w:rsidP="007B3444">
      <w:pPr>
        <w:pStyle w:val="Default"/>
        <w:numPr>
          <w:ilvl w:val="0"/>
          <w:numId w:val="97"/>
        </w:numPr>
        <w:spacing w:after="240"/>
        <w:ind w:left="360"/>
        <w:rPr>
          <w:rFonts w:ascii="Arial" w:hAnsi="Arial" w:cs="Arial"/>
        </w:rPr>
      </w:pPr>
      <w:r>
        <w:rPr>
          <w:rFonts w:ascii="Arial" w:hAnsi="Arial" w:cs="Arial"/>
        </w:rPr>
        <w:t xml:space="preserve">Record </w:t>
      </w:r>
      <w:r w:rsidRPr="00AF2B83">
        <w:rPr>
          <w:rFonts w:ascii="Arial" w:hAnsi="Arial" w:cs="Arial"/>
        </w:rPr>
        <w:t>discarded</w:t>
      </w:r>
      <w:r w:rsidR="005C3244">
        <w:rPr>
          <w:rFonts w:ascii="Arial" w:hAnsi="Arial" w:cs="Arial"/>
        </w:rPr>
        <w:t xml:space="preserve"> or</w:t>
      </w:r>
      <w:r>
        <w:rPr>
          <w:rFonts w:ascii="Arial" w:hAnsi="Arial" w:cs="Arial"/>
        </w:rPr>
        <w:t xml:space="preserve"> contaminated</w:t>
      </w:r>
      <w:r w:rsidRPr="00AF2B83">
        <w:rPr>
          <w:rFonts w:ascii="Arial" w:hAnsi="Arial" w:cs="Arial"/>
        </w:rPr>
        <w:t xml:space="preserve"> food in a </w:t>
      </w:r>
      <w:r w:rsidRPr="00AF2B83">
        <w:rPr>
          <w:rFonts w:ascii="Arial" w:hAnsi="Arial" w:cs="Arial"/>
          <w:i/>
          <w:iCs/>
        </w:rPr>
        <w:t>Damaged or Discarded Product Log</w:t>
      </w:r>
      <w:r w:rsidRPr="00AF2B83">
        <w:rPr>
          <w:rFonts w:ascii="Arial" w:hAnsi="Arial" w:cs="Arial"/>
        </w:rPr>
        <w:t>.</w:t>
      </w:r>
    </w:p>
    <w:p w14:paraId="5FA0A4E5" w14:textId="77777777" w:rsidR="006B7280" w:rsidRPr="00AF2B83" w:rsidRDefault="006B7280" w:rsidP="007B3444">
      <w:pPr>
        <w:pStyle w:val="Default"/>
        <w:numPr>
          <w:ilvl w:val="0"/>
          <w:numId w:val="97"/>
        </w:numPr>
        <w:spacing w:after="240"/>
        <w:ind w:left="360"/>
        <w:rPr>
          <w:rFonts w:ascii="Arial" w:hAnsi="Arial" w:cs="Arial"/>
        </w:rPr>
      </w:pPr>
      <w:r w:rsidRPr="00AF2B83">
        <w:rPr>
          <w:rFonts w:ascii="Arial" w:hAnsi="Arial" w:cs="Arial"/>
        </w:rPr>
        <w:t>Verify that an incident report was completed</w:t>
      </w:r>
      <w:r w:rsidR="00175DEE" w:rsidRPr="00AF2B83">
        <w:rPr>
          <w:rFonts w:ascii="Arial" w:hAnsi="Arial" w:cs="Arial"/>
        </w:rPr>
        <w:t xml:space="preserve"> and filed. </w:t>
      </w:r>
    </w:p>
    <w:p w14:paraId="30E2C314" w14:textId="77777777" w:rsidR="006B7280" w:rsidRPr="00AF2B83" w:rsidRDefault="006B7280" w:rsidP="007B3444">
      <w:pPr>
        <w:pStyle w:val="Default"/>
        <w:numPr>
          <w:ilvl w:val="0"/>
          <w:numId w:val="97"/>
        </w:numPr>
        <w:spacing w:after="240"/>
        <w:ind w:left="360"/>
        <w:rPr>
          <w:rFonts w:ascii="Arial" w:hAnsi="Arial" w:cs="Arial"/>
        </w:rPr>
      </w:pPr>
      <w:r w:rsidRPr="00AF2B83">
        <w:rPr>
          <w:rFonts w:ascii="Arial" w:hAnsi="Arial" w:cs="Arial"/>
        </w:rPr>
        <w:t>Verify that</w:t>
      </w:r>
      <w:r w:rsidR="00E31256" w:rsidRPr="00AF2B83">
        <w:rPr>
          <w:rFonts w:ascii="Arial" w:hAnsi="Arial" w:cs="Arial"/>
        </w:rPr>
        <w:t xml:space="preserve"> the</w:t>
      </w:r>
      <w:r w:rsidRPr="00AF2B83">
        <w:rPr>
          <w:rFonts w:ascii="Arial" w:hAnsi="Arial" w:cs="Arial"/>
        </w:rPr>
        <w:t xml:space="preserve"> </w:t>
      </w:r>
      <w:r w:rsidRPr="00AF2B83">
        <w:rPr>
          <w:rFonts w:ascii="Arial" w:hAnsi="Arial" w:cs="Arial"/>
          <w:i/>
          <w:iCs/>
        </w:rPr>
        <w:t>Damaged or Discarded Product Log</w:t>
      </w:r>
      <w:r w:rsidRPr="00AF2B83">
        <w:rPr>
          <w:rFonts w:ascii="Arial" w:hAnsi="Arial" w:cs="Arial"/>
        </w:rPr>
        <w:t xml:space="preserve"> was completed</w:t>
      </w:r>
      <w:r w:rsidR="001404A0" w:rsidRPr="00AF2B83">
        <w:rPr>
          <w:rFonts w:ascii="Arial" w:hAnsi="Arial" w:cs="Arial"/>
        </w:rPr>
        <w:t xml:space="preserve"> and filed</w:t>
      </w:r>
      <w:r w:rsidRPr="00AF2B83">
        <w:rPr>
          <w:rFonts w:ascii="Arial" w:hAnsi="Arial" w:cs="Arial"/>
        </w:rPr>
        <w:t xml:space="preserve">. </w:t>
      </w:r>
    </w:p>
    <w:p w14:paraId="0662A099" w14:textId="77777777" w:rsidR="00742A8D" w:rsidRPr="00742A8D" w:rsidRDefault="006B7280" w:rsidP="007B3444">
      <w:pPr>
        <w:pStyle w:val="Default"/>
        <w:numPr>
          <w:ilvl w:val="0"/>
          <w:numId w:val="97"/>
        </w:numPr>
        <w:spacing w:after="240"/>
        <w:ind w:left="360"/>
        <w:rPr>
          <w:rFonts w:ascii="Arial" w:hAnsi="Arial" w:cs="Arial"/>
        </w:rPr>
      </w:pPr>
      <w:r w:rsidRPr="00AF2B83">
        <w:rPr>
          <w:rFonts w:ascii="Arial" w:hAnsi="Arial" w:cs="Arial"/>
        </w:rPr>
        <w:t xml:space="preserve">Document training sessions for school nutrition employees on applicable SOPs using an </w:t>
      </w:r>
      <w:r w:rsidRPr="00AF2B83">
        <w:rPr>
          <w:rFonts w:ascii="Arial" w:hAnsi="Arial" w:cs="Arial"/>
          <w:i/>
          <w:iCs/>
        </w:rPr>
        <w:t>Employee Food Safety Training Recor</w:t>
      </w:r>
      <w:r w:rsidR="0012599D">
        <w:rPr>
          <w:rFonts w:ascii="Arial" w:hAnsi="Arial" w:cs="Arial"/>
          <w:i/>
          <w:iCs/>
        </w:rPr>
        <w:t xml:space="preserve">d. </w:t>
      </w:r>
    </w:p>
    <w:p w14:paraId="10B7C841" w14:textId="77777777" w:rsidR="006B7280" w:rsidRPr="00AF2B83" w:rsidRDefault="0012599D" w:rsidP="007B3444">
      <w:pPr>
        <w:pStyle w:val="Default"/>
        <w:numPr>
          <w:ilvl w:val="0"/>
          <w:numId w:val="97"/>
        </w:numPr>
        <w:spacing w:after="240"/>
        <w:ind w:left="360"/>
        <w:rPr>
          <w:rFonts w:ascii="Arial" w:hAnsi="Arial" w:cs="Arial"/>
        </w:rPr>
      </w:pPr>
      <w:r>
        <w:rPr>
          <w:rFonts w:ascii="Arial" w:hAnsi="Arial" w:cs="Arial"/>
        </w:rPr>
        <w:t xml:space="preserve">Maintain </w:t>
      </w:r>
      <w:r w:rsidR="00742A8D">
        <w:rPr>
          <w:rFonts w:ascii="Arial" w:hAnsi="Arial" w:cs="Arial"/>
        </w:rPr>
        <w:t xml:space="preserve">all reports, logs, and </w:t>
      </w:r>
      <w:r>
        <w:rPr>
          <w:rFonts w:ascii="Arial" w:hAnsi="Arial" w:cs="Arial"/>
        </w:rPr>
        <w:t xml:space="preserve">training records </w:t>
      </w:r>
      <w:r w:rsidRPr="0012599D">
        <w:rPr>
          <w:rFonts w:ascii="Arial" w:hAnsi="Arial" w:cs="Arial"/>
        </w:rPr>
        <w:t xml:space="preserve">for </w:t>
      </w:r>
      <w:r w:rsidR="008F5690">
        <w:rPr>
          <w:rFonts w:ascii="Arial" w:hAnsi="Arial" w:cs="Arial"/>
        </w:rPr>
        <w:t>three</w:t>
      </w:r>
      <w:r w:rsidRPr="0012599D">
        <w:rPr>
          <w:rFonts w:ascii="Arial" w:hAnsi="Arial" w:cs="Arial"/>
        </w:rPr>
        <w:t xml:space="preserve"> years plus the current school year, or as directed by your State agency.</w:t>
      </w:r>
    </w:p>
    <w:p w14:paraId="758A21B4" w14:textId="77777777" w:rsidR="00BB5D73" w:rsidRPr="00BB59E3" w:rsidRDefault="00BB5D73" w:rsidP="00BB5D73">
      <w:pPr>
        <w:spacing w:after="240"/>
        <w:rPr>
          <w:rFonts w:cs="Arial"/>
          <w:b/>
        </w:rPr>
      </w:pPr>
      <w:r w:rsidRPr="00BB59E3">
        <w:rPr>
          <w:rFonts w:cs="Arial"/>
          <w:b/>
        </w:rPr>
        <w:t xml:space="preserve">DATE IMPLEMENTED: _______________ BY: _______________________ </w:t>
      </w:r>
    </w:p>
    <w:p w14:paraId="4F3BEA27" w14:textId="77777777" w:rsidR="00BB5D73" w:rsidRPr="00BB59E3" w:rsidRDefault="00BB5D73" w:rsidP="00BB5D73">
      <w:pPr>
        <w:spacing w:after="240"/>
        <w:rPr>
          <w:rFonts w:cs="Arial"/>
          <w:b/>
        </w:rPr>
      </w:pPr>
      <w:r w:rsidRPr="00BB59E3">
        <w:rPr>
          <w:rFonts w:cs="Arial"/>
          <w:b/>
        </w:rPr>
        <w:t>DATE REVIEWED: ____________________BY: _______________________</w:t>
      </w:r>
    </w:p>
    <w:p w14:paraId="4892CC6F" w14:textId="77777777" w:rsidR="00BB5D73" w:rsidRPr="00BB59E3" w:rsidRDefault="00BB5D73" w:rsidP="00BB5D73">
      <w:pPr>
        <w:spacing w:after="240"/>
        <w:rPr>
          <w:rFonts w:cs="Arial"/>
          <w:b/>
        </w:rPr>
      </w:pPr>
      <w:r w:rsidRPr="00BB59E3">
        <w:rPr>
          <w:rFonts w:cs="Arial"/>
          <w:b/>
        </w:rPr>
        <w:t>DATE REVISED: _______________________BY: ______________________</w:t>
      </w:r>
    </w:p>
    <w:p w14:paraId="42B9983D" w14:textId="77777777" w:rsidR="001A6F09" w:rsidRPr="001A6F09" w:rsidRDefault="005A008A" w:rsidP="001A6F09">
      <w:pPr>
        <w:pStyle w:val="Heading1"/>
        <w:spacing w:after="0"/>
      </w:pPr>
      <w:r w:rsidRPr="00AF2B83">
        <w:rPr>
          <w:rFonts w:cs="Arial"/>
        </w:rPr>
        <w:br w:type="page"/>
      </w:r>
      <w:bookmarkStart w:id="87" w:name="_Toc236730217"/>
      <w:bookmarkStart w:id="88" w:name="_Toc236730372"/>
      <w:bookmarkStart w:id="89" w:name="_Toc225200126"/>
      <w:bookmarkStart w:id="90" w:name="_Toc225200306"/>
      <w:bookmarkStart w:id="91" w:name="_Toc225200486"/>
      <w:r w:rsidR="001A6F09" w:rsidRPr="001A6F09">
        <w:lastRenderedPageBreak/>
        <w:t>Cleaning and Disinfecting after Sewage Issues</w:t>
      </w:r>
      <w:bookmarkEnd w:id="87"/>
      <w:bookmarkEnd w:id="88"/>
    </w:p>
    <w:p w14:paraId="651234CC" w14:textId="77777777" w:rsidR="001A6F09" w:rsidRPr="001A6F09" w:rsidRDefault="001A6F09" w:rsidP="001A6F09">
      <w:pPr>
        <w:spacing w:after="120" w:line="360" w:lineRule="auto"/>
        <w:jc w:val="center"/>
        <w:rPr>
          <w:b/>
          <w:spacing w:val="-10"/>
          <w:kern w:val="28"/>
          <w:sz w:val="36"/>
          <w:szCs w:val="56"/>
        </w:rPr>
      </w:pPr>
      <w:r>
        <w:rPr>
          <w:b/>
          <w:spacing w:val="-10"/>
          <w:kern w:val="28"/>
          <w:sz w:val="36"/>
          <w:szCs w:val="56"/>
        </w:rPr>
        <w:t>(</w:t>
      </w:r>
      <w:r w:rsidRPr="001A6F09">
        <w:rPr>
          <w:b/>
          <w:spacing w:val="-10"/>
          <w:kern w:val="28"/>
          <w:sz w:val="36"/>
          <w:szCs w:val="56"/>
        </w:rPr>
        <w:t>Sample SOP)</w:t>
      </w:r>
    </w:p>
    <w:p w14:paraId="068071BF" w14:textId="77777777" w:rsidR="001A6F09" w:rsidRPr="001A6F09" w:rsidRDefault="00306E80" w:rsidP="001A6F09">
      <w:pPr>
        <w:autoSpaceDE w:val="0"/>
        <w:autoSpaceDN w:val="0"/>
        <w:adjustRightInd w:val="0"/>
        <w:spacing w:after="240"/>
        <w:rPr>
          <w:rFonts w:eastAsia="Aptos" w:cs="Arial"/>
          <w:color w:val="000000"/>
        </w:rPr>
      </w:pPr>
      <w:r w:rsidRPr="00BB59E3">
        <w:rPr>
          <w:rFonts w:cs="Arial"/>
          <w:b/>
          <w:bCs/>
        </w:rPr>
        <w:t xml:space="preserve">PURPOSE: </w:t>
      </w:r>
      <w:r w:rsidR="006371F2">
        <w:rPr>
          <w:rFonts w:eastAsia="Calibri" w:cs="Arial"/>
          <w:color w:val="000000"/>
        </w:rPr>
        <w:t>P</w:t>
      </w:r>
      <w:r w:rsidR="001A6F09" w:rsidRPr="001A6F09">
        <w:rPr>
          <w:rFonts w:eastAsia="Calibri" w:cs="Arial"/>
          <w:color w:val="000000"/>
        </w:rPr>
        <w:t xml:space="preserve">rotect food and school nutrition employees from </w:t>
      </w:r>
      <w:r w:rsidR="001A6F09" w:rsidRPr="001A6F09">
        <w:rPr>
          <w:rFonts w:eastAsia="Aptos" w:cs="Arial"/>
          <w:color w:val="000000"/>
        </w:rPr>
        <w:t>contaminants</w:t>
      </w:r>
      <w:r w:rsidR="001A6F09" w:rsidRPr="001A6F09">
        <w:rPr>
          <w:rFonts w:eastAsia="Calibri" w:cs="Arial"/>
          <w:color w:val="000000"/>
        </w:rPr>
        <w:t xml:space="preserve"> and pathogens in sewage during a sewage clean up. </w:t>
      </w:r>
    </w:p>
    <w:p w14:paraId="089854A0" w14:textId="77777777" w:rsidR="001A6F09" w:rsidRPr="001A6F09" w:rsidRDefault="00306E80" w:rsidP="001A6F09">
      <w:pPr>
        <w:autoSpaceDE w:val="0"/>
        <w:autoSpaceDN w:val="0"/>
        <w:adjustRightInd w:val="0"/>
        <w:spacing w:after="240"/>
        <w:rPr>
          <w:rFonts w:eastAsia="Calibri" w:cs="Arial"/>
        </w:rPr>
      </w:pPr>
      <w:r w:rsidRPr="00BB59E3">
        <w:rPr>
          <w:rFonts w:eastAsia="Calibri" w:cs="Arial"/>
          <w:b/>
          <w:bCs/>
        </w:rPr>
        <w:t>SCOPE:</w:t>
      </w:r>
      <w:r w:rsidRPr="00BB59E3">
        <w:t xml:space="preserve"> </w:t>
      </w:r>
      <w:r w:rsidR="001A6F09" w:rsidRPr="001A6F09">
        <w:rPr>
          <w:rFonts w:eastAsia="Calibri" w:cs="Arial"/>
        </w:rPr>
        <w:t>This procedure applies to school nutrition professionals who will be responsible for cleaning up a</w:t>
      </w:r>
      <w:r w:rsidR="00F138DA">
        <w:rPr>
          <w:rFonts w:eastAsia="Calibri" w:cs="Arial"/>
        </w:rPr>
        <w:t>fter a</w:t>
      </w:r>
      <w:r w:rsidR="001A6F09" w:rsidRPr="001A6F09">
        <w:rPr>
          <w:rFonts w:eastAsia="Calibri" w:cs="Arial"/>
        </w:rPr>
        <w:t xml:space="preserve"> sewage back up. </w:t>
      </w:r>
    </w:p>
    <w:p w14:paraId="56F3465B" w14:textId="77777777" w:rsidR="001A6F09" w:rsidRPr="001A6F09" w:rsidRDefault="00306E80" w:rsidP="001A6F09">
      <w:pPr>
        <w:autoSpaceDE w:val="0"/>
        <w:autoSpaceDN w:val="0"/>
        <w:adjustRightInd w:val="0"/>
        <w:spacing w:after="240"/>
        <w:rPr>
          <w:rFonts w:eastAsia="Calibri" w:cs="Arial"/>
          <w:b/>
          <w:bCs/>
        </w:rPr>
      </w:pPr>
      <w:r w:rsidRPr="00BB59E3">
        <w:rPr>
          <w:rFonts w:eastAsia="Calibri" w:cs="Arial"/>
          <w:b/>
          <w:bCs/>
        </w:rPr>
        <w:t>KEY WORDS:</w:t>
      </w:r>
      <w:r w:rsidRPr="00BB59E3">
        <w:rPr>
          <w:rFonts w:eastAsia="Calibri" w:cs="Arial"/>
        </w:rPr>
        <w:t xml:space="preserve"> Sewage, Sewage Backup, Broken Pipe, Obstructed Pipe, Emergency Preparedness, Emergency Recovery, Poor Personal Hygiene, Contaminated Equipment</w:t>
      </w:r>
    </w:p>
    <w:p w14:paraId="4DDEEECB" w14:textId="77777777" w:rsidR="00306E80" w:rsidRPr="00BB59E3" w:rsidRDefault="00306E80" w:rsidP="00306E80">
      <w:pPr>
        <w:autoSpaceDE w:val="0"/>
        <w:autoSpaceDN w:val="0"/>
        <w:adjustRightInd w:val="0"/>
        <w:rPr>
          <w:rFonts w:eastAsia="Calibri" w:cs="Arial"/>
          <w:b/>
          <w:bCs/>
        </w:rPr>
      </w:pPr>
      <w:r w:rsidRPr="00BB59E3">
        <w:rPr>
          <w:rFonts w:eastAsia="Calibri" w:cs="Arial"/>
          <w:b/>
          <w:bCs/>
        </w:rPr>
        <w:t>INSTRUCTIONS:</w:t>
      </w:r>
    </w:p>
    <w:p w14:paraId="7C7BC480" w14:textId="77777777" w:rsidR="001A6F09" w:rsidRPr="001A6F09" w:rsidRDefault="001A6F09" w:rsidP="007B3444">
      <w:pPr>
        <w:numPr>
          <w:ilvl w:val="0"/>
          <w:numId w:val="174"/>
        </w:numPr>
        <w:autoSpaceDE w:val="0"/>
        <w:autoSpaceDN w:val="0"/>
        <w:adjustRightInd w:val="0"/>
        <w:spacing w:after="240"/>
        <w:rPr>
          <w:rFonts w:eastAsia="Aptos" w:cs="Arial"/>
          <w:color w:val="000000"/>
        </w:rPr>
      </w:pPr>
      <w:r w:rsidRPr="001A6F09">
        <w:rPr>
          <w:rFonts w:eastAsia="Aptos" w:cs="Arial"/>
          <w:color w:val="000000"/>
        </w:rPr>
        <w:t>Wear appropriate personal protective equipment (e.g., eye protection, disposable gloves, disposable plastic apron) before handling and contacting sewage</w:t>
      </w:r>
      <w:r w:rsidR="00F138DA">
        <w:rPr>
          <w:rFonts w:eastAsia="Aptos" w:cs="Arial"/>
          <w:color w:val="000000"/>
        </w:rPr>
        <w:t xml:space="preserve"> and contaminated items</w:t>
      </w:r>
      <w:r w:rsidRPr="001A6F09">
        <w:rPr>
          <w:rFonts w:eastAsia="Aptos" w:cs="Arial"/>
          <w:color w:val="000000"/>
        </w:rPr>
        <w:t xml:space="preserve">. </w:t>
      </w:r>
    </w:p>
    <w:p w14:paraId="332E4BC6" w14:textId="77777777" w:rsidR="001A6F09" w:rsidRPr="001A6F09" w:rsidRDefault="001A6F09" w:rsidP="007B3444">
      <w:pPr>
        <w:numPr>
          <w:ilvl w:val="0"/>
          <w:numId w:val="174"/>
        </w:numPr>
        <w:autoSpaceDE w:val="0"/>
        <w:autoSpaceDN w:val="0"/>
        <w:adjustRightInd w:val="0"/>
        <w:rPr>
          <w:rFonts w:eastAsia="Aptos" w:cs="Arial"/>
          <w:color w:val="000000"/>
        </w:rPr>
      </w:pPr>
      <w:r w:rsidRPr="001A6F09">
        <w:rPr>
          <w:rFonts w:eastAsia="Aptos" w:cs="Arial"/>
          <w:color w:val="000000"/>
        </w:rPr>
        <w:t>Remove the sewage before starting clean-up procedures.</w:t>
      </w:r>
    </w:p>
    <w:p w14:paraId="121DCCB7" w14:textId="77777777" w:rsidR="001A6F09" w:rsidRPr="001A6F09" w:rsidRDefault="001A6F09" w:rsidP="007B3444">
      <w:pPr>
        <w:numPr>
          <w:ilvl w:val="0"/>
          <w:numId w:val="150"/>
        </w:numPr>
        <w:autoSpaceDE w:val="0"/>
        <w:autoSpaceDN w:val="0"/>
        <w:adjustRightInd w:val="0"/>
        <w:rPr>
          <w:rFonts w:eastAsia="Aptos" w:cs="Arial"/>
          <w:color w:val="000000"/>
        </w:rPr>
      </w:pPr>
      <w:r w:rsidRPr="001A6F09">
        <w:rPr>
          <w:rFonts w:eastAsia="Aptos" w:cs="Arial"/>
          <w:color w:val="000000"/>
        </w:rPr>
        <w:t>For small, affected areas or plumbing systems that do not affect the food service operation (e.g.</w:t>
      </w:r>
      <w:r w:rsidR="005C3244">
        <w:rPr>
          <w:rFonts w:eastAsia="Aptos" w:cs="Arial"/>
          <w:color w:val="000000"/>
        </w:rPr>
        <w:t>,</w:t>
      </w:r>
      <w:r w:rsidRPr="001A6F09">
        <w:rPr>
          <w:rFonts w:eastAsia="Aptos" w:cs="Arial"/>
          <w:color w:val="000000"/>
        </w:rPr>
        <w:t xml:space="preserve"> one of three toilets), contact the health authority once the backup is cleared or repaired for guidelines on resuming operations.</w:t>
      </w:r>
    </w:p>
    <w:p w14:paraId="1C433D88" w14:textId="77777777" w:rsidR="001A6F09" w:rsidRPr="001A6F09" w:rsidRDefault="001A6F09" w:rsidP="007B3444">
      <w:pPr>
        <w:numPr>
          <w:ilvl w:val="0"/>
          <w:numId w:val="150"/>
        </w:numPr>
        <w:autoSpaceDE w:val="0"/>
        <w:autoSpaceDN w:val="0"/>
        <w:adjustRightInd w:val="0"/>
        <w:spacing w:after="240"/>
        <w:rPr>
          <w:rFonts w:eastAsia="Aptos" w:cs="Arial"/>
          <w:color w:val="000000"/>
        </w:rPr>
      </w:pPr>
      <w:r w:rsidRPr="001A6F09">
        <w:rPr>
          <w:rFonts w:eastAsia="Aptos" w:cs="Arial"/>
          <w:color w:val="000000"/>
        </w:rPr>
        <w:t>For larger affected areas involving onsite sewage disposal, a sewage pumping contractor can be used to pump exposed sewage (as well as the septic tank) and disinfect affected areas.</w:t>
      </w:r>
    </w:p>
    <w:p w14:paraId="5A9C54F5" w14:textId="77777777" w:rsidR="001A6F09" w:rsidRPr="001A6F09" w:rsidRDefault="001A6F09" w:rsidP="007B3444">
      <w:pPr>
        <w:numPr>
          <w:ilvl w:val="0"/>
          <w:numId w:val="174"/>
        </w:numPr>
        <w:autoSpaceDE w:val="0"/>
        <w:autoSpaceDN w:val="0"/>
        <w:adjustRightInd w:val="0"/>
        <w:rPr>
          <w:rFonts w:eastAsia="Aptos" w:cs="Arial"/>
          <w:color w:val="000000"/>
        </w:rPr>
      </w:pPr>
      <w:r w:rsidRPr="001A6F09">
        <w:rPr>
          <w:rFonts w:eastAsia="Aptos" w:cs="Arial"/>
          <w:color w:val="000000"/>
        </w:rPr>
        <w:t>Clean and disinfect the affected surfaces, including floors and walls, using disinfectants and items suitable for vomiting and diarrheal events (e.g., bleach solution with a concentration of 1,000–5,000 parts per million (ppm)).</w:t>
      </w:r>
    </w:p>
    <w:p w14:paraId="3A7430F1" w14:textId="77777777" w:rsidR="001A6F09" w:rsidRPr="001A6F09" w:rsidRDefault="001A6F09" w:rsidP="007B3444">
      <w:pPr>
        <w:numPr>
          <w:ilvl w:val="0"/>
          <w:numId w:val="150"/>
        </w:numPr>
        <w:autoSpaceDE w:val="0"/>
        <w:autoSpaceDN w:val="0"/>
        <w:adjustRightInd w:val="0"/>
        <w:spacing w:after="240"/>
        <w:rPr>
          <w:rFonts w:eastAsia="Aptos" w:cs="Arial"/>
          <w:color w:val="000000"/>
        </w:rPr>
      </w:pPr>
      <w:r w:rsidRPr="001A6F09">
        <w:rPr>
          <w:rFonts w:eastAsia="Aptos" w:cs="Arial"/>
          <w:color w:val="000000"/>
        </w:rPr>
        <w:t xml:space="preserve">Refer to the </w:t>
      </w:r>
      <w:r w:rsidRPr="001A6F09">
        <w:rPr>
          <w:rFonts w:eastAsia="Aptos" w:cs="Arial"/>
          <w:i/>
          <w:iCs/>
          <w:color w:val="000000"/>
        </w:rPr>
        <w:t xml:space="preserve">Cleaning and Disinfecting </w:t>
      </w:r>
      <w:r w:rsidR="00F138DA">
        <w:rPr>
          <w:rFonts w:eastAsia="Aptos" w:cs="Arial"/>
          <w:i/>
          <w:iCs/>
          <w:color w:val="000000"/>
        </w:rPr>
        <w:t>Bodily</w:t>
      </w:r>
      <w:r w:rsidRPr="001A6F09">
        <w:rPr>
          <w:rFonts w:eastAsia="Aptos" w:cs="Arial"/>
          <w:i/>
          <w:iCs/>
          <w:color w:val="000000"/>
        </w:rPr>
        <w:t xml:space="preserve"> Fluid Spills Sample SOP.</w:t>
      </w:r>
    </w:p>
    <w:p w14:paraId="168663A5" w14:textId="77777777" w:rsidR="001A6F09" w:rsidRPr="001A6F09" w:rsidRDefault="001A6F09" w:rsidP="007B3444">
      <w:pPr>
        <w:numPr>
          <w:ilvl w:val="0"/>
          <w:numId w:val="174"/>
        </w:numPr>
        <w:autoSpaceDE w:val="0"/>
        <w:autoSpaceDN w:val="0"/>
        <w:adjustRightInd w:val="0"/>
        <w:spacing w:after="240"/>
        <w:rPr>
          <w:rFonts w:eastAsia="Aptos" w:cs="Arial"/>
          <w:color w:val="000000"/>
        </w:rPr>
      </w:pPr>
      <w:r w:rsidRPr="001A6F09">
        <w:rPr>
          <w:rFonts w:eastAsia="Aptos" w:cs="Arial"/>
          <w:color w:val="000000"/>
        </w:rPr>
        <w:t>Clean and disinfect faucets and other surfaces around the handwash sink areas to prevent contamination.</w:t>
      </w:r>
    </w:p>
    <w:p w14:paraId="3CA97F77" w14:textId="77777777" w:rsidR="001A6F09" w:rsidRPr="001A6F09" w:rsidRDefault="001A6F09" w:rsidP="007B3444">
      <w:pPr>
        <w:numPr>
          <w:ilvl w:val="0"/>
          <w:numId w:val="174"/>
        </w:numPr>
        <w:autoSpaceDE w:val="0"/>
        <w:autoSpaceDN w:val="0"/>
        <w:adjustRightInd w:val="0"/>
        <w:spacing w:after="240"/>
        <w:rPr>
          <w:rFonts w:eastAsia="Aptos" w:cs="Arial"/>
          <w:color w:val="000000"/>
        </w:rPr>
      </w:pPr>
      <w:r w:rsidRPr="001A6F09">
        <w:rPr>
          <w:rFonts w:eastAsia="Aptos" w:cs="Arial"/>
          <w:color w:val="000000"/>
        </w:rPr>
        <w:t xml:space="preserve">Dispose </w:t>
      </w:r>
      <w:r w:rsidR="00F138DA">
        <w:rPr>
          <w:rFonts w:eastAsia="Aptos" w:cs="Arial"/>
          <w:color w:val="000000"/>
        </w:rPr>
        <w:t xml:space="preserve">of </w:t>
      </w:r>
      <w:r w:rsidRPr="001A6F09">
        <w:rPr>
          <w:rFonts w:eastAsia="Aptos" w:cs="Arial"/>
          <w:color w:val="000000"/>
        </w:rPr>
        <w:t>and replace cleaning equipment or tools that cannot be decontaminated after they are used for clean-up activities.</w:t>
      </w:r>
    </w:p>
    <w:p w14:paraId="4D8BDFDB" w14:textId="77777777" w:rsidR="001A6F09" w:rsidRPr="001A6F09" w:rsidRDefault="001A6F09" w:rsidP="007B3444">
      <w:pPr>
        <w:numPr>
          <w:ilvl w:val="0"/>
          <w:numId w:val="174"/>
        </w:numPr>
        <w:autoSpaceDE w:val="0"/>
        <w:autoSpaceDN w:val="0"/>
        <w:adjustRightInd w:val="0"/>
        <w:spacing w:after="240"/>
        <w:rPr>
          <w:rFonts w:eastAsia="Aptos" w:cs="Arial"/>
          <w:color w:val="000000"/>
        </w:rPr>
      </w:pPr>
      <w:r w:rsidRPr="001A6F09">
        <w:rPr>
          <w:rFonts w:eastAsia="Aptos" w:cs="Arial"/>
          <w:color w:val="000000"/>
        </w:rPr>
        <w:t>Discard linens or uniforms contaminated by sewage or use an industrial laundry service that can disinfect the items.</w:t>
      </w:r>
    </w:p>
    <w:p w14:paraId="0A17B66B" w14:textId="77777777" w:rsidR="001A6F09" w:rsidRDefault="001A6F09" w:rsidP="005A01B4">
      <w:pPr>
        <w:numPr>
          <w:ilvl w:val="0"/>
          <w:numId w:val="174"/>
        </w:numPr>
        <w:autoSpaceDE w:val="0"/>
        <w:autoSpaceDN w:val="0"/>
        <w:adjustRightInd w:val="0"/>
        <w:spacing w:after="240"/>
        <w:rPr>
          <w:rFonts w:eastAsia="Aptos" w:cs="Arial"/>
          <w:color w:val="000000"/>
        </w:rPr>
      </w:pPr>
      <w:r w:rsidRPr="001D398E">
        <w:rPr>
          <w:rFonts w:eastAsia="Aptos" w:cs="Arial"/>
          <w:color w:val="000000"/>
        </w:rPr>
        <w:t>Discard food, disposable materials, and single-service items that were exposed to contamination.</w:t>
      </w:r>
    </w:p>
    <w:p w14:paraId="4ABDE2E3" w14:textId="77777777" w:rsidR="001A6F09" w:rsidRPr="001A6F09" w:rsidRDefault="001D398E" w:rsidP="001D398E">
      <w:pPr>
        <w:numPr>
          <w:ilvl w:val="0"/>
          <w:numId w:val="174"/>
        </w:numPr>
        <w:autoSpaceDE w:val="0"/>
        <w:autoSpaceDN w:val="0"/>
        <w:adjustRightInd w:val="0"/>
        <w:rPr>
          <w:rFonts w:eastAsia="Aptos" w:cs="Arial"/>
          <w:color w:val="000000"/>
        </w:rPr>
      </w:pPr>
      <w:r>
        <w:rPr>
          <w:rFonts w:eastAsia="Aptos" w:cs="Arial"/>
          <w:color w:val="000000"/>
        </w:rPr>
        <w:br w:type="page"/>
      </w:r>
      <w:r w:rsidR="001A6F09" w:rsidRPr="001A6F09">
        <w:rPr>
          <w:rFonts w:eastAsia="Aptos" w:cs="Arial"/>
          <w:color w:val="000000"/>
        </w:rPr>
        <w:lastRenderedPageBreak/>
        <w:t xml:space="preserve">Clean and disinfect utensils, equipment, containers, and affected surfaces that were exposed to contamination. </w:t>
      </w:r>
    </w:p>
    <w:p w14:paraId="71B60B42" w14:textId="5C2A7431" w:rsidR="001A6F09" w:rsidRPr="001A6F09" w:rsidRDefault="001A6F09" w:rsidP="007B3444">
      <w:pPr>
        <w:numPr>
          <w:ilvl w:val="0"/>
          <w:numId w:val="150"/>
        </w:numPr>
        <w:autoSpaceDE w:val="0"/>
        <w:autoSpaceDN w:val="0"/>
        <w:adjustRightInd w:val="0"/>
        <w:spacing w:after="240"/>
        <w:rPr>
          <w:rFonts w:eastAsia="Aptos" w:cs="Arial"/>
          <w:color w:val="000000"/>
        </w:rPr>
      </w:pPr>
      <w:r w:rsidRPr="001A6F09">
        <w:rPr>
          <w:rFonts w:eastAsia="Aptos" w:cs="Arial"/>
          <w:color w:val="000000"/>
        </w:rPr>
        <w:t xml:space="preserve">After disinfection, food contact surfaces should be rinsed, sanitized, and allowed to </w:t>
      </w:r>
      <w:r w:rsidR="000A345F">
        <w:rPr>
          <w:rFonts w:eastAsia="Aptos" w:cs="Arial"/>
          <w:color w:val="000000"/>
        </w:rPr>
        <w:t>air-dry</w:t>
      </w:r>
      <w:r w:rsidRPr="001A6F09">
        <w:rPr>
          <w:rFonts w:eastAsia="Aptos" w:cs="Arial"/>
          <w:color w:val="000000"/>
        </w:rPr>
        <w:t xml:space="preserve"> prior to use.</w:t>
      </w:r>
    </w:p>
    <w:p w14:paraId="6FDAD949" w14:textId="77777777" w:rsidR="001A6F09" w:rsidRPr="001A6F09" w:rsidRDefault="001A6F09" w:rsidP="007B3444">
      <w:pPr>
        <w:numPr>
          <w:ilvl w:val="0"/>
          <w:numId w:val="174"/>
        </w:numPr>
        <w:autoSpaceDE w:val="0"/>
        <w:autoSpaceDN w:val="0"/>
        <w:adjustRightInd w:val="0"/>
        <w:spacing w:after="240"/>
        <w:rPr>
          <w:rFonts w:eastAsia="Aptos" w:cs="Arial"/>
          <w:color w:val="000000"/>
        </w:rPr>
      </w:pPr>
      <w:r w:rsidRPr="001A6F09">
        <w:rPr>
          <w:rFonts w:eastAsia="Aptos" w:cs="Arial"/>
          <w:color w:val="000000"/>
        </w:rPr>
        <w:t>Confirm that repairs are in progress and when they are completed. Check that equipment is working properly before resuming use.</w:t>
      </w:r>
    </w:p>
    <w:p w14:paraId="39CEBE88" w14:textId="77777777" w:rsidR="001A6F09" w:rsidRPr="001A6F09" w:rsidRDefault="001A6F09" w:rsidP="007B3444">
      <w:pPr>
        <w:numPr>
          <w:ilvl w:val="0"/>
          <w:numId w:val="174"/>
        </w:numPr>
        <w:autoSpaceDE w:val="0"/>
        <w:autoSpaceDN w:val="0"/>
        <w:adjustRightInd w:val="0"/>
        <w:rPr>
          <w:rFonts w:eastAsia="Aptos" w:cs="Arial"/>
          <w:color w:val="000000"/>
        </w:rPr>
      </w:pPr>
      <w:r w:rsidRPr="001A6F09">
        <w:rPr>
          <w:rFonts w:eastAsia="Aptos" w:cs="Arial"/>
          <w:color w:val="000000"/>
        </w:rPr>
        <w:t xml:space="preserve">Determine what food can be salvaged. </w:t>
      </w:r>
    </w:p>
    <w:p w14:paraId="4B70285E" w14:textId="77777777" w:rsidR="001A6F09" w:rsidRPr="001A6F09" w:rsidRDefault="001A6F09" w:rsidP="007B3444">
      <w:pPr>
        <w:numPr>
          <w:ilvl w:val="0"/>
          <w:numId w:val="150"/>
        </w:numPr>
        <w:autoSpaceDE w:val="0"/>
        <w:autoSpaceDN w:val="0"/>
        <w:adjustRightInd w:val="0"/>
        <w:rPr>
          <w:rFonts w:eastAsia="Aptos" w:cs="Arial"/>
          <w:color w:val="000000"/>
        </w:rPr>
      </w:pPr>
      <w:r w:rsidRPr="001A6F09">
        <w:rPr>
          <w:rFonts w:eastAsia="Aptos" w:cs="Arial"/>
          <w:color w:val="000000"/>
        </w:rPr>
        <w:t xml:space="preserve">Food in hermetically sealed intact containers (e.g., cans, rigid plastic, pouches) can typically be salvaged and used after the containers are washed, rinsed, sanitized, and relabeled with all required information. </w:t>
      </w:r>
    </w:p>
    <w:p w14:paraId="28C98A7F" w14:textId="77777777" w:rsidR="001A6F09" w:rsidRPr="001A6F09" w:rsidRDefault="001A6F09" w:rsidP="007B3444">
      <w:pPr>
        <w:numPr>
          <w:ilvl w:val="0"/>
          <w:numId w:val="150"/>
        </w:numPr>
        <w:autoSpaceDE w:val="0"/>
        <w:autoSpaceDN w:val="0"/>
        <w:adjustRightInd w:val="0"/>
        <w:rPr>
          <w:rFonts w:eastAsia="Aptos" w:cs="Arial"/>
          <w:color w:val="000000"/>
        </w:rPr>
      </w:pPr>
      <w:r w:rsidRPr="001A6F09">
        <w:rPr>
          <w:rFonts w:eastAsia="Aptos" w:cs="Arial"/>
          <w:color w:val="000000"/>
        </w:rPr>
        <w:t>Do not use cans that are severely dented, bulging, leaking, or rusted.</w:t>
      </w:r>
    </w:p>
    <w:p w14:paraId="56D2F6A3" w14:textId="77777777" w:rsidR="001A6F09" w:rsidRPr="001A6F09" w:rsidRDefault="001A6F09" w:rsidP="007B3444">
      <w:pPr>
        <w:numPr>
          <w:ilvl w:val="0"/>
          <w:numId w:val="150"/>
        </w:numPr>
        <w:autoSpaceDE w:val="0"/>
        <w:autoSpaceDN w:val="0"/>
        <w:adjustRightInd w:val="0"/>
        <w:spacing w:after="240"/>
        <w:rPr>
          <w:rFonts w:eastAsia="Aptos" w:cs="Arial"/>
          <w:color w:val="000000"/>
        </w:rPr>
      </w:pPr>
      <w:r w:rsidRPr="001A6F09">
        <w:rPr>
          <w:rFonts w:eastAsia="Aptos" w:cs="Arial"/>
          <w:color w:val="000000"/>
        </w:rPr>
        <w:t>Food and other items that were not in the affected area or contaminated can be used.</w:t>
      </w:r>
    </w:p>
    <w:p w14:paraId="764CB682" w14:textId="77777777" w:rsidR="00306E80" w:rsidRPr="00BB59E3" w:rsidRDefault="00306E80" w:rsidP="00306E80">
      <w:pPr>
        <w:autoSpaceDE w:val="0"/>
        <w:autoSpaceDN w:val="0"/>
        <w:adjustRightInd w:val="0"/>
        <w:rPr>
          <w:rFonts w:eastAsia="Calibri" w:cs="Arial"/>
          <w:b/>
          <w:bCs/>
        </w:rPr>
      </w:pPr>
      <w:r w:rsidRPr="00BB59E3">
        <w:rPr>
          <w:rFonts w:eastAsia="Calibri" w:cs="Arial"/>
          <w:b/>
          <w:bCs/>
        </w:rPr>
        <w:t>MONITORING:</w:t>
      </w:r>
    </w:p>
    <w:p w14:paraId="78029D9F" w14:textId="77777777" w:rsidR="001A6F09" w:rsidRPr="001A6F09" w:rsidRDefault="001A6F09" w:rsidP="007B3444">
      <w:pPr>
        <w:numPr>
          <w:ilvl w:val="0"/>
          <w:numId w:val="145"/>
        </w:numPr>
        <w:autoSpaceDE w:val="0"/>
        <w:autoSpaceDN w:val="0"/>
        <w:adjustRightInd w:val="0"/>
        <w:spacing w:after="240"/>
        <w:ind w:left="360"/>
        <w:rPr>
          <w:rFonts w:eastAsia="Calibri" w:cs="Arial"/>
          <w:b/>
          <w:bCs/>
        </w:rPr>
      </w:pPr>
      <w:r w:rsidRPr="001A6F09">
        <w:rPr>
          <w:rFonts w:eastAsia="Calibri" w:cs="Arial"/>
        </w:rPr>
        <w:t>Ensure the personal protective equipment</w:t>
      </w:r>
      <w:r w:rsidR="005C3244">
        <w:rPr>
          <w:rFonts w:eastAsia="Calibri" w:cs="Arial"/>
        </w:rPr>
        <w:t>,</w:t>
      </w:r>
      <w:r w:rsidRPr="001A6F09">
        <w:rPr>
          <w:rFonts w:eastAsia="Calibri" w:cs="Arial"/>
        </w:rPr>
        <w:t xml:space="preserve"> disinfecting</w:t>
      </w:r>
      <w:r w:rsidR="005C3244">
        <w:rPr>
          <w:rFonts w:eastAsia="Calibri" w:cs="Arial"/>
        </w:rPr>
        <w:t>,</w:t>
      </w:r>
      <w:r w:rsidRPr="001A6F09">
        <w:rPr>
          <w:rFonts w:eastAsia="Calibri" w:cs="Arial"/>
        </w:rPr>
        <w:t xml:space="preserve"> and cleaning supplies are properly assembled and stored at all times.</w:t>
      </w:r>
    </w:p>
    <w:p w14:paraId="1765DB78" w14:textId="77777777" w:rsidR="001A6F09" w:rsidRPr="001A6F09" w:rsidRDefault="001A6F09" w:rsidP="007B3444">
      <w:pPr>
        <w:numPr>
          <w:ilvl w:val="0"/>
          <w:numId w:val="145"/>
        </w:numPr>
        <w:spacing w:after="240"/>
        <w:ind w:left="360"/>
        <w:rPr>
          <w:rFonts w:eastAsia="Calibri" w:cs="Arial"/>
        </w:rPr>
      </w:pPr>
      <w:r w:rsidRPr="001A6F09">
        <w:rPr>
          <w:rFonts w:eastAsia="Calibri" w:cs="Arial"/>
        </w:rPr>
        <w:t xml:space="preserve">Ensure that at least one trained employee per shift is designated to respond to sewage </w:t>
      </w:r>
      <w:r w:rsidR="005C3244" w:rsidRPr="001A6F09">
        <w:rPr>
          <w:rFonts w:eastAsia="Calibri" w:cs="Arial"/>
        </w:rPr>
        <w:t>clean</w:t>
      </w:r>
      <w:r w:rsidR="005C3244">
        <w:rPr>
          <w:rFonts w:eastAsia="Calibri" w:cs="Arial"/>
        </w:rPr>
        <w:t>-</w:t>
      </w:r>
      <w:r w:rsidRPr="001A6F09">
        <w:rPr>
          <w:rFonts w:eastAsia="Calibri" w:cs="Arial"/>
        </w:rPr>
        <w:t>up.</w:t>
      </w:r>
    </w:p>
    <w:p w14:paraId="39A14411" w14:textId="77777777" w:rsidR="001A6F09" w:rsidRPr="001A6F09" w:rsidRDefault="001A6F09" w:rsidP="007B3444">
      <w:pPr>
        <w:numPr>
          <w:ilvl w:val="0"/>
          <w:numId w:val="145"/>
        </w:numPr>
        <w:autoSpaceDE w:val="0"/>
        <w:autoSpaceDN w:val="0"/>
        <w:adjustRightInd w:val="0"/>
        <w:spacing w:after="240"/>
        <w:ind w:left="360"/>
        <w:rPr>
          <w:rFonts w:eastAsia="Calibri" w:cs="Arial"/>
          <w:b/>
          <w:bCs/>
        </w:rPr>
      </w:pPr>
      <w:r w:rsidRPr="001A6F09">
        <w:rPr>
          <w:rFonts w:eastAsia="Calibri" w:cs="Arial"/>
          <w:color w:val="000000"/>
        </w:rPr>
        <w:t xml:space="preserve">Discard and record any food thrown away due </w:t>
      </w:r>
      <w:r w:rsidR="00F138DA">
        <w:rPr>
          <w:rFonts w:eastAsia="Calibri" w:cs="Arial"/>
          <w:color w:val="000000"/>
        </w:rPr>
        <w:t xml:space="preserve">to </w:t>
      </w:r>
      <w:r w:rsidRPr="001A6F09">
        <w:rPr>
          <w:rFonts w:eastAsia="Calibri" w:cs="Arial"/>
          <w:color w:val="000000"/>
        </w:rPr>
        <w:t xml:space="preserve">sewage contact on the </w:t>
      </w:r>
      <w:r w:rsidRPr="001A6F09">
        <w:rPr>
          <w:rFonts w:eastAsia="Calibri" w:cs="Arial"/>
          <w:i/>
          <w:iCs/>
          <w:color w:val="000000"/>
        </w:rPr>
        <w:t>Damaged or Discarded Product Log.</w:t>
      </w:r>
    </w:p>
    <w:p w14:paraId="7ABCFFDD" w14:textId="77777777" w:rsidR="00306E80" w:rsidRPr="00BB59E3" w:rsidRDefault="00306E80" w:rsidP="00306E80">
      <w:pPr>
        <w:autoSpaceDE w:val="0"/>
        <w:autoSpaceDN w:val="0"/>
        <w:adjustRightInd w:val="0"/>
        <w:rPr>
          <w:rFonts w:eastAsia="Calibri" w:cs="Arial"/>
          <w:b/>
          <w:bCs/>
        </w:rPr>
      </w:pPr>
      <w:r w:rsidRPr="00BB59E3">
        <w:rPr>
          <w:rFonts w:eastAsia="Calibri" w:cs="Arial"/>
          <w:b/>
          <w:bCs/>
        </w:rPr>
        <w:t>CORRECTIVE ACTION:</w:t>
      </w:r>
    </w:p>
    <w:p w14:paraId="3FB0AA43" w14:textId="77777777" w:rsidR="001A6F09" w:rsidRPr="001A6F09" w:rsidRDefault="001A6F09" w:rsidP="007B3444">
      <w:pPr>
        <w:numPr>
          <w:ilvl w:val="0"/>
          <w:numId w:val="146"/>
        </w:numPr>
        <w:autoSpaceDE w:val="0"/>
        <w:autoSpaceDN w:val="0"/>
        <w:adjustRightInd w:val="0"/>
        <w:spacing w:after="240"/>
        <w:ind w:left="360"/>
        <w:rPr>
          <w:rFonts w:eastAsia="Calibri" w:cs="Arial"/>
          <w:color w:val="000000"/>
        </w:rPr>
      </w:pPr>
      <w:r w:rsidRPr="001A6F09">
        <w:rPr>
          <w:rFonts w:eastAsia="Calibri" w:cs="Arial"/>
          <w:color w:val="000000"/>
        </w:rPr>
        <w:t>Retrain any school nutrition employee found not following the procedures in this SOP.</w:t>
      </w:r>
    </w:p>
    <w:p w14:paraId="7780923F" w14:textId="77777777" w:rsidR="001A6F09" w:rsidRPr="001A6F09" w:rsidRDefault="001A6F09" w:rsidP="007B3444">
      <w:pPr>
        <w:numPr>
          <w:ilvl w:val="0"/>
          <w:numId w:val="146"/>
        </w:numPr>
        <w:autoSpaceDE w:val="0"/>
        <w:autoSpaceDN w:val="0"/>
        <w:adjustRightInd w:val="0"/>
        <w:spacing w:after="240"/>
        <w:ind w:left="360"/>
        <w:rPr>
          <w:rFonts w:eastAsia="Calibri" w:cs="Arial"/>
          <w:color w:val="000000"/>
        </w:rPr>
      </w:pPr>
      <w:r w:rsidRPr="001A6F09">
        <w:rPr>
          <w:rFonts w:eastAsia="Calibri" w:cs="Arial"/>
          <w:color w:val="000000"/>
        </w:rPr>
        <w:t xml:space="preserve">Restock the personal protective equipment immediately. </w:t>
      </w:r>
    </w:p>
    <w:p w14:paraId="1A7766C9" w14:textId="77777777" w:rsidR="001A6F09" w:rsidRPr="001A6F09" w:rsidRDefault="001A6F09" w:rsidP="007B3444">
      <w:pPr>
        <w:numPr>
          <w:ilvl w:val="0"/>
          <w:numId w:val="146"/>
        </w:numPr>
        <w:autoSpaceDE w:val="0"/>
        <w:autoSpaceDN w:val="0"/>
        <w:adjustRightInd w:val="0"/>
        <w:spacing w:after="240"/>
        <w:ind w:left="360"/>
        <w:rPr>
          <w:rFonts w:eastAsia="Calibri" w:cs="Arial"/>
          <w:color w:val="000000"/>
        </w:rPr>
      </w:pPr>
      <w:r w:rsidRPr="001A6F09">
        <w:rPr>
          <w:rFonts w:eastAsia="Calibri" w:cs="Arial"/>
          <w:color w:val="000000"/>
        </w:rPr>
        <w:t>Restock disinfecting and cleaning equipment.</w:t>
      </w:r>
    </w:p>
    <w:p w14:paraId="71AEF612" w14:textId="77777777" w:rsidR="001A6F09" w:rsidRPr="001A6F09" w:rsidRDefault="001A6F09" w:rsidP="007B3444">
      <w:pPr>
        <w:numPr>
          <w:ilvl w:val="0"/>
          <w:numId w:val="146"/>
        </w:numPr>
        <w:autoSpaceDE w:val="0"/>
        <w:autoSpaceDN w:val="0"/>
        <w:adjustRightInd w:val="0"/>
        <w:spacing w:after="240"/>
        <w:ind w:left="360"/>
        <w:rPr>
          <w:rFonts w:eastAsia="Calibri" w:cs="Arial"/>
          <w:color w:val="000000"/>
        </w:rPr>
      </w:pPr>
      <w:r w:rsidRPr="001A6F09">
        <w:rPr>
          <w:rFonts w:eastAsia="Calibri" w:cs="Arial"/>
          <w:color w:val="000000"/>
        </w:rPr>
        <w:t>Replace expired/out-of-date supplies.</w:t>
      </w:r>
    </w:p>
    <w:p w14:paraId="60231490" w14:textId="77777777" w:rsidR="00306E80" w:rsidRDefault="001A6F09" w:rsidP="007B3444">
      <w:pPr>
        <w:numPr>
          <w:ilvl w:val="0"/>
          <w:numId w:val="146"/>
        </w:numPr>
        <w:autoSpaceDE w:val="0"/>
        <w:autoSpaceDN w:val="0"/>
        <w:adjustRightInd w:val="0"/>
        <w:spacing w:after="240"/>
        <w:ind w:left="360"/>
        <w:rPr>
          <w:rFonts w:eastAsia="Calibri" w:cs="Arial"/>
          <w:color w:val="000000"/>
        </w:rPr>
      </w:pPr>
      <w:r w:rsidRPr="001A6F09">
        <w:rPr>
          <w:rFonts w:eastAsia="Calibri" w:cs="Arial"/>
          <w:color w:val="000000"/>
        </w:rPr>
        <w:t>Discard any food that may have come in contact with sewage</w:t>
      </w:r>
      <w:r w:rsidR="00F138DA">
        <w:rPr>
          <w:rFonts w:eastAsia="Calibri" w:cs="Arial"/>
          <w:color w:val="000000"/>
        </w:rPr>
        <w:t xml:space="preserve"> and cannot be disinfected.</w:t>
      </w:r>
    </w:p>
    <w:p w14:paraId="3CD8B440" w14:textId="77777777" w:rsidR="00306E80" w:rsidRPr="00306E80" w:rsidRDefault="00306E80" w:rsidP="00306E80">
      <w:pPr>
        <w:autoSpaceDE w:val="0"/>
        <w:autoSpaceDN w:val="0"/>
        <w:adjustRightInd w:val="0"/>
        <w:spacing w:after="240"/>
        <w:rPr>
          <w:rFonts w:eastAsia="Calibri" w:cs="Arial"/>
          <w:color w:val="000000"/>
        </w:rPr>
      </w:pPr>
      <w:r w:rsidRPr="00306E80">
        <w:rPr>
          <w:rFonts w:eastAsia="Calibri" w:cs="Arial"/>
          <w:b/>
          <w:bCs/>
        </w:rPr>
        <w:t>VERIFICATION AND RECORD-KEEPING:</w:t>
      </w:r>
    </w:p>
    <w:p w14:paraId="6087D038" w14:textId="77777777" w:rsidR="001A6F09" w:rsidRPr="001A6F09" w:rsidRDefault="001A6F09" w:rsidP="007B3444">
      <w:pPr>
        <w:numPr>
          <w:ilvl w:val="0"/>
          <w:numId w:val="147"/>
        </w:numPr>
        <w:spacing w:after="240"/>
        <w:rPr>
          <w:rFonts w:eastAsia="Calibri" w:cs="Arial"/>
          <w:i/>
          <w:iCs/>
          <w:color w:val="000000"/>
        </w:rPr>
      </w:pPr>
      <w:r w:rsidRPr="001A6F09">
        <w:rPr>
          <w:rFonts w:eastAsia="Calibri" w:cs="Arial"/>
          <w:color w:val="000000"/>
        </w:rPr>
        <w:t>Verify that the</w:t>
      </w:r>
      <w:r w:rsidRPr="001A6F09">
        <w:rPr>
          <w:rFonts w:eastAsia="Calibri" w:cs="Arial"/>
          <w:i/>
          <w:iCs/>
          <w:color w:val="000000"/>
        </w:rPr>
        <w:t xml:space="preserve"> Damaged or Discarded Product Log </w:t>
      </w:r>
      <w:r w:rsidRPr="001A6F09">
        <w:rPr>
          <w:rFonts w:eastAsia="Calibri" w:cs="Arial"/>
          <w:color w:val="000000"/>
        </w:rPr>
        <w:t xml:space="preserve">was completed. </w:t>
      </w:r>
      <w:r w:rsidR="00F138DA" w:rsidRPr="00AF2B83">
        <w:rPr>
          <w:rFonts w:cs="Arial"/>
        </w:rPr>
        <w:t xml:space="preserve">Retain </w:t>
      </w:r>
      <w:r w:rsidR="00F138DA">
        <w:rPr>
          <w:rFonts w:cs="Arial"/>
        </w:rPr>
        <w:t xml:space="preserve">log </w:t>
      </w:r>
      <w:r w:rsidR="00F138DA" w:rsidRPr="00AF2B83">
        <w:rPr>
          <w:rFonts w:cs="Arial"/>
          <w:spacing w:val="-1"/>
        </w:rPr>
        <w:t xml:space="preserve">for </w:t>
      </w:r>
      <w:r w:rsidR="008F5690">
        <w:rPr>
          <w:rFonts w:cs="Arial"/>
        </w:rPr>
        <w:t>three</w:t>
      </w:r>
      <w:r w:rsidR="00F138DA" w:rsidRPr="000E46D0">
        <w:rPr>
          <w:rFonts w:cs="Arial"/>
        </w:rPr>
        <w:t xml:space="preserve"> years plus the</w:t>
      </w:r>
      <w:r w:rsidR="00F138DA">
        <w:rPr>
          <w:rFonts w:cs="Arial"/>
        </w:rPr>
        <w:t xml:space="preserve"> </w:t>
      </w:r>
      <w:r w:rsidR="00F138DA" w:rsidRPr="000E46D0">
        <w:rPr>
          <w:rFonts w:cs="Arial"/>
        </w:rPr>
        <w:t>current school year</w:t>
      </w:r>
      <w:r w:rsidR="00F138DA">
        <w:rPr>
          <w:rFonts w:cs="Arial"/>
        </w:rPr>
        <w:t xml:space="preserve">, or </w:t>
      </w:r>
      <w:r w:rsidR="00F138DA" w:rsidRPr="00AF2B83">
        <w:rPr>
          <w:rFonts w:cs="Arial"/>
        </w:rPr>
        <w:t>as directed by your State agency.</w:t>
      </w:r>
    </w:p>
    <w:p w14:paraId="554BCD6F" w14:textId="77777777" w:rsidR="001A6F09" w:rsidRPr="001A6F09" w:rsidRDefault="001A6F09" w:rsidP="007B3444">
      <w:pPr>
        <w:numPr>
          <w:ilvl w:val="0"/>
          <w:numId w:val="147"/>
        </w:numPr>
        <w:spacing w:after="240"/>
        <w:rPr>
          <w:rFonts w:eastAsia="Calibri" w:cs="Arial"/>
          <w:i/>
          <w:iCs/>
          <w:color w:val="000000"/>
        </w:rPr>
      </w:pPr>
      <w:r w:rsidRPr="001A6F09">
        <w:rPr>
          <w:rFonts w:eastAsia="Calibri" w:cs="Arial"/>
        </w:rPr>
        <w:t>Review and revise emergency plan to confirm or update response strategies.</w:t>
      </w:r>
    </w:p>
    <w:p w14:paraId="5814F40A" w14:textId="77777777" w:rsidR="001D398E" w:rsidRDefault="001D398E" w:rsidP="00306E80">
      <w:pPr>
        <w:spacing w:after="240"/>
        <w:rPr>
          <w:rFonts w:cs="Arial"/>
          <w:b/>
        </w:rPr>
      </w:pPr>
    </w:p>
    <w:p w14:paraId="36E2FFDF" w14:textId="77777777" w:rsidR="00306E80" w:rsidRPr="00BB59E3" w:rsidRDefault="00306E80" w:rsidP="00306E80">
      <w:pPr>
        <w:spacing w:after="240"/>
        <w:rPr>
          <w:rFonts w:cs="Arial"/>
          <w:b/>
        </w:rPr>
      </w:pPr>
      <w:r w:rsidRPr="00BB59E3">
        <w:rPr>
          <w:rFonts w:cs="Arial"/>
          <w:b/>
        </w:rPr>
        <w:lastRenderedPageBreak/>
        <w:t xml:space="preserve">DATE IMPLEMENTED: _______________ BY: _______________________ </w:t>
      </w:r>
    </w:p>
    <w:p w14:paraId="3D7ED87E" w14:textId="77777777" w:rsidR="00306E80" w:rsidRPr="00BB59E3" w:rsidRDefault="00306E80" w:rsidP="00306E80">
      <w:pPr>
        <w:spacing w:after="240"/>
        <w:rPr>
          <w:rFonts w:cs="Arial"/>
          <w:b/>
        </w:rPr>
      </w:pPr>
      <w:r w:rsidRPr="00BB59E3">
        <w:rPr>
          <w:rFonts w:cs="Arial"/>
          <w:b/>
        </w:rPr>
        <w:t>DATE REVIEWED: ____________________BY: _______________________</w:t>
      </w:r>
    </w:p>
    <w:p w14:paraId="46442261" w14:textId="77777777" w:rsidR="00306E80" w:rsidRPr="00BB59E3" w:rsidRDefault="00306E80" w:rsidP="00306E80">
      <w:pPr>
        <w:spacing w:after="240"/>
        <w:rPr>
          <w:rFonts w:cs="Arial"/>
          <w:b/>
        </w:rPr>
      </w:pPr>
      <w:r w:rsidRPr="00BB59E3">
        <w:rPr>
          <w:rFonts w:cs="Arial"/>
          <w:b/>
        </w:rPr>
        <w:t>DATE REVISED: _______________________BY: ______________________</w:t>
      </w:r>
    </w:p>
    <w:p w14:paraId="3EE7BD74" w14:textId="77777777" w:rsidR="001A6F09" w:rsidRPr="001A6F09" w:rsidRDefault="001A6F09" w:rsidP="001A6F09">
      <w:pPr>
        <w:rPr>
          <w:rFonts w:eastAsia="Calibri" w:cs="Arial"/>
          <w:color w:val="000000"/>
          <w:sz w:val="20"/>
          <w:szCs w:val="20"/>
        </w:rPr>
      </w:pPr>
      <w:r w:rsidRPr="001A6F09">
        <w:rPr>
          <w:rFonts w:eastAsia="Calibri" w:cs="Arial"/>
          <w:color w:val="000000"/>
          <w:sz w:val="20"/>
          <w:szCs w:val="20"/>
        </w:rPr>
        <w:t xml:space="preserve">Source: </w:t>
      </w:r>
    </w:p>
    <w:p w14:paraId="5B5BD94A" w14:textId="77777777" w:rsidR="001A6F09" w:rsidRPr="001A6F09" w:rsidRDefault="001A6F09" w:rsidP="001A6F09">
      <w:pPr>
        <w:ind w:left="720" w:hanging="720"/>
        <w:rPr>
          <w:sz w:val="20"/>
          <w:szCs w:val="20"/>
        </w:rPr>
      </w:pPr>
      <w:r w:rsidRPr="001A6F09">
        <w:rPr>
          <w:sz w:val="20"/>
          <w:szCs w:val="20"/>
        </w:rPr>
        <w:t xml:space="preserve">Institute of Child Nutrition. (2021). </w:t>
      </w:r>
      <w:r w:rsidRPr="001A6F09">
        <w:rPr>
          <w:i/>
          <w:sz w:val="20"/>
          <w:szCs w:val="20"/>
        </w:rPr>
        <w:t>Emergency preparedness plan: Templates</w:t>
      </w:r>
      <w:r w:rsidRPr="001A6F09">
        <w:rPr>
          <w:sz w:val="20"/>
          <w:szCs w:val="20"/>
        </w:rPr>
        <w:t>. University, MS: Author.</w:t>
      </w:r>
    </w:p>
    <w:p w14:paraId="6DABD707" w14:textId="77777777" w:rsidR="001A6F09" w:rsidRPr="001A6F09" w:rsidRDefault="001A6F09" w:rsidP="001A6F09">
      <w:pPr>
        <w:ind w:left="720" w:hanging="720"/>
        <w:rPr>
          <w:sz w:val="20"/>
          <w:szCs w:val="20"/>
        </w:rPr>
      </w:pPr>
      <w:r w:rsidRPr="001A6F09">
        <w:rPr>
          <w:sz w:val="20"/>
          <w:szCs w:val="20"/>
        </w:rPr>
        <w:t xml:space="preserve">Institute of Child Nutrition. (2026). </w:t>
      </w:r>
      <w:r w:rsidRPr="001A6F09">
        <w:rPr>
          <w:i/>
          <w:sz w:val="20"/>
          <w:szCs w:val="20"/>
        </w:rPr>
        <w:t>HACCP-based standard operating procedures manual</w:t>
      </w:r>
      <w:r w:rsidRPr="001A6F09">
        <w:rPr>
          <w:sz w:val="20"/>
          <w:szCs w:val="20"/>
        </w:rPr>
        <w:t>. University, MS: Author.</w:t>
      </w:r>
    </w:p>
    <w:p w14:paraId="74651E00" w14:textId="77777777" w:rsidR="001A6F09" w:rsidRDefault="001A6F09" w:rsidP="001A6F09">
      <w:pPr>
        <w:ind w:left="720" w:hanging="720"/>
        <w:rPr>
          <w:rFonts w:cs="Arial"/>
        </w:rPr>
      </w:pPr>
      <w:r w:rsidRPr="001A6F09">
        <w:rPr>
          <w:sz w:val="20"/>
          <w:szCs w:val="20"/>
        </w:rPr>
        <w:t xml:space="preserve">U.S. Department of Agriculture, Food and Nutrition Service, Food Safety Branch. (2022, April). </w:t>
      </w:r>
      <w:r w:rsidRPr="001A6F09">
        <w:rPr>
          <w:i/>
          <w:iCs/>
          <w:sz w:val="20"/>
          <w:szCs w:val="20"/>
        </w:rPr>
        <w:t>Food safety emergency response pocket guide disaster edition</w:t>
      </w:r>
      <w:r w:rsidRPr="001A6F09">
        <w:rPr>
          <w:sz w:val="20"/>
          <w:szCs w:val="20"/>
        </w:rPr>
        <w:t xml:space="preserve">. </w:t>
      </w:r>
      <w:hyperlink r:id="rId26" w:history="1">
        <w:r w:rsidRPr="001A6F09">
          <w:rPr>
            <w:color w:val="0563C1"/>
            <w:sz w:val="20"/>
            <w:szCs w:val="20"/>
            <w:u w:val="single"/>
          </w:rPr>
          <w:t>https://theicn.org/icn-resources-a-z/emergency-response-pocket-guide/</w:t>
        </w:r>
      </w:hyperlink>
      <w:r w:rsidRPr="001A6F09">
        <w:rPr>
          <w:sz w:val="20"/>
          <w:szCs w:val="20"/>
        </w:rPr>
        <w:t xml:space="preserve"> </w:t>
      </w:r>
    </w:p>
    <w:p w14:paraId="663CECF2" w14:textId="77777777" w:rsidR="00746C4C" w:rsidRPr="00AF2B83" w:rsidRDefault="001A6F09" w:rsidP="006A1056">
      <w:pPr>
        <w:pStyle w:val="Heading1"/>
        <w:spacing w:after="0"/>
        <w:rPr>
          <w:rFonts w:cs="Arial"/>
        </w:rPr>
      </w:pPr>
      <w:r>
        <w:rPr>
          <w:rFonts w:cs="Arial"/>
        </w:rPr>
        <w:br w:type="page"/>
      </w:r>
      <w:bookmarkStart w:id="92" w:name="_Toc236730218"/>
      <w:bookmarkStart w:id="93" w:name="_Toc236730373"/>
      <w:r w:rsidR="00746C4C" w:rsidRPr="00AF2B83">
        <w:rPr>
          <w:rFonts w:cs="Arial"/>
        </w:rPr>
        <w:lastRenderedPageBreak/>
        <w:t>Cleaning and Sanitizing Food Contact Surfaces</w:t>
      </w:r>
      <w:bookmarkEnd w:id="89"/>
      <w:bookmarkEnd w:id="90"/>
      <w:bookmarkEnd w:id="91"/>
      <w:bookmarkEnd w:id="92"/>
      <w:bookmarkEnd w:id="93"/>
    </w:p>
    <w:p w14:paraId="4A5ADEFF" w14:textId="77777777" w:rsidR="00746C4C" w:rsidRPr="00AF2B83" w:rsidRDefault="00746C4C" w:rsidP="006A1056">
      <w:pPr>
        <w:pStyle w:val="Heading2"/>
        <w:spacing w:after="240"/>
        <w:jc w:val="center"/>
        <w:rPr>
          <w:rFonts w:ascii="Arial" w:hAnsi="Arial" w:cs="Arial"/>
        </w:rPr>
      </w:pPr>
      <w:bookmarkStart w:id="94" w:name="_Toc225200127"/>
      <w:bookmarkStart w:id="95" w:name="_Toc225200307"/>
      <w:bookmarkStart w:id="96" w:name="_Toc225200487"/>
      <w:bookmarkStart w:id="97" w:name="_Toc236730219"/>
      <w:bookmarkStart w:id="98" w:name="_Toc236730374"/>
      <w:r w:rsidRPr="00AF2B83">
        <w:rPr>
          <w:rFonts w:ascii="Arial" w:hAnsi="Arial" w:cs="Arial"/>
        </w:rPr>
        <w:t>(Sample SOP)</w:t>
      </w:r>
      <w:bookmarkEnd w:id="94"/>
      <w:bookmarkEnd w:id="95"/>
      <w:bookmarkEnd w:id="96"/>
      <w:bookmarkEnd w:id="97"/>
      <w:bookmarkEnd w:id="98"/>
    </w:p>
    <w:p w14:paraId="1B29C9BC" w14:textId="77777777" w:rsidR="00B07755" w:rsidRPr="00AF2B83" w:rsidRDefault="004B4DFD" w:rsidP="00B07755">
      <w:pPr>
        <w:spacing w:after="240"/>
        <w:rPr>
          <w:rFonts w:cs="Arial"/>
          <w:b/>
          <w:bCs/>
        </w:rPr>
      </w:pPr>
      <w:r w:rsidRPr="00AF2B83">
        <w:rPr>
          <w:rFonts w:cs="Arial"/>
          <w:b/>
          <w:bCs/>
        </w:rPr>
        <w:t xml:space="preserve">PURPOSE: </w:t>
      </w:r>
      <w:r w:rsidR="006371F2">
        <w:rPr>
          <w:rFonts w:cs="Arial"/>
          <w:bCs/>
        </w:rPr>
        <w:t>P</w:t>
      </w:r>
      <w:r w:rsidRPr="00AF2B83">
        <w:rPr>
          <w:rFonts w:cs="Arial"/>
          <w:bCs/>
        </w:rPr>
        <w:t>revent foodborne illness by ensuring that all food contact surfaces are properly cleaned and sanitized</w:t>
      </w:r>
      <w:r w:rsidR="00B07755" w:rsidRPr="00AF2B83">
        <w:rPr>
          <w:rFonts w:cs="Arial"/>
          <w:bCs/>
        </w:rPr>
        <w:t xml:space="preserve"> at required intervals. Clean means free from any visible soil</w:t>
      </w:r>
      <w:r w:rsidR="005C3244">
        <w:rPr>
          <w:rFonts w:cs="Arial"/>
          <w:bCs/>
        </w:rPr>
        <w:t>,</w:t>
      </w:r>
      <w:r w:rsidR="00B07755" w:rsidRPr="00AF2B83">
        <w:rPr>
          <w:rFonts w:cs="Arial"/>
          <w:bCs/>
        </w:rPr>
        <w:t xml:space="preserve"> and sanitized means that microorganisms on surfaces are reduced to a safe level. </w:t>
      </w:r>
    </w:p>
    <w:p w14:paraId="2D2CF6C2" w14:textId="77777777" w:rsidR="004B4DFD" w:rsidRPr="00AF2B83" w:rsidRDefault="004B4DFD" w:rsidP="005A008A">
      <w:pPr>
        <w:spacing w:after="240"/>
        <w:rPr>
          <w:rFonts w:cs="Arial"/>
          <w:bCs/>
        </w:rPr>
      </w:pPr>
      <w:r w:rsidRPr="00AF2B83">
        <w:rPr>
          <w:rFonts w:cs="Arial"/>
          <w:b/>
          <w:bCs/>
        </w:rPr>
        <w:t xml:space="preserve">SCOPE: </w:t>
      </w:r>
      <w:r w:rsidRPr="00AF2B83">
        <w:rPr>
          <w:rFonts w:cs="Arial"/>
          <w:bCs/>
        </w:rPr>
        <w:t>This procedure applies to school nutrition employees involved in cleaning and sanitizing food contact surfaces</w:t>
      </w:r>
      <w:r w:rsidR="005C3244">
        <w:rPr>
          <w:rFonts w:cs="Arial"/>
          <w:bCs/>
        </w:rPr>
        <w:t>,</w:t>
      </w:r>
      <w:r w:rsidRPr="00AF2B83">
        <w:rPr>
          <w:rFonts w:cs="Arial"/>
          <w:bCs/>
        </w:rPr>
        <w:t xml:space="preserve"> </w:t>
      </w:r>
      <w:r w:rsidR="00B07755" w:rsidRPr="00AF2B83">
        <w:rPr>
          <w:rFonts w:cs="Arial"/>
          <w:bCs/>
        </w:rPr>
        <w:t xml:space="preserve">including tables, </w:t>
      </w:r>
      <w:r w:rsidR="008A111B" w:rsidRPr="00AF2B83">
        <w:rPr>
          <w:rFonts w:cs="Arial"/>
          <w:bCs/>
        </w:rPr>
        <w:t xml:space="preserve">cutting boards, carts, </w:t>
      </w:r>
      <w:r w:rsidR="00B07755" w:rsidRPr="00AF2B83">
        <w:rPr>
          <w:rFonts w:cs="Arial"/>
          <w:bCs/>
        </w:rPr>
        <w:t>equipment, utensils, thermometers, and smallwares.</w:t>
      </w:r>
    </w:p>
    <w:p w14:paraId="31033291" w14:textId="77777777" w:rsidR="004B4DFD" w:rsidRPr="00AF2B83" w:rsidRDefault="004B4DFD" w:rsidP="005A008A">
      <w:pPr>
        <w:spacing w:after="240"/>
        <w:rPr>
          <w:rFonts w:cs="Arial"/>
          <w:bCs/>
        </w:rPr>
      </w:pPr>
      <w:r w:rsidRPr="00AF2B83">
        <w:rPr>
          <w:rFonts w:cs="Arial"/>
          <w:b/>
          <w:bCs/>
        </w:rPr>
        <w:t xml:space="preserve">KEY WORDS: </w:t>
      </w:r>
      <w:r w:rsidRPr="00AF2B83">
        <w:rPr>
          <w:rFonts w:cs="Arial"/>
          <w:bCs/>
        </w:rPr>
        <w:t>Food Contact Surface, Cleaning, Sanitizing</w:t>
      </w:r>
      <w:r w:rsidR="00B07755" w:rsidRPr="00AF2B83">
        <w:rPr>
          <w:rFonts w:cs="Arial"/>
          <w:bCs/>
        </w:rPr>
        <w:t>, Cross-Contamination, Cross-Contact</w:t>
      </w:r>
    </w:p>
    <w:p w14:paraId="62B7A018" w14:textId="77777777" w:rsidR="004B4DFD" w:rsidRPr="00AF2B83" w:rsidRDefault="004B4DFD" w:rsidP="004B4DFD">
      <w:pPr>
        <w:rPr>
          <w:rFonts w:cs="Arial"/>
          <w:b/>
          <w:bCs/>
        </w:rPr>
      </w:pPr>
      <w:r w:rsidRPr="00AF2B83">
        <w:rPr>
          <w:rFonts w:cs="Arial"/>
          <w:b/>
          <w:bCs/>
        </w:rPr>
        <w:t>INSTRUCTIONS:</w:t>
      </w:r>
    </w:p>
    <w:p w14:paraId="39859422" w14:textId="77777777" w:rsidR="004B4DFD" w:rsidRPr="00AF2B83" w:rsidRDefault="004B4DFD" w:rsidP="007B3444">
      <w:pPr>
        <w:numPr>
          <w:ilvl w:val="0"/>
          <w:numId w:val="51"/>
        </w:numPr>
        <w:spacing w:after="240"/>
        <w:ind w:left="360"/>
        <w:rPr>
          <w:rFonts w:cs="Arial"/>
          <w:bCs/>
        </w:rPr>
      </w:pPr>
      <w:r w:rsidRPr="00AF2B83">
        <w:rPr>
          <w:rFonts w:cs="Arial"/>
          <w:bCs/>
        </w:rPr>
        <w:t xml:space="preserve">Train school nutrition employees on using the procedures in this SOP. </w:t>
      </w:r>
    </w:p>
    <w:p w14:paraId="5490A6E7" w14:textId="77777777" w:rsidR="004B4DFD" w:rsidRPr="00AF2B83" w:rsidRDefault="004B4DFD" w:rsidP="007B3444">
      <w:pPr>
        <w:numPr>
          <w:ilvl w:val="0"/>
          <w:numId w:val="51"/>
        </w:numPr>
        <w:spacing w:after="240"/>
        <w:ind w:left="360"/>
        <w:rPr>
          <w:rFonts w:cs="Arial"/>
          <w:bCs/>
        </w:rPr>
      </w:pPr>
      <w:r w:rsidRPr="00AF2B83">
        <w:rPr>
          <w:rFonts w:cs="Arial"/>
          <w:bCs/>
        </w:rPr>
        <w:t xml:space="preserve">Follow </w:t>
      </w:r>
      <w:r w:rsidR="008A111B" w:rsidRPr="00AF2B83">
        <w:rPr>
          <w:rFonts w:cs="Arial"/>
          <w:bCs/>
        </w:rPr>
        <w:t>S</w:t>
      </w:r>
      <w:r w:rsidRPr="00AF2B83">
        <w:rPr>
          <w:rFonts w:cs="Arial"/>
          <w:bCs/>
        </w:rPr>
        <w:t>tate or local health department requirements.</w:t>
      </w:r>
    </w:p>
    <w:p w14:paraId="4C5FE1DB" w14:textId="77777777" w:rsidR="004B4DFD" w:rsidRPr="00AF2B83" w:rsidRDefault="004B4DFD" w:rsidP="007B3444">
      <w:pPr>
        <w:numPr>
          <w:ilvl w:val="0"/>
          <w:numId w:val="51"/>
        </w:numPr>
        <w:spacing w:after="240"/>
        <w:ind w:left="360"/>
        <w:rPr>
          <w:rFonts w:cs="Arial"/>
          <w:bCs/>
        </w:rPr>
      </w:pPr>
      <w:r w:rsidRPr="00AF2B83">
        <w:rPr>
          <w:rFonts w:cs="Arial"/>
          <w:bCs/>
        </w:rPr>
        <w:t xml:space="preserve">Follow manufacturer’s instructions regarding the use and maintenance of equipment and </w:t>
      </w:r>
      <w:r w:rsidR="008A111B" w:rsidRPr="00AF2B83">
        <w:rPr>
          <w:rFonts w:cs="Arial"/>
          <w:bCs/>
        </w:rPr>
        <w:t xml:space="preserve">the </w:t>
      </w:r>
      <w:r w:rsidRPr="00AF2B83">
        <w:rPr>
          <w:rFonts w:cs="Arial"/>
          <w:bCs/>
        </w:rPr>
        <w:t xml:space="preserve">use of chemicals for cleaning and sanitizing food contact surfaces. Refer to </w:t>
      </w:r>
      <w:r w:rsidR="00B454B3">
        <w:rPr>
          <w:rFonts w:cs="Arial"/>
          <w:bCs/>
        </w:rPr>
        <w:t xml:space="preserve">the </w:t>
      </w:r>
      <w:r w:rsidRPr="00AF2B83">
        <w:rPr>
          <w:rFonts w:cs="Arial"/>
          <w:bCs/>
          <w:i/>
          <w:iCs/>
        </w:rPr>
        <w:t xml:space="preserve">Storing and Using Poisonous or Toxic Chemicals </w:t>
      </w:r>
      <w:r w:rsidR="006A2F51" w:rsidRPr="00AF2B83">
        <w:rPr>
          <w:rFonts w:cs="Arial"/>
          <w:bCs/>
          <w:i/>
          <w:iCs/>
        </w:rPr>
        <w:t xml:space="preserve">(Sample </w:t>
      </w:r>
      <w:r w:rsidRPr="00AF2B83">
        <w:rPr>
          <w:rFonts w:cs="Arial"/>
          <w:bCs/>
          <w:i/>
          <w:iCs/>
        </w:rPr>
        <w:t>SOP</w:t>
      </w:r>
      <w:r w:rsidR="006A2F51" w:rsidRPr="00AF2B83">
        <w:rPr>
          <w:rFonts w:cs="Arial"/>
          <w:bCs/>
          <w:i/>
          <w:iCs/>
        </w:rPr>
        <w:t>)</w:t>
      </w:r>
      <w:r w:rsidRPr="00AF2B83">
        <w:rPr>
          <w:rFonts w:cs="Arial"/>
          <w:bCs/>
        </w:rPr>
        <w:t>.</w:t>
      </w:r>
    </w:p>
    <w:p w14:paraId="156864A7" w14:textId="77777777" w:rsidR="004B4DFD" w:rsidRPr="00AF2B83" w:rsidRDefault="008A111B" w:rsidP="007B3444">
      <w:pPr>
        <w:numPr>
          <w:ilvl w:val="0"/>
          <w:numId w:val="51"/>
        </w:numPr>
        <w:ind w:left="360"/>
        <w:rPr>
          <w:rFonts w:cs="Arial"/>
          <w:bCs/>
        </w:rPr>
      </w:pPr>
      <w:r w:rsidRPr="00AF2B83">
        <w:rPr>
          <w:rFonts w:cs="Arial"/>
          <w:bCs/>
        </w:rPr>
        <w:t>W</w:t>
      </w:r>
      <w:r w:rsidR="004B4DFD" w:rsidRPr="00AF2B83">
        <w:rPr>
          <w:rFonts w:cs="Arial"/>
          <w:bCs/>
        </w:rPr>
        <w:t xml:space="preserve">ash, rinse, and sanitize food contact surfaces of sinks, tables, </w:t>
      </w:r>
      <w:r w:rsidRPr="00AF2B83">
        <w:rPr>
          <w:rFonts w:cs="Arial"/>
          <w:bCs/>
        </w:rPr>
        <w:t>cutting boards,</w:t>
      </w:r>
      <w:r w:rsidR="004B4DFD" w:rsidRPr="00AF2B83">
        <w:rPr>
          <w:rFonts w:cs="Arial"/>
          <w:bCs/>
        </w:rPr>
        <w:t xml:space="preserve"> utensils, thermometers, carts, </w:t>
      </w:r>
      <w:r w:rsidR="004F2C3D" w:rsidRPr="00AF2B83">
        <w:rPr>
          <w:rFonts w:cs="Arial"/>
          <w:bCs/>
        </w:rPr>
        <w:t>can opener</w:t>
      </w:r>
      <w:r w:rsidR="00B454B3">
        <w:rPr>
          <w:rFonts w:cs="Arial"/>
          <w:bCs/>
        </w:rPr>
        <w:t>s</w:t>
      </w:r>
      <w:r w:rsidR="004F2C3D" w:rsidRPr="00AF2B83">
        <w:rPr>
          <w:rFonts w:cs="Arial"/>
          <w:bCs/>
        </w:rPr>
        <w:t xml:space="preserve">, </w:t>
      </w:r>
      <w:r w:rsidR="004B4DFD" w:rsidRPr="00AF2B83">
        <w:rPr>
          <w:rFonts w:cs="Arial"/>
          <w:bCs/>
        </w:rPr>
        <w:t>and equipment:</w:t>
      </w:r>
    </w:p>
    <w:p w14:paraId="60EA2931" w14:textId="77777777" w:rsidR="004B4DFD" w:rsidRPr="00AF2B83" w:rsidRDefault="004B4DFD" w:rsidP="007B3444">
      <w:pPr>
        <w:numPr>
          <w:ilvl w:val="0"/>
          <w:numId w:val="52"/>
        </w:numPr>
        <w:ind w:left="720"/>
        <w:rPr>
          <w:rFonts w:cs="Arial"/>
          <w:bCs/>
        </w:rPr>
      </w:pPr>
      <w:r w:rsidRPr="00AF2B83">
        <w:rPr>
          <w:rFonts w:cs="Arial"/>
          <w:bCs/>
        </w:rPr>
        <w:t xml:space="preserve">Before each use. </w:t>
      </w:r>
    </w:p>
    <w:p w14:paraId="123B246E" w14:textId="77777777" w:rsidR="004B4DFD" w:rsidRPr="00AF2B83" w:rsidRDefault="004B4DFD" w:rsidP="007B3444">
      <w:pPr>
        <w:numPr>
          <w:ilvl w:val="0"/>
          <w:numId w:val="52"/>
        </w:numPr>
        <w:ind w:left="720"/>
        <w:rPr>
          <w:rFonts w:cs="Arial"/>
          <w:bCs/>
        </w:rPr>
      </w:pPr>
      <w:r w:rsidRPr="00AF2B83">
        <w:rPr>
          <w:rFonts w:cs="Arial"/>
          <w:bCs/>
        </w:rPr>
        <w:t xml:space="preserve">Between uses when preparing different types of raw animal foods, such as eggs, fish, meat, and poultry. </w:t>
      </w:r>
    </w:p>
    <w:p w14:paraId="01F14B75" w14:textId="77777777" w:rsidR="008A111B" w:rsidRPr="00AF2B83" w:rsidRDefault="004B4DFD" w:rsidP="007B3444">
      <w:pPr>
        <w:numPr>
          <w:ilvl w:val="0"/>
          <w:numId w:val="52"/>
        </w:numPr>
        <w:ind w:left="720"/>
        <w:rPr>
          <w:rFonts w:cs="Arial"/>
          <w:bCs/>
        </w:rPr>
      </w:pPr>
      <w:r w:rsidRPr="00AF2B83">
        <w:rPr>
          <w:rFonts w:cs="Arial"/>
          <w:bCs/>
        </w:rPr>
        <w:t xml:space="preserve">Between uses when preparing ready-to-eat </w:t>
      </w:r>
      <w:r w:rsidR="008A111B" w:rsidRPr="00AF2B83">
        <w:rPr>
          <w:rFonts w:cs="Arial"/>
          <w:bCs/>
        </w:rPr>
        <w:t xml:space="preserve">(RTE) </w:t>
      </w:r>
      <w:r w:rsidRPr="00AF2B83">
        <w:rPr>
          <w:rFonts w:cs="Arial"/>
          <w:bCs/>
        </w:rPr>
        <w:t>foods and raw animal foods</w:t>
      </w:r>
      <w:r w:rsidR="008A111B" w:rsidRPr="00AF2B83">
        <w:rPr>
          <w:rFonts w:cs="Arial"/>
          <w:bCs/>
        </w:rPr>
        <w:t>, such as fresh produce and uncooked meat</w:t>
      </w:r>
      <w:r w:rsidRPr="00AF2B83">
        <w:rPr>
          <w:rFonts w:cs="Arial"/>
          <w:bCs/>
        </w:rPr>
        <w:t xml:space="preserve">. </w:t>
      </w:r>
    </w:p>
    <w:p w14:paraId="20E88386" w14:textId="77777777" w:rsidR="008A111B" w:rsidRPr="00AF2B83" w:rsidRDefault="008A111B" w:rsidP="007B3444">
      <w:pPr>
        <w:numPr>
          <w:ilvl w:val="0"/>
          <w:numId w:val="52"/>
        </w:numPr>
        <w:ind w:left="720"/>
        <w:rPr>
          <w:rFonts w:cs="Arial"/>
          <w:bCs/>
        </w:rPr>
      </w:pPr>
      <w:r w:rsidRPr="00AF2B83">
        <w:rPr>
          <w:rFonts w:cs="Arial"/>
          <w:bCs/>
        </w:rPr>
        <w:t>Between uses with raw or unwashed fruits and vegetables and with any other time/temperature control for safety (TCS) foods.</w:t>
      </w:r>
    </w:p>
    <w:p w14:paraId="130A721E" w14:textId="77777777" w:rsidR="004B4DFD" w:rsidRPr="00AF2B83" w:rsidRDefault="004B4DFD" w:rsidP="007B3444">
      <w:pPr>
        <w:numPr>
          <w:ilvl w:val="0"/>
          <w:numId w:val="52"/>
        </w:numPr>
        <w:spacing w:after="240"/>
        <w:ind w:left="720"/>
        <w:rPr>
          <w:rFonts w:cs="Arial"/>
          <w:bCs/>
        </w:rPr>
      </w:pPr>
      <w:r w:rsidRPr="00AF2B83">
        <w:rPr>
          <w:rFonts w:cs="Arial"/>
          <w:bCs/>
        </w:rPr>
        <w:t>Anytime contamination occurs or is suspected</w:t>
      </w:r>
      <w:r w:rsidR="008A111B" w:rsidRPr="00AF2B83">
        <w:rPr>
          <w:rFonts w:cs="Arial"/>
          <w:bCs/>
        </w:rPr>
        <w:t xml:space="preserve"> to have occurred</w:t>
      </w:r>
      <w:r w:rsidRPr="00AF2B83">
        <w:rPr>
          <w:rFonts w:cs="Arial"/>
          <w:bCs/>
        </w:rPr>
        <w:t>.</w:t>
      </w:r>
    </w:p>
    <w:p w14:paraId="12C8A97D" w14:textId="77777777" w:rsidR="004B4DFD" w:rsidRPr="00AF2B83" w:rsidRDefault="004F2C3D" w:rsidP="007B3444">
      <w:pPr>
        <w:numPr>
          <w:ilvl w:val="0"/>
          <w:numId w:val="51"/>
        </w:numPr>
        <w:ind w:left="360"/>
        <w:rPr>
          <w:rFonts w:cs="Arial"/>
          <w:bCs/>
        </w:rPr>
      </w:pPr>
      <w:r w:rsidRPr="00AF2B83">
        <w:rPr>
          <w:rFonts w:cs="Arial"/>
          <w:bCs/>
        </w:rPr>
        <w:t>Use the standard w</w:t>
      </w:r>
      <w:r w:rsidR="004B4DFD" w:rsidRPr="00AF2B83">
        <w:rPr>
          <w:rFonts w:cs="Arial"/>
          <w:bCs/>
        </w:rPr>
        <w:t xml:space="preserve">ash, rinse, and sanitize </w:t>
      </w:r>
      <w:r w:rsidRPr="00AF2B83">
        <w:rPr>
          <w:rFonts w:cs="Arial"/>
          <w:bCs/>
        </w:rPr>
        <w:t xml:space="preserve">procedure for </w:t>
      </w:r>
      <w:r w:rsidR="004B4DFD" w:rsidRPr="00AF2B83">
        <w:rPr>
          <w:rFonts w:cs="Arial"/>
          <w:bCs/>
        </w:rPr>
        <w:t>food contact surfaces:</w:t>
      </w:r>
    </w:p>
    <w:p w14:paraId="371AE9EA" w14:textId="77777777" w:rsidR="00B91C2E" w:rsidRPr="00AF2B83" w:rsidRDefault="00B91C2E" w:rsidP="007B3444">
      <w:pPr>
        <w:numPr>
          <w:ilvl w:val="0"/>
          <w:numId w:val="53"/>
        </w:numPr>
        <w:ind w:left="720"/>
        <w:rPr>
          <w:rFonts w:cs="Arial"/>
          <w:bCs/>
        </w:rPr>
      </w:pPr>
      <w:r w:rsidRPr="00AF2B83">
        <w:rPr>
          <w:rFonts w:cs="Arial"/>
          <w:bCs/>
        </w:rPr>
        <w:t>Remove any visible food debris.</w:t>
      </w:r>
    </w:p>
    <w:p w14:paraId="1E8C971E" w14:textId="77777777" w:rsidR="004B4DFD" w:rsidRPr="00AF2B83" w:rsidRDefault="004B4DFD" w:rsidP="007B3444">
      <w:pPr>
        <w:numPr>
          <w:ilvl w:val="0"/>
          <w:numId w:val="53"/>
        </w:numPr>
        <w:ind w:left="720"/>
        <w:rPr>
          <w:rFonts w:cs="Arial"/>
          <w:bCs/>
        </w:rPr>
      </w:pPr>
      <w:r w:rsidRPr="00AF2B83">
        <w:rPr>
          <w:rFonts w:cs="Arial"/>
          <w:bCs/>
        </w:rPr>
        <w:t>Wash</w:t>
      </w:r>
      <w:r w:rsidR="008A111B" w:rsidRPr="00AF2B83">
        <w:rPr>
          <w:rFonts w:cs="Arial"/>
          <w:bCs/>
        </w:rPr>
        <w:t>:</w:t>
      </w:r>
      <w:r w:rsidR="008A111B" w:rsidRPr="00AF2B83">
        <w:rPr>
          <w:rFonts w:cs="Arial"/>
        </w:rPr>
        <w:t xml:space="preserve"> </w:t>
      </w:r>
      <w:r w:rsidR="008A111B" w:rsidRPr="00AF2B83">
        <w:rPr>
          <w:rFonts w:cs="Arial"/>
          <w:bCs/>
        </w:rPr>
        <w:t>Use a clean detergent solution to remove all soil and residue.</w:t>
      </w:r>
      <w:r w:rsidRPr="00AF2B83">
        <w:rPr>
          <w:rFonts w:cs="Arial"/>
          <w:bCs/>
        </w:rPr>
        <w:t xml:space="preserve"> </w:t>
      </w:r>
    </w:p>
    <w:p w14:paraId="128E1CF6" w14:textId="77777777" w:rsidR="004B4DFD" w:rsidRPr="00AF2B83" w:rsidRDefault="004B4DFD" w:rsidP="007B3444">
      <w:pPr>
        <w:numPr>
          <w:ilvl w:val="0"/>
          <w:numId w:val="53"/>
        </w:numPr>
        <w:ind w:left="720"/>
        <w:rPr>
          <w:rFonts w:cs="Arial"/>
          <w:bCs/>
        </w:rPr>
      </w:pPr>
      <w:r w:rsidRPr="00AF2B83">
        <w:rPr>
          <w:rFonts w:cs="Arial"/>
          <w:bCs/>
        </w:rPr>
        <w:t>Rinse</w:t>
      </w:r>
      <w:r w:rsidR="008A111B" w:rsidRPr="00AF2B83">
        <w:rPr>
          <w:rFonts w:cs="Arial"/>
          <w:bCs/>
        </w:rPr>
        <w:t xml:space="preserve">: Remove all detergent and food </w:t>
      </w:r>
      <w:r w:rsidR="00B91C2E" w:rsidRPr="00AF2B83">
        <w:rPr>
          <w:rFonts w:cs="Arial"/>
          <w:bCs/>
        </w:rPr>
        <w:t>debris</w:t>
      </w:r>
      <w:r w:rsidR="008A111B" w:rsidRPr="00AF2B83">
        <w:rPr>
          <w:rFonts w:cs="Arial"/>
          <w:bCs/>
        </w:rPr>
        <w:t xml:space="preserve"> with clean water.</w:t>
      </w:r>
      <w:r w:rsidRPr="00AF2B83">
        <w:rPr>
          <w:rFonts w:cs="Arial"/>
          <w:bCs/>
        </w:rPr>
        <w:t xml:space="preserve"> </w:t>
      </w:r>
    </w:p>
    <w:p w14:paraId="70F9D2A5" w14:textId="77777777" w:rsidR="004B4DFD" w:rsidRPr="00AF2B83" w:rsidRDefault="004B4DFD" w:rsidP="007B3444">
      <w:pPr>
        <w:numPr>
          <w:ilvl w:val="0"/>
          <w:numId w:val="53"/>
        </w:numPr>
        <w:ind w:left="720"/>
        <w:rPr>
          <w:rFonts w:cs="Arial"/>
          <w:bCs/>
        </w:rPr>
      </w:pPr>
      <w:r w:rsidRPr="00AF2B83">
        <w:rPr>
          <w:rFonts w:cs="Arial"/>
          <w:bCs/>
        </w:rPr>
        <w:t>Sanitize</w:t>
      </w:r>
      <w:r w:rsidR="008A111B" w:rsidRPr="00AF2B83">
        <w:rPr>
          <w:rFonts w:cs="Arial"/>
          <w:bCs/>
        </w:rPr>
        <w:t xml:space="preserve">: Apply chemical sanitizer at manufacturer-specified </w:t>
      </w:r>
      <w:r w:rsidR="00B91C2E" w:rsidRPr="00AF2B83">
        <w:rPr>
          <w:rFonts w:cs="Arial"/>
          <w:bCs/>
        </w:rPr>
        <w:t>concentration OR</w:t>
      </w:r>
      <w:r w:rsidR="008A111B" w:rsidRPr="00AF2B83">
        <w:rPr>
          <w:rFonts w:cs="Arial"/>
          <w:bCs/>
        </w:rPr>
        <w:t xml:space="preserve"> use hot water 171</w:t>
      </w:r>
      <w:r w:rsidR="00A0381D">
        <w:rPr>
          <w:rFonts w:cs="Arial"/>
          <w:bCs/>
        </w:rPr>
        <w:t xml:space="preserve"> </w:t>
      </w:r>
      <w:r w:rsidR="008A111B" w:rsidRPr="00AF2B83">
        <w:rPr>
          <w:rFonts w:cs="Arial"/>
          <w:bCs/>
        </w:rPr>
        <w:t>°F or above for 30 seconds.</w:t>
      </w:r>
      <w:r w:rsidRPr="00AF2B83">
        <w:rPr>
          <w:rFonts w:cs="Arial"/>
          <w:bCs/>
        </w:rPr>
        <w:t xml:space="preserve"> </w:t>
      </w:r>
    </w:p>
    <w:p w14:paraId="3B12F682" w14:textId="34946567" w:rsidR="004B4DFD" w:rsidRPr="00AF2B83" w:rsidRDefault="004B4DFD" w:rsidP="007B3444">
      <w:pPr>
        <w:numPr>
          <w:ilvl w:val="0"/>
          <w:numId w:val="53"/>
        </w:numPr>
        <w:spacing w:after="240"/>
        <w:ind w:left="720"/>
        <w:rPr>
          <w:rFonts w:cs="Arial"/>
          <w:bCs/>
        </w:rPr>
      </w:pPr>
      <w:r w:rsidRPr="00AF2B83">
        <w:rPr>
          <w:rFonts w:cs="Arial"/>
          <w:bCs/>
        </w:rPr>
        <w:t xml:space="preserve">Place wet items in a manner to allow </w:t>
      </w:r>
      <w:r w:rsidR="000A345F">
        <w:rPr>
          <w:rFonts w:cs="Arial"/>
          <w:bCs/>
        </w:rPr>
        <w:t>air-dry</w:t>
      </w:r>
      <w:r w:rsidRPr="00AF2B83">
        <w:rPr>
          <w:rFonts w:cs="Arial"/>
          <w:bCs/>
        </w:rPr>
        <w:t>ing.</w:t>
      </w:r>
    </w:p>
    <w:p w14:paraId="6187A8B9" w14:textId="77777777" w:rsidR="004F2C3D" w:rsidRPr="00AF2B83" w:rsidRDefault="004F2C3D" w:rsidP="0036571B">
      <w:pPr>
        <w:spacing w:after="120"/>
        <w:rPr>
          <w:rFonts w:cs="Arial"/>
          <w:bCs/>
          <w:u w:val="single"/>
        </w:rPr>
      </w:pPr>
      <w:r w:rsidRPr="00AF2B83">
        <w:rPr>
          <w:rFonts w:cs="Arial"/>
          <w:bCs/>
          <w:u w:val="single"/>
        </w:rPr>
        <w:t>Manual Cleaning and Sanitizing</w:t>
      </w:r>
    </w:p>
    <w:p w14:paraId="2C60B6B2" w14:textId="77777777" w:rsidR="004F2C3D" w:rsidRPr="00AF2B83" w:rsidRDefault="004F2C3D" w:rsidP="007B3444">
      <w:pPr>
        <w:numPr>
          <w:ilvl w:val="1"/>
          <w:numId w:val="51"/>
        </w:numPr>
        <w:ind w:left="720"/>
        <w:rPr>
          <w:rFonts w:cs="Arial"/>
          <w:bCs/>
        </w:rPr>
      </w:pPr>
      <w:r w:rsidRPr="00AF2B83">
        <w:rPr>
          <w:rFonts w:cs="Arial"/>
          <w:bCs/>
        </w:rPr>
        <w:t xml:space="preserve">Three-Compartment Sink </w:t>
      </w:r>
    </w:p>
    <w:p w14:paraId="154D9D50" w14:textId="77777777" w:rsidR="004F2C3D" w:rsidRPr="00AF2B83" w:rsidRDefault="004F2C3D" w:rsidP="007B3444">
      <w:pPr>
        <w:numPr>
          <w:ilvl w:val="0"/>
          <w:numId w:val="143"/>
        </w:numPr>
        <w:rPr>
          <w:rFonts w:cs="Arial"/>
          <w:bCs/>
        </w:rPr>
      </w:pPr>
      <w:r w:rsidRPr="00AF2B83">
        <w:rPr>
          <w:rFonts w:cs="Arial"/>
          <w:bCs/>
        </w:rPr>
        <w:t xml:space="preserve">Scrape as much food debris </w:t>
      </w:r>
      <w:r w:rsidR="00B454B3">
        <w:rPr>
          <w:rFonts w:cs="Arial"/>
          <w:bCs/>
        </w:rPr>
        <w:t xml:space="preserve">off </w:t>
      </w:r>
      <w:r w:rsidRPr="00AF2B83">
        <w:rPr>
          <w:rFonts w:cs="Arial"/>
          <w:bCs/>
        </w:rPr>
        <w:t>as possible prior to placing it</w:t>
      </w:r>
      <w:r w:rsidR="00C912FC">
        <w:rPr>
          <w:rFonts w:cs="Arial"/>
          <w:bCs/>
        </w:rPr>
        <w:t>em</w:t>
      </w:r>
      <w:r w:rsidRPr="00AF2B83">
        <w:rPr>
          <w:rFonts w:cs="Arial"/>
          <w:bCs/>
        </w:rPr>
        <w:t xml:space="preserve"> in the first sink. </w:t>
      </w:r>
    </w:p>
    <w:p w14:paraId="5D98C6F3" w14:textId="77777777" w:rsidR="005768E3" w:rsidRPr="00AF2B83" w:rsidRDefault="004F2C3D" w:rsidP="007B3444">
      <w:pPr>
        <w:numPr>
          <w:ilvl w:val="0"/>
          <w:numId w:val="143"/>
        </w:numPr>
        <w:rPr>
          <w:rFonts w:cs="Arial"/>
          <w:bCs/>
        </w:rPr>
      </w:pPr>
      <w:r w:rsidRPr="00AF2B83">
        <w:rPr>
          <w:rFonts w:cs="Arial"/>
          <w:bCs/>
        </w:rPr>
        <w:lastRenderedPageBreak/>
        <w:t xml:space="preserve">First </w:t>
      </w:r>
      <w:r w:rsidR="005768E3" w:rsidRPr="00AF2B83">
        <w:rPr>
          <w:rFonts w:cs="Arial"/>
          <w:bCs/>
        </w:rPr>
        <w:t>compartment</w:t>
      </w:r>
      <w:r w:rsidRPr="00AF2B83">
        <w:rPr>
          <w:rFonts w:cs="Arial"/>
          <w:bCs/>
        </w:rPr>
        <w:t>:</w:t>
      </w:r>
      <w:r w:rsidR="005768E3" w:rsidRPr="00AF2B83">
        <w:rPr>
          <w:rFonts w:cs="Arial"/>
          <w:bCs/>
        </w:rPr>
        <w:t xml:space="preserve"> wash with a clean detergent solution at or above 110 °F or at the temperature specified by the detergent manufacturer.</w:t>
      </w:r>
    </w:p>
    <w:p w14:paraId="49153DA8" w14:textId="77777777" w:rsidR="005768E3" w:rsidRPr="00AF2B83" w:rsidRDefault="004F2C3D" w:rsidP="007B3444">
      <w:pPr>
        <w:pStyle w:val="SOPTitle"/>
        <w:numPr>
          <w:ilvl w:val="0"/>
          <w:numId w:val="143"/>
        </w:numPr>
        <w:jc w:val="left"/>
        <w:rPr>
          <w:b w:val="0"/>
          <w:sz w:val="24"/>
          <w:szCs w:val="24"/>
        </w:rPr>
      </w:pPr>
      <w:r w:rsidRPr="00AF2B83">
        <w:rPr>
          <w:b w:val="0"/>
          <w:sz w:val="24"/>
          <w:szCs w:val="24"/>
        </w:rPr>
        <w:t>S</w:t>
      </w:r>
      <w:r w:rsidR="005768E3" w:rsidRPr="00AF2B83">
        <w:rPr>
          <w:b w:val="0"/>
          <w:sz w:val="24"/>
          <w:szCs w:val="24"/>
        </w:rPr>
        <w:t>econd compartment</w:t>
      </w:r>
      <w:r w:rsidRPr="00AF2B83">
        <w:rPr>
          <w:b w:val="0"/>
          <w:sz w:val="24"/>
          <w:szCs w:val="24"/>
        </w:rPr>
        <w:t>:</w:t>
      </w:r>
      <w:r w:rsidR="005768E3" w:rsidRPr="00AF2B83">
        <w:rPr>
          <w:b w:val="0"/>
          <w:sz w:val="24"/>
          <w:szCs w:val="24"/>
        </w:rPr>
        <w:t xml:space="preserve"> rinse with clean water.</w:t>
      </w:r>
    </w:p>
    <w:p w14:paraId="4EEB26A7" w14:textId="77777777" w:rsidR="005768E3" w:rsidRPr="00AF2B83" w:rsidRDefault="004F2C3D" w:rsidP="007B3444">
      <w:pPr>
        <w:pStyle w:val="SOPTitle"/>
        <w:numPr>
          <w:ilvl w:val="0"/>
          <w:numId w:val="143"/>
        </w:numPr>
        <w:jc w:val="left"/>
        <w:rPr>
          <w:b w:val="0"/>
          <w:sz w:val="24"/>
          <w:szCs w:val="24"/>
        </w:rPr>
      </w:pPr>
      <w:r w:rsidRPr="00AF2B83">
        <w:rPr>
          <w:b w:val="0"/>
          <w:sz w:val="24"/>
          <w:szCs w:val="24"/>
        </w:rPr>
        <w:t>T</w:t>
      </w:r>
      <w:r w:rsidR="005768E3" w:rsidRPr="00AF2B83">
        <w:rPr>
          <w:b w:val="0"/>
          <w:sz w:val="24"/>
          <w:szCs w:val="24"/>
        </w:rPr>
        <w:t>hird compartment</w:t>
      </w:r>
      <w:r w:rsidRPr="00AF2B83">
        <w:rPr>
          <w:b w:val="0"/>
          <w:sz w:val="24"/>
          <w:szCs w:val="24"/>
        </w:rPr>
        <w:t>:</w:t>
      </w:r>
      <w:r w:rsidR="005768E3" w:rsidRPr="00AF2B83">
        <w:rPr>
          <w:b w:val="0"/>
          <w:sz w:val="24"/>
          <w:szCs w:val="24"/>
        </w:rPr>
        <w:t xml:space="preserve"> sanitize with a sanitizing solution mixed at a concentration specified on the manufacturer’s label or by immersing in hot water at or above 171 °F for 30 seconds. Test the chemical sanitizer concentration by using an appropriate test </w:t>
      </w:r>
      <w:r w:rsidRPr="00AF2B83">
        <w:rPr>
          <w:b w:val="0"/>
          <w:sz w:val="24"/>
          <w:szCs w:val="24"/>
        </w:rPr>
        <w:t>strip for the agent used. Allow items to remain in contact with the sanitizing solution for the time period recommended.</w:t>
      </w:r>
    </w:p>
    <w:p w14:paraId="2E36BF98" w14:textId="57929B4E" w:rsidR="004F2C3D" w:rsidRPr="00AF2B83" w:rsidRDefault="004F2C3D" w:rsidP="007B3444">
      <w:pPr>
        <w:numPr>
          <w:ilvl w:val="0"/>
          <w:numId w:val="143"/>
        </w:numPr>
        <w:rPr>
          <w:rFonts w:cs="Arial"/>
        </w:rPr>
      </w:pPr>
      <w:r w:rsidRPr="00AF2B83">
        <w:rPr>
          <w:rFonts w:cs="Arial"/>
          <w:bCs/>
        </w:rPr>
        <w:t>Air-dry:</w:t>
      </w:r>
      <w:r w:rsidRPr="00AF2B83">
        <w:rPr>
          <w:rFonts w:cs="Arial"/>
          <w:b/>
        </w:rPr>
        <w:t xml:space="preserve"> </w:t>
      </w:r>
      <w:r w:rsidRPr="00AF2B83">
        <w:rPr>
          <w:rFonts w:cs="Arial"/>
        </w:rPr>
        <w:t xml:space="preserve">place wet items in a manner to allow </w:t>
      </w:r>
      <w:r w:rsidR="000A345F">
        <w:rPr>
          <w:rFonts w:cs="Arial"/>
        </w:rPr>
        <w:t>air-dry</w:t>
      </w:r>
      <w:r w:rsidRPr="00AF2B83">
        <w:rPr>
          <w:rFonts w:cs="Arial"/>
        </w:rPr>
        <w:t>ing.</w:t>
      </w:r>
    </w:p>
    <w:p w14:paraId="0560E56A" w14:textId="77777777" w:rsidR="004F2C3D" w:rsidRPr="00B454B3" w:rsidRDefault="004F2C3D" w:rsidP="007B3444">
      <w:pPr>
        <w:pStyle w:val="SOPTitle"/>
        <w:numPr>
          <w:ilvl w:val="0"/>
          <w:numId w:val="143"/>
        </w:numPr>
        <w:spacing w:after="240"/>
        <w:jc w:val="left"/>
        <w:rPr>
          <w:b w:val="0"/>
          <w:sz w:val="24"/>
          <w:szCs w:val="24"/>
        </w:rPr>
      </w:pPr>
      <w:r w:rsidRPr="00B454B3">
        <w:rPr>
          <w:b w:val="0"/>
          <w:sz w:val="24"/>
          <w:szCs w:val="24"/>
        </w:rPr>
        <w:t>Refresh sinks with new solutions as needed.</w:t>
      </w:r>
    </w:p>
    <w:p w14:paraId="714DDA03" w14:textId="77777777" w:rsidR="00B454B3" w:rsidRDefault="00C912FC" w:rsidP="007B3444">
      <w:pPr>
        <w:pStyle w:val="SOPTitle"/>
        <w:numPr>
          <w:ilvl w:val="1"/>
          <w:numId w:val="51"/>
        </w:numPr>
        <w:spacing w:after="120"/>
        <w:ind w:left="720"/>
        <w:jc w:val="left"/>
        <w:rPr>
          <w:b w:val="0"/>
          <w:sz w:val="24"/>
          <w:szCs w:val="24"/>
        </w:rPr>
      </w:pPr>
      <w:r>
        <w:rPr>
          <w:b w:val="0"/>
          <w:sz w:val="24"/>
          <w:szCs w:val="24"/>
        </w:rPr>
        <w:t>Clean I</w:t>
      </w:r>
      <w:r w:rsidR="004F2C3D" w:rsidRPr="00B454B3">
        <w:rPr>
          <w:b w:val="0"/>
          <w:sz w:val="24"/>
          <w:szCs w:val="24"/>
        </w:rPr>
        <w:t xml:space="preserve">n </w:t>
      </w:r>
      <w:r w:rsidR="00913BF9" w:rsidRPr="00B454B3">
        <w:rPr>
          <w:b w:val="0"/>
          <w:sz w:val="24"/>
          <w:szCs w:val="24"/>
        </w:rPr>
        <w:t>P</w:t>
      </w:r>
      <w:r w:rsidR="004F2C3D" w:rsidRPr="00B454B3">
        <w:rPr>
          <w:b w:val="0"/>
          <w:sz w:val="24"/>
          <w:szCs w:val="24"/>
        </w:rPr>
        <w:t xml:space="preserve">lace </w:t>
      </w:r>
      <w:r w:rsidR="00913BF9" w:rsidRPr="00B454B3">
        <w:rPr>
          <w:b w:val="0"/>
          <w:sz w:val="24"/>
          <w:szCs w:val="24"/>
        </w:rPr>
        <w:t>E</w:t>
      </w:r>
      <w:r w:rsidR="004F2C3D" w:rsidRPr="00B454B3">
        <w:rPr>
          <w:b w:val="0"/>
          <w:sz w:val="24"/>
          <w:szCs w:val="24"/>
        </w:rPr>
        <w:t>quipment</w:t>
      </w:r>
      <w:r w:rsidR="00B454B3" w:rsidRPr="00B454B3">
        <w:rPr>
          <w:b w:val="0"/>
          <w:sz w:val="24"/>
          <w:szCs w:val="24"/>
        </w:rPr>
        <w:t>:</w:t>
      </w:r>
    </w:p>
    <w:p w14:paraId="52B1A25E" w14:textId="77777777" w:rsidR="00B454B3" w:rsidRDefault="00B454B3" w:rsidP="007B3444">
      <w:pPr>
        <w:pStyle w:val="SOPTitle"/>
        <w:numPr>
          <w:ilvl w:val="2"/>
          <w:numId w:val="51"/>
        </w:numPr>
        <w:jc w:val="left"/>
        <w:rPr>
          <w:b w:val="0"/>
          <w:sz w:val="24"/>
          <w:szCs w:val="24"/>
        </w:rPr>
      </w:pPr>
      <w:r w:rsidRPr="00B454B3">
        <w:rPr>
          <w:b w:val="0"/>
          <w:sz w:val="24"/>
          <w:szCs w:val="24"/>
        </w:rPr>
        <w:t>Unplug electrical equipment.</w:t>
      </w:r>
    </w:p>
    <w:p w14:paraId="03AEE4F7" w14:textId="77777777" w:rsidR="00B454B3" w:rsidRDefault="00B454B3" w:rsidP="007B3444">
      <w:pPr>
        <w:pStyle w:val="SOPTitle"/>
        <w:numPr>
          <w:ilvl w:val="2"/>
          <w:numId w:val="51"/>
        </w:numPr>
        <w:jc w:val="left"/>
        <w:rPr>
          <w:b w:val="0"/>
          <w:sz w:val="24"/>
          <w:szCs w:val="24"/>
        </w:rPr>
      </w:pPr>
      <w:r w:rsidRPr="00B454B3">
        <w:rPr>
          <w:b w:val="0"/>
          <w:sz w:val="24"/>
          <w:szCs w:val="24"/>
        </w:rPr>
        <w:t>Remove any loose food particles.</w:t>
      </w:r>
    </w:p>
    <w:p w14:paraId="67929206" w14:textId="3CD61012" w:rsidR="00B454B3" w:rsidRDefault="00B454B3" w:rsidP="007B3444">
      <w:pPr>
        <w:pStyle w:val="SOPTitle"/>
        <w:numPr>
          <w:ilvl w:val="2"/>
          <w:numId w:val="51"/>
        </w:numPr>
        <w:jc w:val="left"/>
        <w:rPr>
          <w:b w:val="0"/>
          <w:sz w:val="24"/>
          <w:szCs w:val="24"/>
        </w:rPr>
      </w:pPr>
      <w:r w:rsidRPr="00B454B3">
        <w:rPr>
          <w:b w:val="0"/>
          <w:sz w:val="24"/>
          <w:szCs w:val="24"/>
        </w:rPr>
        <w:t xml:space="preserve">Wash, rinse, and sanitize any removable parts using </w:t>
      </w:r>
      <w:r w:rsidR="00C912FC">
        <w:rPr>
          <w:b w:val="0"/>
          <w:sz w:val="24"/>
          <w:szCs w:val="24"/>
        </w:rPr>
        <w:t xml:space="preserve">a three-compartment sink or </w:t>
      </w:r>
      <w:r w:rsidRPr="00B454B3">
        <w:rPr>
          <w:b w:val="0"/>
          <w:sz w:val="24"/>
          <w:szCs w:val="24"/>
        </w:rPr>
        <w:t xml:space="preserve">running </w:t>
      </w:r>
      <w:r w:rsidR="005C3244">
        <w:rPr>
          <w:b w:val="0"/>
          <w:sz w:val="24"/>
          <w:szCs w:val="24"/>
        </w:rPr>
        <w:t>them</w:t>
      </w:r>
      <w:r w:rsidR="005C3244" w:rsidRPr="00B454B3">
        <w:rPr>
          <w:b w:val="0"/>
          <w:sz w:val="24"/>
          <w:szCs w:val="24"/>
        </w:rPr>
        <w:t xml:space="preserve"> </w:t>
      </w:r>
      <w:r w:rsidRPr="00B454B3">
        <w:rPr>
          <w:b w:val="0"/>
          <w:sz w:val="24"/>
          <w:szCs w:val="24"/>
        </w:rPr>
        <w:t xml:space="preserve">through the dishwasher, and allow to </w:t>
      </w:r>
      <w:r w:rsidR="000A345F">
        <w:rPr>
          <w:b w:val="0"/>
          <w:sz w:val="24"/>
          <w:szCs w:val="24"/>
        </w:rPr>
        <w:t>air-dry</w:t>
      </w:r>
      <w:r w:rsidRPr="00B454B3">
        <w:rPr>
          <w:b w:val="0"/>
          <w:sz w:val="24"/>
          <w:szCs w:val="24"/>
        </w:rPr>
        <w:t>.</w:t>
      </w:r>
    </w:p>
    <w:p w14:paraId="7CF8D627" w14:textId="77777777" w:rsidR="00B454B3" w:rsidRDefault="00B454B3" w:rsidP="007B3444">
      <w:pPr>
        <w:pStyle w:val="SOPTitle"/>
        <w:numPr>
          <w:ilvl w:val="2"/>
          <w:numId w:val="51"/>
        </w:numPr>
        <w:jc w:val="left"/>
        <w:rPr>
          <w:b w:val="0"/>
          <w:sz w:val="24"/>
          <w:szCs w:val="24"/>
        </w:rPr>
      </w:pPr>
      <w:r w:rsidRPr="00B454B3">
        <w:rPr>
          <w:b w:val="0"/>
          <w:sz w:val="24"/>
          <w:szCs w:val="24"/>
        </w:rPr>
        <w:t>Wash the remaining food contact surfaces and rinse with clean water. Wipe</w:t>
      </w:r>
      <w:r>
        <w:rPr>
          <w:b w:val="0"/>
          <w:sz w:val="24"/>
          <w:szCs w:val="24"/>
        </w:rPr>
        <w:t xml:space="preserve"> </w:t>
      </w:r>
      <w:r w:rsidRPr="00B454B3">
        <w:rPr>
          <w:b w:val="0"/>
          <w:sz w:val="24"/>
          <w:szCs w:val="24"/>
        </w:rPr>
        <w:t>down with a chemical sanitizing solution that has been mixed according to</w:t>
      </w:r>
      <w:r>
        <w:rPr>
          <w:b w:val="0"/>
          <w:sz w:val="24"/>
          <w:szCs w:val="24"/>
        </w:rPr>
        <w:t xml:space="preserve"> </w:t>
      </w:r>
      <w:r w:rsidRPr="00B454B3">
        <w:rPr>
          <w:b w:val="0"/>
          <w:sz w:val="24"/>
          <w:szCs w:val="24"/>
        </w:rPr>
        <w:t>manufacturer’s directions.</w:t>
      </w:r>
    </w:p>
    <w:p w14:paraId="713C9E89" w14:textId="7A0A6253" w:rsidR="00B454B3" w:rsidRDefault="00B454B3" w:rsidP="007B3444">
      <w:pPr>
        <w:pStyle w:val="SOPTitle"/>
        <w:numPr>
          <w:ilvl w:val="2"/>
          <w:numId w:val="51"/>
        </w:numPr>
        <w:jc w:val="left"/>
        <w:rPr>
          <w:b w:val="0"/>
          <w:sz w:val="24"/>
          <w:szCs w:val="24"/>
        </w:rPr>
      </w:pPr>
      <w:r w:rsidRPr="00B454B3">
        <w:rPr>
          <w:b w:val="0"/>
          <w:sz w:val="24"/>
          <w:szCs w:val="24"/>
        </w:rPr>
        <w:t>Clean and sanitize surfaces that do not come in contact with food using a</w:t>
      </w:r>
      <w:r>
        <w:rPr>
          <w:b w:val="0"/>
          <w:sz w:val="24"/>
          <w:szCs w:val="24"/>
        </w:rPr>
        <w:t xml:space="preserve"> </w:t>
      </w:r>
      <w:r w:rsidRPr="00B454B3">
        <w:rPr>
          <w:b w:val="0"/>
          <w:sz w:val="24"/>
          <w:szCs w:val="24"/>
        </w:rPr>
        <w:t xml:space="preserve">clean wiping cloth. Allow all parts to </w:t>
      </w:r>
      <w:r w:rsidR="000A345F">
        <w:rPr>
          <w:b w:val="0"/>
          <w:sz w:val="24"/>
          <w:szCs w:val="24"/>
        </w:rPr>
        <w:t>air-dry</w:t>
      </w:r>
      <w:r w:rsidRPr="00B454B3">
        <w:rPr>
          <w:b w:val="0"/>
          <w:sz w:val="24"/>
          <w:szCs w:val="24"/>
        </w:rPr>
        <w:t xml:space="preserve"> before reassembling. </w:t>
      </w:r>
    </w:p>
    <w:p w14:paraId="3D9ADE16" w14:textId="77777777" w:rsidR="00B454B3" w:rsidRPr="00B454B3" w:rsidRDefault="00B454B3" w:rsidP="007B3444">
      <w:pPr>
        <w:pStyle w:val="SOPTitle"/>
        <w:numPr>
          <w:ilvl w:val="2"/>
          <w:numId w:val="51"/>
        </w:numPr>
        <w:spacing w:after="240"/>
        <w:jc w:val="left"/>
        <w:rPr>
          <w:b w:val="0"/>
          <w:bCs/>
          <w:sz w:val="22"/>
          <w:szCs w:val="22"/>
        </w:rPr>
      </w:pPr>
      <w:r w:rsidRPr="00B454B3">
        <w:rPr>
          <w:rFonts w:cs="Adobe Garamond Pro"/>
          <w:b w:val="0"/>
          <w:bCs/>
          <w:color w:val="000000"/>
          <w:sz w:val="24"/>
          <w:szCs w:val="26"/>
        </w:rPr>
        <w:t xml:space="preserve">Re-sanitize any external food contact surfaces of the parts that were handled </w:t>
      </w:r>
      <w:r w:rsidRPr="00B454B3">
        <w:rPr>
          <w:rFonts w:cs="Adobe Garamond Pro"/>
          <w:b w:val="0"/>
          <w:bCs/>
          <w:color w:val="211D1E"/>
          <w:sz w:val="24"/>
          <w:szCs w:val="26"/>
        </w:rPr>
        <w:t>when the equipment was reassembled.</w:t>
      </w:r>
    </w:p>
    <w:p w14:paraId="7946D69E" w14:textId="77777777" w:rsidR="00913BF9" w:rsidRPr="00AF2B83" w:rsidRDefault="00913BF9" w:rsidP="0036571B">
      <w:pPr>
        <w:spacing w:after="120"/>
        <w:rPr>
          <w:rFonts w:cs="Arial"/>
          <w:bCs/>
          <w:u w:val="single"/>
        </w:rPr>
      </w:pPr>
      <w:r w:rsidRPr="00AF2B83">
        <w:rPr>
          <w:rFonts w:cs="Arial"/>
          <w:bCs/>
          <w:u w:val="single"/>
        </w:rPr>
        <w:t>Mechanical Cleaning and Sanitizing</w:t>
      </w:r>
    </w:p>
    <w:p w14:paraId="2DA4696E" w14:textId="77777777" w:rsidR="00913BF9" w:rsidRPr="00AF2B83" w:rsidRDefault="00913BF9" w:rsidP="007B3444">
      <w:pPr>
        <w:numPr>
          <w:ilvl w:val="0"/>
          <w:numId w:val="100"/>
        </w:numPr>
        <w:ind w:left="720"/>
        <w:rPr>
          <w:rFonts w:cs="Arial"/>
          <w:bCs/>
        </w:rPr>
      </w:pPr>
      <w:r w:rsidRPr="00AF2B83">
        <w:rPr>
          <w:rFonts w:cs="Arial"/>
          <w:bCs/>
        </w:rPr>
        <w:t>Dishmachine</w:t>
      </w:r>
    </w:p>
    <w:p w14:paraId="176D6885" w14:textId="77777777" w:rsidR="009F47D0" w:rsidRPr="00AF2B83" w:rsidRDefault="009F47D0" w:rsidP="007B3444">
      <w:pPr>
        <w:pStyle w:val="SOPTitle"/>
        <w:numPr>
          <w:ilvl w:val="0"/>
          <w:numId w:val="54"/>
        </w:numPr>
        <w:ind w:left="1080"/>
        <w:jc w:val="left"/>
        <w:rPr>
          <w:b w:val="0"/>
          <w:sz w:val="24"/>
          <w:szCs w:val="24"/>
        </w:rPr>
      </w:pPr>
      <w:r w:rsidRPr="00AF2B83">
        <w:rPr>
          <w:b w:val="0"/>
          <w:sz w:val="24"/>
          <w:szCs w:val="24"/>
        </w:rPr>
        <w:t>Check with the dishmachine manufacturer to verify that the information on the data plate is correct</w:t>
      </w:r>
      <w:r w:rsidR="009567EA" w:rsidRPr="00AF2B83">
        <w:rPr>
          <w:b w:val="0"/>
          <w:sz w:val="24"/>
          <w:szCs w:val="24"/>
        </w:rPr>
        <w:t xml:space="preserve"> before use</w:t>
      </w:r>
      <w:r w:rsidRPr="00AF2B83">
        <w:rPr>
          <w:b w:val="0"/>
          <w:sz w:val="24"/>
          <w:szCs w:val="24"/>
        </w:rPr>
        <w:t xml:space="preserve">. </w:t>
      </w:r>
    </w:p>
    <w:p w14:paraId="5B4F7BB3" w14:textId="77777777" w:rsidR="009F47D0" w:rsidRPr="00AF2B83" w:rsidRDefault="001772C7" w:rsidP="007B3444">
      <w:pPr>
        <w:pStyle w:val="SOPTitle"/>
        <w:numPr>
          <w:ilvl w:val="0"/>
          <w:numId w:val="54"/>
        </w:numPr>
        <w:ind w:left="1080"/>
        <w:jc w:val="left"/>
        <w:rPr>
          <w:b w:val="0"/>
          <w:sz w:val="24"/>
          <w:szCs w:val="24"/>
        </w:rPr>
      </w:pPr>
      <w:r w:rsidRPr="00AF2B83">
        <w:rPr>
          <w:b w:val="0"/>
          <w:sz w:val="24"/>
          <w:szCs w:val="24"/>
        </w:rPr>
        <w:t>R</w:t>
      </w:r>
      <w:r w:rsidR="009F47D0" w:rsidRPr="00AF2B83">
        <w:rPr>
          <w:b w:val="0"/>
          <w:sz w:val="24"/>
          <w:szCs w:val="24"/>
        </w:rPr>
        <w:t>efer to the information on the data plate for determining wash, rinse, and sanitization (final) rinse temperatures</w:t>
      </w:r>
      <w:r w:rsidR="003650DF" w:rsidRPr="00AF2B83">
        <w:rPr>
          <w:b w:val="0"/>
          <w:sz w:val="24"/>
          <w:szCs w:val="24"/>
        </w:rPr>
        <w:t xml:space="preserve">; </w:t>
      </w:r>
      <w:r w:rsidR="009F47D0" w:rsidRPr="00AF2B83">
        <w:rPr>
          <w:b w:val="0"/>
          <w:sz w:val="24"/>
          <w:szCs w:val="24"/>
        </w:rPr>
        <w:t>sanitizing solution concentrations; and water pressures, if applicable.</w:t>
      </w:r>
    </w:p>
    <w:p w14:paraId="13496383" w14:textId="77777777" w:rsidR="003F4527" w:rsidRPr="00AF2B83" w:rsidRDefault="005C3244" w:rsidP="001D398E">
      <w:pPr>
        <w:pStyle w:val="SOPTitle"/>
        <w:numPr>
          <w:ilvl w:val="1"/>
          <w:numId w:val="54"/>
        </w:numPr>
        <w:ind w:left="1440"/>
        <w:jc w:val="left"/>
        <w:rPr>
          <w:b w:val="0"/>
          <w:sz w:val="24"/>
          <w:szCs w:val="24"/>
        </w:rPr>
      </w:pPr>
      <w:r w:rsidRPr="00AF2B83">
        <w:rPr>
          <w:b w:val="0"/>
          <w:sz w:val="24"/>
          <w:szCs w:val="24"/>
        </w:rPr>
        <w:t>High</w:t>
      </w:r>
      <w:r>
        <w:rPr>
          <w:b w:val="0"/>
          <w:sz w:val="24"/>
          <w:szCs w:val="24"/>
        </w:rPr>
        <w:t>-</w:t>
      </w:r>
      <w:r w:rsidR="003F4527" w:rsidRPr="00AF2B83">
        <w:rPr>
          <w:b w:val="0"/>
          <w:sz w:val="24"/>
          <w:szCs w:val="24"/>
        </w:rPr>
        <w:t xml:space="preserve">temperature </w:t>
      </w:r>
      <w:r w:rsidR="00C006E1" w:rsidRPr="00AF2B83">
        <w:rPr>
          <w:b w:val="0"/>
          <w:sz w:val="24"/>
          <w:szCs w:val="24"/>
        </w:rPr>
        <w:t>sanitation</w:t>
      </w:r>
    </w:p>
    <w:p w14:paraId="017B5822" w14:textId="77777777" w:rsidR="003650DF" w:rsidRPr="00AF2B83" w:rsidRDefault="003650DF" w:rsidP="007B3444">
      <w:pPr>
        <w:pStyle w:val="SOPTitle"/>
        <w:numPr>
          <w:ilvl w:val="2"/>
          <w:numId w:val="54"/>
        </w:numPr>
        <w:jc w:val="left"/>
        <w:rPr>
          <w:b w:val="0"/>
          <w:sz w:val="24"/>
          <w:szCs w:val="24"/>
        </w:rPr>
      </w:pPr>
      <w:r w:rsidRPr="00AF2B83">
        <w:rPr>
          <w:b w:val="0"/>
          <w:sz w:val="24"/>
          <w:szCs w:val="24"/>
        </w:rPr>
        <w:t>Stationary rack, single temperature machine – 165 °F</w:t>
      </w:r>
    </w:p>
    <w:p w14:paraId="73F0C506" w14:textId="77777777" w:rsidR="003650DF" w:rsidRPr="00AF2B83" w:rsidRDefault="003650DF" w:rsidP="007B3444">
      <w:pPr>
        <w:pStyle w:val="SOPTitle"/>
        <w:numPr>
          <w:ilvl w:val="2"/>
          <w:numId w:val="54"/>
        </w:numPr>
        <w:jc w:val="left"/>
        <w:rPr>
          <w:b w:val="0"/>
          <w:sz w:val="24"/>
          <w:szCs w:val="24"/>
        </w:rPr>
      </w:pPr>
      <w:r w:rsidRPr="00AF2B83">
        <w:rPr>
          <w:b w:val="0"/>
          <w:sz w:val="24"/>
          <w:szCs w:val="24"/>
        </w:rPr>
        <w:t>Other machines – 180 °F</w:t>
      </w:r>
    </w:p>
    <w:p w14:paraId="76C36B9E" w14:textId="77777777" w:rsidR="003650DF" w:rsidRPr="00AF2B83" w:rsidRDefault="003650DF" w:rsidP="007B3444">
      <w:pPr>
        <w:pStyle w:val="SOPTitle"/>
        <w:numPr>
          <w:ilvl w:val="2"/>
          <w:numId w:val="54"/>
        </w:numPr>
        <w:jc w:val="left"/>
        <w:rPr>
          <w:b w:val="0"/>
          <w:sz w:val="24"/>
          <w:szCs w:val="24"/>
        </w:rPr>
      </w:pPr>
      <w:r w:rsidRPr="00AF2B83">
        <w:rPr>
          <w:b w:val="0"/>
          <w:sz w:val="24"/>
          <w:szCs w:val="24"/>
        </w:rPr>
        <w:t>Water cannot be higher than 194 °F</w:t>
      </w:r>
    </w:p>
    <w:p w14:paraId="42047C1E" w14:textId="77777777" w:rsidR="003F4527" w:rsidRPr="00AF2B83" w:rsidRDefault="003F4527" w:rsidP="007B3444">
      <w:pPr>
        <w:pStyle w:val="SOPTitle"/>
        <w:numPr>
          <w:ilvl w:val="2"/>
          <w:numId w:val="54"/>
        </w:numPr>
        <w:jc w:val="left"/>
        <w:rPr>
          <w:b w:val="0"/>
          <w:sz w:val="24"/>
          <w:szCs w:val="24"/>
        </w:rPr>
      </w:pPr>
      <w:r w:rsidRPr="00AF2B83">
        <w:rPr>
          <w:b w:val="0"/>
          <w:sz w:val="24"/>
          <w:szCs w:val="24"/>
        </w:rPr>
        <w:t>If using hot water as the sanitizing method, ensure that food contact surfaces reach a surface temperature of 160 °F or above if using hot water to sanitize.</w:t>
      </w:r>
    </w:p>
    <w:p w14:paraId="411A5E25" w14:textId="77777777" w:rsidR="003F4527" w:rsidRPr="00AF2B83" w:rsidRDefault="00C006E1" w:rsidP="001D398E">
      <w:pPr>
        <w:pStyle w:val="SOPTitle"/>
        <w:numPr>
          <w:ilvl w:val="1"/>
          <w:numId w:val="54"/>
        </w:numPr>
        <w:ind w:left="1440"/>
        <w:jc w:val="left"/>
        <w:rPr>
          <w:b w:val="0"/>
          <w:sz w:val="24"/>
          <w:szCs w:val="24"/>
        </w:rPr>
      </w:pPr>
      <w:r w:rsidRPr="00AF2B83">
        <w:rPr>
          <w:b w:val="0"/>
          <w:sz w:val="24"/>
          <w:szCs w:val="24"/>
        </w:rPr>
        <w:t>Machine c</w:t>
      </w:r>
      <w:r w:rsidR="003F4527" w:rsidRPr="00AF2B83">
        <w:rPr>
          <w:b w:val="0"/>
          <w:sz w:val="24"/>
          <w:szCs w:val="24"/>
        </w:rPr>
        <w:t>hemical</w:t>
      </w:r>
      <w:r w:rsidRPr="00AF2B83">
        <w:rPr>
          <w:b w:val="0"/>
          <w:sz w:val="24"/>
          <w:szCs w:val="24"/>
        </w:rPr>
        <w:t xml:space="preserve"> sanitation </w:t>
      </w:r>
    </w:p>
    <w:p w14:paraId="2B9A83B7" w14:textId="77777777" w:rsidR="009F47D0" w:rsidRPr="00AF2B83" w:rsidRDefault="009F47D0" w:rsidP="007B3444">
      <w:pPr>
        <w:pStyle w:val="SOPTitle"/>
        <w:numPr>
          <w:ilvl w:val="2"/>
          <w:numId w:val="54"/>
        </w:numPr>
        <w:spacing w:after="240"/>
        <w:jc w:val="left"/>
        <w:rPr>
          <w:b w:val="0"/>
          <w:sz w:val="24"/>
          <w:szCs w:val="24"/>
        </w:rPr>
      </w:pPr>
      <w:r w:rsidRPr="00AF2B83">
        <w:rPr>
          <w:b w:val="0"/>
          <w:sz w:val="24"/>
          <w:szCs w:val="24"/>
        </w:rPr>
        <w:t>Follow manufacturer’s instructions for use.</w:t>
      </w:r>
    </w:p>
    <w:p w14:paraId="61BBC7E3" w14:textId="77777777" w:rsidR="009F47D0" w:rsidRPr="00AF2B83" w:rsidRDefault="009F47D0" w:rsidP="009F47D0">
      <w:pPr>
        <w:pStyle w:val="SOPTitle"/>
        <w:jc w:val="left"/>
        <w:rPr>
          <w:sz w:val="24"/>
          <w:szCs w:val="24"/>
        </w:rPr>
      </w:pPr>
      <w:r w:rsidRPr="00AF2B83">
        <w:rPr>
          <w:sz w:val="24"/>
          <w:szCs w:val="24"/>
        </w:rPr>
        <w:t>MONITORING:</w:t>
      </w:r>
    </w:p>
    <w:p w14:paraId="7BF04972" w14:textId="77777777" w:rsidR="009F47D0" w:rsidRPr="00AF2B83" w:rsidRDefault="009F47D0" w:rsidP="009F47D0">
      <w:pPr>
        <w:pStyle w:val="SOPTitle"/>
        <w:jc w:val="left"/>
        <w:rPr>
          <w:b w:val="0"/>
          <w:sz w:val="24"/>
          <w:szCs w:val="24"/>
        </w:rPr>
      </w:pPr>
      <w:r w:rsidRPr="00AF2B83">
        <w:rPr>
          <w:b w:val="0"/>
          <w:sz w:val="24"/>
          <w:szCs w:val="24"/>
        </w:rPr>
        <w:t>School nutrition employees will:</w:t>
      </w:r>
    </w:p>
    <w:p w14:paraId="4C3E8F87" w14:textId="77777777" w:rsidR="009F47D0" w:rsidRPr="00AF2B83" w:rsidRDefault="00CD4CD4" w:rsidP="007B3444">
      <w:pPr>
        <w:pStyle w:val="SOPTitle"/>
        <w:numPr>
          <w:ilvl w:val="0"/>
          <w:numId w:val="55"/>
        </w:numPr>
        <w:spacing w:after="240"/>
        <w:ind w:left="360"/>
        <w:jc w:val="left"/>
        <w:rPr>
          <w:b w:val="0"/>
          <w:sz w:val="24"/>
          <w:szCs w:val="24"/>
        </w:rPr>
      </w:pPr>
      <w:r w:rsidRPr="00AF2B83">
        <w:rPr>
          <w:b w:val="0"/>
          <w:sz w:val="24"/>
          <w:szCs w:val="24"/>
        </w:rPr>
        <w:t>V</w:t>
      </w:r>
      <w:r w:rsidR="009F47D0" w:rsidRPr="00AF2B83">
        <w:rPr>
          <w:b w:val="0"/>
          <w:sz w:val="24"/>
          <w:szCs w:val="24"/>
        </w:rPr>
        <w:t>isually and physically inspect food contact surfaces of equipment and utensils to ensure that the surfaces are clean</w:t>
      </w:r>
      <w:r w:rsidRPr="00AF2B83">
        <w:rPr>
          <w:b w:val="0"/>
          <w:sz w:val="24"/>
          <w:szCs w:val="24"/>
        </w:rPr>
        <w:t xml:space="preserve"> during all hours of operation</w:t>
      </w:r>
      <w:r w:rsidR="009F47D0" w:rsidRPr="00AF2B83">
        <w:rPr>
          <w:b w:val="0"/>
          <w:sz w:val="24"/>
          <w:szCs w:val="24"/>
        </w:rPr>
        <w:t xml:space="preserve">. </w:t>
      </w:r>
    </w:p>
    <w:p w14:paraId="1715044A" w14:textId="77777777" w:rsidR="009F47D0" w:rsidRPr="00AF2B83" w:rsidRDefault="00CD4CD4" w:rsidP="007B3444">
      <w:pPr>
        <w:pStyle w:val="SOPTitle"/>
        <w:numPr>
          <w:ilvl w:val="0"/>
          <w:numId w:val="55"/>
        </w:numPr>
        <w:ind w:left="360"/>
        <w:jc w:val="left"/>
        <w:rPr>
          <w:b w:val="0"/>
          <w:sz w:val="24"/>
          <w:szCs w:val="24"/>
        </w:rPr>
      </w:pPr>
      <w:r w:rsidRPr="00AF2B83">
        <w:rPr>
          <w:b w:val="0"/>
          <w:sz w:val="24"/>
          <w:szCs w:val="24"/>
        </w:rPr>
        <w:lastRenderedPageBreak/>
        <w:t xml:space="preserve">Check </w:t>
      </w:r>
      <w:r w:rsidR="005C3244">
        <w:rPr>
          <w:b w:val="0"/>
          <w:sz w:val="24"/>
          <w:szCs w:val="24"/>
        </w:rPr>
        <w:t>three</w:t>
      </w:r>
      <w:r w:rsidR="009F47D0" w:rsidRPr="00AF2B83">
        <w:rPr>
          <w:b w:val="0"/>
          <w:sz w:val="24"/>
          <w:szCs w:val="24"/>
        </w:rPr>
        <w:t>-compartment sink daily:</w:t>
      </w:r>
    </w:p>
    <w:p w14:paraId="1C5240FC" w14:textId="77777777" w:rsidR="009F47D0" w:rsidRPr="00AF2B83" w:rsidRDefault="009F47D0" w:rsidP="007B3444">
      <w:pPr>
        <w:pStyle w:val="SOPTitle"/>
        <w:numPr>
          <w:ilvl w:val="0"/>
          <w:numId w:val="56"/>
        </w:numPr>
        <w:jc w:val="left"/>
        <w:rPr>
          <w:b w:val="0"/>
          <w:sz w:val="24"/>
          <w:szCs w:val="24"/>
        </w:rPr>
      </w:pPr>
      <w:r w:rsidRPr="00AF2B83">
        <w:rPr>
          <w:b w:val="0"/>
          <w:sz w:val="24"/>
          <w:szCs w:val="24"/>
        </w:rPr>
        <w:t>Visually monitor that the water in each compartment is clean.</w:t>
      </w:r>
    </w:p>
    <w:p w14:paraId="1A93BC92" w14:textId="77777777" w:rsidR="00A310D0" w:rsidRDefault="009F47D0" w:rsidP="007B3444">
      <w:pPr>
        <w:pStyle w:val="SOPTitle"/>
        <w:numPr>
          <w:ilvl w:val="0"/>
          <w:numId w:val="56"/>
        </w:numPr>
        <w:jc w:val="left"/>
        <w:rPr>
          <w:b w:val="0"/>
          <w:sz w:val="24"/>
          <w:szCs w:val="24"/>
        </w:rPr>
      </w:pPr>
      <w:r w:rsidRPr="00AF2B83">
        <w:rPr>
          <w:b w:val="0"/>
          <w:sz w:val="24"/>
          <w:szCs w:val="24"/>
        </w:rPr>
        <w:t xml:space="preserve">Take the water temperature in the first compartment of the sink by using a calibrated thermometer. </w:t>
      </w:r>
    </w:p>
    <w:p w14:paraId="30B5E948" w14:textId="77777777" w:rsidR="009F47D0" w:rsidRPr="00A310D0" w:rsidRDefault="00A310D0" w:rsidP="00A310D0">
      <w:pPr>
        <w:numPr>
          <w:ilvl w:val="1"/>
          <w:numId w:val="249"/>
        </w:numPr>
        <w:ind w:left="1080"/>
        <w:rPr>
          <w:rFonts w:cs="Arial"/>
        </w:rPr>
      </w:pPr>
      <w:r w:rsidRPr="00A310D0">
        <w:rPr>
          <w:rFonts w:cs="Arial"/>
        </w:rPr>
        <w:t>Refer to the Calibrating Food Thermometers (Sample SOP) and Using Food Thermometers (Sample SOP).</w:t>
      </w:r>
    </w:p>
    <w:p w14:paraId="4DC34A7E" w14:textId="77777777" w:rsidR="009F47D0" w:rsidRPr="00AF2B83" w:rsidRDefault="009F47D0" w:rsidP="007B3444">
      <w:pPr>
        <w:pStyle w:val="SOPTitle"/>
        <w:numPr>
          <w:ilvl w:val="0"/>
          <w:numId w:val="56"/>
        </w:numPr>
        <w:jc w:val="left"/>
        <w:rPr>
          <w:b w:val="0"/>
          <w:sz w:val="24"/>
          <w:szCs w:val="24"/>
        </w:rPr>
      </w:pPr>
      <w:r w:rsidRPr="00AF2B83">
        <w:rPr>
          <w:b w:val="0"/>
          <w:sz w:val="24"/>
          <w:szCs w:val="24"/>
        </w:rPr>
        <w:t>If using chemicals to sanitize, test the sanitizer concentration by using the appropriate test kit for the chemical.</w:t>
      </w:r>
      <w:r w:rsidR="00CD4CD4" w:rsidRPr="00AF2B83">
        <w:rPr>
          <w:b w:val="0"/>
          <w:sz w:val="24"/>
          <w:szCs w:val="24"/>
        </w:rPr>
        <w:t xml:space="preserve"> Ensure test strips have not passed their effectiveness date.</w:t>
      </w:r>
    </w:p>
    <w:p w14:paraId="580DADB9" w14:textId="77777777" w:rsidR="009F47D0" w:rsidRPr="00AF2B83" w:rsidRDefault="009F47D0" w:rsidP="007B3444">
      <w:pPr>
        <w:pStyle w:val="SOPTitle"/>
        <w:numPr>
          <w:ilvl w:val="0"/>
          <w:numId w:val="56"/>
        </w:numPr>
        <w:jc w:val="left"/>
        <w:rPr>
          <w:b w:val="0"/>
          <w:sz w:val="24"/>
          <w:szCs w:val="24"/>
        </w:rPr>
      </w:pPr>
      <w:r w:rsidRPr="00AF2B83">
        <w:rPr>
          <w:b w:val="0"/>
          <w:sz w:val="24"/>
          <w:szCs w:val="24"/>
        </w:rPr>
        <w:t xml:space="preserve">If using hot water to sanitize, use a calibrated thermometer to measure the water temperature. It should be at or above 171 °F. </w:t>
      </w:r>
    </w:p>
    <w:p w14:paraId="1FCE65E7" w14:textId="53202653" w:rsidR="00CD4CD4" w:rsidRPr="00AF2B83" w:rsidRDefault="000A345F" w:rsidP="007B3444">
      <w:pPr>
        <w:pStyle w:val="SOPTitle"/>
        <w:numPr>
          <w:ilvl w:val="0"/>
          <w:numId w:val="56"/>
        </w:numPr>
        <w:spacing w:after="240"/>
        <w:jc w:val="left"/>
        <w:rPr>
          <w:b w:val="0"/>
          <w:sz w:val="24"/>
          <w:szCs w:val="24"/>
        </w:rPr>
      </w:pPr>
      <w:r>
        <w:rPr>
          <w:b w:val="0"/>
          <w:sz w:val="24"/>
          <w:szCs w:val="24"/>
        </w:rPr>
        <w:t>Air-dry</w:t>
      </w:r>
      <w:r w:rsidR="00CD4CD4" w:rsidRPr="00AF2B83">
        <w:rPr>
          <w:b w:val="0"/>
          <w:sz w:val="24"/>
          <w:szCs w:val="24"/>
        </w:rPr>
        <w:t xml:space="preserve"> utensils and other food</w:t>
      </w:r>
      <w:r w:rsidR="005C3244">
        <w:rPr>
          <w:b w:val="0"/>
          <w:sz w:val="24"/>
          <w:szCs w:val="24"/>
        </w:rPr>
        <w:t>-</w:t>
      </w:r>
      <w:r w:rsidR="00CD4CD4" w:rsidRPr="00AF2B83">
        <w:rPr>
          <w:b w:val="0"/>
          <w:sz w:val="24"/>
          <w:szCs w:val="24"/>
        </w:rPr>
        <w:t>contact items prior to storing.</w:t>
      </w:r>
    </w:p>
    <w:p w14:paraId="4C2824A3" w14:textId="77777777" w:rsidR="009F47D0" w:rsidRPr="00AF2B83" w:rsidRDefault="00CD4CD4" w:rsidP="007B3444">
      <w:pPr>
        <w:pStyle w:val="SOPTitle"/>
        <w:numPr>
          <w:ilvl w:val="0"/>
          <w:numId w:val="55"/>
        </w:numPr>
        <w:ind w:left="360"/>
        <w:jc w:val="left"/>
        <w:rPr>
          <w:b w:val="0"/>
          <w:sz w:val="24"/>
          <w:szCs w:val="24"/>
        </w:rPr>
      </w:pPr>
      <w:r w:rsidRPr="00AF2B83">
        <w:rPr>
          <w:b w:val="0"/>
          <w:sz w:val="24"/>
          <w:szCs w:val="24"/>
        </w:rPr>
        <w:t xml:space="preserve">Check </w:t>
      </w:r>
      <w:r w:rsidR="009F47D0" w:rsidRPr="00AF2B83">
        <w:rPr>
          <w:b w:val="0"/>
          <w:sz w:val="24"/>
          <w:szCs w:val="24"/>
        </w:rPr>
        <w:t>dishmachine daily:</w:t>
      </w:r>
    </w:p>
    <w:p w14:paraId="3B125343" w14:textId="77777777" w:rsidR="009F47D0" w:rsidRPr="00AF2B83" w:rsidRDefault="009F47D0" w:rsidP="007B3444">
      <w:pPr>
        <w:pStyle w:val="SOPTitle"/>
        <w:numPr>
          <w:ilvl w:val="0"/>
          <w:numId w:val="57"/>
        </w:numPr>
        <w:ind w:left="720"/>
        <w:jc w:val="left"/>
        <w:rPr>
          <w:b w:val="0"/>
          <w:sz w:val="24"/>
          <w:szCs w:val="24"/>
        </w:rPr>
      </w:pPr>
      <w:r w:rsidRPr="00AF2B83">
        <w:rPr>
          <w:b w:val="0"/>
          <w:sz w:val="24"/>
          <w:szCs w:val="24"/>
        </w:rPr>
        <w:t xml:space="preserve">Visually </w:t>
      </w:r>
      <w:r w:rsidR="00CD4CD4" w:rsidRPr="00AF2B83">
        <w:rPr>
          <w:b w:val="0"/>
          <w:sz w:val="24"/>
          <w:szCs w:val="24"/>
        </w:rPr>
        <w:t xml:space="preserve">inspect </w:t>
      </w:r>
      <w:r w:rsidRPr="00AF2B83">
        <w:rPr>
          <w:b w:val="0"/>
          <w:sz w:val="24"/>
          <w:szCs w:val="24"/>
        </w:rPr>
        <w:t xml:space="preserve">that the water and the interior parts of the machine are clean and free of debris. </w:t>
      </w:r>
    </w:p>
    <w:p w14:paraId="49110735" w14:textId="77777777" w:rsidR="005768E3" w:rsidRPr="00AF2B83" w:rsidRDefault="009F47D0" w:rsidP="007B3444">
      <w:pPr>
        <w:pStyle w:val="SOPTitle"/>
        <w:numPr>
          <w:ilvl w:val="0"/>
          <w:numId w:val="57"/>
        </w:numPr>
        <w:ind w:left="720"/>
        <w:jc w:val="left"/>
        <w:rPr>
          <w:b w:val="0"/>
          <w:sz w:val="24"/>
          <w:szCs w:val="24"/>
        </w:rPr>
      </w:pPr>
      <w:r w:rsidRPr="00AF2B83">
        <w:rPr>
          <w:b w:val="0"/>
          <w:sz w:val="24"/>
          <w:szCs w:val="24"/>
        </w:rPr>
        <w:t xml:space="preserve">Continually monitor the temperature and pressure gauges, if applicable, to ensure that the machine is operating according to the data plate. </w:t>
      </w:r>
    </w:p>
    <w:p w14:paraId="2D4E5C3D" w14:textId="77777777" w:rsidR="009F47D0" w:rsidRPr="00AF2B83" w:rsidRDefault="009F47D0" w:rsidP="007B3444">
      <w:pPr>
        <w:pStyle w:val="SOPTitle"/>
        <w:numPr>
          <w:ilvl w:val="0"/>
          <w:numId w:val="57"/>
        </w:numPr>
        <w:ind w:left="720"/>
        <w:jc w:val="left"/>
        <w:rPr>
          <w:b w:val="0"/>
          <w:sz w:val="24"/>
          <w:szCs w:val="24"/>
        </w:rPr>
      </w:pPr>
      <w:r w:rsidRPr="00AF2B83">
        <w:rPr>
          <w:b w:val="0"/>
          <w:sz w:val="24"/>
          <w:szCs w:val="24"/>
        </w:rPr>
        <w:t xml:space="preserve">For </w:t>
      </w:r>
      <w:r w:rsidR="00C912FC">
        <w:rPr>
          <w:b w:val="0"/>
          <w:sz w:val="24"/>
          <w:szCs w:val="24"/>
        </w:rPr>
        <w:t xml:space="preserve">a dishmachine using </w:t>
      </w:r>
      <w:r w:rsidRPr="00AF2B83">
        <w:rPr>
          <w:b w:val="0"/>
          <w:sz w:val="24"/>
          <w:szCs w:val="24"/>
        </w:rPr>
        <w:t xml:space="preserve">hot water sanitizing, ensure that food contact surfaces are reaching the appropriate temperature at or above 160 °F by placing a piece of </w:t>
      </w:r>
      <w:r w:rsidR="005C3244" w:rsidRPr="00AF2B83">
        <w:rPr>
          <w:b w:val="0"/>
          <w:sz w:val="24"/>
          <w:szCs w:val="24"/>
        </w:rPr>
        <w:t>heat</w:t>
      </w:r>
      <w:r w:rsidR="005C3244">
        <w:rPr>
          <w:b w:val="0"/>
          <w:sz w:val="24"/>
          <w:szCs w:val="24"/>
        </w:rPr>
        <w:t>-</w:t>
      </w:r>
      <w:r w:rsidRPr="00AF2B83">
        <w:rPr>
          <w:b w:val="0"/>
          <w:sz w:val="24"/>
          <w:szCs w:val="24"/>
        </w:rPr>
        <w:t>sensitive tape on a smallware item</w:t>
      </w:r>
      <w:r w:rsidR="002A5E27" w:rsidRPr="00AF2B83">
        <w:rPr>
          <w:b w:val="0"/>
          <w:sz w:val="24"/>
          <w:szCs w:val="24"/>
        </w:rPr>
        <w:t>, us</w:t>
      </w:r>
      <w:r w:rsidR="00C912FC">
        <w:rPr>
          <w:b w:val="0"/>
          <w:sz w:val="24"/>
          <w:szCs w:val="24"/>
        </w:rPr>
        <w:t>ing</w:t>
      </w:r>
      <w:r w:rsidRPr="00AF2B83">
        <w:rPr>
          <w:b w:val="0"/>
          <w:sz w:val="24"/>
          <w:szCs w:val="24"/>
        </w:rPr>
        <w:t xml:space="preserve"> an irreversible registering temperature indicator on a rack</w:t>
      </w:r>
      <w:r w:rsidR="002A5E27" w:rsidRPr="00AF2B83">
        <w:rPr>
          <w:b w:val="0"/>
          <w:sz w:val="24"/>
          <w:szCs w:val="24"/>
        </w:rPr>
        <w:t>,</w:t>
      </w:r>
      <w:r w:rsidR="00C912FC">
        <w:rPr>
          <w:b w:val="0"/>
          <w:sz w:val="24"/>
          <w:szCs w:val="24"/>
        </w:rPr>
        <w:t xml:space="preserve"> or</w:t>
      </w:r>
      <w:r w:rsidR="002A5E27" w:rsidRPr="00AF2B83">
        <w:rPr>
          <w:b w:val="0"/>
          <w:sz w:val="24"/>
          <w:szCs w:val="24"/>
        </w:rPr>
        <w:t xml:space="preserve"> us</w:t>
      </w:r>
      <w:r w:rsidR="00C912FC">
        <w:rPr>
          <w:b w:val="0"/>
          <w:sz w:val="24"/>
          <w:szCs w:val="24"/>
        </w:rPr>
        <w:t>ing</w:t>
      </w:r>
      <w:r w:rsidR="002A5E27" w:rsidRPr="00AF2B83">
        <w:rPr>
          <w:b w:val="0"/>
          <w:sz w:val="24"/>
          <w:szCs w:val="24"/>
        </w:rPr>
        <w:t xml:space="preserve"> a thermometer</w:t>
      </w:r>
      <w:r w:rsidR="00C912FC">
        <w:rPr>
          <w:b w:val="0"/>
          <w:sz w:val="24"/>
          <w:szCs w:val="24"/>
        </w:rPr>
        <w:t xml:space="preserve">, then </w:t>
      </w:r>
      <w:r w:rsidRPr="00AF2B83">
        <w:rPr>
          <w:b w:val="0"/>
          <w:sz w:val="24"/>
          <w:szCs w:val="24"/>
        </w:rPr>
        <w:t xml:space="preserve">run the item or rack through the dishmachine. </w:t>
      </w:r>
      <w:r w:rsidR="002A5E27" w:rsidRPr="00AF2B83">
        <w:rPr>
          <w:b w:val="0"/>
          <w:sz w:val="24"/>
          <w:szCs w:val="24"/>
        </w:rPr>
        <w:t>Record test results on the appropriate log.</w:t>
      </w:r>
    </w:p>
    <w:p w14:paraId="32355DC9" w14:textId="77777777" w:rsidR="009F47D0" w:rsidRPr="00AF2B83" w:rsidRDefault="009F47D0" w:rsidP="007B3444">
      <w:pPr>
        <w:pStyle w:val="SOPTitle"/>
        <w:numPr>
          <w:ilvl w:val="0"/>
          <w:numId w:val="57"/>
        </w:numPr>
        <w:spacing w:after="240"/>
        <w:ind w:left="720"/>
        <w:jc w:val="left"/>
        <w:rPr>
          <w:b w:val="0"/>
          <w:sz w:val="24"/>
          <w:szCs w:val="24"/>
        </w:rPr>
      </w:pPr>
      <w:r w:rsidRPr="00AF2B83">
        <w:rPr>
          <w:b w:val="0"/>
          <w:sz w:val="24"/>
          <w:szCs w:val="24"/>
        </w:rPr>
        <w:t xml:space="preserve">For </w:t>
      </w:r>
      <w:r w:rsidR="00C912FC">
        <w:rPr>
          <w:b w:val="0"/>
          <w:sz w:val="24"/>
          <w:szCs w:val="24"/>
        </w:rPr>
        <w:t xml:space="preserve">dishmachine using </w:t>
      </w:r>
      <w:r w:rsidRPr="00AF2B83">
        <w:rPr>
          <w:b w:val="0"/>
          <w:sz w:val="24"/>
          <w:szCs w:val="24"/>
        </w:rPr>
        <w:t xml:space="preserve">chemical sanitizing, check the sanitizer concentration on a recently washed food-contact surface </w:t>
      </w:r>
      <w:r w:rsidR="00951BE8" w:rsidRPr="00AF2B83">
        <w:rPr>
          <w:b w:val="0"/>
          <w:sz w:val="24"/>
          <w:szCs w:val="24"/>
        </w:rPr>
        <w:t xml:space="preserve">or in the sanitizing tank </w:t>
      </w:r>
      <w:r w:rsidRPr="00AF2B83">
        <w:rPr>
          <w:b w:val="0"/>
          <w:sz w:val="24"/>
          <w:szCs w:val="24"/>
        </w:rPr>
        <w:t>using an appropriate test kit.</w:t>
      </w:r>
      <w:r w:rsidR="00951BE8" w:rsidRPr="00AF2B83">
        <w:rPr>
          <w:b w:val="0"/>
          <w:sz w:val="24"/>
          <w:szCs w:val="24"/>
        </w:rPr>
        <w:t xml:space="preserve"> Record test results on the appropriate log.</w:t>
      </w:r>
    </w:p>
    <w:p w14:paraId="445BC8C1" w14:textId="77777777" w:rsidR="009F47D0" w:rsidRPr="00AF2B83" w:rsidRDefault="009F47D0" w:rsidP="009F47D0">
      <w:pPr>
        <w:rPr>
          <w:rFonts w:cs="Arial"/>
          <w:b/>
        </w:rPr>
      </w:pPr>
      <w:r w:rsidRPr="00AF2B83">
        <w:rPr>
          <w:rFonts w:cs="Arial"/>
          <w:b/>
        </w:rPr>
        <w:t>CORRECTIVE ACTION:</w:t>
      </w:r>
    </w:p>
    <w:p w14:paraId="10315AB3" w14:textId="77777777" w:rsidR="009F47D0" w:rsidRPr="00AF2B83" w:rsidRDefault="009F47D0" w:rsidP="007B3444">
      <w:pPr>
        <w:numPr>
          <w:ilvl w:val="0"/>
          <w:numId w:val="58"/>
        </w:numPr>
        <w:spacing w:after="240"/>
        <w:ind w:left="360"/>
        <w:rPr>
          <w:rFonts w:cs="Arial"/>
        </w:rPr>
      </w:pPr>
      <w:r w:rsidRPr="00AF2B83">
        <w:rPr>
          <w:rFonts w:cs="Arial"/>
        </w:rPr>
        <w:t xml:space="preserve">Retrain any school nutrition employee found not following the procedures in this SOP. </w:t>
      </w:r>
    </w:p>
    <w:p w14:paraId="50713C8C" w14:textId="77777777" w:rsidR="009F47D0" w:rsidRPr="00AF2B83" w:rsidRDefault="00951BE8" w:rsidP="007B3444">
      <w:pPr>
        <w:numPr>
          <w:ilvl w:val="0"/>
          <w:numId w:val="58"/>
        </w:numPr>
        <w:spacing w:after="240"/>
        <w:ind w:left="360"/>
        <w:rPr>
          <w:rFonts w:cs="Arial"/>
        </w:rPr>
      </w:pPr>
      <w:r w:rsidRPr="00AF2B83">
        <w:rPr>
          <w:rFonts w:cs="Arial"/>
        </w:rPr>
        <w:t>Re-w</w:t>
      </w:r>
      <w:r w:rsidR="009F47D0" w:rsidRPr="00AF2B83">
        <w:rPr>
          <w:rFonts w:cs="Arial"/>
        </w:rPr>
        <w:t xml:space="preserve">ash, rinse, and sanitize </w:t>
      </w:r>
      <w:r w:rsidRPr="00AF2B83">
        <w:rPr>
          <w:rFonts w:cs="Arial"/>
        </w:rPr>
        <w:t xml:space="preserve">any food contact surfaces found to be improperly cleaned or sanitized. </w:t>
      </w:r>
      <w:r w:rsidR="004064A8" w:rsidRPr="00AF2B83">
        <w:rPr>
          <w:rFonts w:cs="Arial"/>
        </w:rPr>
        <w:t xml:space="preserve">Discard </w:t>
      </w:r>
      <w:r w:rsidR="00A81438" w:rsidRPr="00AF2B83">
        <w:rPr>
          <w:rFonts w:cs="Arial"/>
        </w:rPr>
        <w:t xml:space="preserve">any </w:t>
      </w:r>
      <w:r w:rsidR="004064A8" w:rsidRPr="00AF2B83">
        <w:rPr>
          <w:rFonts w:cs="Arial"/>
        </w:rPr>
        <w:t>food that c</w:t>
      </w:r>
      <w:r w:rsidR="00A81438" w:rsidRPr="00AF2B83">
        <w:rPr>
          <w:rFonts w:cs="Arial"/>
        </w:rPr>
        <w:t>a</w:t>
      </w:r>
      <w:r w:rsidR="004064A8" w:rsidRPr="00AF2B83">
        <w:rPr>
          <w:rFonts w:cs="Arial"/>
        </w:rPr>
        <w:t xml:space="preserve">me </w:t>
      </w:r>
      <w:r w:rsidR="009F47D0" w:rsidRPr="00AF2B83">
        <w:rPr>
          <w:rFonts w:cs="Arial"/>
        </w:rPr>
        <w:t xml:space="preserve">in contact </w:t>
      </w:r>
      <w:r w:rsidR="00A81438" w:rsidRPr="00AF2B83">
        <w:rPr>
          <w:rFonts w:cs="Arial"/>
        </w:rPr>
        <w:t xml:space="preserve">with incorrectly cleaned and sanitized </w:t>
      </w:r>
      <w:r w:rsidR="009F47D0" w:rsidRPr="00AF2B83">
        <w:rPr>
          <w:rFonts w:cs="Arial"/>
        </w:rPr>
        <w:t>food contact surfaces.</w:t>
      </w:r>
    </w:p>
    <w:p w14:paraId="232CB78E" w14:textId="77777777" w:rsidR="009F47D0" w:rsidRPr="00AF2B83" w:rsidRDefault="00D237EE" w:rsidP="007B3444">
      <w:pPr>
        <w:numPr>
          <w:ilvl w:val="0"/>
          <w:numId w:val="58"/>
        </w:numPr>
        <w:ind w:left="360"/>
        <w:rPr>
          <w:rFonts w:cs="Arial"/>
        </w:rPr>
      </w:pPr>
      <w:r w:rsidRPr="00AF2B83">
        <w:rPr>
          <w:rFonts w:cs="Arial"/>
        </w:rPr>
        <w:t>I</w:t>
      </w:r>
      <w:r w:rsidR="009F47D0" w:rsidRPr="00AF2B83">
        <w:rPr>
          <w:rFonts w:cs="Arial"/>
        </w:rPr>
        <w:t xml:space="preserve">n a </w:t>
      </w:r>
      <w:r w:rsidR="008F5690">
        <w:rPr>
          <w:rFonts w:cs="Arial"/>
        </w:rPr>
        <w:t>three</w:t>
      </w:r>
      <w:r w:rsidR="009F47D0" w:rsidRPr="00AF2B83">
        <w:rPr>
          <w:rFonts w:cs="Arial"/>
        </w:rPr>
        <w:t xml:space="preserve">-compartment sink: </w:t>
      </w:r>
    </w:p>
    <w:p w14:paraId="058A7D42" w14:textId="77777777" w:rsidR="009F47D0" w:rsidRPr="00AF2B83" w:rsidRDefault="009F47D0" w:rsidP="007B3444">
      <w:pPr>
        <w:numPr>
          <w:ilvl w:val="0"/>
          <w:numId w:val="59"/>
        </w:numPr>
        <w:ind w:left="720"/>
        <w:rPr>
          <w:rFonts w:cs="Arial"/>
        </w:rPr>
      </w:pPr>
      <w:r w:rsidRPr="00AF2B83">
        <w:rPr>
          <w:rFonts w:cs="Arial"/>
        </w:rPr>
        <w:t xml:space="preserve">Drain and refill compartments </w:t>
      </w:r>
      <w:r w:rsidR="00A81438" w:rsidRPr="00AF2B83">
        <w:rPr>
          <w:rFonts w:cs="Arial"/>
        </w:rPr>
        <w:t>a</w:t>
      </w:r>
      <w:r w:rsidRPr="00AF2B83">
        <w:rPr>
          <w:rFonts w:cs="Arial"/>
        </w:rPr>
        <w:t>s needed to keep the water clean.</w:t>
      </w:r>
    </w:p>
    <w:p w14:paraId="2CF40912" w14:textId="77777777" w:rsidR="009F47D0" w:rsidRPr="00AF2B83" w:rsidRDefault="009F47D0" w:rsidP="007B3444">
      <w:pPr>
        <w:numPr>
          <w:ilvl w:val="0"/>
          <w:numId w:val="59"/>
        </w:numPr>
        <w:ind w:left="720"/>
        <w:rPr>
          <w:rFonts w:cs="Arial"/>
        </w:rPr>
      </w:pPr>
      <w:r w:rsidRPr="00AF2B83">
        <w:rPr>
          <w:rFonts w:cs="Arial"/>
        </w:rPr>
        <w:t>Adjust the water temperature by adding hot water until the desired temperature is reached.</w:t>
      </w:r>
    </w:p>
    <w:p w14:paraId="290CC4F1" w14:textId="77777777" w:rsidR="009F47D0" w:rsidRPr="00AF2B83" w:rsidRDefault="009F47D0" w:rsidP="007B3444">
      <w:pPr>
        <w:numPr>
          <w:ilvl w:val="0"/>
          <w:numId w:val="59"/>
        </w:numPr>
        <w:spacing w:after="240"/>
        <w:ind w:left="720"/>
        <w:rPr>
          <w:rFonts w:cs="Arial"/>
        </w:rPr>
      </w:pPr>
      <w:r w:rsidRPr="00AF2B83">
        <w:rPr>
          <w:rFonts w:cs="Arial"/>
        </w:rPr>
        <w:t xml:space="preserve">Add more sanitizer or water, as appropriate, until the proper concentration is achieved. </w:t>
      </w:r>
    </w:p>
    <w:p w14:paraId="69EC1D60" w14:textId="77777777" w:rsidR="009F47D0" w:rsidRPr="00AF2B83" w:rsidRDefault="009F47D0" w:rsidP="007B3444">
      <w:pPr>
        <w:numPr>
          <w:ilvl w:val="0"/>
          <w:numId w:val="58"/>
        </w:numPr>
        <w:ind w:left="360"/>
        <w:rPr>
          <w:rFonts w:cs="Arial"/>
        </w:rPr>
      </w:pPr>
      <w:r w:rsidRPr="00AF2B83">
        <w:rPr>
          <w:rFonts w:cs="Arial"/>
        </w:rPr>
        <w:t>In a dishmachine:</w:t>
      </w:r>
    </w:p>
    <w:p w14:paraId="222FE530" w14:textId="77777777" w:rsidR="00D237EE" w:rsidRPr="00AF2B83" w:rsidRDefault="009F47D0" w:rsidP="007B3444">
      <w:pPr>
        <w:numPr>
          <w:ilvl w:val="0"/>
          <w:numId w:val="60"/>
        </w:numPr>
        <w:ind w:left="720"/>
        <w:rPr>
          <w:rFonts w:cs="Arial"/>
        </w:rPr>
      </w:pPr>
      <w:r w:rsidRPr="00AF2B83">
        <w:rPr>
          <w:rFonts w:cs="Arial"/>
        </w:rPr>
        <w:t>Drain and refill the machine as needed to keep the water clean.</w:t>
      </w:r>
    </w:p>
    <w:p w14:paraId="227818D6" w14:textId="77777777" w:rsidR="009F47D0" w:rsidRPr="00AF2B83" w:rsidRDefault="009F47D0" w:rsidP="007B3444">
      <w:pPr>
        <w:numPr>
          <w:ilvl w:val="0"/>
          <w:numId w:val="60"/>
        </w:numPr>
        <w:ind w:left="720"/>
        <w:rPr>
          <w:rFonts w:cs="Arial"/>
        </w:rPr>
      </w:pPr>
      <w:r w:rsidRPr="00AF2B83">
        <w:rPr>
          <w:rFonts w:cs="Arial"/>
        </w:rPr>
        <w:t xml:space="preserve">For a hot water sanitizing dishmachine, retest by running the machine again. If the appropriate surface temperature is still not achieved on the second run, contact the appropriate individual(s) to have the machine repaired. </w:t>
      </w:r>
    </w:p>
    <w:p w14:paraId="745D9EA2" w14:textId="28A805FC" w:rsidR="009F47D0" w:rsidRPr="00AF2B83" w:rsidRDefault="009F47D0" w:rsidP="007B3444">
      <w:pPr>
        <w:numPr>
          <w:ilvl w:val="0"/>
          <w:numId w:val="60"/>
        </w:numPr>
        <w:ind w:left="720"/>
        <w:rPr>
          <w:rFonts w:cs="Arial"/>
        </w:rPr>
      </w:pPr>
      <w:r w:rsidRPr="00AF2B83">
        <w:rPr>
          <w:rFonts w:cs="Arial"/>
        </w:rPr>
        <w:lastRenderedPageBreak/>
        <w:t>For a chemical sanitizing dishmachine, check the level of sanitizer remaining in</w:t>
      </w:r>
      <w:r w:rsidR="00D237EE" w:rsidRPr="00AF2B83">
        <w:rPr>
          <w:rFonts w:cs="Arial"/>
        </w:rPr>
        <w:t xml:space="preserve"> </w:t>
      </w:r>
      <w:r w:rsidRPr="00AF2B83">
        <w:rPr>
          <w:rFonts w:cs="Arial"/>
        </w:rPr>
        <w:t xml:space="preserve">bulk container. </w:t>
      </w:r>
      <w:r w:rsidR="00B1017C" w:rsidRPr="00AF2B83">
        <w:rPr>
          <w:rFonts w:cs="Arial"/>
        </w:rPr>
        <w:t>Fill it</w:t>
      </w:r>
      <w:r w:rsidRPr="00AF2B83">
        <w:rPr>
          <w:rFonts w:cs="Arial"/>
        </w:rPr>
        <w:t xml:space="preserve">, if needed. “Prime” the machine according to the manufacturer’s instructions to ensure that the sanitizer is being pumped through the machine. Retest. If the proper sanitizer concentration level is not achieved, stop using the machine and contact the appropriate individual(s) to have it repaired. </w:t>
      </w:r>
    </w:p>
    <w:p w14:paraId="469BA556" w14:textId="77777777" w:rsidR="00541466" w:rsidRPr="00AF2B83" w:rsidRDefault="00541466" w:rsidP="007B3444">
      <w:pPr>
        <w:numPr>
          <w:ilvl w:val="0"/>
          <w:numId w:val="60"/>
        </w:numPr>
        <w:ind w:left="720"/>
        <w:rPr>
          <w:rFonts w:cs="Arial"/>
        </w:rPr>
      </w:pPr>
      <w:r w:rsidRPr="00AF2B83">
        <w:rPr>
          <w:rFonts w:cs="Arial"/>
        </w:rPr>
        <w:t>Contact the appropriate individual(s) to have the machine repaired if the machine is not reaching the proper wash temperature indicated on the data plate.</w:t>
      </w:r>
    </w:p>
    <w:p w14:paraId="5C22B114" w14:textId="77777777" w:rsidR="00541466" w:rsidRPr="00AF2B83" w:rsidRDefault="00541466" w:rsidP="007B3444">
      <w:pPr>
        <w:numPr>
          <w:ilvl w:val="0"/>
          <w:numId w:val="144"/>
        </w:numPr>
        <w:rPr>
          <w:rFonts w:cs="Arial"/>
          <w:sz w:val="28"/>
          <w:szCs w:val="28"/>
        </w:rPr>
      </w:pPr>
      <w:r w:rsidRPr="00AF2B83">
        <w:rPr>
          <w:rFonts w:eastAsia="Arial" w:cs="Arial"/>
        </w:rPr>
        <w:t xml:space="preserve">Revert to </w:t>
      </w:r>
      <w:r w:rsidR="005C3244">
        <w:rPr>
          <w:rFonts w:eastAsia="Arial" w:cs="Arial"/>
        </w:rPr>
        <w:t>three</w:t>
      </w:r>
      <w:r w:rsidRPr="00AF2B83">
        <w:rPr>
          <w:rFonts w:eastAsia="Arial" w:cs="Arial"/>
        </w:rPr>
        <w:t xml:space="preserve">-compartment sink procedure while awaiting repair. </w:t>
      </w:r>
    </w:p>
    <w:p w14:paraId="39F02821" w14:textId="77777777" w:rsidR="00541466" w:rsidRPr="00AF2B83" w:rsidRDefault="00541466" w:rsidP="007B3444">
      <w:pPr>
        <w:numPr>
          <w:ilvl w:val="0"/>
          <w:numId w:val="144"/>
        </w:numPr>
        <w:spacing w:after="240"/>
        <w:rPr>
          <w:rFonts w:cs="Arial"/>
          <w:sz w:val="28"/>
          <w:szCs w:val="28"/>
        </w:rPr>
      </w:pPr>
      <w:r w:rsidRPr="00AF2B83">
        <w:rPr>
          <w:rFonts w:eastAsia="Arial" w:cs="Arial"/>
        </w:rPr>
        <w:t xml:space="preserve">If </w:t>
      </w:r>
      <w:r w:rsidR="005C3244">
        <w:rPr>
          <w:rFonts w:eastAsia="Arial" w:cs="Arial"/>
        </w:rPr>
        <w:t>three</w:t>
      </w:r>
      <w:r w:rsidRPr="00AF2B83">
        <w:rPr>
          <w:rFonts w:eastAsia="Arial" w:cs="Arial"/>
        </w:rPr>
        <w:t>-compartment sink is unavailable, use single-service/single-use items only.</w:t>
      </w:r>
    </w:p>
    <w:p w14:paraId="4D4047FD" w14:textId="77777777" w:rsidR="00A42BAB" w:rsidRPr="00AF2B83" w:rsidRDefault="00A42BAB" w:rsidP="00A42BAB">
      <w:pPr>
        <w:rPr>
          <w:rFonts w:cs="Arial"/>
          <w:b/>
        </w:rPr>
      </w:pPr>
      <w:r w:rsidRPr="00AF2B83">
        <w:rPr>
          <w:rFonts w:cs="Arial"/>
          <w:b/>
        </w:rPr>
        <w:t>VERIFICATION AND RECORD KEEPING:</w:t>
      </w:r>
    </w:p>
    <w:p w14:paraId="3616921F" w14:textId="77777777" w:rsidR="00541466" w:rsidRPr="00AF2B83" w:rsidRDefault="00A42BAB" w:rsidP="00541466">
      <w:pPr>
        <w:rPr>
          <w:rFonts w:cs="Arial"/>
        </w:rPr>
      </w:pPr>
      <w:r w:rsidRPr="00AF2B83">
        <w:rPr>
          <w:rFonts w:cs="Arial"/>
        </w:rPr>
        <w:t>School nutrition employees will</w:t>
      </w:r>
      <w:r w:rsidR="00541466" w:rsidRPr="00AF2B83">
        <w:rPr>
          <w:rFonts w:cs="Arial"/>
        </w:rPr>
        <w:t>:</w:t>
      </w:r>
    </w:p>
    <w:p w14:paraId="1AF0879B" w14:textId="77777777" w:rsidR="009830DE" w:rsidRPr="00AF2B83" w:rsidRDefault="00541466" w:rsidP="007B3444">
      <w:pPr>
        <w:numPr>
          <w:ilvl w:val="0"/>
          <w:numId w:val="115"/>
        </w:numPr>
        <w:spacing w:after="240"/>
        <w:rPr>
          <w:rFonts w:cs="Arial"/>
        </w:rPr>
      </w:pPr>
      <w:r w:rsidRPr="00AF2B83">
        <w:rPr>
          <w:rFonts w:cs="Arial"/>
        </w:rPr>
        <w:t>R</w:t>
      </w:r>
      <w:r w:rsidR="00A42BAB" w:rsidRPr="00AF2B83">
        <w:rPr>
          <w:rFonts w:cs="Arial"/>
        </w:rPr>
        <w:t xml:space="preserve">ecord monitoring activities and any corrective action taken on the </w:t>
      </w:r>
      <w:r w:rsidR="00A42BAB" w:rsidRPr="00AF2B83">
        <w:rPr>
          <w:rFonts w:cs="Arial"/>
          <w:i/>
          <w:iCs/>
        </w:rPr>
        <w:t>Food Contact Surfaces Cleaning and Sanitizing Log</w:t>
      </w:r>
      <w:r w:rsidR="00A42BAB" w:rsidRPr="00AF2B83">
        <w:rPr>
          <w:rFonts w:cs="Arial"/>
        </w:rPr>
        <w:t xml:space="preserve">. </w:t>
      </w:r>
    </w:p>
    <w:p w14:paraId="188EFEB5" w14:textId="77777777" w:rsidR="00B81BA2" w:rsidRPr="00AF2B83" w:rsidRDefault="00B81BA2" w:rsidP="00B81BA2">
      <w:pPr>
        <w:rPr>
          <w:rFonts w:cs="Arial"/>
        </w:rPr>
      </w:pPr>
      <w:r w:rsidRPr="00AF2B83">
        <w:rPr>
          <w:rFonts w:cs="Arial"/>
        </w:rPr>
        <w:t>School nutrition managers will:</w:t>
      </w:r>
    </w:p>
    <w:p w14:paraId="40CE1E7A" w14:textId="77777777" w:rsidR="009830DE" w:rsidRPr="00AF2B83" w:rsidRDefault="00B81BA2" w:rsidP="001D398E">
      <w:pPr>
        <w:numPr>
          <w:ilvl w:val="0"/>
          <w:numId w:val="101"/>
        </w:numPr>
        <w:ind w:left="360"/>
        <w:rPr>
          <w:rFonts w:cs="Arial"/>
        </w:rPr>
      </w:pPr>
      <w:r w:rsidRPr="00AF2B83">
        <w:rPr>
          <w:rFonts w:cs="Arial"/>
        </w:rPr>
        <w:t>V</w:t>
      </w:r>
      <w:r w:rsidR="009830DE" w:rsidRPr="00AF2B83">
        <w:rPr>
          <w:rFonts w:cs="Arial"/>
        </w:rPr>
        <w:t xml:space="preserve">isually </w:t>
      </w:r>
      <w:r w:rsidR="00A42BAB" w:rsidRPr="00AF2B83">
        <w:rPr>
          <w:rFonts w:cs="Arial"/>
        </w:rPr>
        <w:t>verify that school nutrition employees have taken the required temperatures and tested the sanitizer concentration</w:t>
      </w:r>
      <w:r w:rsidR="009830DE" w:rsidRPr="00AF2B83">
        <w:rPr>
          <w:rFonts w:cs="Arial"/>
        </w:rPr>
        <w:t xml:space="preserve">. </w:t>
      </w:r>
      <w:r w:rsidR="00A42BAB" w:rsidRPr="00AF2B83">
        <w:rPr>
          <w:rFonts w:cs="Arial"/>
        </w:rPr>
        <w:t xml:space="preserve"> </w:t>
      </w:r>
    </w:p>
    <w:p w14:paraId="3E73F50E" w14:textId="77777777" w:rsidR="009830DE" w:rsidRPr="00AF2B83" w:rsidRDefault="00B81BA2" w:rsidP="001D398E">
      <w:pPr>
        <w:numPr>
          <w:ilvl w:val="0"/>
          <w:numId w:val="101"/>
        </w:numPr>
        <w:ind w:left="360"/>
        <w:rPr>
          <w:rFonts w:cs="Arial"/>
        </w:rPr>
      </w:pPr>
      <w:r w:rsidRPr="00AF2B83">
        <w:rPr>
          <w:rFonts w:cs="Arial"/>
        </w:rPr>
        <w:t>R</w:t>
      </w:r>
      <w:r w:rsidR="00A42BAB" w:rsidRPr="00AF2B83">
        <w:rPr>
          <w:rFonts w:cs="Arial"/>
        </w:rPr>
        <w:t>eview, initial</w:t>
      </w:r>
      <w:r w:rsidR="009830DE" w:rsidRPr="00AF2B83">
        <w:rPr>
          <w:rFonts w:cs="Arial"/>
        </w:rPr>
        <w:t>,</w:t>
      </w:r>
      <w:r w:rsidR="00A42BAB" w:rsidRPr="00AF2B83">
        <w:rPr>
          <w:rFonts w:cs="Arial"/>
        </w:rPr>
        <w:t xml:space="preserve"> and dat</w:t>
      </w:r>
      <w:r w:rsidR="009830DE" w:rsidRPr="00AF2B83">
        <w:rPr>
          <w:rFonts w:cs="Arial"/>
        </w:rPr>
        <w:t>e</w:t>
      </w:r>
      <w:r w:rsidR="00A42BAB" w:rsidRPr="00AF2B83">
        <w:rPr>
          <w:rFonts w:cs="Arial"/>
        </w:rPr>
        <w:t xml:space="preserve"> the</w:t>
      </w:r>
      <w:r w:rsidR="00A42BAB" w:rsidRPr="00AF2B83">
        <w:rPr>
          <w:rFonts w:cs="Arial"/>
          <w:i/>
          <w:iCs/>
        </w:rPr>
        <w:t xml:space="preserve"> Food Contact Surfaces Cleaning and Sanitizing Log</w:t>
      </w:r>
      <w:r w:rsidR="00A42BAB" w:rsidRPr="00AF2B83">
        <w:rPr>
          <w:rFonts w:cs="Arial"/>
        </w:rPr>
        <w:t xml:space="preserve">. </w:t>
      </w:r>
      <w:r w:rsidR="009830DE" w:rsidRPr="00AF2B83">
        <w:rPr>
          <w:rFonts w:cs="Arial"/>
        </w:rPr>
        <w:t xml:space="preserve">Retain log </w:t>
      </w:r>
      <w:r w:rsidR="00732646" w:rsidRPr="00F23EA0">
        <w:rPr>
          <w:rFonts w:cs="Arial"/>
        </w:rPr>
        <w:t xml:space="preserve">a </w:t>
      </w:r>
      <w:r w:rsidR="00732646" w:rsidRPr="00732646">
        <w:rPr>
          <w:rFonts w:cs="Arial"/>
        </w:rPr>
        <w:t xml:space="preserve">period of six months following a </w:t>
      </w:r>
      <w:r w:rsidR="006371F2">
        <w:rPr>
          <w:rFonts w:cs="Arial"/>
        </w:rPr>
        <w:t>month’s</w:t>
      </w:r>
      <w:r w:rsidR="006371F2" w:rsidRPr="00732646">
        <w:rPr>
          <w:rFonts w:cs="Arial"/>
        </w:rPr>
        <w:t xml:space="preserve"> </w:t>
      </w:r>
      <w:r w:rsidR="00732646" w:rsidRPr="00732646">
        <w:rPr>
          <w:rFonts w:cs="Arial"/>
        </w:rPr>
        <w:t>records to demonstrate compliance</w:t>
      </w:r>
      <w:r w:rsidR="00BF612F">
        <w:rPr>
          <w:rFonts w:cs="Arial"/>
        </w:rPr>
        <w:t xml:space="preserve">, or </w:t>
      </w:r>
      <w:r w:rsidR="00BF612F" w:rsidRPr="00AF2B83">
        <w:rPr>
          <w:rFonts w:cs="Arial"/>
        </w:rPr>
        <w:t>as directed by your State agency.</w:t>
      </w:r>
    </w:p>
    <w:p w14:paraId="018CDF8C" w14:textId="77777777" w:rsidR="00A42BAB" w:rsidRPr="00AF2B83" w:rsidRDefault="00B81BA2" w:rsidP="007B3444">
      <w:pPr>
        <w:numPr>
          <w:ilvl w:val="0"/>
          <w:numId w:val="101"/>
        </w:numPr>
        <w:spacing w:after="240"/>
        <w:ind w:left="360"/>
        <w:rPr>
          <w:rFonts w:cs="Arial"/>
        </w:rPr>
      </w:pPr>
      <w:r w:rsidRPr="00AF2B83">
        <w:rPr>
          <w:rFonts w:cs="Arial"/>
        </w:rPr>
        <w:t>C</w:t>
      </w:r>
      <w:r w:rsidR="00A42BAB" w:rsidRPr="00AF2B83">
        <w:rPr>
          <w:rFonts w:cs="Arial"/>
        </w:rPr>
        <w:t xml:space="preserve">omplete the </w:t>
      </w:r>
      <w:r w:rsidR="00A42BAB" w:rsidRPr="00AF2B83">
        <w:rPr>
          <w:rFonts w:cs="Arial"/>
          <w:i/>
          <w:iCs/>
        </w:rPr>
        <w:t>Food Safety Checklist</w:t>
      </w:r>
      <w:r w:rsidR="009830DE" w:rsidRPr="00AF2B83">
        <w:rPr>
          <w:rFonts w:cs="Arial"/>
        </w:rPr>
        <w:t xml:space="preserve"> periodically</w:t>
      </w:r>
      <w:r w:rsidR="00A42BAB" w:rsidRPr="00AF2B83">
        <w:rPr>
          <w:rFonts w:cs="Arial"/>
        </w:rPr>
        <w:t xml:space="preserve">. </w:t>
      </w:r>
      <w:r w:rsidR="009830DE" w:rsidRPr="00AF2B83">
        <w:rPr>
          <w:rFonts w:cs="Arial"/>
        </w:rPr>
        <w:t>Retain checklist</w:t>
      </w:r>
      <w:r w:rsidR="00A42BAB" w:rsidRPr="00AF2B83">
        <w:rPr>
          <w:rFonts w:cs="Arial"/>
        </w:rPr>
        <w:t xml:space="preserve"> </w:t>
      </w:r>
      <w:r w:rsidR="00F138DA" w:rsidRPr="00AF2B83">
        <w:rPr>
          <w:rFonts w:cs="Arial"/>
          <w:spacing w:val="-1"/>
        </w:rPr>
        <w:t xml:space="preserve">for </w:t>
      </w:r>
      <w:r w:rsidR="005C3244">
        <w:rPr>
          <w:rFonts w:cs="Arial"/>
        </w:rPr>
        <w:t>three</w:t>
      </w:r>
      <w:r w:rsidR="00F138DA" w:rsidRPr="000E46D0">
        <w:rPr>
          <w:rFonts w:cs="Arial"/>
        </w:rPr>
        <w:t xml:space="preserve"> years plus the</w:t>
      </w:r>
      <w:r w:rsidR="00F138DA">
        <w:rPr>
          <w:rFonts w:cs="Arial"/>
        </w:rPr>
        <w:t xml:space="preserve"> </w:t>
      </w:r>
      <w:r w:rsidR="00F138DA" w:rsidRPr="000E46D0">
        <w:rPr>
          <w:rFonts w:cs="Arial"/>
        </w:rPr>
        <w:t>current school year</w:t>
      </w:r>
      <w:r w:rsidR="00F138DA">
        <w:rPr>
          <w:rFonts w:cs="Arial"/>
        </w:rPr>
        <w:t xml:space="preserve">, </w:t>
      </w:r>
      <w:r w:rsidR="00BF612F">
        <w:rPr>
          <w:rFonts w:cs="Arial"/>
        </w:rPr>
        <w:t xml:space="preserve">or </w:t>
      </w:r>
      <w:r w:rsidR="00BF612F" w:rsidRPr="00AF2B83">
        <w:rPr>
          <w:rFonts w:cs="Arial"/>
        </w:rPr>
        <w:t>as directed by your State agency.</w:t>
      </w:r>
    </w:p>
    <w:p w14:paraId="1468BFF3" w14:textId="77777777" w:rsidR="00D237EE" w:rsidRPr="00AF2B83" w:rsidRDefault="00D237EE" w:rsidP="005768E3">
      <w:pPr>
        <w:spacing w:after="240"/>
        <w:rPr>
          <w:rFonts w:cs="Arial"/>
          <w:b/>
        </w:rPr>
      </w:pPr>
      <w:r w:rsidRPr="00AF2B83">
        <w:rPr>
          <w:rFonts w:cs="Arial"/>
          <w:b/>
        </w:rPr>
        <w:t xml:space="preserve">DATE </w:t>
      </w:r>
      <w:r w:rsidR="00975530" w:rsidRPr="00AF2B83">
        <w:rPr>
          <w:rFonts w:cs="Arial"/>
          <w:b/>
        </w:rPr>
        <w:t xml:space="preserve">IMPLEMENTED: </w:t>
      </w:r>
      <w:r w:rsidRPr="00AF2B83">
        <w:rPr>
          <w:rFonts w:cs="Arial"/>
          <w:b/>
        </w:rPr>
        <w:t>_______________</w:t>
      </w:r>
      <w:r w:rsidR="00601D19" w:rsidRPr="00AF2B83">
        <w:rPr>
          <w:rFonts w:cs="Arial"/>
          <w:b/>
        </w:rPr>
        <w:t xml:space="preserve"> </w:t>
      </w:r>
      <w:r w:rsidRPr="00AF2B83">
        <w:rPr>
          <w:rFonts w:cs="Arial"/>
          <w:b/>
        </w:rPr>
        <w:t xml:space="preserve">BY: _______________________ </w:t>
      </w:r>
    </w:p>
    <w:p w14:paraId="119888B3" w14:textId="77777777" w:rsidR="00D237EE" w:rsidRPr="00AF2B83" w:rsidRDefault="00D237EE" w:rsidP="005768E3">
      <w:pPr>
        <w:spacing w:after="240"/>
        <w:rPr>
          <w:rFonts w:cs="Arial"/>
          <w:b/>
        </w:rPr>
      </w:pPr>
      <w:r w:rsidRPr="00AF2B83">
        <w:rPr>
          <w:rFonts w:cs="Arial"/>
          <w:b/>
        </w:rPr>
        <w:t xml:space="preserve">DATE </w:t>
      </w:r>
      <w:r w:rsidR="00975530" w:rsidRPr="00AF2B83">
        <w:rPr>
          <w:rFonts w:cs="Arial"/>
          <w:b/>
        </w:rPr>
        <w:t xml:space="preserve">REVIEWED: </w:t>
      </w:r>
      <w:r w:rsidRPr="00AF2B83">
        <w:rPr>
          <w:rFonts w:cs="Arial"/>
          <w:b/>
        </w:rPr>
        <w:t>____________________BY: _______________________</w:t>
      </w:r>
    </w:p>
    <w:p w14:paraId="23C0FB95" w14:textId="77777777" w:rsidR="00D237EE" w:rsidRPr="00AF2B83" w:rsidRDefault="00D237EE" w:rsidP="005768E3">
      <w:pPr>
        <w:spacing w:after="240"/>
        <w:rPr>
          <w:rFonts w:cs="Arial"/>
          <w:b/>
        </w:rPr>
      </w:pPr>
      <w:r w:rsidRPr="00AF2B83">
        <w:rPr>
          <w:rFonts w:cs="Arial"/>
          <w:b/>
        </w:rPr>
        <w:t>DATE REVISED: _______________________BY: ______________________</w:t>
      </w:r>
    </w:p>
    <w:p w14:paraId="3D8035F8" w14:textId="77777777" w:rsidR="00937289" w:rsidRPr="00AF2B83" w:rsidRDefault="005A008A" w:rsidP="006A1056">
      <w:pPr>
        <w:pStyle w:val="Heading1"/>
        <w:spacing w:after="0"/>
        <w:rPr>
          <w:rFonts w:cs="Arial"/>
        </w:rPr>
      </w:pPr>
      <w:r w:rsidRPr="00AF2B83">
        <w:rPr>
          <w:rFonts w:cs="Arial"/>
          <w:sz w:val="24"/>
        </w:rPr>
        <w:br w:type="page"/>
      </w:r>
      <w:bookmarkStart w:id="99" w:name="_Toc225200134"/>
      <w:bookmarkStart w:id="100" w:name="_Toc225200314"/>
      <w:bookmarkStart w:id="101" w:name="_Toc225200494"/>
      <w:bookmarkStart w:id="102" w:name="_Toc236730220"/>
      <w:bookmarkStart w:id="103" w:name="_Toc236730375"/>
      <w:r w:rsidR="00937289" w:rsidRPr="00AF2B83">
        <w:rPr>
          <w:rFonts w:cs="Arial"/>
        </w:rPr>
        <w:lastRenderedPageBreak/>
        <w:t>Communicating During a Foodborne Illness Outbreak</w:t>
      </w:r>
      <w:bookmarkEnd w:id="99"/>
      <w:bookmarkEnd w:id="100"/>
      <w:bookmarkEnd w:id="101"/>
      <w:bookmarkEnd w:id="102"/>
      <w:bookmarkEnd w:id="103"/>
    </w:p>
    <w:p w14:paraId="7AA33B14" w14:textId="77777777" w:rsidR="00937289" w:rsidRPr="00AF2B83" w:rsidRDefault="00937289" w:rsidP="006A1056">
      <w:pPr>
        <w:pStyle w:val="Heading2"/>
        <w:spacing w:after="240"/>
        <w:jc w:val="center"/>
        <w:rPr>
          <w:rFonts w:ascii="Arial" w:hAnsi="Arial" w:cs="Arial"/>
        </w:rPr>
      </w:pPr>
      <w:bookmarkStart w:id="104" w:name="_Toc225200135"/>
      <w:bookmarkStart w:id="105" w:name="_Toc225200315"/>
      <w:bookmarkStart w:id="106" w:name="_Toc225200495"/>
      <w:bookmarkStart w:id="107" w:name="_Toc236730221"/>
      <w:bookmarkStart w:id="108" w:name="_Toc236730376"/>
      <w:r w:rsidRPr="00AF2B83">
        <w:rPr>
          <w:rFonts w:ascii="Arial" w:hAnsi="Arial" w:cs="Arial"/>
        </w:rPr>
        <w:t>(Sample SOP)</w:t>
      </w:r>
      <w:bookmarkEnd w:id="104"/>
      <w:bookmarkEnd w:id="105"/>
      <w:bookmarkEnd w:id="106"/>
      <w:bookmarkEnd w:id="107"/>
      <w:bookmarkEnd w:id="108"/>
    </w:p>
    <w:p w14:paraId="631E5777" w14:textId="77777777" w:rsidR="00937289" w:rsidRPr="00AF2B83" w:rsidRDefault="0008163D" w:rsidP="00002135">
      <w:pPr>
        <w:widowControl w:val="0"/>
        <w:spacing w:after="240"/>
        <w:rPr>
          <w:rFonts w:cs="Arial"/>
        </w:rPr>
      </w:pPr>
      <w:r w:rsidRPr="00AF2B83">
        <w:rPr>
          <w:rFonts w:cs="Arial"/>
          <w:b/>
        </w:rPr>
        <w:t>PURPOSE:</w:t>
      </w:r>
      <w:r w:rsidRPr="00AF2B83">
        <w:rPr>
          <w:rFonts w:cs="Arial"/>
          <w:b/>
          <w:spacing w:val="52"/>
        </w:rPr>
        <w:t xml:space="preserve"> </w:t>
      </w:r>
      <w:r w:rsidR="006371F2">
        <w:rPr>
          <w:rFonts w:cs="Arial"/>
          <w:spacing w:val="-1"/>
        </w:rPr>
        <w:t>E</w:t>
      </w:r>
      <w:r w:rsidR="00CB35F1" w:rsidRPr="00AF2B83">
        <w:rPr>
          <w:rFonts w:cs="Arial"/>
          <w:spacing w:val="-1"/>
        </w:rPr>
        <w:t xml:space="preserve">stablish a clear, quick chain of </w:t>
      </w:r>
      <w:r w:rsidRPr="00AF2B83">
        <w:rPr>
          <w:rFonts w:cs="Arial"/>
        </w:rPr>
        <w:t>communicat</w:t>
      </w:r>
      <w:r w:rsidR="00CB35F1" w:rsidRPr="00AF2B83">
        <w:rPr>
          <w:rFonts w:cs="Arial"/>
        </w:rPr>
        <w:t>ion for</w:t>
      </w:r>
      <w:r w:rsidRPr="00AF2B83">
        <w:rPr>
          <w:rFonts w:cs="Arial"/>
        </w:rPr>
        <w:t xml:space="preserve"> foodborne </w:t>
      </w:r>
      <w:r w:rsidRPr="00AF2B83">
        <w:rPr>
          <w:rFonts w:cs="Arial"/>
          <w:spacing w:val="-1"/>
        </w:rPr>
        <w:t>illness</w:t>
      </w:r>
      <w:r w:rsidRPr="00AF2B83">
        <w:rPr>
          <w:rFonts w:cs="Arial"/>
        </w:rPr>
        <w:t xml:space="preserve"> </w:t>
      </w:r>
      <w:r w:rsidRPr="00AF2B83">
        <w:rPr>
          <w:rFonts w:cs="Arial"/>
          <w:spacing w:val="-1"/>
        </w:rPr>
        <w:t>outbreak</w:t>
      </w:r>
      <w:r w:rsidRPr="00AF2B83">
        <w:rPr>
          <w:rFonts w:cs="Arial"/>
        </w:rPr>
        <w:t xml:space="preserve"> alerts and </w:t>
      </w:r>
      <w:r w:rsidRPr="00AF2B83">
        <w:rPr>
          <w:rFonts w:cs="Arial"/>
          <w:spacing w:val="-1"/>
        </w:rPr>
        <w:t>prevention</w:t>
      </w:r>
      <w:r w:rsidR="00CB35F1" w:rsidRPr="00AF2B83">
        <w:rPr>
          <w:rFonts w:cs="Arial"/>
          <w:spacing w:val="-1"/>
        </w:rPr>
        <w:t xml:space="preserve"> </w:t>
      </w:r>
      <w:r w:rsidRPr="00AF2B83">
        <w:rPr>
          <w:rFonts w:cs="Arial"/>
          <w:spacing w:val="-1"/>
        </w:rPr>
        <w:t xml:space="preserve">strategies </w:t>
      </w:r>
      <w:r w:rsidRPr="00AF2B83">
        <w:rPr>
          <w:rFonts w:cs="Arial"/>
        </w:rPr>
        <w:t>to</w:t>
      </w:r>
      <w:r w:rsidRPr="00AF2B83">
        <w:rPr>
          <w:rFonts w:cs="Arial"/>
          <w:spacing w:val="-1"/>
        </w:rPr>
        <w:t xml:space="preserve"> </w:t>
      </w:r>
      <w:r w:rsidRPr="00AF2B83">
        <w:rPr>
          <w:rFonts w:cs="Arial"/>
        </w:rPr>
        <w:t>child</w:t>
      </w:r>
      <w:r w:rsidRPr="00AF2B83">
        <w:rPr>
          <w:rFonts w:cs="Arial"/>
          <w:spacing w:val="-1"/>
        </w:rPr>
        <w:t xml:space="preserve"> nutrition </w:t>
      </w:r>
      <w:r w:rsidRPr="00AF2B83">
        <w:rPr>
          <w:rFonts w:cs="Arial"/>
        </w:rPr>
        <w:t>staff,</w:t>
      </w:r>
      <w:r w:rsidRPr="00AF2B83">
        <w:rPr>
          <w:rFonts w:cs="Arial"/>
          <w:spacing w:val="-1"/>
        </w:rPr>
        <w:t xml:space="preserve"> </w:t>
      </w:r>
      <w:r w:rsidRPr="00AF2B83">
        <w:rPr>
          <w:rFonts w:cs="Arial"/>
        </w:rPr>
        <w:t>students,</w:t>
      </w:r>
      <w:r w:rsidRPr="00AF2B83">
        <w:rPr>
          <w:rFonts w:cs="Arial"/>
          <w:spacing w:val="-1"/>
        </w:rPr>
        <w:t xml:space="preserve"> </w:t>
      </w:r>
      <w:r w:rsidRPr="00AF2B83">
        <w:rPr>
          <w:rFonts w:cs="Arial"/>
        </w:rPr>
        <w:t>and</w:t>
      </w:r>
      <w:r w:rsidRPr="00AF2B83">
        <w:rPr>
          <w:rFonts w:cs="Arial"/>
          <w:spacing w:val="-1"/>
        </w:rPr>
        <w:t xml:space="preserve"> </w:t>
      </w:r>
      <w:r w:rsidRPr="00AF2B83">
        <w:rPr>
          <w:rFonts w:cs="Arial"/>
        </w:rPr>
        <w:t>parent</w:t>
      </w:r>
      <w:r w:rsidR="00CB35F1" w:rsidRPr="00AF2B83">
        <w:rPr>
          <w:rFonts w:cs="Arial"/>
        </w:rPr>
        <w:t>s/guardians, school administrators, and health officials.</w:t>
      </w:r>
    </w:p>
    <w:p w14:paraId="1E0E4AF9" w14:textId="77777777" w:rsidR="00937289" w:rsidRPr="00AF2B83" w:rsidRDefault="00937289" w:rsidP="00002135">
      <w:pPr>
        <w:spacing w:after="240"/>
        <w:rPr>
          <w:rFonts w:cs="Arial"/>
          <w:bCs/>
        </w:rPr>
      </w:pPr>
      <w:r w:rsidRPr="00AF2B83">
        <w:rPr>
          <w:rFonts w:cs="Arial"/>
          <w:b/>
          <w:bCs/>
        </w:rPr>
        <w:t>SCOPE:</w:t>
      </w:r>
      <w:r w:rsidRPr="00AF2B83">
        <w:rPr>
          <w:rFonts w:cs="Arial"/>
          <w:bCs/>
        </w:rPr>
        <w:t xml:space="preserve"> </w:t>
      </w:r>
      <w:r w:rsidR="00A460CD" w:rsidRPr="00AF2B83">
        <w:rPr>
          <w:rFonts w:cs="Arial"/>
          <w:bCs/>
        </w:rPr>
        <w:t xml:space="preserve">This procedure applies to </w:t>
      </w:r>
      <w:r w:rsidR="00CB35F1" w:rsidRPr="00AF2B83">
        <w:rPr>
          <w:rFonts w:cs="Arial"/>
          <w:bCs/>
        </w:rPr>
        <w:t xml:space="preserve">all </w:t>
      </w:r>
      <w:r w:rsidR="00A460CD" w:rsidRPr="00AF2B83">
        <w:rPr>
          <w:rFonts w:cs="Arial"/>
          <w:bCs/>
        </w:rPr>
        <w:t xml:space="preserve">school nutrition employees involved in </w:t>
      </w:r>
      <w:r w:rsidR="00CB35F1" w:rsidRPr="00AF2B83">
        <w:rPr>
          <w:rFonts w:cs="Arial"/>
          <w:bCs/>
        </w:rPr>
        <w:t>responding to, documenting, or communicating about a foodborne illness outbreak.</w:t>
      </w:r>
    </w:p>
    <w:p w14:paraId="255EE4A9" w14:textId="77777777" w:rsidR="00A05F95" w:rsidRPr="00AF2B83" w:rsidRDefault="00937289" w:rsidP="00002135">
      <w:pPr>
        <w:spacing w:after="240"/>
        <w:rPr>
          <w:rFonts w:cs="Arial"/>
          <w:b/>
          <w:bCs/>
        </w:rPr>
      </w:pPr>
      <w:r w:rsidRPr="00AF2B83">
        <w:rPr>
          <w:rFonts w:cs="Arial"/>
          <w:b/>
          <w:bCs/>
        </w:rPr>
        <w:t xml:space="preserve">KEY WORDS: </w:t>
      </w:r>
      <w:r w:rsidR="00C61E68" w:rsidRPr="00AF2B83">
        <w:rPr>
          <w:rFonts w:cs="Arial"/>
          <w:bCs/>
        </w:rPr>
        <w:t xml:space="preserve">Norovirus, </w:t>
      </w:r>
      <w:r w:rsidR="005A5D5F" w:rsidRPr="00AF2B83">
        <w:rPr>
          <w:rFonts w:cs="Arial"/>
          <w:bCs/>
        </w:rPr>
        <w:t>Communication, Training</w:t>
      </w:r>
      <w:r w:rsidR="00943D2F" w:rsidRPr="00AF2B83">
        <w:rPr>
          <w:rFonts w:cs="Arial"/>
          <w:bCs/>
        </w:rPr>
        <w:t>,</w:t>
      </w:r>
      <w:r w:rsidR="00943D2F" w:rsidRPr="00AF2B83">
        <w:rPr>
          <w:rFonts w:cs="Arial"/>
        </w:rPr>
        <w:t xml:space="preserve"> </w:t>
      </w:r>
      <w:r w:rsidR="00943D2F" w:rsidRPr="00AF2B83">
        <w:rPr>
          <w:rFonts w:cs="Arial"/>
          <w:bCs/>
        </w:rPr>
        <w:t>Foodborne Illness Outbreak, Health Department, Crisis Response</w:t>
      </w:r>
      <w:r w:rsidR="00F23EA0">
        <w:rPr>
          <w:rFonts w:cs="Arial"/>
          <w:bCs/>
        </w:rPr>
        <w:t xml:space="preserve">, Emergency Preparedness </w:t>
      </w:r>
    </w:p>
    <w:p w14:paraId="4476F5B2" w14:textId="77777777" w:rsidR="004525C0" w:rsidRPr="00AF2B83" w:rsidRDefault="004525C0" w:rsidP="004525C0">
      <w:pPr>
        <w:pStyle w:val="HeadersinSOP"/>
      </w:pPr>
      <w:r w:rsidRPr="00AF2B83">
        <w:t>INSTRUCTIONS:</w:t>
      </w:r>
    </w:p>
    <w:p w14:paraId="22BC8063" w14:textId="77777777" w:rsidR="0008163D" w:rsidRPr="00AF2B83" w:rsidRDefault="0008163D" w:rsidP="007B3444">
      <w:pPr>
        <w:widowControl w:val="0"/>
        <w:numPr>
          <w:ilvl w:val="0"/>
          <w:numId w:val="83"/>
        </w:numPr>
        <w:tabs>
          <w:tab w:val="left" w:pos="360"/>
        </w:tabs>
        <w:ind w:left="360"/>
        <w:rPr>
          <w:rFonts w:cs="Arial"/>
        </w:rPr>
      </w:pPr>
      <w:r w:rsidRPr="00AF2B83">
        <w:rPr>
          <w:rFonts w:cs="Arial"/>
        </w:rPr>
        <w:t>When</w:t>
      </w:r>
      <w:r w:rsidRPr="00AF2B83">
        <w:rPr>
          <w:rFonts w:cs="Arial"/>
          <w:spacing w:val="-1"/>
        </w:rPr>
        <w:t xml:space="preserve"> </w:t>
      </w:r>
      <w:r w:rsidRPr="00AF2B83">
        <w:rPr>
          <w:rFonts w:cs="Arial"/>
        </w:rPr>
        <w:t>a</w:t>
      </w:r>
      <w:r w:rsidRPr="00AF2B83">
        <w:rPr>
          <w:rFonts w:cs="Arial"/>
          <w:spacing w:val="-1"/>
        </w:rPr>
        <w:t xml:space="preserve"> </w:t>
      </w:r>
      <w:r w:rsidRPr="00AF2B83">
        <w:rPr>
          <w:rFonts w:cs="Arial"/>
        </w:rPr>
        <w:t>suspected</w:t>
      </w:r>
      <w:r w:rsidRPr="00AF2B83">
        <w:rPr>
          <w:rFonts w:cs="Arial"/>
          <w:spacing w:val="-1"/>
        </w:rPr>
        <w:t xml:space="preserve"> </w:t>
      </w:r>
      <w:r w:rsidRPr="00AF2B83">
        <w:rPr>
          <w:rFonts w:cs="Arial"/>
        </w:rPr>
        <w:t>foodborne</w:t>
      </w:r>
      <w:r w:rsidRPr="00AF2B83">
        <w:rPr>
          <w:rFonts w:cs="Arial"/>
          <w:spacing w:val="-1"/>
        </w:rPr>
        <w:t xml:space="preserve"> </w:t>
      </w:r>
      <w:r w:rsidRPr="00AF2B83">
        <w:rPr>
          <w:rFonts w:cs="Arial"/>
        </w:rPr>
        <w:t>illness</w:t>
      </w:r>
      <w:r w:rsidRPr="00AF2B83">
        <w:rPr>
          <w:rFonts w:cs="Arial"/>
          <w:spacing w:val="-1"/>
        </w:rPr>
        <w:t xml:space="preserve"> outbreak within the school is reported, the</w:t>
      </w:r>
      <w:r w:rsidRPr="00AF2B83">
        <w:rPr>
          <w:rFonts w:cs="Arial"/>
          <w:spacing w:val="20"/>
        </w:rPr>
        <w:t xml:space="preserve"> </w:t>
      </w:r>
      <w:r w:rsidRPr="00AF2B83">
        <w:rPr>
          <w:rFonts w:cs="Arial"/>
        </w:rPr>
        <w:t>school nutrition</w:t>
      </w:r>
      <w:r w:rsidRPr="00AF2B83">
        <w:rPr>
          <w:rFonts w:cs="Arial"/>
          <w:spacing w:val="-1"/>
        </w:rPr>
        <w:t xml:space="preserve"> manager </w:t>
      </w:r>
      <w:r w:rsidRPr="00AF2B83">
        <w:rPr>
          <w:rFonts w:cs="Arial"/>
        </w:rPr>
        <w:t>will</w:t>
      </w:r>
      <w:r w:rsidR="006371F2">
        <w:rPr>
          <w:rFonts w:cs="Arial"/>
        </w:rPr>
        <w:t>:</w:t>
      </w:r>
    </w:p>
    <w:p w14:paraId="34961DD2" w14:textId="77777777" w:rsidR="0008163D" w:rsidRPr="00AF2B83" w:rsidRDefault="0008163D" w:rsidP="007B3444">
      <w:pPr>
        <w:widowControl w:val="0"/>
        <w:numPr>
          <w:ilvl w:val="1"/>
          <w:numId w:val="83"/>
        </w:numPr>
        <w:tabs>
          <w:tab w:val="left" w:pos="720"/>
        </w:tabs>
        <w:ind w:left="720"/>
        <w:rPr>
          <w:rFonts w:cs="Arial"/>
        </w:rPr>
      </w:pPr>
      <w:r w:rsidRPr="00AF2B83">
        <w:rPr>
          <w:rFonts w:cs="Arial"/>
        </w:rPr>
        <w:t xml:space="preserve">Work in cooperation with the </w:t>
      </w:r>
      <w:r w:rsidR="00742A1A" w:rsidRPr="00AF2B83">
        <w:rPr>
          <w:rFonts w:cs="Arial"/>
        </w:rPr>
        <w:t>h</w:t>
      </w:r>
      <w:r w:rsidRPr="00AF2B83">
        <w:rPr>
          <w:rFonts w:cs="Arial"/>
        </w:rPr>
        <w:t xml:space="preserve">ealth </w:t>
      </w:r>
      <w:r w:rsidR="00742A1A" w:rsidRPr="00AF2B83">
        <w:rPr>
          <w:rFonts w:cs="Arial"/>
        </w:rPr>
        <w:t>d</w:t>
      </w:r>
      <w:r w:rsidRPr="00AF2B83">
        <w:rPr>
          <w:rFonts w:cs="Arial"/>
        </w:rPr>
        <w:t>epartment to identify the cause of the outbreak and the source of transmission.</w:t>
      </w:r>
    </w:p>
    <w:p w14:paraId="7E02E28B" w14:textId="7BFA7765" w:rsidR="0008163D" w:rsidRPr="00AF2B83" w:rsidRDefault="0008163D" w:rsidP="007B3444">
      <w:pPr>
        <w:widowControl w:val="0"/>
        <w:numPr>
          <w:ilvl w:val="1"/>
          <w:numId w:val="83"/>
        </w:numPr>
        <w:tabs>
          <w:tab w:val="left" w:pos="720"/>
        </w:tabs>
        <w:ind w:left="720"/>
        <w:rPr>
          <w:rFonts w:cs="Arial"/>
        </w:rPr>
      </w:pPr>
      <w:r w:rsidRPr="00AF2B83">
        <w:rPr>
          <w:rFonts w:cs="Arial"/>
        </w:rPr>
        <w:t>Stop all foodservice operations</w:t>
      </w:r>
      <w:r w:rsidR="005C3244">
        <w:rPr>
          <w:rFonts w:cs="Arial"/>
        </w:rPr>
        <w:t>,</w:t>
      </w:r>
      <w:r w:rsidRPr="00AF2B83">
        <w:rPr>
          <w:rFonts w:cs="Arial"/>
        </w:rPr>
        <w:t xml:space="preserve"> including preparation, display</w:t>
      </w:r>
      <w:r w:rsidR="005C3244">
        <w:rPr>
          <w:rFonts w:cs="Arial"/>
        </w:rPr>
        <w:t>,</w:t>
      </w:r>
      <w:r w:rsidRPr="00AF2B83">
        <w:rPr>
          <w:rFonts w:cs="Arial"/>
        </w:rPr>
        <w:t xml:space="preserve"> and servi</w:t>
      </w:r>
      <w:r w:rsidR="00CB35F1" w:rsidRPr="00AF2B83">
        <w:rPr>
          <w:rFonts w:cs="Arial"/>
        </w:rPr>
        <w:t>ce</w:t>
      </w:r>
      <w:r w:rsidRPr="00AF2B83">
        <w:rPr>
          <w:rFonts w:cs="Arial"/>
        </w:rPr>
        <w:t xml:space="preserve"> of food</w:t>
      </w:r>
      <w:r w:rsidR="005C3244">
        <w:rPr>
          <w:rFonts w:cs="Arial"/>
        </w:rPr>
        <w:t>,</w:t>
      </w:r>
      <w:r w:rsidRPr="00AF2B83">
        <w:rPr>
          <w:rFonts w:cs="Arial"/>
        </w:rPr>
        <w:t xml:space="preserve"> if the suspected source of the outbreak is </w:t>
      </w:r>
      <w:r w:rsidR="005C3244" w:rsidRPr="00AF2B83">
        <w:rPr>
          <w:rFonts w:cs="Arial"/>
        </w:rPr>
        <w:t>food</w:t>
      </w:r>
      <w:r w:rsidR="00925830">
        <w:rPr>
          <w:rFonts w:cs="Arial"/>
        </w:rPr>
        <w:t xml:space="preserve"> </w:t>
      </w:r>
      <w:r w:rsidRPr="00AF2B83">
        <w:rPr>
          <w:rFonts w:cs="Arial"/>
        </w:rPr>
        <w:t>related. Isolate suspected foods.</w:t>
      </w:r>
    </w:p>
    <w:p w14:paraId="4FB9E5DB" w14:textId="77777777" w:rsidR="0008163D" w:rsidRPr="00AF2B83" w:rsidRDefault="0008163D" w:rsidP="007B3444">
      <w:pPr>
        <w:widowControl w:val="0"/>
        <w:numPr>
          <w:ilvl w:val="1"/>
          <w:numId w:val="83"/>
        </w:numPr>
        <w:tabs>
          <w:tab w:val="left" w:pos="720"/>
        </w:tabs>
        <w:ind w:left="720"/>
        <w:rPr>
          <w:rFonts w:cs="Arial"/>
        </w:rPr>
      </w:pPr>
      <w:r w:rsidRPr="00AF2B83">
        <w:rPr>
          <w:rFonts w:cs="Arial"/>
        </w:rPr>
        <w:t xml:space="preserve">Comply with all </w:t>
      </w:r>
      <w:r w:rsidR="00CB35F1" w:rsidRPr="00AF2B83">
        <w:rPr>
          <w:rFonts w:cs="Arial"/>
        </w:rPr>
        <w:t xml:space="preserve">local </w:t>
      </w:r>
      <w:r w:rsidRPr="00AF2B83">
        <w:rPr>
          <w:rFonts w:cs="Arial"/>
        </w:rPr>
        <w:t xml:space="preserve">policies for reporting notifiable illnesses to the </w:t>
      </w:r>
      <w:r w:rsidR="00742A1A" w:rsidRPr="00AF2B83">
        <w:rPr>
          <w:rFonts w:cs="Arial"/>
        </w:rPr>
        <w:t>h</w:t>
      </w:r>
      <w:r w:rsidRPr="00AF2B83">
        <w:rPr>
          <w:rFonts w:cs="Arial"/>
        </w:rPr>
        <w:t>ealth</w:t>
      </w:r>
      <w:r w:rsidR="00742A1A" w:rsidRPr="00AF2B83">
        <w:rPr>
          <w:rFonts w:cs="Arial"/>
        </w:rPr>
        <w:t xml:space="preserve"> d</w:t>
      </w:r>
      <w:r w:rsidRPr="00AF2B83">
        <w:rPr>
          <w:rFonts w:cs="Arial"/>
        </w:rPr>
        <w:t>epartment and for recovering from a foodborne illness outbreak.</w:t>
      </w:r>
    </w:p>
    <w:p w14:paraId="29B3EA09" w14:textId="77777777" w:rsidR="0008163D" w:rsidRPr="00AF2B83" w:rsidRDefault="0008163D" w:rsidP="007B3444">
      <w:pPr>
        <w:widowControl w:val="0"/>
        <w:numPr>
          <w:ilvl w:val="1"/>
          <w:numId w:val="83"/>
        </w:numPr>
        <w:tabs>
          <w:tab w:val="left" w:pos="720"/>
          <w:tab w:val="left" w:pos="1080"/>
        </w:tabs>
        <w:ind w:left="720"/>
        <w:rPr>
          <w:rFonts w:cs="Arial"/>
        </w:rPr>
      </w:pPr>
      <w:r w:rsidRPr="00AF2B83">
        <w:rPr>
          <w:rFonts w:cs="Arial"/>
        </w:rPr>
        <w:t>Provide and document training on foodborne illness identification and</w:t>
      </w:r>
      <w:r w:rsidR="00CB35F1" w:rsidRPr="00AF2B83">
        <w:rPr>
          <w:rFonts w:cs="Arial"/>
        </w:rPr>
        <w:t xml:space="preserve"> </w:t>
      </w:r>
      <w:r w:rsidRPr="00AF2B83">
        <w:rPr>
          <w:rFonts w:cs="Arial"/>
        </w:rPr>
        <w:t>prevention for school nutrition employees to reinforce</w:t>
      </w:r>
      <w:r w:rsidR="00CB35F1" w:rsidRPr="00AF2B83">
        <w:rPr>
          <w:rFonts w:cs="Arial"/>
        </w:rPr>
        <w:t>:</w:t>
      </w:r>
    </w:p>
    <w:p w14:paraId="76262F30"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t>Foodborne</w:t>
      </w:r>
      <w:r w:rsidRPr="00AF2B83">
        <w:rPr>
          <w:rFonts w:cs="Arial"/>
          <w:spacing w:val="-1"/>
        </w:rPr>
        <w:t xml:space="preserve"> </w:t>
      </w:r>
      <w:r w:rsidRPr="00AF2B83">
        <w:rPr>
          <w:rFonts w:cs="Arial"/>
        </w:rPr>
        <w:t>illness</w:t>
      </w:r>
      <w:r w:rsidRPr="00AF2B83">
        <w:rPr>
          <w:rFonts w:cs="Arial"/>
          <w:spacing w:val="-1"/>
        </w:rPr>
        <w:t xml:space="preserve"> symptoms </w:t>
      </w:r>
      <w:r w:rsidRPr="00AF2B83">
        <w:rPr>
          <w:rFonts w:cs="Arial"/>
        </w:rPr>
        <w:t>and</w:t>
      </w:r>
      <w:r w:rsidRPr="00AF2B83">
        <w:rPr>
          <w:rFonts w:cs="Arial"/>
          <w:spacing w:val="-1"/>
        </w:rPr>
        <w:t xml:space="preserve"> transmission</w:t>
      </w:r>
    </w:p>
    <w:p w14:paraId="31ED2F10"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t xml:space="preserve">Required </w:t>
      </w:r>
      <w:r w:rsidRPr="00AF2B83">
        <w:rPr>
          <w:rFonts w:cs="Arial"/>
          <w:spacing w:val="-1"/>
        </w:rPr>
        <w:t>reporting</w:t>
      </w:r>
      <w:r w:rsidRPr="00AF2B83">
        <w:rPr>
          <w:rFonts w:cs="Arial"/>
        </w:rPr>
        <w:t xml:space="preserve"> of</w:t>
      </w:r>
      <w:r w:rsidRPr="00AF2B83">
        <w:rPr>
          <w:rFonts w:cs="Arial"/>
          <w:spacing w:val="-1"/>
        </w:rPr>
        <w:t xml:space="preserve"> symptoms</w:t>
      </w:r>
      <w:r w:rsidRPr="00AF2B83">
        <w:rPr>
          <w:rFonts w:cs="Arial"/>
        </w:rPr>
        <w:t xml:space="preserve"> and </w:t>
      </w:r>
      <w:r w:rsidRPr="00AF2B83">
        <w:rPr>
          <w:rFonts w:cs="Arial"/>
          <w:spacing w:val="-1"/>
        </w:rPr>
        <w:t>illnesses</w:t>
      </w:r>
    </w:p>
    <w:p w14:paraId="73333E91"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spacing w:val="-1"/>
        </w:rPr>
        <w:t xml:space="preserve">Employee </w:t>
      </w:r>
      <w:r w:rsidRPr="00AF2B83">
        <w:rPr>
          <w:rFonts w:cs="Arial"/>
        </w:rPr>
        <w:t>exclusion</w:t>
      </w:r>
      <w:r w:rsidRPr="00AF2B83">
        <w:rPr>
          <w:rFonts w:cs="Arial"/>
          <w:spacing w:val="-1"/>
        </w:rPr>
        <w:t xml:space="preserve"> </w:t>
      </w:r>
      <w:r w:rsidRPr="00AF2B83">
        <w:rPr>
          <w:rFonts w:cs="Arial"/>
        </w:rPr>
        <w:t>and</w:t>
      </w:r>
      <w:r w:rsidRPr="00AF2B83">
        <w:rPr>
          <w:rFonts w:cs="Arial"/>
          <w:spacing w:val="-1"/>
        </w:rPr>
        <w:t xml:space="preserve"> </w:t>
      </w:r>
      <w:r w:rsidRPr="00AF2B83">
        <w:rPr>
          <w:rFonts w:cs="Arial"/>
        </w:rPr>
        <w:t>restriction</w:t>
      </w:r>
      <w:r w:rsidRPr="00AF2B83">
        <w:rPr>
          <w:rFonts w:cs="Arial"/>
          <w:spacing w:val="-1"/>
        </w:rPr>
        <w:t xml:space="preserve"> </w:t>
      </w:r>
      <w:r w:rsidRPr="00AF2B83">
        <w:rPr>
          <w:rFonts w:cs="Arial"/>
        </w:rPr>
        <w:t>policies</w:t>
      </w:r>
    </w:p>
    <w:p w14:paraId="0FF44501"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t>Handwashing and personal hygiene procedures</w:t>
      </w:r>
    </w:p>
    <w:p w14:paraId="2907E273"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spacing w:val="-1"/>
        </w:rPr>
        <w:t>No bare hand contact policies</w:t>
      </w:r>
    </w:p>
    <w:p w14:paraId="2E871A43" w14:textId="77777777" w:rsidR="0008163D" w:rsidRPr="00AF2B83" w:rsidRDefault="0008163D" w:rsidP="007B3444">
      <w:pPr>
        <w:widowControl w:val="0"/>
        <w:numPr>
          <w:ilvl w:val="2"/>
          <w:numId w:val="83"/>
        </w:numPr>
        <w:tabs>
          <w:tab w:val="left" w:pos="1080"/>
        </w:tabs>
        <w:spacing w:after="240"/>
        <w:ind w:left="1080" w:hanging="360"/>
        <w:rPr>
          <w:rFonts w:cs="Arial"/>
        </w:rPr>
      </w:pPr>
      <w:r w:rsidRPr="00AF2B83">
        <w:rPr>
          <w:rFonts w:cs="Arial"/>
        </w:rPr>
        <w:t>Why</w:t>
      </w:r>
      <w:r w:rsidRPr="00AF2B83">
        <w:rPr>
          <w:rFonts w:cs="Arial"/>
          <w:spacing w:val="-1"/>
        </w:rPr>
        <w:t xml:space="preserve"> </w:t>
      </w:r>
      <w:r w:rsidRPr="00AF2B83">
        <w:rPr>
          <w:rFonts w:cs="Arial"/>
        </w:rPr>
        <w:t>and</w:t>
      </w:r>
      <w:r w:rsidRPr="00AF2B83">
        <w:rPr>
          <w:rFonts w:cs="Arial"/>
          <w:spacing w:val="-1"/>
        </w:rPr>
        <w:t xml:space="preserve"> </w:t>
      </w:r>
      <w:r w:rsidRPr="00AF2B83">
        <w:rPr>
          <w:rFonts w:cs="Arial"/>
        </w:rPr>
        <w:t>how</w:t>
      </w:r>
      <w:r w:rsidRPr="00AF2B83">
        <w:rPr>
          <w:rFonts w:cs="Arial"/>
          <w:spacing w:val="-1"/>
        </w:rPr>
        <w:t xml:space="preserve"> </w:t>
      </w:r>
      <w:r w:rsidRPr="00AF2B83">
        <w:rPr>
          <w:rFonts w:cs="Arial"/>
        </w:rPr>
        <w:t>to</w:t>
      </w:r>
      <w:r w:rsidRPr="00AF2B83">
        <w:rPr>
          <w:rFonts w:cs="Arial"/>
          <w:spacing w:val="-1"/>
        </w:rPr>
        <w:t xml:space="preserve"> </w:t>
      </w:r>
      <w:r w:rsidRPr="00AF2B83">
        <w:rPr>
          <w:rFonts w:cs="Arial"/>
        </w:rPr>
        <w:t>use</w:t>
      </w:r>
      <w:r w:rsidRPr="00AF2B83">
        <w:rPr>
          <w:rFonts w:cs="Arial"/>
          <w:spacing w:val="-1"/>
        </w:rPr>
        <w:t xml:space="preserve"> </w:t>
      </w:r>
      <w:r w:rsidRPr="00AF2B83">
        <w:rPr>
          <w:rFonts w:cs="Arial"/>
        </w:rPr>
        <w:t>the</w:t>
      </w:r>
      <w:r w:rsidRPr="00AF2B83">
        <w:rPr>
          <w:rFonts w:cs="Arial"/>
          <w:spacing w:val="-1"/>
        </w:rPr>
        <w:t xml:space="preserve"> </w:t>
      </w:r>
      <w:r w:rsidR="00742A1A" w:rsidRPr="00AF2B83">
        <w:rPr>
          <w:rFonts w:cs="Arial"/>
          <w:color w:val="000000"/>
        </w:rPr>
        <w:t>body fluid cleanup kit</w:t>
      </w:r>
    </w:p>
    <w:p w14:paraId="100756EE" w14:textId="77777777" w:rsidR="0008163D" w:rsidRPr="00AF2B83" w:rsidRDefault="0008163D" w:rsidP="007B3444">
      <w:pPr>
        <w:widowControl w:val="0"/>
        <w:numPr>
          <w:ilvl w:val="0"/>
          <w:numId w:val="83"/>
        </w:numPr>
        <w:tabs>
          <w:tab w:val="left" w:pos="360"/>
        </w:tabs>
        <w:ind w:left="360"/>
        <w:rPr>
          <w:rFonts w:cs="Arial"/>
        </w:rPr>
      </w:pPr>
      <w:r w:rsidRPr="00AF2B83">
        <w:rPr>
          <w:rFonts w:cs="Arial"/>
        </w:rPr>
        <w:t xml:space="preserve">The </w:t>
      </w:r>
      <w:r w:rsidR="00CB35F1" w:rsidRPr="00AF2B83">
        <w:rPr>
          <w:rFonts w:cs="Arial"/>
        </w:rPr>
        <w:t>School Food Authority (SFA)</w:t>
      </w:r>
      <w:r w:rsidRPr="00AF2B83">
        <w:rPr>
          <w:rFonts w:cs="Arial"/>
        </w:rPr>
        <w:t xml:space="preserve"> will work in cooperation with school administration and the </w:t>
      </w:r>
      <w:r w:rsidR="00742A1A" w:rsidRPr="00AF2B83">
        <w:rPr>
          <w:rFonts w:cs="Arial"/>
        </w:rPr>
        <w:t>h</w:t>
      </w:r>
      <w:r w:rsidRPr="00AF2B83">
        <w:rPr>
          <w:rFonts w:cs="Arial"/>
        </w:rPr>
        <w:t xml:space="preserve">ealth </w:t>
      </w:r>
      <w:r w:rsidR="00742A1A" w:rsidRPr="00AF2B83">
        <w:rPr>
          <w:rFonts w:cs="Arial"/>
        </w:rPr>
        <w:t>d</w:t>
      </w:r>
      <w:r w:rsidRPr="00AF2B83">
        <w:rPr>
          <w:rFonts w:cs="Arial"/>
        </w:rPr>
        <w:t>epartment to develop a crisis communication plan and foodborne illness</w:t>
      </w:r>
      <w:r w:rsidR="00530A0F" w:rsidRPr="00AF2B83">
        <w:rPr>
          <w:rFonts w:cs="Arial"/>
        </w:rPr>
        <w:t xml:space="preserve"> </w:t>
      </w:r>
      <w:r w:rsidRPr="00AF2B83">
        <w:rPr>
          <w:rFonts w:cs="Arial"/>
        </w:rPr>
        <w:t>outbreak response.</w:t>
      </w:r>
    </w:p>
    <w:p w14:paraId="049EB318" w14:textId="77777777" w:rsidR="0008163D" w:rsidRPr="00AF2B83" w:rsidRDefault="0008163D" w:rsidP="007B3444">
      <w:pPr>
        <w:widowControl w:val="0"/>
        <w:numPr>
          <w:ilvl w:val="1"/>
          <w:numId w:val="83"/>
        </w:numPr>
        <w:tabs>
          <w:tab w:val="left" w:pos="720"/>
        </w:tabs>
        <w:ind w:left="720"/>
        <w:rPr>
          <w:rFonts w:cs="Arial"/>
        </w:rPr>
      </w:pPr>
      <w:r w:rsidRPr="00AF2B83">
        <w:rPr>
          <w:rFonts w:cs="Arial"/>
        </w:rPr>
        <w:t>Student communication plans will cover</w:t>
      </w:r>
      <w:r w:rsidR="006371F2">
        <w:rPr>
          <w:rFonts w:cs="Arial"/>
        </w:rPr>
        <w:t>:</w:t>
      </w:r>
    </w:p>
    <w:p w14:paraId="57494FE6"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t>Foodborne illness symptoms</w:t>
      </w:r>
    </w:p>
    <w:p w14:paraId="328AFC87"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t>How foodborne illness is spread</w:t>
      </w:r>
    </w:p>
    <w:p w14:paraId="190695F2"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t xml:space="preserve">Handwashing </w:t>
      </w:r>
      <w:r w:rsidR="00CB35F1" w:rsidRPr="00AF2B83">
        <w:rPr>
          <w:rFonts w:cs="Arial"/>
        </w:rPr>
        <w:t>procedures</w:t>
      </w:r>
    </w:p>
    <w:p w14:paraId="2CB322A8"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t>Staying home when sick</w:t>
      </w:r>
    </w:p>
    <w:p w14:paraId="6F455448" w14:textId="77777777" w:rsidR="0008163D" w:rsidRPr="00AF2B83" w:rsidRDefault="0008163D" w:rsidP="007B3444">
      <w:pPr>
        <w:widowControl w:val="0"/>
        <w:numPr>
          <w:ilvl w:val="2"/>
          <w:numId w:val="83"/>
        </w:numPr>
        <w:tabs>
          <w:tab w:val="left" w:pos="1080"/>
        </w:tabs>
        <w:spacing w:after="240"/>
        <w:ind w:left="1080" w:hanging="360"/>
        <w:rPr>
          <w:rFonts w:cs="Arial"/>
        </w:rPr>
      </w:pPr>
      <w:r w:rsidRPr="00AF2B83">
        <w:rPr>
          <w:rFonts w:cs="Arial"/>
        </w:rPr>
        <w:t xml:space="preserve">Responding when </w:t>
      </w:r>
      <w:r w:rsidR="00CB35F1" w:rsidRPr="00AF2B83">
        <w:rPr>
          <w:rFonts w:cs="Arial"/>
        </w:rPr>
        <w:t>a</w:t>
      </w:r>
      <w:r w:rsidRPr="00AF2B83">
        <w:rPr>
          <w:rFonts w:cs="Arial"/>
        </w:rPr>
        <w:t xml:space="preserve"> student or classmate becomes sick</w:t>
      </w:r>
    </w:p>
    <w:p w14:paraId="51BF3269" w14:textId="77777777" w:rsidR="0008163D" w:rsidRPr="00AF2B83" w:rsidRDefault="0008163D" w:rsidP="007B3444">
      <w:pPr>
        <w:widowControl w:val="0"/>
        <w:numPr>
          <w:ilvl w:val="1"/>
          <w:numId w:val="83"/>
        </w:numPr>
        <w:tabs>
          <w:tab w:val="left" w:pos="720"/>
        </w:tabs>
        <w:ind w:left="720"/>
        <w:rPr>
          <w:rFonts w:cs="Arial"/>
        </w:rPr>
      </w:pPr>
      <w:r w:rsidRPr="00AF2B83">
        <w:rPr>
          <w:rFonts w:cs="Arial"/>
        </w:rPr>
        <w:t>Parent</w:t>
      </w:r>
      <w:r w:rsidR="00CB35F1" w:rsidRPr="00AF2B83">
        <w:rPr>
          <w:rFonts w:cs="Arial"/>
        </w:rPr>
        <w:t>, guardian, school staff,</w:t>
      </w:r>
      <w:r w:rsidRPr="00AF2B83">
        <w:rPr>
          <w:rFonts w:cs="Arial"/>
        </w:rPr>
        <w:t xml:space="preserve"> and media communication plans will cover</w:t>
      </w:r>
      <w:r w:rsidR="006371F2">
        <w:rPr>
          <w:rFonts w:cs="Arial"/>
        </w:rPr>
        <w:t>:</w:t>
      </w:r>
    </w:p>
    <w:p w14:paraId="2EFDC17C"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t>Foodborne illness symptoms</w:t>
      </w:r>
    </w:p>
    <w:p w14:paraId="57F475A2"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t>How foodborne illness is spread</w:t>
      </w:r>
    </w:p>
    <w:p w14:paraId="58519B8C" w14:textId="52C362B0" w:rsidR="00CB35F1" w:rsidRPr="00AF2B83" w:rsidRDefault="00CB35F1" w:rsidP="007B3444">
      <w:pPr>
        <w:widowControl w:val="0"/>
        <w:numPr>
          <w:ilvl w:val="2"/>
          <w:numId w:val="83"/>
        </w:numPr>
        <w:tabs>
          <w:tab w:val="left" w:pos="1080"/>
        </w:tabs>
        <w:ind w:left="1080" w:hanging="360"/>
        <w:rPr>
          <w:rFonts w:cs="Arial"/>
        </w:rPr>
      </w:pPr>
      <w:r w:rsidRPr="00AF2B83">
        <w:rPr>
          <w:rFonts w:cs="Arial"/>
        </w:rPr>
        <w:t>Actions taken by nutrition program</w:t>
      </w:r>
      <w:r w:rsidR="00925830">
        <w:rPr>
          <w:rFonts w:cs="Arial"/>
        </w:rPr>
        <w:t>s</w:t>
      </w:r>
      <w:r w:rsidRPr="00AF2B83">
        <w:rPr>
          <w:rFonts w:cs="Arial"/>
        </w:rPr>
        <w:t xml:space="preserve"> to mitigate illnesses</w:t>
      </w:r>
    </w:p>
    <w:p w14:paraId="4DC91F94"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lastRenderedPageBreak/>
        <w:t xml:space="preserve">Handwashing </w:t>
      </w:r>
      <w:r w:rsidR="00CB35F1" w:rsidRPr="00AF2B83">
        <w:rPr>
          <w:rFonts w:cs="Arial"/>
        </w:rPr>
        <w:t>procedures for illness prevention</w:t>
      </w:r>
    </w:p>
    <w:p w14:paraId="37CD42D0" w14:textId="77777777" w:rsidR="0008163D" w:rsidRPr="00AF2B83" w:rsidRDefault="0008163D" w:rsidP="007B3444">
      <w:pPr>
        <w:widowControl w:val="0"/>
        <w:numPr>
          <w:ilvl w:val="2"/>
          <w:numId w:val="83"/>
        </w:numPr>
        <w:tabs>
          <w:tab w:val="left" w:pos="1080"/>
        </w:tabs>
        <w:ind w:left="1080" w:hanging="360"/>
        <w:rPr>
          <w:rFonts w:cs="Arial"/>
        </w:rPr>
      </w:pPr>
      <w:r w:rsidRPr="00AF2B83">
        <w:rPr>
          <w:rFonts w:cs="Arial"/>
        </w:rPr>
        <w:t xml:space="preserve">Caring </w:t>
      </w:r>
      <w:r w:rsidR="00CB35F1" w:rsidRPr="00AF2B83">
        <w:rPr>
          <w:rFonts w:cs="Arial"/>
        </w:rPr>
        <w:t xml:space="preserve">procedures </w:t>
      </w:r>
      <w:r w:rsidRPr="00AF2B83">
        <w:rPr>
          <w:rFonts w:cs="Arial"/>
        </w:rPr>
        <w:t>for an ill family member</w:t>
      </w:r>
    </w:p>
    <w:p w14:paraId="5888FB6E" w14:textId="77777777" w:rsidR="0008163D" w:rsidRPr="00AF2B83" w:rsidRDefault="00CB35F1" w:rsidP="007B3444">
      <w:pPr>
        <w:widowControl w:val="0"/>
        <w:numPr>
          <w:ilvl w:val="2"/>
          <w:numId w:val="83"/>
        </w:numPr>
        <w:tabs>
          <w:tab w:val="left" w:pos="1080"/>
        </w:tabs>
        <w:spacing w:after="240"/>
        <w:ind w:left="1080" w:hanging="360"/>
        <w:rPr>
          <w:rFonts w:cs="Arial"/>
        </w:rPr>
      </w:pPr>
      <w:r w:rsidRPr="00AF2B83">
        <w:rPr>
          <w:rFonts w:cs="Arial"/>
        </w:rPr>
        <w:t>Situations w</w:t>
      </w:r>
      <w:r w:rsidR="0008163D" w:rsidRPr="00AF2B83">
        <w:rPr>
          <w:rFonts w:cs="Arial"/>
        </w:rPr>
        <w:t xml:space="preserve">hen ill students should be kept </w:t>
      </w:r>
      <w:r w:rsidRPr="00AF2B83">
        <w:rPr>
          <w:rFonts w:cs="Arial"/>
        </w:rPr>
        <w:t>at home</w:t>
      </w:r>
      <w:r w:rsidR="005C3244">
        <w:rPr>
          <w:rFonts w:cs="Arial"/>
        </w:rPr>
        <w:t>,</w:t>
      </w:r>
      <w:r w:rsidR="0008163D" w:rsidRPr="00AF2B83">
        <w:rPr>
          <w:rFonts w:cs="Arial"/>
        </w:rPr>
        <w:t xml:space="preserve"> and when recovering students can </w:t>
      </w:r>
      <w:r w:rsidRPr="00AF2B83">
        <w:rPr>
          <w:rFonts w:cs="Arial"/>
        </w:rPr>
        <w:t xml:space="preserve">safely </w:t>
      </w:r>
      <w:r w:rsidR="0008163D" w:rsidRPr="00AF2B83">
        <w:rPr>
          <w:rFonts w:cs="Arial"/>
        </w:rPr>
        <w:t>return to school</w:t>
      </w:r>
    </w:p>
    <w:p w14:paraId="1A228AF2" w14:textId="77777777" w:rsidR="0008163D" w:rsidRPr="00AF2B83" w:rsidRDefault="0008163D" w:rsidP="007B3444">
      <w:pPr>
        <w:widowControl w:val="0"/>
        <w:numPr>
          <w:ilvl w:val="0"/>
          <w:numId w:val="83"/>
        </w:numPr>
        <w:tabs>
          <w:tab w:val="left" w:pos="360"/>
        </w:tabs>
        <w:spacing w:after="240"/>
        <w:ind w:left="360"/>
        <w:rPr>
          <w:rFonts w:cs="Arial"/>
        </w:rPr>
      </w:pPr>
      <w:r w:rsidRPr="00AF2B83">
        <w:rPr>
          <w:rFonts w:cs="Arial"/>
        </w:rPr>
        <w:t>All</w:t>
      </w:r>
      <w:r w:rsidRPr="00AF2B83">
        <w:rPr>
          <w:rFonts w:cs="Arial"/>
          <w:spacing w:val="-1"/>
        </w:rPr>
        <w:t xml:space="preserve"> school nutrition employees </w:t>
      </w:r>
      <w:r w:rsidRPr="00AF2B83">
        <w:rPr>
          <w:rFonts w:cs="Arial"/>
        </w:rPr>
        <w:t>will</w:t>
      </w:r>
      <w:r w:rsidRPr="00AF2B83">
        <w:rPr>
          <w:rFonts w:cs="Arial"/>
          <w:spacing w:val="-1"/>
        </w:rPr>
        <w:t xml:space="preserve"> </w:t>
      </w:r>
      <w:r w:rsidRPr="00AF2B83">
        <w:rPr>
          <w:rFonts w:cs="Arial"/>
        </w:rPr>
        <w:t>adhere</w:t>
      </w:r>
      <w:r w:rsidRPr="00AF2B83">
        <w:rPr>
          <w:rFonts w:cs="Arial"/>
          <w:spacing w:val="-1"/>
        </w:rPr>
        <w:t xml:space="preserve"> </w:t>
      </w:r>
      <w:r w:rsidRPr="00AF2B83">
        <w:rPr>
          <w:rFonts w:cs="Arial"/>
        </w:rPr>
        <w:t>to</w:t>
      </w:r>
      <w:r w:rsidRPr="00AF2B83">
        <w:rPr>
          <w:rFonts w:cs="Arial"/>
          <w:spacing w:val="-2"/>
        </w:rPr>
        <w:t xml:space="preserve"> </w:t>
      </w:r>
      <w:r w:rsidRPr="00AF2B83">
        <w:rPr>
          <w:rFonts w:cs="Arial"/>
          <w:spacing w:val="-1"/>
        </w:rPr>
        <w:t>school</w:t>
      </w:r>
      <w:r w:rsidRPr="00AF2B83">
        <w:rPr>
          <w:rFonts w:cs="Arial"/>
        </w:rPr>
        <w:t xml:space="preserve"> and </w:t>
      </w:r>
      <w:r w:rsidRPr="00AF2B83">
        <w:rPr>
          <w:rFonts w:cs="Arial"/>
          <w:spacing w:val="-1"/>
        </w:rPr>
        <w:t>media</w:t>
      </w:r>
      <w:r w:rsidRPr="00AF2B83">
        <w:rPr>
          <w:rFonts w:cs="Arial"/>
        </w:rPr>
        <w:t xml:space="preserve"> </w:t>
      </w:r>
      <w:r w:rsidRPr="00AF2B83">
        <w:rPr>
          <w:rFonts w:cs="Arial"/>
          <w:spacing w:val="-1"/>
        </w:rPr>
        <w:t>communication</w:t>
      </w:r>
      <w:r w:rsidRPr="00AF2B83">
        <w:rPr>
          <w:rFonts w:cs="Arial"/>
        </w:rPr>
        <w:t xml:space="preserve"> policies.</w:t>
      </w:r>
    </w:p>
    <w:p w14:paraId="3A39338A" w14:textId="77777777" w:rsidR="000C27B9" w:rsidRPr="00AF2B83" w:rsidRDefault="000C27B9" w:rsidP="000C27B9">
      <w:pPr>
        <w:rPr>
          <w:rFonts w:cs="Arial"/>
          <w:b/>
        </w:rPr>
      </w:pPr>
      <w:r w:rsidRPr="00AF2B83">
        <w:rPr>
          <w:rFonts w:cs="Arial"/>
          <w:b/>
        </w:rPr>
        <w:t>MONITORING:</w:t>
      </w:r>
    </w:p>
    <w:p w14:paraId="3F7B15DE" w14:textId="77777777" w:rsidR="000C27B9" w:rsidRPr="00AF2B83" w:rsidRDefault="000C27B9" w:rsidP="007B3444">
      <w:pPr>
        <w:widowControl w:val="0"/>
        <w:numPr>
          <w:ilvl w:val="0"/>
          <w:numId w:val="82"/>
        </w:numPr>
        <w:tabs>
          <w:tab w:val="left" w:pos="360"/>
        </w:tabs>
        <w:spacing w:line="275" w:lineRule="exact"/>
        <w:ind w:left="360"/>
        <w:rPr>
          <w:rFonts w:cs="Arial"/>
        </w:rPr>
      </w:pPr>
      <w:r w:rsidRPr="00AF2B83">
        <w:rPr>
          <w:rFonts w:cs="Arial"/>
        </w:rPr>
        <w:t xml:space="preserve">The </w:t>
      </w:r>
      <w:r w:rsidR="0049058F" w:rsidRPr="00AF2B83">
        <w:rPr>
          <w:rFonts w:cs="Arial"/>
        </w:rPr>
        <w:t>SFA</w:t>
      </w:r>
      <w:r w:rsidR="00C61E68" w:rsidRPr="00AF2B83">
        <w:rPr>
          <w:rFonts w:cs="Arial"/>
        </w:rPr>
        <w:t xml:space="preserve"> </w:t>
      </w:r>
      <w:r w:rsidRPr="00AF2B83">
        <w:rPr>
          <w:rFonts w:cs="Arial"/>
        </w:rPr>
        <w:t xml:space="preserve">will </w:t>
      </w:r>
      <w:r w:rsidRPr="00AF2B83">
        <w:rPr>
          <w:rFonts w:cs="Arial"/>
          <w:spacing w:val="-1"/>
        </w:rPr>
        <w:t>document</w:t>
      </w:r>
      <w:r w:rsidR="00C61E68" w:rsidRPr="00AF2B83">
        <w:rPr>
          <w:rFonts w:cs="Arial"/>
        </w:rPr>
        <w:t xml:space="preserve"> school nutrition </w:t>
      </w:r>
      <w:r w:rsidRPr="00AF2B83">
        <w:rPr>
          <w:rFonts w:cs="Arial"/>
          <w:spacing w:val="-1"/>
        </w:rPr>
        <w:t>employee</w:t>
      </w:r>
      <w:r w:rsidRPr="00AF2B83">
        <w:rPr>
          <w:rFonts w:cs="Arial"/>
        </w:rPr>
        <w:t xml:space="preserve"> training.</w:t>
      </w:r>
    </w:p>
    <w:p w14:paraId="7002AC3A" w14:textId="77777777" w:rsidR="000C27B9" w:rsidRPr="00AF2B83" w:rsidRDefault="000C27B9" w:rsidP="007B3444">
      <w:pPr>
        <w:widowControl w:val="0"/>
        <w:numPr>
          <w:ilvl w:val="0"/>
          <w:numId w:val="82"/>
        </w:numPr>
        <w:tabs>
          <w:tab w:val="left" w:pos="360"/>
        </w:tabs>
        <w:spacing w:after="240"/>
        <w:ind w:left="360"/>
        <w:rPr>
          <w:rFonts w:cs="Arial"/>
        </w:rPr>
      </w:pPr>
      <w:r w:rsidRPr="00AF2B83">
        <w:rPr>
          <w:rFonts w:cs="Arial"/>
        </w:rPr>
        <w:t xml:space="preserve">The designated </w:t>
      </w:r>
      <w:r w:rsidR="00C61E68" w:rsidRPr="00AF2B83">
        <w:rPr>
          <w:rFonts w:cs="Arial"/>
        </w:rPr>
        <w:t>school nutrition</w:t>
      </w:r>
      <w:r w:rsidRPr="00AF2B83">
        <w:rPr>
          <w:rFonts w:cs="Arial"/>
        </w:rPr>
        <w:t xml:space="preserve"> </w:t>
      </w:r>
      <w:r w:rsidRPr="00AF2B83">
        <w:rPr>
          <w:rFonts w:cs="Arial"/>
          <w:spacing w:val="-1"/>
        </w:rPr>
        <w:t>employee</w:t>
      </w:r>
      <w:r w:rsidRPr="00AF2B83">
        <w:rPr>
          <w:rFonts w:cs="Arial"/>
        </w:rPr>
        <w:t xml:space="preserve"> will </w:t>
      </w:r>
      <w:r w:rsidRPr="00AF2B83">
        <w:rPr>
          <w:rFonts w:cs="Arial"/>
          <w:spacing w:val="-1"/>
        </w:rPr>
        <w:t>monitor</w:t>
      </w:r>
      <w:r w:rsidR="0049058F" w:rsidRPr="00AF2B83">
        <w:rPr>
          <w:rFonts w:cs="Arial"/>
          <w:spacing w:val="-1"/>
        </w:rPr>
        <w:t xml:space="preserve"> compliance</w:t>
      </w:r>
      <w:r w:rsidRPr="00AF2B83">
        <w:rPr>
          <w:rFonts w:cs="Arial"/>
          <w:spacing w:val="-1"/>
        </w:rPr>
        <w:t xml:space="preserve"> </w:t>
      </w:r>
      <w:r w:rsidRPr="00AF2B83">
        <w:rPr>
          <w:rFonts w:cs="Arial"/>
        </w:rPr>
        <w:t>to</w:t>
      </w:r>
      <w:r w:rsidRPr="00AF2B83">
        <w:rPr>
          <w:rFonts w:cs="Arial"/>
          <w:spacing w:val="-1"/>
        </w:rPr>
        <w:t xml:space="preserve"> ensure </w:t>
      </w:r>
      <w:r w:rsidRPr="00AF2B83">
        <w:rPr>
          <w:rFonts w:cs="Arial"/>
        </w:rPr>
        <w:t xml:space="preserve">that all </w:t>
      </w:r>
      <w:r w:rsidR="00C61E68" w:rsidRPr="00AF2B83">
        <w:rPr>
          <w:rFonts w:cs="Arial"/>
        </w:rPr>
        <w:t xml:space="preserve">school nutrition </w:t>
      </w:r>
      <w:r w:rsidRPr="00AF2B83">
        <w:rPr>
          <w:rFonts w:cs="Arial"/>
          <w:spacing w:val="-1"/>
        </w:rPr>
        <w:t xml:space="preserve">employees </w:t>
      </w:r>
      <w:r w:rsidRPr="00AF2B83">
        <w:rPr>
          <w:rFonts w:cs="Arial"/>
        </w:rPr>
        <w:t>are</w:t>
      </w:r>
      <w:r w:rsidRPr="00AF2B83">
        <w:rPr>
          <w:rFonts w:cs="Arial"/>
          <w:spacing w:val="-1"/>
        </w:rPr>
        <w:t xml:space="preserve"> </w:t>
      </w:r>
      <w:r w:rsidRPr="00AF2B83">
        <w:rPr>
          <w:rFonts w:cs="Arial"/>
        </w:rPr>
        <w:t>adhering</w:t>
      </w:r>
      <w:r w:rsidRPr="00AF2B83">
        <w:rPr>
          <w:rFonts w:cs="Arial"/>
          <w:spacing w:val="-1"/>
        </w:rPr>
        <w:t xml:space="preserve"> </w:t>
      </w:r>
      <w:r w:rsidRPr="00AF2B83">
        <w:rPr>
          <w:rFonts w:cs="Arial"/>
        </w:rPr>
        <w:t>to</w:t>
      </w:r>
      <w:r w:rsidRPr="00AF2B83">
        <w:rPr>
          <w:rFonts w:cs="Arial"/>
          <w:spacing w:val="-1"/>
        </w:rPr>
        <w:t xml:space="preserve"> </w:t>
      </w:r>
      <w:r w:rsidRPr="00AF2B83">
        <w:rPr>
          <w:rFonts w:cs="Arial"/>
        </w:rPr>
        <w:t>policies</w:t>
      </w:r>
      <w:r w:rsidRPr="00AF2B83">
        <w:rPr>
          <w:rFonts w:cs="Arial"/>
          <w:spacing w:val="-1"/>
        </w:rPr>
        <w:t xml:space="preserve"> </w:t>
      </w:r>
      <w:r w:rsidRPr="00AF2B83">
        <w:rPr>
          <w:rFonts w:cs="Arial"/>
        </w:rPr>
        <w:t>related</w:t>
      </w:r>
      <w:r w:rsidRPr="00AF2B83">
        <w:rPr>
          <w:rFonts w:cs="Arial"/>
          <w:spacing w:val="-1"/>
        </w:rPr>
        <w:t xml:space="preserve"> </w:t>
      </w:r>
      <w:r w:rsidRPr="00AF2B83">
        <w:rPr>
          <w:rFonts w:cs="Arial"/>
        </w:rPr>
        <w:t>to</w:t>
      </w:r>
      <w:r w:rsidRPr="00AF2B83">
        <w:rPr>
          <w:rFonts w:cs="Arial"/>
          <w:spacing w:val="-2"/>
        </w:rPr>
        <w:t xml:space="preserve"> </w:t>
      </w:r>
      <w:r w:rsidRPr="00AF2B83">
        <w:rPr>
          <w:rFonts w:cs="Arial"/>
          <w:spacing w:val="-1"/>
        </w:rPr>
        <w:t xml:space="preserve">this </w:t>
      </w:r>
      <w:r w:rsidRPr="00AF2B83">
        <w:rPr>
          <w:rFonts w:cs="Arial"/>
        </w:rPr>
        <w:t>SOP</w:t>
      </w:r>
      <w:r w:rsidRPr="00AF2B83">
        <w:rPr>
          <w:rFonts w:cs="Arial"/>
          <w:spacing w:val="-1"/>
        </w:rPr>
        <w:t xml:space="preserve"> </w:t>
      </w:r>
      <w:r w:rsidRPr="00AF2B83">
        <w:rPr>
          <w:rFonts w:cs="Arial"/>
        </w:rPr>
        <w:t>during</w:t>
      </w:r>
      <w:r w:rsidRPr="00AF2B83">
        <w:rPr>
          <w:rFonts w:cs="Arial"/>
          <w:spacing w:val="-1"/>
        </w:rPr>
        <w:t xml:space="preserve"> </w:t>
      </w:r>
      <w:r w:rsidRPr="00AF2B83">
        <w:rPr>
          <w:rFonts w:cs="Arial"/>
        </w:rPr>
        <w:t xml:space="preserve">all </w:t>
      </w:r>
      <w:r w:rsidRPr="00AF2B83">
        <w:rPr>
          <w:rFonts w:cs="Arial"/>
          <w:spacing w:val="-1"/>
        </w:rPr>
        <w:t>hours of operation.</w:t>
      </w:r>
    </w:p>
    <w:p w14:paraId="31963152" w14:textId="77777777" w:rsidR="000C27B9" w:rsidRPr="00AF2B83" w:rsidRDefault="000C27B9" w:rsidP="00A460CD">
      <w:pPr>
        <w:widowControl w:val="0"/>
        <w:rPr>
          <w:rFonts w:eastAsia="Calibri" w:cs="Arial"/>
          <w:b/>
        </w:rPr>
      </w:pPr>
      <w:r w:rsidRPr="00AF2B83">
        <w:rPr>
          <w:rFonts w:eastAsia="Calibri" w:cs="Arial"/>
          <w:b/>
        </w:rPr>
        <w:t>CORRECTIVE ACTION:</w:t>
      </w:r>
    </w:p>
    <w:p w14:paraId="69EEE131" w14:textId="77777777" w:rsidR="000C27B9" w:rsidRPr="00AF2B83" w:rsidRDefault="000C27B9" w:rsidP="00002135">
      <w:pPr>
        <w:widowControl w:val="0"/>
        <w:spacing w:after="240"/>
        <w:rPr>
          <w:rFonts w:cs="Arial"/>
        </w:rPr>
      </w:pPr>
      <w:r w:rsidRPr="00AF2B83">
        <w:rPr>
          <w:rFonts w:cs="Arial"/>
        </w:rPr>
        <w:t>Retrain</w:t>
      </w:r>
      <w:r w:rsidRPr="00AF2B83">
        <w:rPr>
          <w:rFonts w:cs="Arial"/>
          <w:spacing w:val="-2"/>
        </w:rPr>
        <w:t xml:space="preserve"> </w:t>
      </w:r>
      <w:r w:rsidRPr="00AF2B83">
        <w:rPr>
          <w:rFonts w:cs="Arial"/>
        </w:rPr>
        <w:t>any</w:t>
      </w:r>
      <w:r w:rsidRPr="00AF2B83">
        <w:rPr>
          <w:rFonts w:cs="Arial"/>
          <w:spacing w:val="-2"/>
        </w:rPr>
        <w:t xml:space="preserve"> </w:t>
      </w:r>
      <w:r w:rsidR="00C61E68" w:rsidRPr="00AF2B83">
        <w:rPr>
          <w:rFonts w:cs="Arial"/>
        </w:rPr>
        <w:t xml:space="preserve">school nutrition </w:t>
      </w:r>
      <w:r w:rsidRPr="00AF2B83">
        <w:rPr>
          <w:rFonts w:cs="Arial"/>
          <w:spacing w:val="-1"/>
        </w:rPr>
        <w:t>employee</w:t>
      </w:r>
      <w:r w:rsidRPr="00AF2B83">
        <w:rPr>
          <w:rFonts w:cs="Arial"/>
        </w:rPr>
        <w:t xml:space="preserve"> found not following procedures related to this</w:t>
      </w:r>
      <w:r w:rsidRPr="00AF2B83">
        <w:rPr>
          <w:rFonts w:cs="Arial"/>
          <w:spacing w:val="26"/>
        </w:rPr>
        <w:t xml:space="preserve"> </w:t>
      </w:r>
      <w:r w:rsidRPr="00AF2B83">
        <w:rPr>
          <w:rFonts w:cs="Arial"/>
          <w:spacing w:val="-1"/>
        </w:rPr>
        <w:t>SOP.</w:t>
      </w:r>
    </w:p>
    <w:p w14:paraId="0C41FCCE" w14:textId="77777777" w:rsidR="000C27B9" w:rsidRPr="00AF2B83" w:rsidRDefault="000C27B9" w:rsidP="00742A1A">
      <w:pPr>
        <w:widowControl w:val="0"/>
        <w:rPr>
          <w:rFonts w:eastAsia="Calibri" w:cs="Arial"/>
          <w:b/>
        </w:rPr>
      </w:pPr>
      <w:r w:rsidRPr="00AF2B83">
        <w:rPr>
          <w:rFonts w:eastAsia="Calibri" w:cs="Arial"/>
          <w:b/>
        </w:rPr>
        <w:t>VERIFICATION AND RECORD KEEPING:</w:t>
      </w:r>
    </w:p>
    <w:p w14:paraId="5A8C22CE" w14:textId="77777777" w:rsidR="000E46D0" w:rsidRPr="000E46D0" w:rsidRDefault="007C0CF2" w:rsidP="007B3444">
      <w:pPr>
        <w:widowControl w:val="0"/>
        <w:numPr>
          <w:ilvl w:val="0"/>
          <w:numId w:val="102"/>
        </w:numPr>
        <w:spacing w:after="240" w:line="275" w:lineRule="exact"/>
        <w:rPr>
          <w:rFonts w:cs="Arial"/>
        </w:rPr>
      </w:pPr>
      <w:r w:rsidRPr="007C0CF2">
        <w:rPr>
          <w:rFonts w:cs="Arial"/>
          <w:i/>
          <w:iCs/>
        </w:rPr>
        <w:t>Employee Food Safety Training Record</w:t>
      </w:r>
      <w:r w:rsidRPr="007C0CF2">
        <w:rPr>
          <w:rFonts w:cs="Arial"/>
        </w:rPr>
        <w:t xml:space="preserve"> </w:t>
      </w:r>
      <w:r w:rsidR="000E46D0" w:rsidRPr="00AF2B83">
        <w:rPr>
          <w:rFonts w:cs="Arial"/>
        </w:rPr>
        <w:t xml:space="preserve">will be </w:t>
      </w:r>
      <w:r w:rsidR="000E46D0" w:rsidRPr="00AF2B83">
        <w:rPr>
          <w:rFonts w:cs="Arial"/>
          <w:spacing w:val="-1"/>
        </w:rPr>
        <w:t>kept</w:t>
      </w:r>
      <w:r w:rsidR="000E46D0" w:rsidRPr="00AF2B83">
        <w:rPr>
          <w:rFonts w:cs="Arial"/>
        </w:rPr>
        <w:t xml:space="preserve"> </w:t>
      </w:r>
      <w:r w:rsidR="00F138DA" w:rsidRPr="00AF2B83">
        <w:rPr>
          <w:rFonts w:cs="Arial"/>
          <w:spacing w:val="-1"/>
        </w:rPr>
        <w:t xml:space="preserve">for </w:t>
      </w:r>
      <w:r w:rsidR="008F5690">
        <w:rPr>
          <w:rFonts w:cs="Arial"/>
        </w:rPr>
        <w:t>three</w:t>
      </w:r>
      <w:r w:rsidR="00F138DA" w:rsidRPr="000E46D0">
        <w:rPr>
          <w:rFonts w:cs="Arial"/>
        </w:rPr>
        <w:t xml:space="preserve"> years plus the</w:t>
      </w:r>
      <w:r w:rsidR="00F138DA">
        <w:rPr>
          <w:rFonts w:cs="Arial"/>
        </w:rPr>
        <w:t xml:space="preserve"> </w:t>
      </w:r>
      <w:r w:rsidR="00F138DA" w:rsidRPr="000E46D0">
        <w:rPr>
          <w:rFonts w:cs="Arial"/>
        </w:rPr>
        <w:t>current school year</w:t>
      </w:r>
      <w:r w:rsidR="00F138DA">
        <w:rPr>
          <w:rFonts w:cs="Arial"/>
        </w:rPr>
        <w:t xml:space="preserve">, or </w:t>
      </w:r>
      <w:r w:rsidR="00F138DA" w:rsidRPr="00AF2B83">
        <w:rPr>
          <w:rFonts w:cs="Arial"/>
        </w:rPr>
        <w:t>as directed by your State agency.</w:t>
      </w:r>
    </w:p>
    <w:p w14:paraId="4D202CF9" w14:textId="77777777" w:rsidR="0049058F" w:rsidRPr="00F23EA0" w:rsidRDefault="0049058F" w:rsidP="007B3444">
      <w:pPr>
        <w:numPr>
          <w:ilvl w:val="0"/>
          <w:numId w:val="102"/>
        </w:numPr>
        <w:spacing w:after="240"/>
        <w:rPr>
          <w:rFonts w:cs="Arial"/>
        </w:rPr>
      </w:pPr>
      <w:r w:rsidRPr="00F23EA0">
        <w:rPr>
          <w:rFonts w:cs="Arial"/>
        </w:rPr>
        <w:t xml:space="preserve">Retain all documentation related to the outbreak investigation, health department correspondence, and corrective actions for a </w:t>
      </w:r>
      <w:r w:rsidR="00732646" w:rsidRPr="00732646">
        <w:rPr>
          <w:rFonts w:cs="Arial"/>
        </w:rPr>
        <w:t>period of six months following a month's records to demonstrate compliance</w:t>
      </w:r>
      <w:r w:rsidR="00BF612F">
        <w:rPr>
          <w:rFonts w:cs="Arial"/>
        </w:rPr>
        <w:t xml:space="preserve">, or </w:t>
      </w:r>
      <w:r w:rsidR="00BF612F" w:rsidRPr="00AF2B83">
        <w:rPr>
          <w:rFonts w:cs="Arial"/>
        </w:rPr>
        <w:t>as directed by your State agency.</w:t>
      </w:r>
    </w:p>
    <w:p w14:paraId="666A3B20" w14:textId="77777777" w:rsidR="000C27B9" w:rsidRPr="00AF2B83" w:rsidRDefault="000C27B9" w:rsidP="00002135">
      <w:pPr>
        <w:spacing w:after="240"/>
        <w:rPr>
          <w:rFonts w:cs="Arial"/>
          <w:b/>
        </w:rPr>
      </w:pPr>
      <w:r w:rsidRPr="00AF2B83">
        <w:rPr>
          <w:rFonts w:cs="Arial"/>
          <w:b/>
        </w:rPr>
        <w:t xml:space="preserve">DATE </w:t>
      </w:r>
      <w:r w:rsidR="00975530" w:rsidRPr="00AF2B83">
        <w:rPr>
          <w:rFonts w:cs="Arial"/>
          <w:b/>
        </w:rPr>
        <w:t xml:space="preserve">IMPLEMENTED: </w:t>
      </w:r>
      <w:r w:rsidRPr="00AF2B83">
        <w:rPr>
          <w:rFonts w:cs="Arial"/>
          <w:b/>
        </w:rPr>
        <w:t xml:space="preserve">_______________ BY: _______________________ </w:t>
      </w:r>
    </w:p>
    <w:p w14:paraId="146B1F55" w14:textId="77777777" w:rsidR="000C27B9" w:rsidRPr="00AF2B83" w:rsidRDefault="000C27B9" w:rsidP="00002135">
      <w:pPr>
        <w:spacing w:after="240"/>
        <w:rPr>
          <w:rFonts w:cs="Arial"/>
          <w:b/>
        </w:rPr>
      </w:pPr>
      <w:r w:rsidRPr="00AF2B83">
        <w:rPr>
          <w:rFonts w:cs="Arial"/>
          <w:b/>
        </w:rPr>
        <w:t xml:space="preserve">DATE </w:t>
      </w:r>
      <w:r w:rsidR="00975530" w:rsidRPr="00AF2B83">
        <w:rPr>
          <w:rFonts w:cs="Arial"/>
          <w:b/>
        </w:rPr>
        <w:t xml:space="preserve">REVIEWED: </w:t>
      </w:r>
      <w:r w:rsidRPr="00AF2B83">
        <w:rPr>
          <w:rFonts w:cs="Arial"/>
          <w:b/>
        </w:rPr>
        <w:t>____________________BY: _______________________</w:t>
      </w:r>
    </w:p>
    <w:p w14:paraId="6C9DB826" w14:textId="77777777" w:rsidR="000C27B9" w:rsidRPr="00AF2B83" w:rsidRDefault="000C27B9" w:rsidP="00002135">
      <w:pPr>
        <w:spacing w:after="240"/>
        <w:rPr>
          <w:rFonts w:cs="Arial"/>
          <w:b/>
        </w:rPr>
      </w:pPr>
      <w:r w:rsidRPr="00AF2B83">
        <w:rPr>
          <w:rFonts w:cs="Arial"/>
          <w:b/>
        </w:rPr>
        <w:t>DATE REVISED: _______________________BY: ______________________</w:t>
      </w:r>
    </w:p>
    <w:p w14:paraId="79AE7373" w14:textId="77777777" w:rsidR="00937289" w:rsidRPr="00AF2B83" w:rsidRDefault="00002135" w:rsidP="006A1056">
      <w:pPr>
        <w:pStyle w:val="Heading1"/>
        <w:spacing w:after="0"/>
        <w:rPr>
          <w:rFonts w:cs="Arial"/>
        </w:rPr>
      </w:pPr>
      <w:r w:rsidRPr="00AF2B83">
        <w:rPr>
          <w:rFonts w:cs="Arial"/>
        </w:rPr>
        <w:br w:type="page"/>
      </w:r>
      <w:bookmarkStart w:id="109" w:name="_Toc225200138"/>
      <w:bookmarkStart w:id="110" w:name="_Toc225200318"/>
      <w:bookmarkStart w:id="111" w:name="_Toc225200498"/>
      <w:bookmarkStart w:id="112" w:name="_Toc236730222"/>
      <w:bookmarkStart w:id="113" w:name="_Toc236730377"/>
      <w:r w:rsidR="00937289" w:rsidRPr="00D3200B">
        <w:rPr>
          <w:rFonts w:cs="Arial"/>
        </w:rPr>
        <w:lastRenderedPageBreak/>
        <w:t xml:space="preserve">Communicating </w:t>
      </w:r>
      <w:r w:rsidR="004723F3" w:rsidRPr="00D3200B">
        <w:rPr>
          <w:rFonts w:cs="Arial"/>
        </w:rPr>
        <w:t>Methods</w:t>
      </w:r>
      <w:r w:rsidR="004723F3" w:rsidRPr="00AF2B83">
        <w:rPr>
          <w:rFonts w:cs="Arial"/>
        </w:rPr>
        <w:t xml:space="preserve"> to</w:t>
      </w:r>
      <w:r w:rsidR="00937289" w:rsidRPr="00AF2B83">
        <w:rPr>
          <w:rFonts w:cs="Arial"/>
        </w:rPr>
        <w:t xml:space="preserve"> Prevent</w:t>
      </w:r>
      <w:bookmarkEnd w:id="109"/>
      <w:bookmarkEnd w:id="110"/>
      <w:bookmarkEnd w:id="111"/>
      <w:r w:rsidR="004723F3" w:rsidRPr="00AF2B83">
        <w:rPr>
          <w:rFonts w:cs="Arial"/>
        </w:rPr>
        <w:t xml:space="preserve"> a Foodborne Illness Outbreak</w:t>
      </w:r>
      <w:bookmarkEnd w:id="112"/>
      <w:bookmarkEnd w:id="113"/>
    </w:p>
    <w:p w14:paraId="3490077A" w14:textId="77777777" w:rsidR="00937289" w:rsidRPr="00AF2B83" w:rsidRDefault="00937289" w:rsidP="006A1056">
      <w:pPr>
        <w:pStyle w:val="Heading2"/>
        <w:spacing w:after="240"/>
        <w:jc w:val="center"/>
        <w:rPr>
          <w:rFonts w:ascii="Arial" w:hAnsi="Arial" w:cs="Arial"/>
        </w:rPr>
      </w:pPr>
      <w:bookmarkStart w:id="114" w:name="_Toc225200139"/>
      <w:bookmarkStart w:id="115" w:name="_Toc225200319"/>
      <w:bookmarkStart w:id="116" w:name="_Toc225200499"/>
      <w:bookmarkStart w:id="117" w:name="_Toc236730223"/>
      <w:bookmarkStart w:id="118" w:name="_Toc236730378"/>
      <w:r w:rsidRPr="00AF2B83">
        <w:rPr>
          <w:rFonts w:ascii="Arial" w:hAnsi="Arial" w:cs="Arial"/>
        </w:rPr>
        <w:t>(Sample SOP)</w:t>
      </w:r>
      <w:bookmarkEnd w:id="114"/>
      <w:bookmarkEnd w:id="115"/>
      <w:bookmarkEnd w:id="116"/>
      <w:bookmarkEnd w:id="117"/>
      <w:bookmarkEnd w:id="118"/>
    </w:p>
    <w:p w14:paraId="147BA12C" w14:textId="77777777" w:rsidR="00E95B09" w:rsidRPr="00AF2B83" w:rsidRDefault="006A00B7" w:rsidP="004723F3">
      <w:pPr>
        <w:pStyle w:val="BodyText"/>
        <w:spacing w:after="240"/>
        <w:ind w:right="371"/>
        <w:rPr>
          <w:rFonts w:ascii="Arial" w:hAnsi="Arial" w:cs="Arial"/>
          <w:sz w:val="24"/>
          <w:szCs w:val="24"/>
        </w:rPr>
      </w:pPr>
      <w:r w:rsidRPr="00AF2B83">
        <w:rPr>
          <w:rFonts w:ascii="Arial" w:hAnsi="Arial" w:cs="Arial"/>
          <w:b/>
          <w:sz w:val="24"/>
          <w:szCs w:val="24"/>
        </w:rPr>
        <w:t>PURPOSE:</w:t>
      </w:r>
      <w:r w:rsidR="00781FCF">
        <w:rPr>
          <w:rFonts w:ascii="Arial" w:hAnsi="Arial" w:cs="Arial"/>
          <w:b/>
          <w:spacing w:val="52"/>
          <w:sz w:val="24"/>
          <w:szCs w:val="24"/>
        </w:rPr>
        <w:t xml:space="preserve"> </w:t>
      </w:r>
      <w:r w:rsidR="00781FCF">
        <w:rPr>
          <w:rFonts w:ascii="Arial" w:hAnsi="Arial" w:cs="Arial"/>
          <w:sz w:val="24"/>
          <w:szCs w:val="24"/>
        </w:rPr>
        <w:t>R</w:t>
      </w:r>
      <w:r w:rsidR="00E95B09" w:rsidRPr="00AF2B83">
        <w:rPr>
          <w:rFonts w:ascii="Arial" w:hAnsi="Arial" w:cs="Arial"/>
          <w:sz w:val="24"/>
          <w:szCs w:val="24"/>
        </w:rPr>
        <w:t xml:space="preserve">educe the risk of </w:t>
      </w:r>
      <w:r w:rsidR="004723F3" w:rsidRPr="00AF2B83">
        <w:rPr>
          <w:rFonts w:ascii="Arial" w:hAnsi="Arial" w:cs="Arial"/>
          <w:sz w:val="24"/>
          <w:szCs w:val="24"/>
        </w:rPr>
        <w:t xml:space="preserve">foodborne illness </w:t>
      </w:r>
      <w:r w:rsidR="00E95B09" w:rsidRPr="00AF2B83">
        <w:rPr>
          <w:rFonts w:ascii="Arial" w:hAnsi="Arial" w:cs="Arial"/>
          <w:sz w:val="24"/>
          <w:szCs w:val="24"/>
        </w:rPr>
        <w:t>outbreaks by ensuring all school nutrition employees are trained on prevention methods.</w:t>
      </w:r>
    </w:p>
    <w:p w14:paraId="65E2E442" w14:textId="77777777" w:rsidR="006A00B7" w:rsidRPr="00AF2B83" w:rsidRDefault="006A00B7" w:rsidP="00002135">
      <w:pPr>
        <w:spacing w:after="240"/>
        <w:rPr>
          <w:rFonts w:cs="Arial"/>
          <w:bCs/>
        </w:rPr>
      </w:pPr>
      <w:r w:rsidRPr="00AF2B83">
        <w:rPr>
          <w:rFonts w:cs="Arial"/>
          <w:b/>
          <w:bCs/>
        </w:rPr>
        <w:t>SCOPE:</w:t>
      </w:r>
      <w:r w:rsidRPr="00AF2B83">
        <w:rPr>
          <w:rFonts w:cs="Arial"/>
          <w:bCs/>
        </w:rPr>
        <w:t xml:space="preserve"> This procedure applies to school nutrition employees involved in training staff in </w:t>
      </w:r>
      <w:r w:rsidR="004723F3" w:rsidRPr="00AF2B83">
        <w:rPr>
          <w:rFonts w:cs="Arial"/>
          <w:bCs/>
        </w:rPr>
        <w:t xml:space="preserve">foodborne illness </w:t>
      </w:r>
      <w:r w:rsidRPr="00AF2B83">
        <w:rPr>
          <w:rFonts w:cs="Arial"/>
          <w:bCs/>
        </w:rPr>
        <w:t>prevention.</w:t>
      </w:r>
    </w:p>
    <w:p w14:paraId="4C5B988F" w14:textId="77777777" w:rsidR="006A00B7" w:rsidRPr="00AF2B83" w:rsidRDefault="006A00B7" w:rsidP="00002135">
      <w:pPr>
        <w:spacing w:after="240"/>
        <w:rPr>
          <w:rFonts w:cs="Arial"/>
          <w:b/>
          <w:bCs/>
        </w:rPr>
      </w:pPr>
      <w:r w:rsidRPr="00AF2B83">
        <w:rPr>
          <w:rFonts w:cs="Arial"/>
          <w:b/>
          <w:bCs/>
        </w:rPr>
        <w:t xml:space="preserve">KEY WORDS: </w:t>
      </w:r>
      <w:r w:rsidRPr="00AF2B83">
        <w:rPr>
          <w:rFonts w:cs="Arial"/>
          <w:bCs/>
        </w:rPr>
        <w:t>Norovirus,</w:t>
      </w:r>
      <w:r w:rsidRPr="00AF2B83">
        <w:rPr>
          <w:rFonts w:cs="Arial"/>
          <w:bCs/>
          <w:i/>
          <w:iCs/>
        </w:rPr>
        <w:t xml:space="preserve"> </w:t>
      </w:r>
      <w:r w:rsidR="004723F3" w:rsidRPr="00AF2B83">
        <w:rPr>
          <w:rFonts w:cs="Arial"/>
          <w:bCs/>
          <w:i/>
          <w:iCs/>
        </w:rPr>
        <w:t>Shigella</w:t>
      </w:r>
      <w:r w:rsidR="004723F3" w:rsidRPr="00AF2B83">
        <w:rPr>
          <w:rFonts w:cs="Arial"/>
          <w:bCs/>
        </w:rPr>
        <w:t xml:space="preserve">, </w:t>
      </w:r>
      <w:r w:rsidR="004723F3" w:rsidRPr="00AF2B83">
        <w:rPr>
          <w:rFonts w:cs="Arial"/>
          <w:bCs/>
          <w:i/>
          <w:iCs/>
        </w:rPr>
        <w:t>E. coli,</w:t>
      </w:r>
      <w:r w:rsidR="004723F3" w:rsidRPr="00AF2B83">
        <w:rPr>
          <w:rFonts w:cs="Arial"/>
          <w:bCs/>
        </w:rPr>
        <w:t xml:space="preserve"> </w:t>
      </w:r>
      <w:r w:rsidR="004723F3" w:rsidRPr="00AF2B83">
        <w:rPr>
          <w:rFonts w:cs="Arial"/>
          <w:bCs/>
          <w:i/>
          <w:iCs/>
        </w:rPr>
        <w:t xml:space="preserve">Salmonella, Salmonella </w:t>
      </w:r>
      <w:r w:rsidR="004723F3" w:rsidRPr="00AF2B83">
        <w:rPr>
          <w:rFonts w:cs="Arial"/>
          <w:bCs/>
        </w:rPr>
        <w:t xml:space="preserve">Typhi, Hepatitis A, Foodborne Illness, Personal Hygiene, Handwashing, </w:t>
      </w:r>
      <w:r w:rsidRPr="00AF2B83">
        <w:rPr>
          <w:rFonts w:cs="Arial"/>
          <w:bCs/>
        </w:rPr>
        <w:t>Communication, Training</w:t>
      </w:r>
      <w:r w:rsidR="004723F3" w:rsidRPr="00AF2B83">
        <w:rPr>
          <w:rFonts w:cs="Arial"/>
          <w:bCs/>
        </w:rPr>
        <w:t>, Employee Health</w:t>
      </w:r>
    </w:p>
    <w:p w14:paraId="70F884F5" w14:textId="77777777" w:rsidR="00AD6380" w:rsidRPr="00AF2B83" w:rsidRDefault="00AD6380" w:rsidP="00AD6380">
      <w:pPr>
        <w:pStyle w:val="HeadersinSOP"/>
      </w:pPr>
      <w:r w:rsidRPr="00AF2B83">
        <w:t>INSTRUCTIONS:</w:t>
      </w:r>
    </w:p>
    <w:p w14:paraId="09119123" w14:textId="77777777" w:rsidR="006A00B7" w:rsidRPr="00AF2B83" w:rsidRDefault="006A00B7" w:rsidP="006A00B7">
      <w:pPr>
        <w:widowControl w:val="0"/>
        <w:tabs>
          <w:tab w:val="left" w:pos="720"/>
          <w:tab w:val="left" w:pos="8640"/>
        </w:tabs>
        <w:rPr>
          <w:rFonts w:cs="Arial"/>
        </w:rPr>
      </w:pPr>
      <w:r w:rsidRPr="00AF2B83">
        <w:rPr>
          <w:rFonts w:cs="Arial"/>
        </w:rPr>
        <w:t xml:space="preserve">The school nutrition </w:t>
      </w:r>
      <w:r w:rsidRPr="00AF2B83">
        <w:rPr>
          <w:rFonts w:cs="Arial"/>
          <w:spacing w:val="-1"/>
        </w:rPr>
        <w:t>manager</w:t>
      </w:r>
      <w:r w:rsidRPr="00AF2B83">
        <w:rPr>
          <w:rFonts w:cs="Arial"/>
        </w:rPr>
        <w:t xml:space="preserve"> will </w:t>
      </w:r>
      <w:r w:rsidRPr="00AF2B83">
        <w:rPr>
          <w:rFonts w:cs="Arial"/>
          <w:spacing w:val="-1"/>
        </w:rPr>
        <w:t>develop</w:t>
      </w:r>
      <w:r w:rsidRPr="00AF2B83">
        <w:rPr>
          <w:rFonts w:cs="Arial"/>
        </w:rPr>
        <w:t xml:space="preserve"> a </w:t>
      </w:r>
      <w:r w:rsidRPr="00AF2B83">
        <w:rPr>
          <w:rFonts w:cs="Arial"/>
          <w:spacing w:val="-1"/>
        </w:rPr>
        <w:t>schedule and provide</w:t>
      </w:r>
      <w:r w:rsidRPr="00AF2B83">
        <w:rPr>
          <w:rFonts w:cs="Arial"/>
        </w:rPr>
        <w:t xml:space="preserve"> training</w:t>
      </w:r>
      <w:r w:rsidRPr="00AF2B83">
        <w:rPr>
          <w:rFonts w:cs="Arial"/>
          <w:spacing w:val="-1"/>
        </w:rPr>
        <w:t xml:space="preserve"> </w:t>
      </w:r>
      <w:r w:rsidRPr="00AF2B83">
        <w:rPr>
          <w:rFonts w:cs="Arial"/>
        </w:rPr>
        <w:t>on</w:t>
      </w:r>
      <w:r w:rsidR="004723F3" w:rsidRPr="00AF2B83">
        <w:rPr>
          <w:rFonts w:cs="Arial"/>
        </w:rPr>
        <w:t xml:space="preserve"> foodborne illness</w:t>
      </w:r>
      <w:r w:rsidRPr="00AF2B83">
        <w:rPr>
          <w:rFonts w:cs="Arial"/>
          <w:spacing w:val="23"/>
        </w:rPr>
        <w:t xml:space="preserve"> </w:t>
      </w:r>
      <w:r w:rsidRPr="00AF2B83">
        <w:rPr>
          <w:rFonts w:cs="Arial"/>
        </w:rPr>
        <w:t xml:space="preserve">prevention for school nutrition </w:t>
      </w:r>
      <w:r w:rsidRPr="00AF2B83">
        <w:rPr>
          <w:rFonts w:cs="Arial"/>
          <w:spacing w:val="-1"/>
        </w:rPr>
        <w:t>employees.</w:t>
      </w:r>
      <w:r w:rsidR="004723F3" w:rsidRPr="00AF2B83">
        <w:rPr>
          <w:rFonts w:cs="Arial"/>
          <w:spacing w:val="-1"/>
        </w:rPr>
        <w:t xml:space="preserve"> Training will reinforce: </w:t>
      </w:r>
    </w:p>
    <w:p w14:paraId="01F98F03" w14:textId="77777777" w:rsidR="004723F3" w:rsidRPr="00AF2B83" w:rsidRDefault="004723F3" w:rsidP="007B3444">
      <w:pPr>
        <w:widowControl w:val="0"/>
        <w:numPr>
          <w:ilvl w:val="1"/>
          <w:numId w:val="103"/>
        </w:numPr>
        <w:tabs>
          <w:tab w:val="left" w:pos="720"/>
          <w:tab w:val="left" w:pos="1940"/>
        </w:tabs>
        <w:spacing w:line="275" w:lineRule="exact"/>
        <w:ind w:left="720"/>
        <w:rPr>
          <w:rFonts w:cs="Arial"/>
        </w:rPr>
      </w:pPr>
      <w:r w:rsidRPr="00AF2B83">
        <w:rPr>
          <w:rFonts w:cs="Arial"/>
        </w:rPr>
        <w:t xml:space="preserve">Required </w:t>
      </w:r>
      <w:r w:rsidRPr="00AF2B83">
        <w:rPr>
          <w:rFonts w:cs="Arial"/>
          <w:spacing w:val="-1"/>
        </w:rPr>
        <w:t>reporting</w:t>
      </w:r>
      <w:r w:rsidRPr="00AF2B83">
        <w:rPr>
          <w:rFonts w:cs="Arial"/>
        </w:rPr>
        <w:t xml:space="preserve"> of</w:t>
      </w:r>
      <w:r w:rsidRPr="00AF2B83">
        <w:rPr>
          <w:rFonts w:cs="Arial"/>
          <w:spacing w:val="-1"/>
        </w:rPr>
        <w:t xml:space="preserve"> symptoms</w:t>
      </w:r>
      <w:r w:rsidRPr="00AF2B83">
        <w:rPr>
          <w:rFonts w:cs="Arial"/>
        </w:rPr>
        <w:t xml:space="preserve"> and </w:t>
      </w:r>
      <w:r w:rsidRPr="00AF2B83">
        <w:rPr>
          <w:rFonts w:cs="Arial"/>
          <w:spacing w:val="-1"/>
        </w:rPr>
        <w:t>illnesses</w:t>
      </w:r>
    </w:p>
    <w:p w14:paraId="5DF00868" w14:textId="77777777" w:rsidR="004723F3" w:rsidRPr="00AF2B83" w:rsidRDefault="004723F3" w:rsidP="007B3444">
      <w:pPr>
        <w:widowControl w:val="0"/>
        <w:numPr>
          <w:ilvl w:val="2"/>
          <w:numId w:val="103"/>
        </w:numPr>
        <w:tabs>
          <w:tab w:val="left" w:pos="720"/>
        </w:tabs>
        <w:ind w:left="1080"/>
        <w:rPr>
          <w:rFonts w:cs="Arial"/>
        </w:rPr>
      </w:pPr>
      <w:r w:rsidRPr="00AF2B83">
        <w:rPr>
          <w:rFonts w:cs="Arial"/>
        </w:rPr>
        <w:t>Vomiting</w:t>
      </w:r>
    </w:p>
    <w:p w14:paraId="5C7F5EF7" w14:textId="77777777" w:rsidR="004723F3" w:rsidRPr="00AF2B83" w:rsidRDefault="004723F3" w:rsidP="007B3444">
      <w:pPr>
        <w:widowControl w:val="0"/>
        <w:numPr>
          <w:ilvl w:val="2"/>
          <w:numId w:val="103"/>
        </w:numPr>
        <w:tabs>
          <w:tab w:val="left" w:pos="720"/>
        </w:tabs>
        <w:ind w:left="1080"/>
        <w:rPr>
          <w:rFonts w:cs="Arial"/>
        </w:rPr>
      </w:pPr>
      <w:r w:rsidRPr="00AF2B83">
        <w:rPr>
          <w:rFonts w:cs="Arial"/>
        </w:rPr>
        <w:t>Diarrhea</w:t>
      </w:r>
    </w:p>
    <w:p w14:paraId="1D6B0AC4" w14:textId="77777777" w:rsidR="004723F3" w:rsidRPr="00AF2B83" w:rsidRDefault="004723F3" w:rsidP="007B3444">
      <w:pPr>
        <w:widowControl w:val="0"/>
        <w:numPr>
          <w:ilvl w:val="2"/>
          <w:numId w:val="103"/>
        </w:numPr>
        <w:tabs>
          <w:tab w:val="left" w:pos="720"/>
        </w:tabs>
        <w:ind w:left="1080"/>
        <w:rPr>
          <w:rFonts w:cs="Arial"/>
        </w:rPr>
      </w:pPr>
      <w:r w:rsidRPr="00AF2B83">
        <w:rPr>
          <w:rFonts w:cs="Arial"/>
        </w:rPr>
        <w:t>Jaundice</w:t>
      </w:r>
    </w:p>
    <w:p w14:paraId="2E88BD4C" w14:textId="77777777" w:rsidR="004723F3" w:rsidRPr="00AF2B83" w:rsidRDefault="004723F3" w:rsidP="007B3444">
      <w:pPr>
        <w:widowControl w:val="0"/>
        <w:numPr>
          <w:ilvl w:val="2"/>
          <w:numId w:val="103"/>
        </w:numPr>
        <w:tabs>
          <w:tab w:val="left" w:pos="720"/>
        </w:tabs>
        <w:ind w:left="1080"/>
        <w:rPr>
          <w:rFonts w:cs="Arial"/>
        </w:rPr>
      </w:pPr>
      <w:r w:rsidRPr="00AF2B83">
        <w:rPr>
          <w:rFonts w:cs="Arial"/>
        </w:rPr>
        <w:t>Sore throat with fever</w:t>
      </w:r>
    </w:p>
    <w:p w14:paraId="4ED2DA02" w14:textId="77777777" w:rsidR="004723F3" w:rsidRPr="00AF2B83" w:rsidRDefault="004723F3" w:rsidP="007B3444">
      <w:pPr>
        <w:widowControl w:val="0"/>
        <w:numPr>
          <w:ilvl w:val="2"/>
          <w:numId w:val="103"/>
        </w:numPr>
        <w:tabs>
          <w:tab w:val="left" w:pos="720"/>
        </w:tabs>
        <w:ind w:left="1080"/>
        <w:rPr>
          <w:rFonts w:cs="Arial"/>
        </w:rPr>
      </w:pPr>
      <w:r w:rsidRPr="00AF2B83">
        <w:rPr>
          <w:rFonts w:cs="Arial"/>
        </w:rPr>
        <w:t>Infected wound on hand or arm</w:t>
      </w:r>
    </w:p>
    <w:p w14:paraId="0A0270EC" w14:textId="77777777" w:rsidR="004723F3" w:rsidRPr="00AF2B83" w:rsidRDefault="004723F3" w:rsidP="007B3444">
      <w:pPr>
        <w:widowControl w:val="0"/>
        <w:numPr>
          <w:ilvl w:val="2"/>
          <w:numId w:val="103"/>
        </w:numPr>
        <w:tabs>
          <w:tab w:val="left" w:pos="720"/>
        </w:tabs>
        <w:ind w:left="1080"/>
        <w:rPr>
          <w:rFonts w:cs="Arial"/>
        </w:rPr>
      </w:pPr>
      <w:r w:rsidRPr="00AF2B83">
        <w:rPr>
          <w:rFonts w:cs="Arial"/>
        </w:rPr>
        <w:t>Diagnosis of foodborne illness</w:t>
      </w:r>
    </w:p>
    <w:p w14:paraId="1AB2BA52" w14:textId="77777777" w:rsidR="004723F3" w:rsidRPr="00AF2B83" w:rsidRDefault="004723F3" w:rsidP="007B3444">
      <w:pPr>
        <w:widowControl w:val="0"/>
        <w:numPr>
          <w:ilvl w:val="2"/>
          <w:numId w:val="103"/>
        </w:numPr>
        <w:tabs>
          <w:tab w:val="left" w:pos="720"/>
        </w:tabs>
        <w:ind w:left="1080"/>
        <w:rPr>
          <w:rFonts w:cs="Arial"/>
        </w:rPr>
      </w:pPr>
      <w:r w:rsidRPr="00AF2B83">
        <w:rPr>
          <w:rFonts w:cs="Arial"/>
        </w:rPr>
        <w:t>Exposure to foodborne illness</w:t>
      </w:r>
    </w:p>
    <w:p w14:paraId="55A29230" w14:textId="77777777" w:rsidR="004723F3" w:rsidRPr="00AF2B83" w:rsidRDefault="004723F3" w:rsidP="007B3444">
      <w:pPr>
        <w:widowControl w:val="0"/>
        <w:numPr>
          <w:ilvl w:val="1"/>
          <w:numId w:val="103"/>
        </w:numPr>
        <w:tabs>
          <w:tab w:val="left" w:pos="720"/>
          <w:tab w:val="left" w:pos="1940"/>
        </w:tabs>
        <w:spacing w:line="275" w:lineRule="exact"/>
        <w:ind w:left="720"/>
        <w:rPr>
          <w:rFonts w:cs="Arial"/>
        </w:rPr>
      </w:pPr>
      <w:r w:rsidRPr="00AF2B83">
        <w:rPr>
          <w:rFonts w:cs="Arial"/>
          <w:spacing w:val="-1"/>
        </w:rPr>
        <w:t xml:space="preserve">Employee </w:t>
      </w:r>
      <w:r w:rsidRPr="00AF2B83">
        <w:rPr>
          <w:rFonts w:cs="Arial"/>
        </w:rPr>
        <w:t>exclusion</w:t>
      </w:r>
      <w:r w:rsidRPr="00AF2B83">
        <w:rPr>
          <w:rFonts w:cs="Arial"/>
          <w:spacing w:val="-1"/>
        </w:rPr>
        <w:t xml:space="preserve"> </w:t>
      </w:r>
      <w:r w:rsidRPr="00AF2B83">
        <w:rPr>
          <w:rFonts w:cs="Arial"/>
        </w:rPr>
        <w:t>and</w:t>
      </w:r>
      <w:r w:rsidRPr="00AF2B83">
        <w:rPr>
          <w:rFonts w:cs="Arial"/>
          <w:spacing w:val="-1"/>
        </w:rPr>
        <w:t xml:space="preserve"> </w:t>
      </w:r>
      <w:r w:rsidRPr="00AF2B83">
        <w:rPr>
          <w:rFonts w:cs="Arial"/>
        </w:rPr>
        <w:t>restriction</w:t>
      </w:r>
      <w:r w:rsidRPr="00AF2B83">
        <w:rPr>
          <w:rFonts w:cs="Arial"/>
          <w:spacing w:val="-1"/>
        </w:rPr>
        <w:t xml:space="preserve"> </w:t>
      </w:r>
      <w:r w:rsidRPr="00AF2B83">
        <w:rPr>
          <w:rFonts w:cs="Arial"/>
        </w:rPr>
        <w:t>policies</w:t>
      </w:r>
    </w:p>
    <w:p w14:paraId="58CF1054" w14:textId="77777777" w:rsidR="006A00B7" w:rsidRPr="00AF2B83" w:rsidRDefault="006A00B7" w:rsidP="007B3444">
      <w:pPr>
        <w:widowControl w:val="0"/>
        <w:numPr>
          <w:ilvl w:val="1"/>
          <w:numId w:val="103"/>
        </w:numPr>
        <w:tabs>
          <w:tab w:val="left" w:pos="720"/>
          <w:tab w:val="left" w:pos="1940"/>
        </w:tabs>
        <w:ind w:left="720"/>
        <w:rPr>
          <w:rFonts w:cs="Arial"/>
        </w:rPr>
      </w:pPr>
      <w:r w:rsidRPr="00AF2B83">
        <w:rPr>
          <w:rFonts w:cs="Arial"/>
        </w:rPr>
        <w:t xml:space="preserve">How </w:t>
      </w:r>
      <w:r w:rsidR="004723F3" w:rsidRPr="00AF2B83">
        <w:rPr>
          <w:rFonts w:cs="Arial"/>
        </w:rPr>
        <w:t>foodborne illness occurs and is spread</w:t>
      </w:r>
    </w:p>
    <w:p w14:paraId="1AB25F01" w14:textId="77777777" w:rsidR="006A00B7" w:rsidRPr="00AF2B83" w:rsidRDefault="006A00B7" w:rsidP="007B3444">
      <w:pPr>
        <w:widowControl w:val="0"/>
        <w:numPr>
          <w:ilvl w:val="1"/>
          <w:numId w:val="103"/>
        </w:numPr>
        <w:tabs>
          <w:tab w:val="left" w:pos="720"/>
          <w:tab w:val="left" w:pos="1940"/>
        </w:tabs>
        <w:ind w:left="720"/>
        <w:rPr>
          <w:rFonts w:cs="Arial"/>
        </w:rPr>
      </w:pPr>
      <w:r w:rsidRPr="00AF2B83">
        <w:rPr>
          <w:rFonts w:cs="Arial"/>
        </w:rPr>
        <w:t>Handwashing and personal hygiene procedures</w:t>
      </w:r>
    </w:p>
    <w:p w14:paraId="47F35FD6" w14:textId="77777777" w:rsidR="006A00B7" w:rsidRPr="00AF2B83" w:rsidRDefault="006A00B7" w:rsidP="007B3444">
      <w:pPr>
        <w:widowControl w:val="0"/>
        <w:numPr>
          <w:ilvl w:val="1"/>
          <w:numId w:val="103"/>
        </w:numPr>
        <w:tabs>
          <w:tab w:val="left" w:pos="720"/>
          <w:tab w:val="left" w:pos="1940"/>
        </w:tabs>
        <w:ind w:left="720"/>
        <w:rPr>
          <w:rFonts w:cs="Arial"/>
        </w:rPr>
      </w:pPr>
      <w:r w:rsidRPr="00AF2B83">
        <w:rPr>
          <w:rFonts w:cs="Arial"/>
          <w:spacing w:val="-1"/>
        </w:rPr>
        <w:t xml:space="preserve">No bare hand contact </w:t>
      </w:r>
      <w:r w:rsidR="004723F3" w:rsidRPr="00AF2B83">
        <w:rPr>
          <w:rFonts w:cs="Arial"/>
          <w:spacing w:val="-1"/>
        </w:rPr>
        <w:t xml:space="preserve">with ready-to-eat food </w:t>
      </w:r>
      <w:r w:rsidRPr="00AF2B83">
        <w:rPr>
          <w:rFonts w:cs="Arial"/>
          <w:spacing w:val="-1"/>
        </w:rPr>
        <w:t>policies</w:t>
      </w:r>
    </w:p>
    <w:p w14:paraId="5EB0709A" w14:textId="77777777" w:rsidR="00B206B7" w:rsidRPr="00AF2B83" w:rsidRDefault="006A00B7" w:rsidP="007B3444">
      <w:pPr>
        <w:widowControl w:val="0"/>
        <w:numPr>
          <w:ilvl w:val="1"/>
          <w:numId w:val="103"/>
        </w:numPr>
        <w:tabs>
          <w:tab w:val="left" w:pos="720"/>
          <w:tab w:val="left" w:pos="1940"/>
        </w:tabs>
        <w:spacing w:after="240"/>
        <w:ind w:left="720"/>
        <w:rPr>
          <w:rFonts w:cs="Arial"/>
        </w:rPr>
      </w:pPr>
      <w:r w:rsidRPr="00AF2B83">
        <w:rPr>
          <w:rFonts w:cs="Arial"/>
        </w:rPr>
        <w:t>Why</w:t>
      </w:r>
      <w:r w:rsidRPr="00AF2B83">
        <w:rPr>
          <w:rFonts w:cs="Arial"/>
          <w:spacing w:val="-1"/>
        </w:rPr>
        <w:t xml:space="preserve"> </w:t>
      </w:r>
      <w:r w:rsidRPr="00AF2B83">
        <w:rPr>
          <w:rFonts w:cs="Arial"/>
        </w:rPr>
        <w:t>and</w:t>
      </w:r>
      <w:r w:rsidRPr="00AF2B83">
        <w:rPr>
          <w:rFonts w:cs="Arial"/>
          <w:spacing w:val="-1"/>
        </w:rPr>
        <w:t xml:space="preserve"> </w:t>
      </w:r>
      <w:r w:rsidRPr="00AF2B83">
        <w:rPr>
          <w:rFonts w:cs="Arial"/>
        </w:rPr>
        <w:t>how</w:t>
      </w:r>
      <w:r w:rsidRPr="00AF2B83">
        <w:rPr>
          <w:rFonts w:cs="Arial"/>
          <w:spacing w:val="-1"/>
        </w:rPr>
        <w:t xml:space="preserve"> </w:t>
      </w:r>
      <w:r w:rsidRPr="00AF2B83">
        <w:rPr>
          <w:rFonts w:cs="Arial"/>
        </w:rPr>
        <w:t>to</w:t>
      </w:r>
      <w:r w:rsidRPr="00AF2B83">
        <w:rPr>
          <w:rFonts w:cs="Arial"/>
          <w:spacing w:val="-1"/>
        </w:rPr>
        <w:t xml:space="preserve"> </w:t>
      </w:r>
      <w:r w:rsidRPr="00AF2B83">
        <w:rPr>
          <w:rFonts w:cs="Arial"/>
        </w:rPr>
        <w:t>use</w:t>
      </w:r>
      <w:r w:rsidRPr="00AF2B83">
        <w:rPr>
          <w:rFonts w:cs="Arial"/>
          <w:spacing w:val="-1"/>
        </w:rPr>
        <w:t xml:space="preserve"> </w:t>
      </w:r>
      <w:r w:rsidRPr="00AF2B83">
        <w:rPr>
          <w:rFonts w:cs="Arial"/>
        </w:rPr>
        <w:t>the</w:t>
      </w:r>
      <w:r w:rsidRPr="00AF2B83">
        <w:rPr>
          <w:rFonts w:cs="Arial"/>
          <w:spacing w:val="-1"/>
        </w:rPr>
        <w:t xml:space="preserve"> </w:t>
      </w:r>
      <w:r w:rsidR="009750E3" w:rsidRPr="00AF2B83">
        <w:rPr>
          <w:rFonts w:cs="Arial"/>
          <w:color w:val="000000"/>
        </w:rPr>
        <w:t>body fluid cleanup kit</w:t>
      </w:r>
      <w:r w:rsidR="004723F3" w:rsidRPr="00AF2B83">
        <w:rPr>
          <w:rFonts w:cs="Arial"/>
          <w:color w:val="000000"/>
        </w:rPr>
        <w:t xml:space="preserve"> </w:t>
      </w:r>
    </w:p>
    <w:p w14:paraId="31DCB84F" w14:textId="77777777" w:rsidR="00B206B7" w:rsidRPr="00AF2B83" w:rsidRDefault="00B206B7" w:rsidP="00B206B7">
      <w:pPr>
        <w:widowControl w:val="0"/>
        <w:tabs>
          <w:tab w:val="left" w:pos="720"/>
          <w:tab w:val="left" w:pos="1940"/>
        </w:tabs>
        <w:spacing w:after="240"/>
        <w:rPr>
          <w:rFonts w:cs="Arial"/>
        </w:rPr>
      </w:pPr>
      <w:r w:rsidRPr="00AF2B83">
        <w:rPr>
          <w:rFonts w:cs="Arial"/>
        </w:rPr>
        <w:t>Post employee health prevention reminders in the kitchen and restroom areas. Use bilingual materials or full graphic/limited text where applicable.</w:t>
      </w:r>
    </w:p>
    <w:p w14:paraId="7B978BE8" w14:textId="77777777" w:rsidR="006A00B7" w:rsidRPr="00AF2B83" w:rsidRDefault="006A00B7" w:rsidP="006A00B7">
      <w:pPr>
        <w:rPr>
          <w:rFonts w:cs="Arial"/>
          <w:b/>
        </w:rPr>
      </w:pPr>
      <w:r w:rsidRPr="00AF2B83">
        <w:rPr>
          <w:rFonts w:cs="Arial"/>
          <w:b/>
        </w:rPr>
        <w:t>MONITORING:</w:t>
      </w:r>
    </w:p>
    <w:p w14:paraId="7FDF41FB" w14:textId="77777777" w:rsidR="006A00B7" w:rsidRPr="00AF2B83" w:rsidRDefault="006A00B7" w:rsidP="00B206B7">
      <w:pPr>
        <w:widowControl w:val="0"/>
        <w:tabs>
          <w:tab w:val="left" w:pos="360"/>
        </w:tabs>
        <w:spacing w:after="240"/>
        <w:rPr>
          <w:rFonts w:cs="Arial"/>
        </w:rPr>
      </w:pPr>
      <w:r w:rsidRPr="00AF2B83">
        <w:rPr>
          <w:rFonts w:cs="Arial"/>
        </w:rPr>
        <w:t xml:space="preserve">The designated school nutrition </w:t>
      </w:r>
      <w:r w:rsidRPr="00AF2B83">
        <w:rPr>
          <w:rFonts w:cs="Arial"/>
          <w:spacing w:val="-1"/>
        </w:rPr>
        <w:t>employee</w:t>
      </w:r>
      <w:r w:rsidRPr="00AF2B83">
        <w:rPr>
          <w:rFonts w:cs="Arial"/>
        </w:rPr>
        <w:t xml:space="preserve"> will </w:t>
      </w:r>
      <w:r w:rsidRPr="00AF2B83">
        <w:rPr>
          <w:rFonts w:cs="Arial"/>
          <w:spacing w:val="-1"/>
        </w:rPr>
        <w:t xml:space="preserve">monitor </w:t>
      </w:r>
      <w:r w:rsidRPr="00AF2B83">
        <w:rPr>
          <w:rFonts w:cs="Arial"/>
        </w:rPr>
        <w:t xml:space="preserve">that all school nutrition </w:t>
      </w:r>
      <w:r w:rsidRPr="00AF2B83">
        <w:rPr>
          <w:rFonts w:cs="Arial"/>
          <w:spacing w:val="-1"/>
        </w:rPr>
        <w:t xml:space="preserve">employees </w:t>
      </w:r>
      <w:r w:rsidRPr="00AF2B83">
        <w:rPr>
          <w:rFonts w:cs="Arial"/>
        </w:rPr>
        <w:t>are</w:t>
      </w:r>
      <w:r w:rsidRPr="00AF2B83">
        <w:rPr>
          <w:rFonts w:cs="Arial"/>
          <w:spacing w:val="-1"/>
        </w:rPr>
        <w:t xml:space="preserve"> </w:t>
      </w:r>
      <w:r w:rsidRPr="00AF2B83">
        <w:rPr>
          <w:rFonts w:cs="Arial"/>
        </w:rPr>
        <w:t>adhering</w:t>
      </w:r>
      <w:r w:rsidRPr="00AF2B83">
        <w:rPr>
          <w:rFonts w:cs="Arial"/>
          <w:spacing w:val="-1"/>
        </w:rPr>
        <w:t xml:space="preserve"> </w:t>
      </w:r>
      <w:r w:rsidRPr="00AF2B83">
        <w:rPr>
          <w:rFonts w:cs="Arial"/>
        </w:rPr>
        <w:t>to</w:t>
      </w:r>
      <w:r w:rsidRPr="00AF2B83">
        <w:rPr>
          <w:rFonts w:cs="Arial"/>
          <w:spacing w:val="-1"/>
        </w:rPr>
        <w:t xml:space="preserve"> </w:t>
      </w:r>
      <w:r w:rsidRPr="00AF2B83">
        <w:rPr>
          <w:rFonts w:cs="Arial"/>
        </w:rPr>
        <w:t>policies</w:t>
      </w:r>
      <w:r w:rsidRPr="00AF2B83">
        <w:rPr>
          <w:rFonts w:cs="Arial"/>
          <w:spacing w:val="-1"/>
        </w:rPr>
        <w:t xml:space="preserve"> </w:t>
      </w:r>
      <w:r w:rsidRPr="00AF2B83">
        <w:rPr>
          <w:rFonts w:cs="Arial"/>
        </w:rPr>
        <w:t>related</w:t>
      </w:r>
      <w:r w:rsidRPr="00AF2B83">
        <w:rPr>
          <w:rFonts w:cs="Arial"/>
          <w:spacing w:val="-1"/>
        </w:rPr>
        <w:t xml:space="preserve"> </w:t>
      </w:r>
      <w:r w:rsidRPr="00AF2B83">
        <w:rPr>
          <w:rFonts w:cs="Arial"/>
        </w:rPr>
        <w:t>to</w:t>
      </w:r>
      <w:r w:rsidRPr="00AF2B83">
        <w:rPr>
          <w:rFonts w:cs="Arial"/>
          <w:spacing w:val="-2"/>
        </w:rPr>
        <w:t xml:space="preserve"> </w:t>
      </w:r>
      <w:r w:rsidRPr="00AF2B83">
        <w:rPr>
          <w:rFonts w:cs="Arial"/>
          <w:spacing w:val="-1"/>
        </w:rPr>
        <w:t xml:space="preserve">this </w:t>
      </w:r>
      <w:r w:rsidRPr="00AF2B83">
        <w:rPr>
          <w:rFonts w:cs="Arial"/>
        </w:rPr>
        <w:t>SOP</w:t>
      </w:r>
      <w:r w:rsidRPr="00AF2B83">
        <w:rPr>
          <w:rFonts w:cs="Arial"/>
          <w:spacing w:val="-1"/>
        </w:rPr>
        <w:t xml:space="preserve"> </w:t>
      </w:r>
      <w:r w:rsidRPr="00AF2B83">
        <w:rPr>
          <w:rFonts w:cs="Arial"/>
        </w:rPr>
        <w:t>during</w:t>
      </w:r>
      <w:r w:rsidRPr="00AF2B83">
        <w:rPr>
          <w:rFonts w:cs="Arial"/>
          <w:spacing w:val="-1"/>
        </w:rPr>
        <w:t xml:space="preserve"> </w:t>
      </w:r>
      <w:r w:rsidRPr="00AF2B83">
        <w:rPr>
          <w:rFonts w:cs="Arial"/>
        </w:rPr>
        <w:t xml:space="preserve">all </w:t>
      </w:r>
      <w:r w:rsidRPr="00AF2B83">
        <w:rPr>
          <w:rFonts w:cs="Arial"/>
          <w:spacing w:val="-1"/>
        </w:rPr>
        <w:t>hours of operation.</w:t>
      </w:r>
    </w:p>
    <w:p w14:paraId="32F34062" w14:textId="77777777" w:rsidR="006A00B7" w:rsidRPr="00AF2B83" w:rsidRDefault="006A00B7" w:rsidP="006A00B7">
      <w:pPr>
        <w:widowControl w:val="0"/>
        <w:rPr>
          <w:rFonts w:eastAsia="Calibri" w:cs="Arial"/>
          <w:b/>
        </w:rPr>
      </w:pPr>
      <w:r w:rsidRPr="00AF2B83">
        <w:rPr>
          <w:rFonts w:eastAsia="Calibri" w:cs="Arial"/>
          <w:b/>
        </w:rPr>
        <w:t>CORRECTIVE ACTION:</w:t>
      </w:r>
    </w:p>
    <w:p w14:paraId="38F9AF5E" w14:textId="77777777" w:rsidR="006A00B7" w:rsidRPr="00AF2B83" w:rsidRDefault="006A00B7" w:rsidP="007B3444">
      <w:pPr>
        <w:widowControl w:val="0"/>
        <w:numPr>
          <w:ilvl w:val="0"/>
          <w:numId w:val="104"/>
        </w:numPr>
        <w:spacing w:after="240"/>
        <w:rPr>
          <w:rFonts w:cs="Arial"/>
          <w:spacing w:val="-1"/>
        </w:rPr>
      </w:pPr>
      <w:r w:rsidRPr="00AF2B83">
        <w:rPr>
          <w:rFonts w:cs="Arial"/>
        </w:rPr>
        <w:t>Retrain</w:t>
      </w:r>
      <w:r w:rsidRPr="00AF2B83">
        <w:rPr>
          <w:rFonts w:cs="Arial"/>
          <w:spacing w:val="-2"/>
        </w:rPr>
        <w:t xml:space="preserve"> </w:t>
      </w:r>
      <w:r w:rsidRPr="00AF2B83">
        <w:rPr>
          <w:rFonts w:cs="Arial"/>
        </w:rPr>
        <w:t>any</w:t>
      </w:r>
      <w:r w:rsidRPr="00AF2B83">
        <w:rPr>
          <w:rFonts w:cs="Arial"/>
          <w:spacing w:val="-2"/>
        </w:rPr>
        <w:t xml:space="preserve"> </w:t>
      </w:r>
      <w:r w:rsidRPr="00AF2B83">
        <w:rPr>
          <w:rFonts w:cs="Arial"/>
        </w:rPr>
        <w:t xml:space="preserve">school nutrition </w:t>
      </w:r>
      <w:r w:rsidRPr="00AF2B83">
        <w:rPr>
          <w:rFonts w:cs="Arial"/>
          <w:spacing w:val="-1"/>
        </w:rPr>
        <w:t>employee</w:t>
      </w:r>
      <w:r w:rsidRPr="00AF2B83">
        <w:rPr>
          <w:rFonts w:cs="Arial"/>
        </w:rPr>
        <w:t xml:space="preserve"> found not following procedures related to this</w:t>
      </w:r>
      <w:r w:rsidRPr="00AF2B83">
        <w:rPr>
          <w:rFonts w:cs="Arial"/>
          <w:spacing w:val="26"/>
        </w:rPr>
        <w:t xml:space="preserve"> </w:t>
      </w:r>
      <w:r w:rsidRPr="00AF2B83">
        <w:rPr>
          <w:rFonts w:cs="Arial"/>
          <w:spacing w:val="-1"/>
        </w:rPr>
        <w:t>SOP.</w:t>
      </w:r>
    </w:p>
    <w:p w14:paraId="5DC972BA" w14:textId="77777777" w:rsidR="00B206B7" w:rsidRPr="00AF2B83" w:rsidRDefault="00B206B7" w:rsidP="007B3444">
      <w:pPr>
        <w:widowControl w:val="0"/>
        <w:numPr>
          <w:ilvl w:val="0"/>
          <w:numId w:val="104"/>
        </w:numPr>
        <w:spacing w:after="240"/>
        <w:rPr>
          <w:rFonts w:cs="Arial"/>
        </w:rPr>
      </w:pPr>
      <w:r w:rsidRPr="00AF2B83">
        <w:rPr>
          <w:rFonts w:cs="Arial"/>
        </w:rPr>
        <w:t>Immediately exclude any school nutrition employee demonstrating symptoms of foodborne illness from food handling duties.</w:t>
      </w:r>
    </w:p>
    <w:p w14:paraId="144331A6" w14:textId="77777777" w:rsidR="006A00B7" w:rsidRPr="00AF2B83" w:rsidRDefault="00DC7E84" w:rsidP="006A00B7">
      <w:pPr>
        <w:widowControl w:val="0"/>
        <w:rPr>
          <w:rFonts w:eastAsia="Calibri" w:cs="Arial"/>
          <w:b/>
        </w:rPr>
      </w:pPr>
      <w:r>
        <w:rPr>
          <w:rFonts w:eastAsia="Calibri" w:cs="Arial"/>
          <w:b/>
        </w:rPr>
        <w:br w:type="page"/>
      </w:r>
      <w:r w:rsidR="006A00B7" w:rsidRPr="00AF2B83">
        <w:rPr>
          <w:rFonts w:eastAsia="Calibri" w:cs="Arial"/>
          <w:b/>
        </w:rPr>
        <w:lastRenderedPageBreak/>
        <w:t>VERIFICATION AND RECORD KEEPING:</w:t>
      </w:r>
    </w:p>
    <w:p w14:paraId="70D46C3E" w14:textId="77777777" w:rsidR="00B206B7" w:rsidRPr="00AF2B83" w:rsidRDefault="00B206B7" w:rsidP="007B3444">
      <w:pPr>
        <w:widowControl w:val="0"/>
        <w:numPr>
          <w:ilvl w:val="0"/>
          <w:numId w:val="105"/>
        </w:numPr>
        <w:tabs>
          <w:tab w:val="left" w:pos="360"/>
        </w:tabs>
        <w:spacing w:after="240" w:line="275" w:lineRule="exact"/>
        <w:rPr>
          <w:rFonts w:cs="Arial"/>
        </w:rPr>
      </w:pPr>
      <w:r w:rsidRPr="00AF2B83">
        <w:rPr>
          <w:rFonts w:cs="Arial"/>
        </w:rPr>
        <w:t xml:space="preserve">The school nutrition </w:t>
      </w:r>
      <w:r w:rsidRPr="00AF2B83">
        <w:rPr>
          <w:rFonts w:cs="Arial"/>
          <w:spacing w:val="-1"/>
        </w:rPr>
        <w:t>manager</w:t>
      </w:r>
      <w:r w:rsidRPr="00AF2B83">
        <w:rPr>
          <w:rFonts w:cs="Arial"/>
        </w:rPr>
        <w:t xml:space="preserve"> will </w:t>
      </w:r>
      <w:r w:rsidRPr="00AF2B83">
        <w:rPr>
          <w:rFonts w:cs="Arial"/>
          <w:spacing w:val="-1"/>
        </w:rPr>
        <w:t>document</w:t>
      </w:r>
      <w:r w:rsidRPr="00AF2B83">
        <w:rPr>
          <w:rFonts w:cs="Arial"/>
        </w:rPr>
        <w:t xml:space="preserve"> school nutrition </w:t>
      </w:r>
      <w:r w:rsidRPr="00AF2B83">
        <w:rPr>
          <w:rFonts w:cs="Arial"/>
          <w:spacing w:val="-1"/>
        </w:rPr>
        <w:t>employee</w:t>
      </w:r>
      <w:r w:rsidRPr="00AF2B83">
        <w:rPr>
          <w:rFonts w:cs="Arial"/>
        </w:rPr>
        <w:t xml:space="preserve"> training</w:t>
      </w:r>
      <w:r w:rsidR="007C0CF2">
        <w:rPr>
          <w:rFonts w:cs="Arial"/>
        </w:rPr>
        <w:t xml:space="preserve"> on the </w:t>
      </w:r>
      <w:r w:rsidR="007C0CF2" w:rsidRPr="007C0CF2">
        <w:rPr>
          <w:rFonts w:cs="Arial"/>
          <w:i/>
          <w:iCs/>
        </w:rPr>
        <w:t>Employee Food Safety Training Record</w:t>
      </w:r>
      <w:r w:rsidRPr="00AF2B83">
        <w:rPr>
          <w:rFonts w:cs="Arial"/>
        </w:rPr>
        <w:t>.</w:t>
      </w:r>
    </w:p>
    <w:p w14:paraId="2049768B" w14:textId="77777777" w:rsidR="006A00B7" w:rsidRPr="000E46D0" w:rsidRDefault="007C0CF2" w:rsidP="007B3444">
      <w:pPr>
        <w:widowControl w:val="0"/>
        <w:numPr>
          <w:ilvl w:val="0"/>
          <w:numId w:val="105"/>
        </w:numPr>
        <w:spacing w:after="240" w:line="275" w:lineRule="exact"/>
        <w:rPr>
          <w:rFonts w:cs="Arial"/>
        </w:rPr>
      </w:pPr>
      <w:r w:rsidRPr="007C0CF2">
        <w:rPr>
          <w:rFonts w:cs="Arial"/>
          <w:i/>
          <w:iCs/>
        </w:rPr>
        <w:t>Employee Food Safety Training Record</w:t>
      </w:r>
      <w:r w:rsidRPr="00AF2B83">
        <w:rPr>
          <w:rFonts w:cs="Arial"/>
        </w:rPr>
        <w:t xml:space="preserve"> </w:t>
      </w:r>
      <w:r w:rsidR="006A00B7" w:rsidRPr="00AF2B83">
        <w:rPr>
          <w:rFonts w:cs="Arial"/>
        </w:rPr>
        <w:t xml:space="preserve">will be </w:t>
      </w:r>
      <w:r w:rsidR="006A00B7" w:rsidRPr="00AF2B83">
        <w:rPr>
          <w:rFonts w:cs="Arial"/>
          <w:spacing w:val="-1"/>
        </w:rPr>
        <w:t>kept</w:t>
      </w:r>
      <w:r w:rsidR="006A00B7" w:rsidRPr="00AF2B83">
        <w:rPr>
          <w:rFonts w:cs="Arial"/>
        </w:rPr>
        <w:t xml:space="preserve"> on </w:t>
      </w:r>
      <w:r w:rsidR="006A00B7" w:rsidRPr="00AF2B83">
        <w:rPr>
          <w:rFonts w:cs="Arial"/>
          <w:spacing w:val="-1"/>
        </w:rPr>
        <w:t>file</w:t>
      </w:r>
      <w:r w:rsidR="006A00B7" w:rsidRPr="00AF2B83">
        <w:rPr>
          <w:rFonts w:cs="Arial"/>
        </w:rPr>
        <w:t xml:space="preserve"> </w:t>
      </w:r>
      <w:r w:rsidR="006A00B7" w:rsidRPr="00AF2B83">
        <w:rPr>
          <w:rFonts w:cs="Arial"/>
          <w:spacing w:val="-1"/>
        </w:rPr>
        <w:t xml:space="preserve">for </w:t>
      </w:r>
      <w:r w:rsidR="008F5690">
        <w:rPr>
          <w:rFonts w:cs="Arial"/>
        </w:rPr>
        <w:t>three</w:t>
      </w:r>
      <w:r w:rsidR="000E46D0" w:rsidRPr="000E46D0">
        <w:rPr>
          <w:rFonts w:cs="Arial"/>
        </w:rPr>
        <w:t xml:space="preserve"> years plus the</w:t>
      </w:r>
      <w:r w:rsidR="000E46D0">
        <w:rPr>
          <w:rFonts w:cs="Arial"/>
        </w:rPr>
        <w:t xml:space="preserve"> </w:t>
      </w:r>
      <w:r w:rsidR="000E46D0" w:rsidRPr="000E46D0">
        <w:rPr>
          <w:rFonts w:cs="Arial"/>
        </w:rPr>
        <w:t>current school year.</w:t>
      </w:r>
    </w:p>
    <w:p w14:paraId="3D557B41" w14:textId="77777777" w:rsidR="006A00B7" w:rsidRPr="00AF2B83" w:rsidRDefault="006A00B7" w:rsidP="00002135">
      <w:pPr>
        <w:spacing w:after="240"/>
        <w:rPr>
          <w:rFonts w:cs="Arial"/>
          <w:b/>
        </w:rPr>
      </w:pPr>
      <w:r w:rsidRPr="00AF2B83">
        <w:rPr>
          <w:rFonts w:cs="Arial"/>
          <w:b/>
        </w:rPr>
        <w:t xml:space="preserve">DATE </w:t>
      </w:r>
      <w:r w:rsidR="00975530" w:rsidRPr="00AF2B83">
        <w:rPr>
          <w:rFonts w:cs="Arial"/>
          <w:b/>
        </w:rPr>
        <w:t xml:space="preserve">IMPLEMENTED: </w:t>
      </w:r>
      <w:r w:rsidRPr="00AF2B83">
        <w:rPr>
          <w:rFonts w:cs="Arial"/>
          <w:b/>
        </w:rPr>
        <w:t xml:space="preserve">_______________ BY: _______________________ </w:t>
      </w:r>
    </w:p>
    <w:p w14:paraId="13662E67" w14:textId="77777777" w:rsidR="006A00B7" w:rsidRPr="00AF2B83" w:rsidRDefault="006A00B7" w:rsidP="00002135">
      <w:pPr>
        <w:spacing w:after="240"/>
        <w:rPr>
          <w:rFonts w:cs="Arial"/>
          <w:b/>
        </w:rPr>
      </w:pPr>
      <w:r w:rsidRPr="00AF2B83">
        <w:rPr>
          <w:rFonts w:cs="Arial"/>
          <w:b/>
        </w:rPr>
        <w:t xml:space="preserve">DATE </w:t>
      </w:r>
      <w:r w:rsidR="00975530" w:rsidRPr="00AF2B83">
        <w:rPr>
          <w:rFonts w:cs="Arial"/>
          <w:b/>
        </w:rPr>
        <w:t xml:space="preserve">REVIEWED: </w:t>
      </w:r>
      <w:r w:rsidRPr="00AF2B83">
        <w:rPr>
          <w:rFonts w:cs="Arial"/>
          <w:b/>
        </w:rPr>
        <w:t>____________________BY: _______________________</w:t>
      </w:r>
    </w:p>
    <w:p w14:paraId="520EEB53" w14:textId="77777777" w:rsidR="006A00B7" w:rsidRPr="00AF2B83" w:rsidRDefault="006A00B7" w:rsidP="00002135">
      <w:pPr>
        <w:spacing w:after="240"/>
        <w:rPr>
          <w:rFonts w:cs="Arial"/>
          <w:b/>
        </w:rPr>
      </w:pPr>
      <w:r w:rsidRPr="00AF2B83">
        <w:rPr>
          <w:rFonts w:cs="Arial"/>
          <w:b/>
        </w:rPr>
        <w:t>DATE REVISED: _______________________BY: ______________________</w:t>
      </w:r>
    </w:p>
    <w:p w14:paraId="2166BB0D" w14:textId="77777777" w:rsidR="00637B3F" w:rsidRPr="00AF2B83" w:rsidRDefault="00002135" w:rsidP="006A1056">
      <w:pPr>
        <w:pStyle w:val="Heading1"/>
        <w:spacing w:after="0"/>
        <w:rPr>
          <w:rFonts w:cs="Arial"/>
        </w:rPr>
      </w:pPr>
      <w:r w:rsidRPr="00AF2B83">
        <w:rPr>
          <w:rFonts w:cs="Arial"/>
          <w:sz w:val="24"/>
        </w:rPr>
        <w:br w:type="page"/>
      </w:r>
      <w:bookmarkStart w:id="119" w:name="_Toc225200140"/>
      <w:bookmarkStart w:id="120" w:name="_Toc225200320"/>
      <w:bookmarkStart w:id="121" w:name="_Toc225200500"/>
      <w:bookmarkStart w:id="122" w:name="_Toc236730224"/>
      <w:bookmarkStart w:id="123" w:name="_Toc236730379"/>
      <w:r w:rsidR="00637B3F" w:rsidRPr="00AF2B83">
        <w:rPr>
          <w:rFonts w:cs="Arial"/>
        </w:rPr>
        <w:lastRenderedPageBreak/>
        <w:t>Controlling Time and Temperature During Preparation</w:t>
      </w:r>
      <w:bookmarkEnd w:id="119"/>
      <w:bookmarkEnd w:id="120"/>
      <w:bookmarkEnd w:id="121"/>
      <w:bookmarkEnd w:id="122"/>
      <w:bookmarkEnd w:id="123"/>
    </w:p>
    <w:p w14:paraId="7D22AAC6" w14:textId="77777777" w:rsidR="00637B3F" w:rsidRPr="00AF2B83" w:rsidRDefault="00637B3F" w:rsidP="00480651">
      <w:pPr>
        <w:pStyle w:val="Heading2"/>
        <w:jc w:val="center"/>
        <w:rPr>
          <w:rFonts w:ascii="Arial" w:hAnsi="Arial" w:cs="Arial"/>
        </w:rPr>
      </w:pPr>
      <w:bookmarkStart w:id="124" w:name="_Toc225200141"/>
      <w:bookmarkStart w:id="125" w:name="_Toc225200321"/>
      <w:bookmarkStart w:id="126" w:name="_Toc225200501"/>
      <w:bookmarkStart w:id="127" w:name="_Toc236730225"/>
      <w:bookmarkStart w:id="128" w:name="_Toc236730380"/>
      <w:r w:rsidRPr="00AF2B83">
        <w:rPr>
          <w:rFonts w:ascii="Arial" w:hAnsi="Arial" w:cs="Arial"/>
        </w:rPr>
        <w:t>(Sample SOP)</w:t>
      </w:r>
      <w:bookmarkEnd w:id="124"/>
      <w:bookmarkEnd w:id="125"/>
      <w:bookmarkEnd w:id="126"/>
      <w:bookmarkEnd w:id="127"/>
      <w:bookmarkEnd w:id="128"/>
    </w:p>
    <w:p w14:paraId="35FE71F4" w14:textId="77777777" w:rsidR="00637B3F" w:rsidRPr="00AF2B83" w:rsidRDefault="00687E3A" w:rsidP="00480651">
      <w:pPr>
        <w:spacing w:after="240"/>
        <w:rPr>
          <w:rFonts w:cs="Arial"/>
        </w:rPr>
      </w:pPr>
      <w:r w:rsidRPr="00AF2B83">
        <w:rPr>
          <w:rStyle w:val="HeadersinSOPChar"/>
        </w:rPr>
        <w:t>PURPOSE</w:t>
      </w:r>
      <w:r w:rsidR="00637B3F" w:rsidRPr="00AF2B83">
        <w:rPr>
          <w:rFonts w:cs="Arial"/>
          <w:b/>
          <w:bCs/>
        </w:rPr>
        <w:t>:</w:t>
      </w:r>
      <w:r w:rsidR="00637B3F" w:rsidRPr="00AF2B83">
        <w:rPr>
          <w:rFonts w:cs="Arial"/>
        </w:rPr>
        <w:t xml:space="preserve"> </w:t>
      </w:r>
      <w:r w:rsidR="00781FCF">
        <w:rPr>
          <w:rFonts w:cs="Arial"/>
        </w:rPr>
        <w:t>P</w:t>
      </w:r>
      <w:r w:rsidR="00637B3F" w:rsidRPr="00AF2B83">
        <w:rPr>
          <w:rFonts w:cs="Arial"/>
        </w:rPr>
        <w:t xml:space="preserve">revent foodborne illness by limiting the amount of time that </w:t>
      </w:r>
      <w:r w:rsidR="0049301C" w:rsidRPr="00AF2B83">
        <w:rPr>
          <w:rFonts w:cs="Arial"/>
        </w:rPr>
        <w:t>time/temperature control for safety</w:t>
      </w:r>
      <w:r w:rsidR="002D288D" w:rsidRPr="00AF2B83">
        <w:rPr>
          <w:rFonts w:cs="Arial"/>
        </w:rPr>
        <w:t xml:space="preserve"> foods</w:t>
      </w:r>
      <w:r w:rsidR="00637B3F" w:rsidRPr="00AF2B83">
        <w:rPr>
          <w:rFonts w:cs="Arial"/>
        </w:rPr>
        <w:t xml:space="preserve"> are held in the temperature danger zone during preparation.</w:t>
      </w:r>
    </w:p>
    <w:p w14:paraId="7D667993" w14:textId="77777777" w:rsidR="00637B3F" w:rsidRPr="00AF2B83" w:rsidRDefault="00687E3A" w:rsidP="00480651">
      <w:pPr>
        <w:spacing w:after="240"/>
        <w:rPr>
          <w:rFonts w:cs="Arial"/>
        </w:rPr>
      </w:pPr>
      <w:r w:rsidRPr="00AF2B83">
        <w:rPr>
          <w:rStyle w:val="HeadersinSOPChar"/>
        </w:rPr>
        <w:t>SCOPE:</w:t>
      </w:r>
      <w:r w:rsidR="00637B3F" w:rsidRPr="00AF2B83">
        <w:rPr>
          <w:rFonts w:cs="Arial"/>
        </w:rPr>
        <w:t xml:space="preserve"> This procedure applies to </w:t>
      </w:r>
      <w:r w:rsidR="00885C73" w:rsidRPr="00AF2B83">
        <w:rPr>
          <w:rFonts w:cs="Arial"/>
        </w:rPr>
        <w:t>school nutrition</w:t>
      </w:r>
      <w:r w:rsidR="00637B3F" w:rsidRPr="00AF2B83">
        <w:rPr>
          <w:rFonts w:cs="Arial"/>
        </w:rPr>
        <w:t xml:space="preserve"> employees who prepare food.</w:t>
      </w:r>
    </w:p>
    <w:p w14:paraId="5F52F7BC" w14:textId="77777777" w:rsidR="00637B3F" w:rsidRPr="00AF2B83" w:rsidRDefault="00637B3F" w:rsidP="00480651">
      <w:pPr>
        <w:spacing w:after="240"/>
        <w:rPr>
          <w:rFonts w:cs="Arial"/>
          <w:b/>
          <w:bCs/>
        </w:rPr>
      </w:pPr>
      <w:r w:rsidRPr="00AF2B83">
        <w:rPr>
          <w:rStyle w:val="HeadersinSOPChar"/>
        </w:rPr>
        <w:t>K</w:t>
      </w:r>
      <w:r w:rsidR="00687E3A" w:rsidRPr="00AF2B83">
        <w:rPr>
          <w:rStyle w:val="HeadersinSOPChar"/>
        </w:rPr>
        <w:t>EY</w:t>
      </w:r>
      <w:r w:rsidRPr="00AF2B83">
        <w:rPr>
          <w:rStyle w:val="HeadersinSOPChar"/>
        </w:rPr>
        <w:t xml:space="preserve"> W</w:t>
      </w:r>
      <w:r w:rsidR="00687E3A" w:rsidRPr="00AF2B83">
        <w:rPr>
          <w:rStyle w:val="HeadersinSOPChar"/>
        </w:rPr>
        <w:t>ORDS</w:t>
      </w:r>
      <w:r w:rsidRPr="00AF2B83">
        <w:rPr>
          <w:rStyle w:val="HeadersinSOPChar"/>
        </w:rPr>
        <w:t>:</w:t>
      </w:r>
      <w:r w:rsidRPr="00AF2B83">
        <w:rPr>
          <w:rFonts w:cs="Arial"/>
          <w:b/>
          <w:bCs/>
        </w:rPr>
        <w:t xml:space="preserve"> </w:t>
      </w:r>
      <w:r w:rsidR="0049301C" w:rsidRPr="00AF2B83">
        <w:rPr>
          <w:rFonts w:cs="Arial"/>
        </w:rPr>
        <w:t>Cross</w:t>
      </w:r>
      <w:r w:rsidR="00503B6D" w:rsidRPr="00AF2B83">
        <w:rPr>
          <w:rFonts w:cs="Arial"/>
        </w:rPr>
        <w:t>-</w:t>
      </w:r>
      <w:r w:rsidR="002D288D" w:rsidRPr="00AF2B83">
        <w:rPr>
          <w:rFonts w:cs="Arial"/>
        </w:rPr>
        <w:t xml:space="preserve">Contamination, Time and </w:t>
      </w:r>
      <w:r w:rsidRPr="00AF2B83">
        <w:rPr>
          <w:rFonts w:cs="Arial"/>
        </w:rPr>
        <w:t>Temperature Control, Food Preparation, Temperature Danger Zone</w:t>
      </w:r>
      <w:r w:rsidR="002D288D" w:rsidRPr="00AF2B83">
        <w:rPr>
          <w:rFonts w:cs="Arial"/>
        </w:rPr>
        <w:t>, Time/</w:t>
      </w:r>
      <w:r w:rsidR="0049301C" w:rsidRPr="00AF2B83">
        <w:rPr>
          <w:rFonts w:cs="Arial"/>
        </w:rPr>
        <w:t>Temperature Control for Safety</w:t>
      </w:r>
      <w:r w:rsidR="002D288D" w:rsidRPr="00AF2B83">
        <w:rPr>
          <w:rFonts w:cs="Arial"/>
        </w:rPr>
        <w:t xml:space="preserve"> Foods</w:t>
      </w:r>
      <w:r w:rsidR="005D7693" w:rsidRPr="00AF2B83">
        <w:rPr>
          <w:rFonts w:cs="Arial"/>
        </w:rPr>
        <w:t>, TCS Foods</w:t>
      </w:r>
    </w:p>
    <w:p w14:paraId="0CF6C08A" w14:textId="77777777" w:rsidR="00637B3F" w:rsidRPr="00AF2B83" w:rsidRDefault="00687E3A" w:rsidP="00687E3A">
      <w:pPr>
        <w:pStyle w:val="HeadersinSOP"/>
      </w:pPr>
      <w:r w:rsidRPr="00AF2B83">
        <w:t>INSTRUCTIONS</w:t>
      </w:r>
      <w:r w:rsidR="00637B3F" w:rsidRPr="00AF2B83">
        <w:t>:</w:t>
      </w:r>
    </w:p>
    <w:p w14:paraId="71452E6B" w14:textId="77777777" w:rsidR="00503B6D" w:rsidRPr="00AF2B83" w:rsidRDefault="00626009" w:rsidP="00183E9A">
      <w:pPr>
        <w:numPr>
          <w:ilvl w:val="2"/>
          <w:numId w:val="6"/>
        </w:numPr>
        <w:tabs>
          <w:tab w:val="clear" w:pos="2340"/>
          <w:tab w:val="num" w:pos="360"/>
        </w:tabs>
        <w:spacing w:after="240"/>
        <w:ind w:left="360"/>
        <w:rPr>
          <w:rFonts w:cs="Arial"/>
        </w:rPr>
      </w:pPr>
      <w:r w:rsidRPr="00AF2B83">
        <w:rPr>
          <w:rFonts w:cs="Arial"/>
        </w:rPr>
        <w:t xml:space="preserve">Train </w:t>
      </w:r>
      <w:r w:rsidR="0049301C" w:rsidRPr="00AF2B83">
        <w:rPr>
          <w:rFonts w:cs="Arial"/>
        </w:rPr>
        <w:t>school nutrition</w:t>
      </w:r>
      <w:r w:rsidRPr="00AF2B83">
        <w:rPr>
          <w:rFonts w:cs="Arial"/>
        </w:rPr>
        <w:t xml:space="preserve"> employees on </w:t>
      </w:r>
      <w:r w:rsidR="00503B6D" w:rsidRPr="00AF2B83">
        <w:rPr>
          <w:rFonts w:cs="Arial"/>
        </w:rPr>
        <w:t xml:space="preserve">the proper time and temperature </w:t>
      </w:r>
      <w:r w:rsidRPr="00AF2B83">
        <w:rPr>
          <w:rFonts w:cs="Arial"/>
        </w:rPr>
        <w:t>procedures in this SOP.</w:t>
      </w:r>
      <w:r w:rsidR="00DF52C6" w:rsidRPr="00AF2B83">
        <w:rPr>
          <w:rFonts w:cs="Arial"/>
        </w:rPr>
        <w:t xml:space="preserve"> </w:t>
      </w:r>
    </w:p>
    <w:p w14:paraId="0612B93C" w14:textId="77777777" w:rsidR="00A310D0" w:rsidRDefault="00503B6D" w:rsidP="00A310D0">
      <w:pPr>
        <w:numPr>
          <w:ilvl w:val="2"/>
          <w:numId w:val="6"/>
        </w:numPr>
        <w:tabs>
          <w:tab w:val="clear" w:pos="2340"/>
          <w:tab w:val="num" w:pos="360"/>
        </w:tabs>
        <w:ind w:left="360"/>
        <w:rPr>
          <w:rFonts w:cs="Arial"/>
        </w:rPr>
      </w:pPr>
      <w:r w:rsidRPr="00AF2B83">
        <w:rPr>
          <w:rFonts w:cs="Arial"/>
        </w:rPr>
        <w:t xml:space="preserve">Use a clean, sanitized, and calibrated probe thermometer to take temperatures during preparation. </w:t>
      </w:r>
    </w:p>
    <w:p w14:paraId="1758D7BD" w14:textId="77777777" w:rsidR="00637B3F" w:rsidRPr="00A310D0" w:rsidRDefault="00A310D0" w:rsidP="00A310D0">
      <w:pPr>
        <w:numPr>
          <w:ilvl w:val="0"/>
          <w:numId w:val="250"/>
        </w:numPr>
        <w:tabs>
          <w:tab w:val="num" w:pos="360"/>
        </w:tabs>
        <w:spacing w:after="240"/>
        <w:ind w:left="720"/>
        <w:rPr>
          <w:rFonts w:cs="Arial"/>
        </w:rPr>
      </w:pPr>
      <w:r w:rsidRPr="00A310D0">
        <w:rPr>
          <w:rFonts w:cs="Arial"/>
        </w:rPr>
        <w:t xml:space="preserve">Refer to the </w:t>
      </w:r>
      <w:r w:rsidRPr="00A310D0">
        <w:rPr>
          <w:rFonts w:cs="Arial"/>
          <w:bCs/>
          <w:i/>
          <w:iCs/>
        </w:rPr>
        <w:t>Calibrating Food Thermometers (Sample SOP)</w:t>
      </w:r>
      <w:r w:rsidRPr="00A310D0">
        <w:rPr>
          <w:rFonts w:cs="Arial"/>
          <w:bCs/>
        </w:rPr>
        <w:t xml:space="preserve"> and </w:t>
      </w:r>
      <w:r w:rsidRPr="00A310D0">
        <w:rPr>
          <w:rFonts w:cs="Arial"/>
          <w:bCs/>
          <w:i/>
          <w:iCs/>
        </w:rPr>
        <w:t>Using Food Thermometers (Sample SOP).</w:t>
      </w:r>
    </w:p>
    <w:p w14:paraId="46593631" w14:textId="77777777" w:rsidR="00637B3F" w:rsidRPr="00AF2B83" w:rsidRDefault="00215BBF" w:rsidP="00183E9A">
      <w:pPr>
        <w:numPr>
          <w:ilvl w:val="2"/>
          <w:numId w:val="6"/>
        </w:numPr>
        <w:tabs>
          <w:tab w:val="clear" w:pos="2340"/>
          <w:tab w:val="num" w:pos="360"/>
        </w:tabs>
        <w:spacing w:after="240"/>
        <w:ind w:left="360"/>
        <w:rPr>
          <w:rFonts w:cs="Arial"/>
        </w:rPr>
      </w:pPr>
      <w:r w:rsidRPr="00AF2B83">
        <w:rPr>
          <w:rFonts w:cs="Arial"/>
        </w:rPr>
        <w:t xml:space="preserve">Follow </w:t>
      </w:r>
      <w:r w:rsidR="00503B6D" w:rsidRPr="00AF2B83">
        <w:rPr>
          <w:rFonts w:cs="Arial"/>
        </w:rPr>
        <w:t>S</w:t>
      </w:r>
      <w:r w:rsidR="00637B3F" w:rsidRPr="00AF2B83">
        <w:rPr>
          <w:rFonts w:cs="Arial"/>
        </w:rPr>
        <w:t>tate or local health department requirements</w:t>
      </w:r>
      <w:r w:rsidR="003B5010" w:rsidRPr="00AF2B83">
        <w:rPr>
          <w:rFonts w:cs="Arial"/>
        </w:rPr>
        <w:t>.</w:t>
      </w:r>
      <w:r w:rsidR="00637B3F" w:rsidRPr="00AF2B83">
        <w:rPr>
          <w:rFonts w:cs="Arial"/>
        </w:rPr>
        <w:t xml:space="preserve"> </w:t>
      </w:r>
    </w:p>
    <w:p w14:paraId="6780C90B" w14:textId="77777777" w:rsidR="00A310D0" w:rsidRDefault="00637B3F" w:rsidP="00A310D0">
      <w:pPr>
        <w:numPr>
          <w:ilvl w:val="2"/>
          <w:numId w:val="6"/>
        </w:numPr>
        <w:tabs>
          <w:tab w:val="clear" w:pos="2340"/>
          <w:tab w:val="num" w:pos="360"/>
        </w:tabs>
        <w:ind w:left="360"/>
        <w:rPr>
          <w:rFonts w:cs="Arial"/>
        </w:rPr>
      </w:pPr>
      <w:r w:rsidRPr="00AF2B83">
        <w:rPr>
          <w:rFonts w:cs="Arial"/>
        </w:rPr>
        <w:t xml:space="preserve">Wash hands prior to preparing foods. </w:t>
      </w:r>
    </w:p>
    <w:p w14:paraId="52ADA3A1" w14:textId="77777777" w:rsidR="00F038B5" w:rsidRPr="00AF2B83" w:rsidRDefault="0066571D" w:rsidP="00A310D0">
      <w:pPr>
        <w:numPr>
          <w:ilvl w:val="0"/>
          <w:numId w:val="250"/>
        </w:numPr>
        <w:tabs>
          <w:tab w:val="num" w:pos="360"/>
        </w:tabs>
        <w:spacing w:after="240"/>
        <w:ind w:left="720"/>
        <w:rPr>
          <w:rFonts w:cs="Arial"/>
        </w:rPr>
      </w:pPr>
      <w:r w:rsidRPr="00AF2B83">
        <w:rPr>
          <w:rFonts w:cs="Arial"/>
        </w:rPr>
        <w:t xml:space="preserve">Refer to the </w:t>
      </w:r>
      <w:r w:rsidR="00637B3F" w:rsidRPr="00AF2B83">
        <w:rPr>
          <w:rFonts w:cs="Arial"/>
          <w:i/>
          <w:iCs/>
        </w:rPr>
        <w:t xml:space="preserve">Washing Hands </w:t>
      </w:r>
      <w:r w:rsidR="009750E3" w:rsidRPr="00AF2B83">
        <w:rPr>
          <w:rFonts w:cs="Arial"/>
          <w:i/>
          <w:iCs/>
        </w:rPr>
        <w:t xml:space="preserve">(Sample </w:t>
      </w:r>
      <w:r w:rsidR="00637B3F" w:rsidRPr="00AF2B83">
        <w:rPr>
          <w:rFonts w:cs="Arial"/>
          <w:i/>
          <w:iCs/>
        </w:rPr>
        <w:t>SOP</w:t>
      </w:r>
      <w:r w:rsidR="009750E3" w:rsidRPr="00AF2B83">
        <w:rPr>
          <w:rFonts w:cs="Arial"/>
        </w:rPr>
        <w:t>)</w:t>
      </w:r>
      <w:r w:rsidR="00637B3F" w:rsidRPr="00AF2B83">
        <w:rPr>
          <w:rFonts w:cs="Arial"/>
        </w:rPr>
        <w:t>.</w:t>
      </w:r>
    </w:p>
    <w:p w14:paraId="6A6B4242" w14:textId="77777777" w:rsidR="00A310D0" w:rsidRDefault="00F038B5" w:rsidP="00A310D0">
      <w:pPr>
        <w:numPr>
          <w:ilvl w:val="2"/>
          <w:numId w:val="6"/>
        </w:numPr>
        <w:tabs>
          <w:tab w:val="clear" w:pos="2340"/>
          <w:tab w:val="num" w:pos="360"/>
        </w:tabs>
        <w:ind w:left="360"/>
        <w:rPr>
          <w:rFonts w:cs="Arial"/>
        </w:rPr>
      </w:pPr>
      <w:r w:rsidRPr="00AF2B83">
        <w:rPr>
          <w:rFonts w:cs="Arial"/>
        </w:rPr>
        <w:t xml:space="preserve">Use </w:t>
      </w:r>
      <w:r w:rsidR="00503B6D" w:rsidRPr="00AF2B83">
        <w:rPr>
          <w:rFonts w:cs="Arial"/>
        </w:rPr>
        <w:t xml:space="preserve">only </w:t>
      </w:r>
      <w:r w:rsidRPr="00AF2B83">
        <w:rPr>
          <w:rFonts w:cs="Arial"/>
        </w:rPr>
        <w:t>clean and sanitized equipment and utensils while preparing food.</w:t>
      </w:r>
      <w:r w:rsidR="00503B6D" w:rsidRPr="00AF2B83">
        <w:rPr>
          <w:rFonts w:cs="Arial"/>
        </w:rPr>
        <w:t xml:space="preserve"> </w:t>
      </w:r>
    </w:p>
    <w:p w14:paraId="2FD9D7F6" w14:textId="77777777" w:rsidR="00503B6D" w:rsidRPr="00AF2B83" w:rsidRDefault="00503B6D" w:rsidP="00A310D0">
      <w:pPr>
        <w:numPr>
          <w:ilvl w:val="0"/>
          <w:numId w:val="250"/>
        </w:numPr>
        <w:tabs>
          <w:tab w:val="num" w:pos="360"/>
        </w:tabs>
        <w:spacing w:after="240"/>
        <w:ind w:left="720"/>
        <w:rPr>
          <w:rFonts w:cs="Arial"/>
        </w:rPr>
      </w:pPr>
      <w:r w:rsidRPr="00AF2B83">
        <w:rPr>
          <w:rFonts w:cs="Arial"/>
        </w:rPr>
        <w:t xml:space="preserve">Refer to the </w:t>
      </w:r>
      <w:r w:rsidRPr="00AF2B83">
        <w:rPr>
          <w:rFonts w:cs="Arial"/>
          <w:i/>
          <w:iCs/>
        </w:rPr>
        <w:t>Cleaning and Sanitizing Food Contact Surfaces (Sample SOP)</w:t>
      </w:r>
      <w:r w:rsidRPr="00AF2B83">
        <w:rPr>
          <w:rFonts w:cs="Arial"/>
        </w:rPr>
        <w:t>.</w:t>
      </w:r>
    </w:p>
    <w:p w14:paraId="533EC71E" w14:textId="4EC09066" w:rsidR="00503B6D" w:rsidRPr="001C1D6E" w:rsidRDefault="00503B6D" w:rsidP="00183E9A">
      <w:pPr>
        <w:numPr>
          <w:ilvl w:val="2"/>
          <w:numId w:val="6"/>
        </w:numPr>
        <w:tabs>
          <w:tab w:val="clear" w:pos="2340"/>
          <w:tab w:val="num" w:pos="360"/>
        </w:tabs>
        <w:spacing w:after="240"/>
        <w:ind w:left="360"/>
        <w:rPr>
          <w:rFonts w:cs="Arial"/>
        </w:rPr>
      </w:pPr>
      <w:r w:rsidRPr="001C1D6E">
        <w:rPr>
          <w:rFonts w:cs="Arial"/>
        </w:rPr>
        <w:t>Monitor time/temperature control for safety food temperatures</w:t>
      </w:r>
      <w:r w:rsidR="00337230" w:rsidRPr="001C1D6E">
        <w:rPr>
          <w:rFonts w:cs="Arial"/>
        </w:rPr>
        <w:t xml:space="preserve"> (TCS)</w:t>
      </w:r>
      <w:r w:rsidRPr="001C1D6E">
        <w:rPr>
          <w:rFonts w:cs="Arial"/>
        </w:rPr>
        <w:t xml:space="preserve"> during thawing</w:t>
      </w:r>
      <w:r w:rsidR="001C1D6E" w:rsidRPr="001C1D6E">
        <w:rPr>
          <w:rFonts w:cs="Arial"/>
        </w:rPr>
        <w:t xml:space="preserve"> and record on the </w:t>
      </w:r>
      <w:r w:rsidR="001C1D6E" w:rsidRPr="001C1D6E">
        <w:rPr>
          <w:rFonts w:cs="Arial"/>
          <w:i/>
          <w:iCs/>
        </w:rPr>
        <w:t>Thawing Food Log</w:t>
      </w:r>
      <w:r w:rsidRPr="001C1D6E">
        <w:rPr>
          <w:rFonts w:cs="Arial"/>
        </w:rPr>
        <w:t xml:space="preserve">. The temperature of the food item must be maintained </w:t>
      </w:r>
      <w:r w:rsidR="00925830">
        <w:rPr>
          <w:rFonts w:cs="Arial"/>
        </w:rPr>
        <w:t xml:space="preserve">at or </w:t>
      </w:r>
      <w:r w:rsidRPr="001C1D6E">
        <w:rPr>
          <w:rFonts w:cs="Arial"/>
        </w:rPr>
        <w:t xml:space="preserve">below 41 </w:t>
      </w:r>
      <w:r w:rsidR="00337230" w:rsidRPr="001C1D6E">
        <w:rPr>
          <w:rFonts w:cs="Arial"/>
        </w:rPr>
        <w:t>°</w:t>
      </w:r>
      <w:r w:rsidRPr="001C1D6E">
        <w:rPr>
          <w:rFonts w:cs="Arial"/>
        </w:rPr>
        <w:t>F.</w:t>
      </w:r>
    </w:p>
    <w:p w14:paraId="2A69A011" w14:textId="77777777" w:rsidR="00A310D0" w:rsidRDefault="00337230" w:rsidP="00A310D0">
      <w:pPr>
        <w:numPr>
          <w:ilvl w:val="2"/>
          <w:numId w:val="6"/>
        </w:numPr>
        <w:tabs>
          <w:tab w:val="clear" w:pos="2340"/>
          <w:tab w:val="num" w:pos="360"/>
        </w:tabs>
        <w:ind w:left="360"/>
        <w:rPr>
          <w:rFonts w:cs="Arial"/>
        </w:rPr>
      </w:pPr>
      <w:r w:rsidRPr="00AF2B83">
        <w:rPr>
          <w:rFonts w:cs="Arial"/>
        </w:rPr>
        <w:t>Keep</w:t>
      </w:r>
      <w:r w:rsidR="00637B3F" w:rsidRPr="00AF2B83">
        <w:rPr>
          <w:rFonts w:cs="Arial"/>
        </w:rPr>
        <w:t xml:space="preserve"> raw foods</w:t>
      </w:r>
      <w:r w:rsidRPr="00AF2B83">
        <w:rPr>
          <w:rFonts w:cs="Arial"/>
        </w:rPr>
        <w:t xml:space="preserve"> separate</w:t>
      </w:r>
      <w:r w:rsidR="00637B3F" w:rsidRPr="00AF2B83">
        <w:rPr>
          <w:rFonts w:cs="Arial"/>
        </w:rPr>
        <w:t xml:space="preserve"> from ready-to-eat </w:t>
      </w:r>
      <w:r w:rsidR="00503B6D" w:rsidRPr="00AF2B83">
        <w:rPr>
          <w:rFonts w:cs="Arial"/>
        </w:rPr>
        <w:t xml:space="preserve">(RTE) </w:t>
      </w:r>
      <w:r w:rsidR="00637B3F" w:rsidRPr="00AF2B83">
        <w:rPr>
          <w:rFonts w:cs="Arial"/>
        </w:rPr>
        <w:t>foods</w:t>
      </w:r>
      <w:r w:rsidRPr="00AF2B83">
        <w:rPr>
          <w:rFonts w:cs="Arial"/>
        </w:rPr>
        <w:t xml:space="preserve"> throughout preparation. </w:t>
      </w:r>
    </w:p>
    <w:p w14:paraId="312E81AC" w14:textId="77777777" w:rsidR="00F038B5" w:rsidRPr="00AF2B83" w:rsidRDefault="006A1710" w:rsidP="00A310D0">
      <w:pPr>
        <w:numPr>
          <w:ilvl w:val="0"/>
          <w:numId w:val="250"/>
        </w:numPr>
        <w:tabs>
          <w:tab w:val="num" w:pos="360"/>
        </w:tabs>
        <w:spacing w:after="240"/>
        <w:ind w:left="720"/>
        <w:rPr>
          <w:rFonts w:cs="Arial"/>
        </w:rPr>
      </w:pPr>
      <w:r w:rsidRPr="00AF2B83">
        <w:rPr>
          <w:rFonts w:cs="Arial"/>
        </w:rPr>
        <w:t xml:space="preserve">Refer to the </w:t>
      </w:r>
      <w:r w:rsidRPr="00AF2B83">
        <w:rPr>
          <w:rFonts w:cs="Arial"/>
          <w:i/>
          <w:iCs/>
        </w:rPr>
        <w:t xml:space="preserve">Preventing Cross </w:t>
      </w:r>
      <w:r w:rsidR="00637B3F" w:rsidRPr="00AF2B83">
        <w:rPr>
          <w:rFonts w:cs="Arial"/>
          <w:i/>
          <w:iCs/>
        </w:rPr>
        <w:t xml:space="preserve">Contamination During Storage and Preparation </w:t>
      </w:r>
      <w:r w:rsidR="009750E3" w:rsidRPr="00AF2B83">
        <w:rPr>
          <w:rFonts w:cs="Arial"/>
          <w:i/>
          <w:iCs/>
        </w:rPr>
        <w:t xml:space="preserve">(Sample </w:t>
      </w:r>
      <w:r w:rsidR="00637B3F" w:rsidRPr="00AF2B83">
        <w:rPr>
          <w:rFonts w:cs="Arial"/>
          <w:i/>
          <w:iCs/>
        </w:rPr>
        <w:t>SOP</w:t>
      </w:r>
      <w:r w:rsidR="009750E3" w:rsidRPr="00AF2B83">
        <w:rPr>
          <w:rFonts w:cs="Arial"/>
          <w:i/>
          <w:iCs/>
        </w:rPr>
        <w:t>)</w:t>
      </w:r>
      <w:r w:rsidR="00637B3F" w:rsidRPr="00AF2B83">
        <w:rPr>
          <w:rFonts w:cs="Arial"/>
          <w:i/>
          <w:iCs/>
        </w:rPr>
        <w:t>.</w:t>
      </w:r>
    </w:p>
    <w:p w14:paraId="603160A0" w14:textId="77777777" w:rsidR="00F038B5" w:rsidRPr="00AF2B83" w:rsidRDefault="00F038B5" w:rsidP="00183E9A">
      <w:pPr>
        <w:numPr>
          <w:ilvl w:val="2"/>
          <w:numId w:val="6"/>
        </w:numPr>
        <w:tabs>
          <w:tab w:val="clear" w:pos="2340"/>
          <w:tab w:val="num" w:pos="360"/>
        </w:tabs>
        <w:spacing w:after="240"/>
        <w:ind w:left="360"/>
        <w:rPr>
          <w:rFonts w:cs="Arial"/>
        </w:rPr>
      </w:pPr>
      <w:r w:rsidRPr="00AF2B83">
        <w:rPr>
          <w:rFonts w:cs="Arial"/>
        </w:rPr>
        <w:t xml:space="preserve">Pre-chill </w:t>
      </w:r>
      <w:r w:rsidR="00337230" w:rsidRPr="00AF2B83">
        <w:rPr>
          <w:rFonts w:cs="Arial"/>
        </w:rPr>
        <w:t xml:space="preserve">all </w:t>
      </w:r>
      <w:r w:rsidRPr="00AF2B83">
        <w:rPr>
          <w:rFonts w:cs="Arial"/>
        </w:rPr>
        <w:t xml:space="preserve">ingredients for cold </w:t>
      </w:r>
      <w:r w:rsidR="00337230" w:rsidRPr="00AF2B83">
        <w:rPr>
          <w:rFonts w:cs="Arial"/>
        </w:rPr>
        <w:t xml:space="preserve">menu items (i.e., </w:t>
      </w:r>
      <w:r w:rsidRPr="00AF2B83">
        <w:rPr>
          <w:rFonts w:cs="Arial"/>
        </w:rPr>
        <w:t>sandwiches, salads, cut</w:t>
      </w:r>
      <w:r w:rsidR="00337230" w:rsidRPr="00AF2B83">
        <w:rPr>
          <w:rFonts w:cs="Arial"/>
        </w:rPr>
        <w:t xml:space="preserve"> produce, etc.)</w:t>
      </w:r>
      <w:r w:rsidRPr="00AF2B83">
        <w:rPr>
          <w:rFonts w:cs="Arial"/>
        </w:rPr>
        <w:t xml:space="preserve"> to </w:t>
      </w:r>
      <w:r w:rsidR="00337230" w:rsidRPr="00AF2B83">
        <w:rPr>
          <w:rFonts w:cs="Arial"/>
        </w:rPr>
        <w:t>41 °F</w:t>
      </w:r>
      <w:r w:rsidR="00605762" w:rsidRPr="00AF2B83">
        <w:rPr>
          <w:rFonts w:cs="Arial"/>
        </w:rPr>
        <w:t xml:space="preserve"> </w:t>
      </w:r>
      <w:r w:rsidRPr="00AF2B83">
        <w:rPr>
          <w:rFonts w:cs="Arial"/>
        </w:rPr>
        <w:t>or below before combining with other ingredients.</w:t>
      </w:r>
    </w:p>
    <w:p w14:paraId="6154BC5B" w14:textId="77777777" w:rsidR="00F038B5" w:rsidRPr="00AF2B83" w:rsidRDefault="00F038B5" w:rsidP="00183E9A">
      <w:pPr>
        <w:numPr>
          <w:ilvl w:val="2"/>
          <w:numId w:val="6"/>
        </w:numPr>
        <w:tabs>
          <w:tab w:val="clear" w:pos="2340"/>
          <w:tab w:val="num" w:pos="360"/>
        </w:tabs>
        <w:spacing w:after="240"/>
        <w:ind w:left="360"/>
        <w:rPr>
          <w:rFonts w:cs="Arial"/>
        </w:rPr>
      </w:pPr>
      <w:r w:rsidRPr="00AF2B83">
        <w:rPr>
          <w:rFonts w:cs="Arial"/>
        </w:rPr>
        <w:t xml:space="preserve">Prepare </w:t>
      </w:r>
      <w:r w:rsidR="00337230" w:rsidRPr="00AF2B83">
        <w:rPr>
          <w:rFonts w:cs="Arial"/>
        </w:rPr>
        <w:t xml:space="preserve">TCS </w:t>
      </w:r>
      <w:r w:rsidRPr="00AF2B83">
        <w:rPr>
          <w:rFonts w:cs="Arial"/>
        </w:rPr>
        <w:t xml:space="preserve">foods as close to serving times as </w:t>
      </w:r>
      <w:r w:rsidR="00337230" w:rsidRPr="00AF2B83">
        <w:rPr>
          <w:rFonts w:cs="Arial"/>
        </w:rPr>
        <w:t>operationally possible</w:t>
      </w:r>
      <w:r w:rsidRPr="00AF2B83">
        <w:rPr>
          <w:rFonts w:cs="Arial"/>
        </w:rPr>
        <w:t>.</w:t>
      </w:r>
      <w:r w:rsidR="00337230" w:rsidRPr="00AF2B83">
        <w:rPr>
          <w:rFonts w:cs="Arial"/>
        </w:rPr>
        <w:t xml:space="preserve"> Plan production schedules to minimize time food spends in the temperature danger zone (41 °F‒135 °F).</w:t>
      </w:r>
    </w:p>
    <w:p w14:paraId="0ACACDEC" w14:textId="77777777" w:rsidR="00637B3F" w:rsidRPr="00AF2B83" w:rsidRDefault="00637B3F" w:rsidP="00183E9A">
      <w:pPr>
        <w:numPr>
          <w:ilvl w:val="2"/>
          <w:numId w:val="6"/>
        </w:numPr>
        <w:tabs>
          <w:tab w:val="clear" w:pos="2340"/>
          <w:tab w:val="num" w:pos="360"/>
          <w:tab w:val="num" w:pos="1980"/>
        </w:tabs>
        <w:spacing w:after="240"/>
        <w:ind w:left="360"/>
        <w:rPr>
          <w:rFonts w:cs="Arial"/>
        </w:rPr>
      </w:pPr>
      <w:r w:rsidRPr="00AF2B83">
        <w:rPr>
          <w:rFonts w:cs="Arial"/>
        </w:rPr>
        <w:t>Prepare food in small batches</w:t>
      </w:r>
      <w:r w:rsidR="00561C8A" w:rsidRPr="00AF2B83">
        <w:rPr>
          <w:rFonts w:cs="Arial"/>
        </w:rPr>
        <w:t xml:space="preserve"> to ensure quality and safety</w:t>
      </w:r>
      <w:r w:rsidRPr="00AF2B83">
        <w:rPr>
          <w:rFonts w:cs="Arial"/>
        </w:rPr>
        <w:t>.</w:t>
      </w:r>
      <w:r w:rsidR="00561C8A" w:rsidRPr="00AF2B83">
        <w:rPr>
          <w:rFonts w:cs="Arial"/>
        </w:rPr>
        <w:t xml:space="preserve"> </w:t>
      </w:r>
    </w:p>
    <w:p w14:paraId="214A8890" w14:textId="77777777" w:rsidR="00561C8A" w:rsidRPr="00AF2B83" w:rsidRDefault="00561C8A" w:rsidP="00183E9A">
      <w:pPr>
        <w:numPr>
          <w:ilvl w:val="2"/>
          <w:numId w:val="6"/>
        </w:numPr>
        <w:tabs>
          <w:tab w:val="clear" w:pos="2340"/>
          <w:tab w:val="num" w:pos="360"/>
          <w:tab w:val="num" w:pos="1980"/>
        </w:tabs>
        <w:spacing w:after="240"/>
        <w:ind w:left="360"/>
        <w:rPr>
          <w:rFonts w:cs="Arial"/>
        </w:rPr>
      </w:pPr>
      <w:r w:rsidRPr="00AF2B83">
        <w:rPr>
          <w:rFonts w:cs="Arial"/>
        </w:rPr>
        <w:t xml:space="preserve">Limit the total, combined time that food is allowed to be in the temperature danger zone to </w:t>
      </w:r>
      <w:r w:rsidR="00781FCF">
        <w:rPr>
          <w:rFonts w:cs="Arial"/>
        </w:rPr>
        <w:t>four</w:t>
      </w:r>
      <w:r w:rsidRPr="00AF2B83">
        <w:rPr>
          <w:rFonts w:cs="Arial"/>
        </w:rPr>
        <w:t xml:space="preserve"> hours.</w:t>
      </w:r>
    </w:p>
    <w:p w14:paraId="4365CE22" w14:textId="77777777" w:rsidR="00A310D0" w:rsidRDefault="00561C8A" w:rsidP="00A310D0">
      <w:pPr>
        <w:numPr>
          <w:ilvl w:val="2"/>
          <w:numId w:val="6"/>
        </w:numPr>
        <w:tabs>
          <w:tab w:val="clear" w:pos="2340"/>
          <w:tab w:val="num" w:pos="360"/>
          <w:tab w:val="num" w:pos="1980"/>
        </w:tabs>
        <w:ind w:left="360"/>
        <w:rPr>
          <w:rFonts w:cs="Arial"/>
        </w:rPr>
      </w:pPr>
      <w:r w:rsidRPr="00AF2B83">
        <w:rPr>
          <w:rFonts w:cs="Arial"/>
        </w:rPr>
        <w:lastRenderedPageBreak/>
        <w:t xml:space="preserve">Cool TCS foods rapidly that </w:t>
      </w:r>
      <w:r w:rsidR="00637B3F" w:rsidRPr="00AF2B83">
        <w:rPr>
          <w:rFonts w:cs="Arial"/>
        </w:rPr>
        <w:t xml:space="preserve">are not cooked or served immediately after preparation. </w:t>
      </w:r>
    </w:p>
    <w:p w14:paraId="33A1D5AE" w14:textId="77777777" w:rsidR="00637B3F" w:rsidRPr="00AF2B83" w:rsidRDefault="00637B3F" w:rsidP="00A310D0">
      <w:pPr>
        <w:numPr>
          <w:ilvl w:val="0"/>
          <w:numId w:val="250"/>
        </w:numPr>
        <w:tabs>
          <w:tab w:val="num" w:pos="360"/>
          <w:tab w:val="num" w:pos="720"/>
        </w:tabs>
        <w:spacing w:after="240"/>
        <w:ind w:left="720"/>
        <w:rPr>
          <w:rFonts w:cs="Arial"/>
        </w:rPr>
      </w:pPr>
      <w:r w:rsidRPr="00AF2B83">
        <w:rPr>
          <w:rFonts w:cs="Arial"/>
        </w:rPr>
        <w:t xml:space="preserve">Refer to the </w:t>
      </w:r>
      <w:r w:rsidRPr="00AF2B83">
        <w:rPr>
          <w:rFonts w:cs="Arial"/>
          <w:i/>
          <w:iCs/>
        </w:rPr>
        <w:t xml:space="preserve">Cooling </w:t>
      </w:r>
      <w:r w:rsidR="002D288D" w:rsidRPr="00AF2B83">
        <w:rPr>
          <w:rFonts w:cs="Arial"/>
          <w:i/>
          <w:iCs/>
        </w:rPr>
        <w:t>Time/</w:t>
      </w:r>
      <w:r w:rsidR="006A1710" w:rsidRPr="00AF2B83">
        <w:rPr>
          <w:rFonts w:cs="Arial"/>
          <w:i/>
          <w:iCs/>
        </w:rPr>
        <w:t xml:space="preserve">Temperature Control for Safety </w:t>
      </w:r>
      <w:r w:rsidR="00617EE3" w:rsidRPr="00AF2B83">
        <w:rPr>
          <w:rFonts w:cs="Arial"/>
          <w:i/>
          <w:iCs/>
        </w:rPr>
        <w:t xml:space="preserve">Foods </w:t>
      </w:r>
      <w:r w:rsidR="009750E3" w:rsidRPr="00AF2B83">
        <w:rPr>
          <w:rFonts w:cs="Arial"/>
          <w:i/>
          <w:iCs/>
        </w:rPr>
        <w:t xml:space="preserve">(Sample </w:t>
      </w:r>
      <w:r w:rsidRPr="00AF2B83">
        <w:rPr>
          <w:rFonts w:cs="Arial"/>
          <w:i/>
          <w:iCs/>
        </w:rPr>
        <w:t>SOP</w:t>
      </w:r>
      <w:r w:rsidR="009750E3" w:rsidRPr="00AF2B83">
        <w:rPr>
          <w:rFonts w:cs="Arial"/>
          <w:i/>
          <w:iCs/>
        </w:rPr>
        <w:t>)</w:t>
      </w:r>
      <w:r w:rsidRPr="00AF2B83">
        <w:rPr>
          <w:rFonts w:cs="Arial"/>
          <w:i/>
          <w:iCs/>
        </w:rPr>
        <w:t>.</w:t>
      </w:r>
    </w:p>
    <w:p w14:paraId="628F3A31" w14:textId="77777777" w:rsidR="00480651" w:rsidRPr="00AF2B83" w:rsidRDefault="00480651" w:rsidP="00480651">
      <w:pPr>
        <w:pStyle w:val="HeadersinSOP"/>
      </w:pPr>
      <w:r w:rsidRPr="00AF2B83">
        <w:t>MONITORING:</w:t>
      </w:r>
    </w:p>
    <w:p w14:paraId="2BB85CAB" w14:textId="77777777" w:rsidR="00480651" w:rsidRPr="00AF2B83" w:rsidRDefault="00480651" w:rsidP="00183E9A">
      <w:pPr>
        <w:numPr>
          <w:ilvl w:val="3"/>
          <w:numId w:val="6"/>
        </w:numPr>
        <w:tabs>
          <w:tab w:val="num" w:pos="360"/>
        </w:tabs>
        <w:spacing w:after="240"/>
        <w:rPr>
          <w:rFonts w:cs="Arial"/>
          <w:bCs/>
        </w:rPr>
      </w:pPr>
      <w:r w:rsidRPr="00AF2B83">
        <w:rPr>
          <w:rFonts w:cs="Arial"/>
        </w:rPr>
        <w:t xml:space="preserve">Use </w:t>
      </w:r>
      <w:r w:rsidR="001662DB" w:rsidRPr="00AF2B83">
        <w:rPr>
          <w:rFonts w:cs="Arial"/>
        </w:rPr>
        <w:t>the appropriate</w:t>
      </w:r>
      <w:r w:rsidRPr="00AF2B83">
        <w:rPr>
          <w:rFonts w:cs="Arial"/>
        </w:rPr>
        <w:t xml:space="preserve"> clean, sanitized, and calibrated probe thermometer</w:t>
      </w:r>
      <w:r w:rsidR="001662DB" w:rsidRPr="00AF2B83">
        <w:rPr>
          <w:rFonts w:cs="Arial"/>
        </w:rPr>
        <w:t xml:space="preserve">. </w:t>
      </w:r>
    </w:p>
    <w:p w14:paraId="5AC7D10E" w14:textId="77777777" w:rsidR="001C1D6E" w:rsidRPr="001C1D6E" w:rsidRDefault="001C1D6E" w:rsidP="00183E9A">
      <w:pPr>
        <w:numPr>
          <w:ilvl w:val="3"/>
          <w:numId w:val="6"/>
        </w:numPr>
        <w:tabs>
          <w:tab w:val="num" w:pos="360"/>
        </w:tabs>
        <w:spacing w:after="240"/>
        <w:rPr>
          <w:rFonts w:cs="Arial"/>
          <w:bCs/>
        </w:rPr>
      </w:pPr>
      <w:r>
        <w:rPr>
          <w:rFonts w:cs="Arial"/>
          <w:bCs/>
        </w:rPr>
        <w:t xml:space="preserve">Take temperatures of thawing food on the </w:t>
      </w:r>
      <w:r w:rsidRPr="001C1D6E">
        <w:rPr>
          <w:rFonts w:cs="Arial"/>
          <w:i/>
          <w:iCs/>
        </w:rPr>
        <w:t>Thawing Food Log</w:t>
      </w:r>
      <w:r>
        <w:rPr>
          <w:rFonts w:cs="Arial"/>
          <w:i/>
          <w:iCs/>
        </w:rPr>
        <w:t xml:space="preserve"> </w:t>
      </w:r>
      <w:r>
        <w:rPr>
          <w:rFonts w:cs="Arial"/>
        </w:rPr>
        <w:t>to ensure correct time and temperature control</w:t>
      </w:r>
      <w:r w:rsidRPr="001C1D6E">
        <w:rPr>
          <w:rFonts w:cs="Arial"/>
        </w:rPr>
        <w:t>.</w:t>
      </w:r>
    </w:p>
    <w:p w14:paraId="3EABE41F" w14:textId="77777777" w:rsidR="00480651" w:rsidRPr="00AF2B83" w:rsidRDefault="00480651" w:rsidP="00183E9A">
      <w:pPr>
        <w:numPr>
          <w:ilvl w:val="3"/>
          <w:numId w:val="6"/>
        </w:numPr>
        <w:tabs>
          <w:tab w:val="num" w:pos="360"/>
        </w:tabs>
        <w:spacing w:after="240"/>
        <w:rPr>
          <w:rFonts w:cs="Arial"/>
          <w:bCs/>
        </w:rPr>
      </w:pPr>
      <w:r w:rsidRPr="00AF2B83">
        <w:rPr>
          <w:rFonts w:cs="Arial"/>
        </w:rPr>
        <w:t>Take a</w:t>
      </w:r>
      <w:r w:rsidR="001662DB" w:rsidRPr="00AF2B83">
        <w:rPr>
          <w:rFonts w:cs="Arial"/>
        </w:rPr>
        <w:t xml:space="preserve"> minimum of</w:t>
      </w:r>
      <w:r w:rsidRPr="00AF2B83">
        <w:rPr>
          <w:rFonts w:cs="Arial"/>
        </w:rPr>
        <w:t xml:space="preserve"> two internal temperatures from each pan</w:t>
      </w:r>
      <w:r w:rsidR="001662DB" w:rsidRPr="00AF2B83">
        <w:rPr>
          <w:rFonts w:cs="Arial"/>
        </w:rPr>
        <w:t xml:space="preserve"> to ensure specified temperatures are met. </w:t>
      </w:r>
      <w:r w:rsidRPr="00AF2B83">
        <w:rPr>
          <w:rFonts w:cs="Arial"/>
        </w:rPr>
        <w:t xml:space="preserve">Record </w:t>
      </w:r>
      <w:r w:rsidR="00A2217C" w:rsidRPr="00AF2B83">
        <w:rPr>
          <w:rFonts w:cs="Arial"/>
        </w:rPr>
        <w:t xml:space="preserve">all </w:t>
      </w:r>
      <w:r w:rsidRPr="00AF2B83">
        <w:rPr>
          <w:rFonts w:cs="Arial"/>
        </w:rPr>
        <w:t>temperatures.</w:t>
      </w:r>
    </w:p>
    <w:p w14:paraId="635B5187" w14:textId="6AC14F85" w:rsidR="00480651" w:rsidRPr="00AF2B83" w:rsidRDefault="00A2217C" w:rsidP="00183E9A">
      <w:pPr>
        <w:numPr>
          <w:ilvl w:val="3"/>
          <w:numId w:val="6"/>
        </w:numPr>
        <w:tabs>
          <w:tab w:val="num" w:pos="360"/>
        </w:tabs>
        <w:spacing w:after="240"/>
        <w:rPr>
          <w:rFonts w:cs="Arial"/>
          <w:bCs/>
        </w:rPr>
      </w:pPr>
      <w:r w:rsidRPr="00AF2B83">
        <w:rPr>
          <w:rFonts w:cs="Arial"/>
        </w:rPr>
        <w:t>Track and document the total time each batch of TCS food spend</w:t>
      </w:r>
      <w:r w:rsidR="00781FCF">
        <w:rPr>
          <w:rFonts w:cs="Arial"/>
        </w:rPr>
        <w:t>s</w:t>
      </w:r>
      <w:r w:rsidRPr="00AF2B83">
        <w:rPr>
          <w:rFonts w:cs="Arial"/>
        </w:rPr>
        <w:t xml:space="preserve"> in the temperature danger zone using the </w:t>
      </w:r>
      <w:r w:rsidR="00925830" w:rsidRPr="00925830">
        <w:rPr>
          <w:rFonts w:cs="Arial"/>
          <w:i/>
          <w:iCs/>
        </w:rPr>
        <w:t>Hot and Cold Holding Temperature Log</w:t>
      </w:r>
      <w:r w:rsidRPr="00AF2B83">
        <w:rPr>
          <w:rFonts w:cs="Arial"/>
        </w:rPr>
        <w:t xml:space="preserve">. </w:t>
      </w:r>
      <w:r w:rsidR="00480651" w:rsidRPr="00AF2B83">
        <w:rPr>
          <w:rFonts w:cs="Arial"/>
        </w:rPr>
        <w:t xml:space="preserve">It should not exceed </w:t>
      </w:r>
      <w:r w:rsidR="00781FCF">
        <w:rPr>
          <w:rFonts w:cs="Arial"/>
        </w:rPr>
        <w:t>four</w:t>
      </w:r>
      <w:r w:rsidR="00480651" w:rsidRPr="00AF2B83">
        <w:rPr>
          <w:rFonts w:cs="Arial"/>
        </w:rPr>
        <w:t xml:space="preserve"> hours.</w:t>
      </w:r>
    </w:p>
    <w:p w14:paraId="415380D5" w14:textId="77777777" w:rsidR="00687E3A" w:rsidRPr="00AF2B83" w:rsidRDefault="00687E3A" w:rsidP="00687E3A">
      <w:pPr>
        <w:pStyle w:val="HeadersinSOP"/>
      </w:pPr>
      <w:r w:rsidRPr="00AF2B83">
        <w:t>CORRECTIVE ACTIONS:</w:t>
      </w:r>
    </w:p>
    <w:p w14:paraId="3B824E96" w14:textId="77777777" w:rsidR="00FC7D1C" w:rsidRPr="00AF2B83" w:rsidRDefault="00FC7D1C" w:rsidP="00183E9A">
      <w:pPr>
        <w:numPr>
          <w:ilvl w:val="3"/>
          <w:numId w:val="5"/>
        </w:numPr>
        <w:tabs>
          <w:tab w:val="num" w:pos="360"/>
        </w:tabs>
        <w:spacing w:after="240"/>
        <w:rPr>
          <w:rFonts w:cs="Arial"/>
        </w:rPr>
      </w:pPr>
      <w:r w:rsidRPr="00AF2B83">
        <w:rPr>
          <w:rFonts w:cs="Arial"/>
        </w:rPr>
        <w:t xml:space="preserve">Retrain any </w:t>
      </w:r>
      <w:r w:rsidR="001004F8" w:rsidRPr="00AF2B83">
        <w:rPr>
          <w:rFonts w:cs="Arial"/>
        </w:rPr>
        <w:t>school nutrition</w:t>
      </w:r>
      <w:r w:rsidRPr="00AF2B83">
        <w:rPr>
          <w:rFonts w:cs="Arial"/>
        </w:rPr>
        <w:t xml:space="preserve"> employee found not following the procedures in this SOP.</w:t>
      </w:r>
    </w:p>
    <w:p w14:paraId="110D96DA" w14:textId="77777777" w:rsidR="00687E3A" w:rsidRPr="00AF2B83" w:rsidRDefault="00A2217C" w:rsidP="00183E9A">
      <w:pPr>
        <w:numPr>
          <w:ilvl w:val="3"/>
          <w:numId w:val="5"/>
        </w:numPr>
        <w:tabs>
          <w:tab w:val="num" w:pos="360"/>
        </w:tabs>
        <w:spacing w:after="240"/>
        <w:rPr>
          <w:rFonts w:cs="Arial"/>
        </w:rPr>
      </w:pPr>
      <w:r w:rsidRPr="00AF2B83">
        <w:rPr>
          <w:rFonts w:cs="Arial"/>
        </w:rPr>
        <w:t>Hold in cold storage or b</w:t>
      </w:r>
      <w:r w:rsidR="00687E3A" w:rsidRPr="00AF2B83">
        <w:rPr>
          <w:rFonts w:cs="Arial"/>
        </w:rPr>
        <w:t>egin the cooking process immediately after preparation is complete for any foods that will be served hot.</w:t>
      </w:r>
    </w:p>
    <w:p w14:paraId="5160F22D" w14:textId="77777777" w:rsidR="00687E3A" w:rsidRPr="00AF2B83" w:rsidRDefault="00A2217C" w:rsidP="00183E9A">
      <w:pPr>
        <w:numPr>
          <w:ilvl w:val="3"/>
          <w:numId w:val="5"/>
        </w:numPr>
        <w:tabs>
          <w:tab w:val="num" w:pos="360"/>
        </w:tabs>
        <w:spacing w:after="240"/>
        <w:rPr>
          <w:rFonts w:cs="Arial"/>
        </w:rPr>
      </w:pPr>
      <w:r w:rsidRPr="00AF2B83">
        <w:rPr>
          <w:rFonts w:cs="Arial"/>
        </w:rPr>
        <w:t>Cold hold or r</w:t>
      </w:r>
      <w:r w:rsidR="00687E3A" w:rsidRPr="00AF2B83">
        <w:rPr>
          <w:rFonts w:cs="Arial"/>
        </w:rPr>
        <w:t xml:space="preserve">apidly cool </w:t>
      </w:r>
      <w:r w:rsidRPr="00AF2B83">
        <w:rPr>
          <w:rFonts w:cs="Arial"/>
        </w:rPr>
        <w:t xml:space="preserve">RTE </w:t>
      </w:r>
      <w:r w:rsidR="00687E3A" w:rsidRPr="00AF2B83">
        <w:rPr>
          <w:rFonts w:cs="Arial"/>
        </w:rPr>
        <w:t xml:space="preserve">foods or foods that will be </w:t>
      </w:r>
      <w:r w:rsidRPr="00AF2B83">
        <w:rPr>
          <w:rFonts w:cs="Arial"/>
        </w:rPr>
        <w:t xml:space="preserve">used or </w:t>
      </w:r>
      <w:r w:rsidR="00687E3A" w:rsidRPr="00AF2B83">
        <w:rPr>
          <w:rFonts w:cs="Arial"/>
        </w:rPr>
        <w:t>cooked at a later time.</w:t>
      </w:r>
    </w:p>
    <w:p w14:paraId="0F377F0B" w14:textId="77777777" w:rsidR="00687E3A" w:rsidRPr="00AF2B83" w:rsidRDefault="00687E3A" w:rsidP="00183E9A">
      <w:pPr>
        <w:numPr>
          <w:ilvl w:val="3"/>
          <w:numId w:val="5"/>
        </w:numPr>
        <w:tabs>
          <w:tab w:val="num" w:pos="360"/>
        </w:tabs>
        <w:spacing w:after="240"/>
        <w:rPr>
          <w:rFonts w:cs="Arial"/>
        </w:rPr>
      </w:pPr>
      <w:r w:rsidRPr="00AF2B83">
        <w:rPr>
          <w:rFonts w:cs="Arial"/>
        </w:rPr>
        <w:t xml:space="preserve">Discard food held in the </w:t>
      </w:r>
      <w:r w:rsidR="000E637E" w:rsidRPr="00AF2B83">
        <w:rPr>
          <w:rFonts w:cs="Arial"/>
        </w:rPr>
        <w:t xml:space="preserve">temperature </w:t>
      </w:r>
      <w:r w:rsidRPr="00D3200B">
        <w:rPr>
          <w:rFonts w:cs="Arial"/>
        </w:rPr>
        <w:t xml:space="preserve">danger zone for more than </w:t>
      </w:r>
      <w:r w:rsidR="00781FCF">
        <w:rPr>
          <w:rFonts w:cs="Arial"/>
        </w:rPr>
        <w:t>four</w:t>
      </w:r>
      <w:r w:rsidRPr="00D3200B">
        <w:rPr>
          <w:rFonts w:cs="Arial"/>
        </w:rPr>
        <w:t xml:space="preserve"> hours.</w:t>
      </w:r>
    </w:p>
    <w:p w14:paraId="5F11828A" w14:textId="77777777" w:rsidR="00687E3A" w:rsidRPr="00AF2B83" w:rsidRDefault="00687E3A" w:rsidP="00687E3A">
      <w:pPr>
        <w:pStyle w:val="HeadersinSOP"/>
      </w:pPr>
      <w:r w:rsidRPr="00AF2B83">
        <w:t>VERIFICATION AND RECORD KEEPING:</w:t>
      </w:r>
    </w:p>
    <w:p w14:paraId="3DC9D527" w14:textId="77777777" w:rsidR="00A2217C" w:rsidRPr="00AF2B83" w:rsidRDefault="001004F8" w:rsidP="00A2217C">
      <w:pPr>
        <w:rPr>
          <w:rFonts w:cs="Arial"/>
        </w:rPr>
      </w:pPr>
      <w:r w:rsidRPr="00AF2B83">
        <w:rPr>
          <w:rFonts w:cs="Arial"/>
        </w:rPr>
        <w:t>School nutrition</w:t>
      </w:r>
      <w:r w:rsidR="00687E3A" w:rsidRPr="00AF2B83">
        <w:rPr>
          <w:rFonts w:cs="Arial"/>
        </w:rPr>
        <w:t xml:space="preserve"> employees will</w:t>
      </w:r>
      <w:r w:rsidR="00A2217C" w:rsidRPr="00AF2B83">
        <w:rPr>
          <w:rFonts w:cs="Arial"/>
        </w:rPr>
        <w:t>:</w:t>
      </w:r>
    </w:p>
    <w:p w14:paraId="03031E07" w14:textId="77777777" w:rsidR="001C1D6E" w:rsidRDefault="001C1D6E" w:rsidP="001D398E">
      <w:pPr>
        <w:numPr>
          <w:ilvl w:val="0"/>
          <w:numId w:val="106"/>
        </w:numPr>
        <w:rPr>
          <w:rFonts w:cs="Arial"/>
        </w:rPr>
      </w:pPr>
      <w:r w:rsidRPr="00AF2B83">
        <w:rPr>
          <w:rFonts w:cs="Arial"/>
        </w:rPr>
        <w:t xml:space="preserve">Record the date, product name, start and end times of </w:t>
      </w:r>
      <w:r>
        <w:rPr>
          <w:rFonts w:cs="Arial"/>
        </w:rPr>
        <w:t>thawing</w:t>
      </w:r>
      <w:r w:rsidRPr="00AF2B83">
        <w:rPr>
          <w:rFonts w:cs="Arial"/>
        </w:rPr>
        <w:t xml:space="preserve">, temperatures taken, </w:t>
      </w:r>
      <w:r>
        <w:rPr>
          <w:rFonts w:cs="Arial"/>
        </w:rPr>
        <w:t xml:space="preserve">and </w:t>
      </w:r>
      <w:r w:rsidRPr="00AF2B83">
        <w:rPr>
          <w:rFonts w:cs="Arial"/>
        </w:rPr>
        <w:t>any corrective actions taken</w:t>
      </w:r>
      <w:r>
        <w:rPr>
          <w:rFonts w:cs="Arial"/>
        </w:rPr>
        <w:t xml:space="preserve"> on the</w:t>
      </w:r>
      <w:r w:rsidRPr="001C1D6E">
        <w:rPr>
          <w:rFonts w:cs="Arial"/>
          <w:i/>
          <w:iCs/>
        </w:rPr>
        <w:t xml:space="preserve"> Thawing Food Log</w:t>
      </w:r>
      <w:r w:rsidRPr="001C1D6E">
        <w:rPr>
          <w:rFonts w:cs="Arial"/>
        </w:rPr>
        <w:t>.</w:t>
      </w:r>
    </w:p>
    <w:p w14:paraId="29A39264" w14:textId="77777777" w:rsidR="001C1D6E" w:rsidRPr="001C1D6E" w:rsidRDefault="00A2217C" w:rsidP="007B3444">
      <w:pPr>
        <w:numPr>
          <w:ilvl w:val="0"/>
          <w:numId w:val="106"/>
        </w:numPr>
        <w:spacing w:after="240"/>
        <w:rPr>
          <w:rFonts w:cs="Arial"/>
        </w:rPr>
      </w:pPr>
      <w:r w:rsidRPr="00AF2B83">
        <w:rPr>
          <w:rFonts w:cs="Arial"/>
        </w:rPr>
        <w:t>R</w:t>
      </w:r>
      <w:r w:rsidR="00687E3A" w:rsidRPr="00AF2B83">
        <w:rPr>
          <w:rFonts w:cs="Arial"/>
        </w:rPr>
        <w:t xml:space="preserve">ecord the date, product name, start and end times of production, </w:t>
      </w:r>
      <w:r w:rsidRPr="00AF2B83">
        <w:rPr>
          <w:rFonts w:cs="Arial"/>
        </w:rPr>
        <w:t>temperatures</w:t>
      </w:r>
      <w:r w:rsidR="00687E3A" w:rsidRPr="00AF2B83">
        <w:rPr>
          <w:rFonts w:cs="Arial"/>
        </w:rPr>
        <w:t xml:space="preserve"> taken, any corrective actions taken, and the </w:t>
      </w:r>
      <w:r w:rsidRPr="00AF2B83">
        <w:rPr>
          <w:rFonts w:cs="Arial"/>
        </w:rPr>
        <w:t>batch quantity</w:t>
      </w:r>
      <w:r w:rsidR="00687E3A" w:rsidRPr="00AF2B83">
        <w:rPr>
          <w:rFonts w:cs="Arial"/>
        </w:rPr>
        <w:t xml:space="preserve"> on the </w:t>
      </w:r>
      <w:r w:rsidR="00687E3A" w:rsidRPr="00AF2B83">
        <w:rPr>
          <w:rFonts w:cs="Arial"/>
          <w:i/>
          <w:iCs/>
        </w:rPr>
        <w:t>Production Log</w:t>
      </w:r>
      <w:r w:rsidR="00687E3A" w:rsidRPr="00AF2B83">
        <w:rPr>
          <w:rFonts w:cs="Arial"/>
        </w:rPr>
        <w:t xml:space="preserve">. </w:t>
      </w:r>
    </w:p>
    <w:p w14:paraId="0333C161" w14:textId="77777777" w:rsidR="00A2217C" w:rsidRPr="00AF2B83" w:rsidRDefault="00A2217C" w:rsidP="00A2217C">
      <w:pPr>
        <w:rPr>
          <w:rFonts w:cs="Arial"/>
        </w:rPr>
      </w:pPr>
      <w:r w:rsidRPr="00AF2B83">
        <w:rPr>
          <w:rFonts w:cs="Arial"/>
        </w:rPr>
        <w:t>School nutrition manager will:</w:t>
      </w:r>
    </w:p>
    <w:p w14:paraId="738E4F72" w14:textId="77777777" w:rsidR="001C1D6E" w:rsidRPr="001C1D6E" w:rsidRDefault="001C1D6E" w:rsidP="001D398E">
      <w:pPr>
        <w:numPr>
          <w:ilvl w:val="0"/>
          <w:numId w:val="106"/>
        </w:numPr>
        <w:rPr>
          <w:rFonts w:cs="Arial"/>
        </w:rPr>
      </w:pPr>
      <w:r w:rsidRPr="00AF2B83">
        <w:rPr>
          <w:rFonts w:cs="Arial"/>
        </w:rPr>
        <w:t xml:space="preserve">Verify that school nutrition employees are </w:t>
      </w:r>
      <w:r>
        <w:rPr>
          <w:rFonts w:cs="Arial"/>
        </w:rPr>
        <w:t xml:space="preserve">using proper thawing procedures </w:t>
      </w:r>
      <w:r w:rsidRPr="00AF2B83">
        <w:rPr>
          <w:rFonts w:cs="Arial"/>
        </w:rPr>
        <w:t xml:space="preserve">by visually observing school nutrition employees during the shift and reviewing, initialing, and dating the </w:t>
      </w:r>
      <w:r w:rsidRPr="001C1D6E">
        <w:rPr>
          <w:rFonts w:cs="Arial"/>
          <w:i/>
          <w:iCs/>
        </w:rPr>
        <w:t>Thawing Food Log</w:t>
      </w:r>
      <w:r>
        <w:rPr>
          <w:rFonts w:cs="Arial"/>
        </w:rPr>
        <w:t xml:space="preserve"> </w:t>
      </w:r>
      <w:r w:rsidRPr="001C1D6E">
        <w:rPr>
          <w:rFonts w:cs="Arial"/>
        </w:rPr>
        <w:t xml:space="preserve">daily. </w:t>
      </w:r>
    </w:p>
    <w:p w14:paraId="358AC4E0" w14:textId="77777777" w:rsidR="00A2217C" w:rsidRDefault="00A2217C" w:rsidP="001D398E">
      <w:pPr>
        <w:numPr>
          <w:ilvl w:val="0"/>
          <w:numId w:val="106"/>
        </w:numPr>
        <w:rPr>
          <w:rFonts w:cs="Arial"/>
        </w:rPr>
      </w:pPr>
      <w:r w:rsidRPr="00AF2B83">
        <w:rPr>
          <w:rFonts w:cs="Arial"/>
        </w:rPr>
        <w:t>V</w:t>
      </w:r>
      <w:r w:rsidR="00687E3A" w:rsidRPr="00AF2B83">
        <w:rPr>
          <w:rFonts w:cs="Arial"/>
        </w:rPr>
        <w:t xml:space="preserve">erify that </w:t>
      </w:r>
      <w:r w:rsidR="002D288D" w:rsidRPr="00AF2B83">
        <w:rPr>
          <w:rFonts w:cs="Arial"/>
        </w:rPr>
        <w:t>school nutrition</w:t>
      </w:r>
      <w:r w:rsidR="00687E3A" w:rsidRPr="00AF2B83">
        <w:rPr>
          <w:rFonts w:cs="Arial"/>
        </w:rPr>
        <w:t xml:space="preserve"> employees are taking the required temperatures and following the proper preparation procedure by visually </w:t>
      </w:r>
      <w:r w:rsidRPr="00AF2B83">
        <w:rPr>
          <w:rFonts w:cs="Arial"/>
        </w:rPr>
        <w:t>observing</w:t>
      </w:r>
      <w:r w:rsidR="00687E3A" w:rsidRPr="00AF2B83">
        <w:rPr>
          <w:rFonts w:cs="Arial"/>
        </w:rPr>
        <w:t xml:space="preserve"> </w:t>
      </w:r>
      <w:r w:rsidR="002D288D" w:rsidRPr="00AF2B83">
        <w:rPr>
          <w:rFonts w:cs="Arial"/>
        </w:rPr>
        <w:t>school nutrition</w:t>
      </w:r>
      <w:r w:rsidR="00687E3A" w:rsidRPr="00AF2B83">
        <w:rPr>
          <w:rFonts w:cs="Arial"/>
        </w:rPr>
        <w:t xml:space="preserve"> employees during the shift and reviewing, initialing, and dating the </w:t>
      </w:r>
      <w:r w:rsidR="00687E3A" w:rsidRPr="00AF2B83">
        <w:rPr>
          <w:rFonts w:cs="Arial"/>
          <w:i/>
          <w:iCs/>
        </w:rPr>
        <w:t>Production Log</w:t>
      </w:r>
      <w:r w:rsidR="00687E3A" w:rsidRPr="00AF2B83">
        <w:rPr>
          <w:rFonts w:cs="Arial"/>
        </w:rPr>
        <w:t xml:space="preserve"> daily. </w:t>
      </w:r>
    </w:p>
    <w:p w14:paraId="27AF848B" w14:textId="77777777" w:rsidR="001C1D6E" w:rsidRDefault="001C1D6E" w:rsidP="001D398E">
      <w:pPr>
        <w:numPr>
          <w:ilvl w:val="0"/>
          <w:numId w:val="106"/>
        </w:numPr>
        <w:rPr>
          <w:rFonts w:cs="Arial"/>
        </w:rPr>
      </w:pPr>
      <w:r w:rsidRPr="00AF2B83">
        <w:rPr>
          <w:rFonts w:cs="Arial"/>
        </w:rPr>
        <w:t xml:space="preserve">Retain the </w:t>
      </w:r>
      <w:r w:rsidRPr="001C1D6E">
        <w:rPr>
          <w:rFonts w:cs="Arial"/>
          <w:i/>
          <w:iCs/>
        </w:rPr>
        <w:t>Thawing Food Log</w:t>
      </w:r>
      <w:r>
        <w:rPr>
          <w:rFonts w:cs="Arial"/>
        </w:rPr>
        <w:t xml:space="preserve"> </w:t>
      </w:r>
      <w:r w:rsidRPr="00AF2B83">
        <w:rPr>
          <w:rFonts w:cs="Arial"/>
        </w:rPr>
        <w:t xml:space="preserve">for </w:t>
      </w:r>
      <w:r w:rsidRPr="00F23EA0">
        <w:rPr>
          <w:rFonts w:cs="Arial"/>
        </w:rPr>
        <w:t xml:space="preserve">a </w:t>
      </w:r>
      <w:r w:rsidRPr="00732646">
        <w:rPr>
          <w:rFonts w:cs="Arial"/>
        </w:rPr>
        <w:t>period of six months following a month's temperature records to demonstrate compliance</w:t>
      </w:r>
      <w:r>
        <w:rPr>
          <w:rFonts w:cs="Arial"/>
        </w:rPr>
        <w:t xml:space="preserve">, or </w:t>
      </w:r>
      <w:r w:rsidRPr="00AF2B83">
        <w:rPr>
          <w:rFonts w:cs="Arial"/>
        </w:rPr>
        <w:t>as directed by your State agency.</w:t>
      </w:r>
    </w:p>
    <w:p w14:paraId="137C80B2" w14:textId="77777777" w:rsidR="00BF612F" w:rsidRDefault="00A2217C" w:rsidP="001D398E">
      <w:pPr>
        <w:numPr>
          <w:ilvl w:val="0"/>
          <w:numId w:val="106"/>
        </w:numPr>
        <w:rPr>
          <w:rFonts w:cs="Arial"/>
        </w:rPr>
      </w:pPr>
      <w:r w:rsidRPr="00AF2B83">
        <w:rPr>
          <w:rFonts w:cs="Arial"/>
        </w:rPr>
        <w:lastRenderedPageBreak/>
        <w:t>Retain</w:t>
      </w:r>
      <w:r w:rsidR="009042B8" w:rsidRPr="00AF2B83">
        <w:rPr>
          <w:rFonts w:cs="Arial"/>
        </w:rPr>
        <w:t xml:space="preserve"> the </w:t>
      </w:r>
      <w:r w:rsidR="009042B8" w:rsidRPr="00AF2B83">
        <w:rPr>
          <w:rFonts w:cs="Arial"/>
          <w:i/>
          <w:iCs/>
        </w:rPr>
        <w:t>Production Log</w:t>
      </w:r>
      <w:r w:rsidR="009042B8" w:rsidRPr="00AF2B83">
        <w:rPr>
          <w:rFonts w:cs="Arial"/>
        </w:rPr>
        <w:t xml:space="preserve"> </w:t>
      </w:r>
      <w:r w:rsidR="00BF612F" w:rsidRPr="00AF2B83">
        <w:rPr>
          <w:rFonts w:cs="Arial"/>
          <w:spacing w:val="-1"/>
        </w:rPr>
        <w:t xml:space="preserve">for </w:t>
      </w:r>
      <w:r w:rsidR="00781FCF">
        <w:rPr>
          <w:rFonts w:cs="Arial"/>
        </w:rPr>
        <w:t>three</w:t>
      </w:r>
      <w:r w:rsidR="00BF612F" w:rsidRPr="000E46D0">
        <w:rPr>
          <w:rFonts w:cs="Arial"/>
        </w:rPr>
        <w:t xml:space="preserve"> years plus the</w:t>
      </w:r>
      <w:r w:rsidR="00BF612F">
        <w:rPr>
          <w:rFonts w:cs="Arial"/>
        </w:rPr>
        <w:t xml:space="preserve"> </w:t>
      </w:r>
      <w:r w:rsidR="00BF612F" w:rsidRPr="000E46D0">
        <w:rPr>
          <w:rFonts w:cs="Arial"/>
        </w:rPr>
        <w:t>current school year</w:t>
      </w:r>
      <w:r w:rsidR="00BF612F">
        <w:rPr>
          <w:rFonts w:cs="Arial"/>
        </w:rPr>
        <w:t xml:space="preserve">, or </w:t>
      </w:r>
      <w:r w:rsidR="009042B8" w:rsidRPr="00AF2B83">
        <w:rPr>
          <w:rFonts w:cs="Arial"/>
        </w:rPr>
        <w:t>as directed by your State agency.</w:t>
      </w:r>
      <w:r w:rsidR="00687E3A" w:rsidRPr="00AF2B83">
        <w:rPr>
          <w:rFonts w:cs="Arial"/>
        </w:rPr>
        <w:t xml:space="preserve"> </w:t>
      </w:r>
    </w:p>
    <w:p w14:paraId="2A61E8FC" w14:textId="77777777" w:rsidR="00637B3F" w:rsidRPr="00AF2B83" w:rsidRDefault="00A2217C" w:rsidP="007B3444">
      <w:pPr>
        <w:numPr>
          <w:ilvl w:val="0"/>
          <w:numId w:val="106"/>
        </w:numPr>
        <w:spacing w:after="240"/>
        <w:rPr>
          <w:rFonts w:cs="Arial"/>
        </w:rPr>
      </w:pPr>
      <w:r w:rsidRPr="00AF2B83">
        <w:rPr>
          <w:rFonts w:cs="Arial"/>
        </w:rPr>
        <w:t>C</w:t>
      </w:r>
      <w:r w:rsidR="00687E3A" w:rsidRPr="00AF2B83">
        <w:rPr>
          <w:rFonts w:cs="Arial"/>
        </w:rPr>
        <w:t xml:space="preserve">omplete the </w:t>
      </w:r>
      <w:r w:rsidR="00687E3A" w:rsidRPr="00AF2B83">
        <w:rPr>
          <w:rFonts w:cs="Arial"/>
          <w:i/>
          <w:iCs/>
        </w:rPr>
        <w:t>Food Safety Checklist</w:t>
      </w:r>
      <w:r w:rsidR="00687E3A" w:rsidRPr="00AF2B83">
        <w:rPr>
          <w:rFonts w:cs="Arial"/>
        </w:rPr>
        <w:t xml:space="preserve"> </w:t>
      </w:r>
      <w:r w:rsidRPr="00AF2B83">
        <w:rPr>
          <w:rFonts w:cs="Arial"/>
        </w:rPr>
        <w:t>periodically and keep</w:t>
      </w:r>
      <w:r w:rsidR="00687E3A" w:rsidRPr="00AF2B83">
        <w:rPr>
          <w:rFonts w:cs="Arial"/>
        </w:rPr>
        <w:t xml:space="preserve"> </w:t>
      </w:r>
      <w:r w:rsidR="00BF612F" w:rsidRPr="00BF612F">
        <w:rPr>
          <w:rFonts w:cs="Arial"/>
        </w:rPr>
        <w:t xml:space="preserve">for </w:t>
      </w:r>
      <w:r w:rsidR="00781FCF">
        <w:rPr>
          <w:rFonts w:cs="Arial"/>
        </w:rPr>
        <w:t>three</w:t>
      </w:r>
      <w:r w:rsidR="00BF612F" w:rsidRPr="00BF612F">
        <w:rPr>
          <w:rFonts w:cs="Arial"/>
        </w:rPr>
        <w:t xml:space="preserve"> years plus the current school year, or as directed by your State agency.</w:t>
      </w:r>
    </w:p>
    <w:p w14:paraId="0933C77E" w14:textId="77777777" w:rsidR="00637B3F" w:rsidRPr="00AF2B83" w:rsidRDefault="00637B3F" w:rsidP="00480651">
      <w:pPr>
        <w:spacing w:after="240"/>
        <w:rPr>
          <w:rFonts w:cs="Arial"/>
          <w:b/>
          <w:bCs/>
        </w:rPr>
      </w:pPr>
      <w:r w:rsidRPr="00AF2B83">
        <w:rPr>
          <w:rFonts w:cs="Arial"/>
          <w:b/>
          <w:bCs/>
        </w:rPr>
        <w:t>DATE IMPLEMENTED: __________________</w:t>
      </w:r>
      <w:r w:rsidR="009750E3" w:rsidRPr="00AF2B83">
        <w:rPr>
          <w:rFonts w:cs="Arial"/>
          <w:b/>
          <w:bCs/>
        </w:rPr>
        <w:t xml:space="preserve"> </w:t>
      </w:r>
      <w:r w:rsidRPr="00AF2B83">
        <w:rPr>
          <w:rFonts w:cs="Arial"/>
          <w:b/>
          <w:bCs/>
        </w:rPr>
        <w:t xml:space="preserve">BY: _______________________ </w:t>
      </w:r>
    </w:p>
    <w:p w14:paraId="2278EC3D" w14:textId="77777777" w:rsidR="00637B3F" w:rsidRPr="00AF2B83" w:rsidRDefault="00637B3F" w:rsidP="00480651">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140BB43C" w14:textId="77777777" w:rsidR="00637B3F" w:rsidRPr="00AF2B83" w:rsidRDefault="00637B3F" w:rsidP="00480651">
      <w:pPr>
        <w:spacing w:after="240"/>
        <w:rPr>
          <w:rFonts w:cs="Arial"/>
        </w:rPr>
      </w:pPr>
      <w:r w:rsidRPr="00AF2B83">
        <w:rPr>
          <w:rFonts w:cs="Arial"/>
          <w:b/>
          <w:bCs/>
        </w:rPr>
        <w:t>DATE REVISED: _______________________</w:t>
      </w:r>
      <w:r w:rsidRPr="00AF2B83">
        <w:rPr>
          <w:rFonts w:cs="Arial"/>
          <w:b/>
          <w:bCs/>
        </w:rPr>
        <w:tab/>
        <w:t>BY: _______________________</w:t>
      </w:r>
    </w:p>
    <w:p w14:paraId="200E0DA2" w14:textId="77777777" w:rsidR="00687E3A" w:rsidRPr="00AF2B83" w:rsidRDefault="00480651" w:rsidP="006A1056">
      <w:pPr>
        <w:pStyle w:val="Heading1"/>
        <w:spacing w:after="0"/>
        <w:rPr>
          <w:rFonts w:cs="Arial"/>
        </w:rPr>
      </w:pPr>
      <w:r w:rsidRPr="00AF2B83">
        <w:rPr>
          <w:rFonts w:cs="Arial"/>
        </w:rPr>
        <w:br w:type="page"/>
      </w:r>
      <w:bookmarkStart w:id="129" w:name="_Toc225200144"/>
      <w:bookmarkStart w:id="130" w:name="_Toc225200324"/>
      <w:bookmarkStart w:id="131" w:name="_Toc225200504"/>
      <w:bookmarkStart w:id="132" w:name="_Toc236730226"/>
      <w:bookmarkStart w:id="133" w:name="_Toc236730381"/>
      <w:r w:rsidR="00687E3A" w:rsidRPr="00AF2B83">
        <w:rPr>
          <w:rFonts w:cs="Arial"/>
        </w:rPr>
        <w:lastRenderedPageBreak/>
        <w:t xml:space="preserve">Cooking </w:t>
      </w:r>
      <w:r w:rsidR="002724C8" w:rsidRPr="00AF2B83">
        <w:rPr>
          <w:rFonts w:cs="Arial"/>
        </w:rPr>
        <w:t>Time/</w:t>
      </w:r>
      <w:r w:rsidR="00AB464C" w:rsidRPr="00AF2B83">
        <w:rPr>
          <w:rFonts w:cs="Arial"/>
        </w:rPr>
        <w:t>Temperature Control for Safety</w:t>
      </w:r>
      <w:r w:rsidR="002724C8" w:rsidRPr="00AF2B83">
        <w:rPr>
          <w:rFonts w:cs="Arial"/>
        </w:rPr>
        <w:t xml:space="preserve"> Foods</w:t>
      </w:r>
      <w:bookmarkEnd w:id="129"/>
      <w:bookmarkEnd w:id="130"/>
      <w:bookmarkEnd w:id="131"/>
      <w:bookmarkEnd w:id="132"/>
      <w:bookmarkEnd w:id="133"/>
    </w:p>
    <w:p w14:paraId="562DBD4B" w14:textId="77777777" w:rsidR="00687E3A" w:rsidRPr="00AF2B83" w:rsidRDefault="00687E3A" w:rsidP="006A1056">
      <w:pPr>
        <w:pStyle w:val="Heading2"/>
        <w:spacing w:after="240"/>
        <w:jc w:val="center"/>
        <w:rPr>
          <w:rFonts w:ascii="Arial" w:hAnsi="Arial" w:cs="Arial"/>
        </w:rPr>
      </w:pPr>
      <w:bookmarkStart w:id="134" w:name="_Toc225200145"/>
      <w:bookmarkStart w:id="135" w:name="_Toc225200325"/>
      <w:bookmarkStart w:id="136" w:name="_Toc225200505"/>
      <w:bookmarkStart w:id="137" w:name="_Toc236730227"/>
      <w:bookmarkStart w:id="138" w:name="_Toc236730382"/>
      <w:r w:rsidRPr="00AF2B83">
        <w:rPr>
          <w:rFonts w:ascii="Arial" w:hAnsi="Arial" w:cs="Arial"/>
        </w:rPr>
        <w:t>(Sample SOP)</w:t>
      </w:r>
      <w:bookmarkEnd w:id="134"/>
      <w:bookmarkEnd w:id="135"/>
      <w:bookmarkEnd w:id="136"/>
      <w:bookmarkEnd w:id="137"/>
      <w:bookmarkEnd w:id="138"/>
    </w:p>
    <w:p w14:paraId="33C3BDFD" w14:textId="77777777" w:rsidR="00687E3A" w:rsidRPr="00AF2B83" w:rsidRDefault="00687E3A" w:rsidP="00710DBA">
      <w:pPr>
        <w:spacing w:after="240"/>
        <w:rPr>
          <w:rFonts w:cs="Arial"/>
        </w:rPr>
      </w:pPr>
      <w:r w:rsidRPr="00AF2B83">
        <w:rPr>
          <w:rFonts w:cs="Arial"/>
          <w:b/>
          <w:bCs/>
        </w:rPr>
        <w:t>PURPOSE:</w:t>
      </w:r>
      <w:r w:rsidR="00781FCF">
        <w:rPr>
          <w:rFonts w:cs="Arial"/>
        </w:rPr>
        <w:t xml:space="preserve"> P</w:t>
      </w:r>
      <w:r w:rsidRPr="00AF2B83">
        <w:rPr>
          <w:rFonts w:cs="Arial"/>
        </w:rPr>
        <w:t>revent foodborne illness by ensuring that all</w:t>
      </w:r>
      <w:r w:rsidR="006461DB" w:rsidRPr="00AF2B83">
        <w:rPr>
          <w:rFonts w:cs="Arial"/>
        </w:rPr>
        <w:t xml:space="preserve"> time/temperature control for safety (TCS)</w:t>
      </w:r>
      <w:r w:rsidRPr="00AF2B83">
        <w:rPr>
          <w:rFonts w:cs="Arial"/>
        </w:rPr>
        <w:t xml:space="preserve"> foods are cooked to the </w:t>
      </w:r>
      <w:r w:rsidR="006461DB" w:rsidRPr="00AF2B83">
        <w:rPr>
          <w:rFonts w:cs="Arial"/>
        </w:rPr>
        <w:t>required minimum</w:t>
      </w:r>
      <w:r w:rsidRPr="00AF2B83">
        <w:rPr>
          <w:rFonts w:cs="Arial"/>
        </w:rPr>
        <w:t xml:space="preserve"> internal temperature</w:t>
      </w:r>
      <w:r w:rsidR="000E637E" w:rsidRPr="00AF2B83">
        <w:rPr>
          <w:rFonts w:cs="Arial"/>
        </w:rPr>
        <w:t>.</w:t>
      </w:r>
    </w:p>
    <w:p w14:paraId="775C6148" w14:textId="77777777" w:rsidR="00687E3A" w:rsidRPr="00AF2B83" w:rsidRDefault="00687E3A" w:rsidP="00710DBA">
      <w:pPr>
        <w:spacing w:after="240"/>
        <w:rPr>
          <w:rFonts w:cs="Arial"/>
        </w:rPr>
      </w:pPr>
      <w:r w:rsidRPr="00AF2B83">
        <w:rPr>
          <w:rStyle w:val="HeadersinSOPChar"/>
        </w:rPr>
        <w:t>SCOPE:</w:t>
      </w:r>
      <w:r w:rsidRPr="00AF2B83">
        <w:rPr>
          <w:rFonts w:cs="Arial"/>
        </w:rPr>
        <w:t xml:space="preserve"> This procedure applies to </w:t>
      </w:r>
      <w:r w:rsidR="00E31F0D" w:rsidRPr="00AF2B83">
        <w:rPr>
          <w:rFonts w:cs="Arial"/>
        </w:rPr>
        <w:t>school nutrition</w:t>
      </w:r>
      <w:r w:rsidRPr="00AF2B83">
        <w:rPr>
          <w:rFonts w:cs="Arial"/>
        </w:rPr>
        <w:t xml:space="preserve"> employees who prepare</w:t>
      </w:r>
      <w:r w:rsidR="006461DB" w:rsidRPr="00AF2B83">
        <w:rPr>
          <w:rFonts w:cs="Arial"/>
        </w:rPr>
        <w:t>, cook,</w:t>
      </w:r>
      <w:r w:rsidRPr="00AF2B83">
        <w:rPr>
          <w:rFonts w:cs="Arial"/>
        </w:rPr>
        <w:t xml:space="preserve"> or serve food.</w:t>
      </w:r>
    </w:p>
    <w:p w14:paraId="2E0D0736" w14:textId="77777777" w:rsidR="00687E3A" w:rsidRPr="00AF2B83" w:rsidRDefault="00687E3A" w:rsidP="00710DBA">
      <w:pPr>
        <w:spacing w:after="240"/>
        <w:rPr>
          <w:rFonts w:cs="Arial"/>
        </w:rPr>
      </w:pPr>
      <w:r w:rsidRPr="00AF2B83">
        <w:rPr>
          <w:rStyle w:val="HeadersinSOPChar"/>
        </w:rPr>
        <w:t>KEY WORDS:</w:t>
      </w:r>
      <w:r w:rsidR="006461DB" w:rsidRPr="00AF2B83">
        <w:rPr>
          <w:rStyle w:val="HeadersinSOPChar"/>
        </w:rPr>
        <w:t xml:space="preserve"> </w:t>
      </w:r>
      <w:r w:rsidR="006461DB" w:rsidRPr="00AF2B83">
        <w:rPr>
          <w:rStyle w:val="HeadersinSOPChar"/>
          <w:b w:val="0"/>
          <w:bCs w:val="0"/>
        </w:rPr>
        <w:t xml:space="preserve">Food </w:t>
      </w:r>
      <w:r w:rsidR="00306E80">
        <w:rPr>
          <w:rStyle w:val="HeadersinSOPChar"/>
          <w:b w:val="0"/>
          <w:bCs w:val="0"/>
        </w:rPr>
        <w:t>S</w:t>
      </w:r>
      <w:r w:rsidR="006461DB" w:rsidRPr="00AF2B83">
        <w:rPr>
          <w:rStyle w:val="HeadersinSOPChar"/>
          <w:b w:val="0"/>
          <w:bCs w:val="0"/>
        </w:rPr>
        <w:t>afety,</w:t>
      </w:r>
      <w:r w:rsidRPr="00AF2B83">
        <w:rPr>
          <w:rStyle w:val="HeadersinSOPChar"/>
        </w:rPr>
        <w:t xml:space="preserve"> </w:t>
      </w:r>
      <w:r w:rsidR="00AB464C" w:rsidRPr="00AF2B83">
        <w:rPr>
          <w:rFonts w:cs="Arial"/>
        </w:rPr>
        <w:t>Cross</w:t>
      </w:r>
      <w:r w:rsidR="00710DBA" w:rsidRPr="00AF2B83">
        <w:rPr>
          <w:rFonts w:cs="Arial"/>
        </w:rPr>
        <w:t>-</w:t>
      </w:r>
      <w:r w:rsidRPr="00AF2B83">
        <w:rPr>
          <w:rFonts w:cs="Arial"/>
        </w:rPr>
        <w:t>Contamination, Temperatures, Cooking</w:t>
      </w:r>
      <w:r w:rsidR="002724C8" w:rsidRPr="00AF2B83">
        <w:rPr>
          <w:rFonts w:cs="Arial"/>
        </w:rPr>
        <w:t>, Time/</w:t>
      </w:r>
      <w:r w:rsidR="00AB464C" w:rsidRPr="00AF2B83">
        <w:rPr>
          <w:rFonts w:cs="Arial"/>
        </w:rPr>
        <w:t>Temperature Control for Safety Foods</w:t>
      </w:r>
      <w:r w:rsidR="005D7693" w:rsidRPr="00AF2B83">
        <w:rPr>
          <w:rFonts w:cs="Arial"/>
        </w:rPr>
        <w:t>, TCS Foods</w:t>
      </w:r>
      <w:r w:rsidR="006461DB" w:rsidRPr="00AF2B83">
        <w:rPr>
          <w:rFonts w:cs="Arial"/>
        </w:rPr>
        <w:t>, Thermometer</w:t>
      </w:r>
    </w:p>
    <w:p w14:paraId="44DA666D" w14:textId="77777777" w:rsidR="00687E3A" w:rsidRPr="00AF2B83" w:rsidRDefault="00687E3A" w:rsidP="00687E3A">
      <w:pPr>
        <w:rPr>
          <w:rFonts w:cs="Arial"/>
          <w:b/>
          <w:bCs/>
        </w:rPr>
      </w:pPr>
      <w:r w:rsidRPr="00AF2B83">
        <w:rPr>
          <w:rFonts w:cs="Arial"/>
          <w:b/>
          <w:bCs/>
        </w:rPr>
        <w:t>INSTRUCTIONS:</w:t>
      </w:r>
    </w:p>
    <w:p w14:paraId="09984C34" w14:textId="77777777" w:rsidR="00FC2ECE" w:rsidRPr="00AF2B83" w:rsidRDefault="00DF52C6" w:rsidP="007B3444">
      <w:pPr>
        <w:numPr>
          <w:ilvl w:val="0"/>
          <w:numId w:val="7"/>
        </w:numPr>
        <w:tabs>
          <w:tab w:val="clear" w:pos="720"/>
          <w:tab w:val="num" w:pos="360"/>
        </w:tabs>
        <w:spacing w:after="240"/>
        <w:ind w:left="360"/>
        <w:rPr>
          <w:rFonts w:cs="Arial"/>
        </w:rPr>
      </w:pPr>
      <w:r w:rsidRPr="00AF2B83">
        <w:rPr>
          <w:rFonts w:cs="Arial"/>
        </w:rPr>
        <w:t xml:space="preserve">Train </w:t>
      </w:r>
      <w:r w:rsidR="00AB464C" w:rsidRPr="00AF2B83">
        <w:rPr>
          <w:rFonts w:cs="Arial"/>
        </w:rPr>
        <w:t>school nutrition</w:t>
      </w:r>
      <w:r w:rsidRPr="00AF2B83">
        <w:rPr>
          <w:rFonts w:cs="Arial"/>
        </w:rPr>
        <w:t xml:space="preserve"> employees </w:t>
      </w:r>
      <w:r w:rsidR="00FC2ECE" w:rsidRPr="00AF2B83">
        <w:rPr>
          <w:rFonts w:cs="Arial"/>
        </w:rPr>
        <w:t>who prepare food on how to safely cook food</w:t>
      </w:r>
      <w:r w:rsidRPr="00AF2B83">
        <w:rPr>
          <w:rFonts w:cs="Arial"/>
        </w:rPr>
        <w:t xml:space="preserve">. </w:t>
      </w:r>
    </w:p>
    <w:p w14:paraId="32B009E2" w14:textId="77777777" w:rsidR="00306E80" w:rsidRDefault="00FC2ECE" w:rsidP="007B3444">
      <w:pPr>
        <w:numPr>
          <w:ilvl w:val="0"/>
          <w:numId w:val="7"/>
        </w:numPr>
        <w:tabs>
          <w:tab w:val="clear" w:pos="720"/>
          <w:tab w:val="num" w:pos="360"/>
        </w:tabs>
        <w:ind w:left="360"/>
        <w:rPr>
          <w:rFonts w:cs="Arial"/>
        </w:rPr>
      </w:pPr>
      <w:r w:rsidRPr="00AF2B83">
        <w:rPr>
          <w:rFonts w:cs="Arial"/>
        </w:rPr>
        <w:t xml:space="preserve">Use a clean, sanitized, calibrated probe thermometer to take temperatures during cooking. </w:t>
      </w:r>
    </w:p>
    <w:p w14:paraId="2677F646" w14:textId="77777777" w:rsidR="00181BEA" w:rsidRPr="00A310D0" w:rsidRDefault="00A310D0" w:rsidP="00A310D0">
      <w:pPr>
        <w:numPr>
          <w:ilvl w:val="0"/>
          <w:numId w:val="209"/>
        </w:numPr>
        <w:tabs>
          <w:tab w:val="num" w:pos="360"/>
        </w:tabs>
        <w:spacing w:after="240"/>
        <w:rPr>
          <w:rFonts w:cs="Arial"/>
          <w:i/>
          <w:iCs/>
        </w:rPr>
      </w:pPr>
      <w:r w:rsidRPr="00A310D0">
        <w:rPr>
          <w:rFonts w:cs="Arial"/>
          <w:i/>
          <w:iCs/>
        </w:rPr>
        <w:t xml:space="preserve">Refer to the </w:t>
      </w:r>
      <w:r w:rsidRPr="00A310D0">
        <w:rPr>
          <w:rFonts w:cs="Arial"/>
          <w:bCs/>
          <w:i/>
          <w:iCs/>
        </w:rPr>
        <w:t>Calibrating Food Thermometers (Sample SOP) and Using Food Thermometers (Sample SOP).</w:t>
      </w:r>
    </w:p>
    <w:p w14:paraId="632FA6BB" w14:textId="77777777" w:rsidR="00306E80" w:rsidRDefault="00FC2ECE" w:rsidP="007B3444">
      <w:pPr>
        <w:numPr>
          <w:ilvl w:val="0"/>
          <w:numId w:val="7"/>
        </w:numPr>
        <w:tabs>
          <w:tab w:val="clear" w:pos="720"/>
          <w:tab w:val="num" w:pos="360"/>
        </w:tabs>
        <w:ind w:left="360"/>
        <w:rPr>
          <w:rFonts w:cs="Arial"/>
        </w:rPr>
      </w:pPr>
      <w:r w:rsidRPr="00AF2B83">
        <w:rPr>
          <w:rFonts w:cs="Arial"/>
        </w:rPr>
        <w:t xml:space="preserve">Wash hands prior to cooking </w:t>
      </w:r>
      <w:r w:rsidR="00781FCF">
        <w:rPr>
          <w:rFonts w:cs="Arial"/>
        </w:rPr>
        <w:t xml:space="preserve">any </w:t>
      </w:r>
      <w:r w:rsidRPr="00AF2B83">
        <w:rPr>
          <w:rFonts w:cs="Arial"/>
        </w:rPr>
        <w:t xml:space="preserve">food. </w:t>
      </w:r>
    </w:p>
    <w:p w14:paraId="361C42D4" w14:textId="77777777" w:rsidR="00FC2ECE" w:rsidRPr="00AF2B83" w:rsidRDefault="00FC2ECE" w:rsidP="007B3444">
      <w:pPr>
        <w:numPr>
          <w:ilvl w:val="0"/>
          <w:numId w:val="209"/>
        </w:numPr>
        <w:tabs>
          <w:tab w:val="num" w:pos="360"/>
        </w:tabs>
        <w:spacing w:after="240"/>
        <w:rPr>
          <w:rFonts w:cs="Arial"/>
        </w:rPr>
      </w:pPr>
      <w:r w:rsidRPr="00AF2B83">
        <w:rPr>
          <w:rFonts w:cs="Arial"/>
        </w:rPr>
        <w:t xml:space="preserve">Refer to the </w:t>
      </w:r>
      <w:r w:rsidRPr="00AF2B83">
        <w:rPr>
          <w:rFonts w:cs="Arial"/>
          <w:i/>
          <w:iCs/>
        </w:rPr>
        <w:t>Washing Hands</w:t>
      </w:r>
      <w:r w:rsidRPr="00AF2B83">
        <w:rPr>
          <w:rFonts w:cs="Arial"/>
        </w:rPr>
        <w:t xml:space="preserve"> </w:t>
      </w:r>
      <w:r w:rsidRPr="00AF2B83">
        <w:rPr>
          <w:rFonts w:cs="Arial"/>
          <w:i/>
          <w:iCs/>
        </w:rPr>
        <w:t>(Sample SOP).</w:t>
      </w:r>
    </w:p>
    <w:p w14:paraId="753C9242" w14:textId="77777777" w:rsidR="00306E80" w:rsidRDefault="00FC2ECE" w:rsidP="007B3444">
      <w:pPr>
        <w:numPr>
          <w:ilvl w:val="0"/>
          <w:numId w:val="7"/>
        </w:numPr>
        <w:tabs>
          <w:tab w:val="clear" w:pos="720"/>
          <w:tab w:val="num" w:pos="360"/>
        </w:tabs>
        <w:ind w:left="360"/>
        <w:rPr>
          <w:rFonts w:cs="Arial"/>
        </w:rPr>
      </w:pPr>
      <w:r w:rsidRPr="00AF2B83">
        <w:rPr>
          <w:rFonts w:cs="Arial"/>
        </w:rPr>
        <w:t xml:space="preserve">Use clean and sanitized equipment and utensils while cooking food. </w:t>
      </w:r>
    </w:p>
    <w:p w14:paraId="2FC3E69D" w14:textId="77777777" w:rsidR="00FC2ECE" w:rsidRPr="00AF2B83" w:rsidRDefault="00FC2ECE" w:rsidP="007B3444">
      <w:pPr>
        <w:numPr>
          <w:ilvl w:val="0"/>
          <w:numId w:val="209"/>
        </w:numPr>
        <w:tabs>
          <w:tab w:val="num" w:pos="360"/>
        </w:tabs>
        <w:spacing w:after="240"/>
        <w:rPr>
          <w:rFonts w:cs="Arial"/>
        </w:rPr>
      </w:pPr>
      <w:r w:rsidRPr="00AF2B83">
        <w:rPr>
          <w:rFonts w:cs="Arial"/>
        </w:rPr>
        <w:t xml:space="preserve">Refer to the </w:t>
      </w:r>
      <w:r w:rsidRPr="00AF2B83">
        <w:rPr>
          <w:rFonts w:cs="Arial"/>
          <w:i/>
          <w:iCs/>
        </w:rPr>
        <w:t>Cleaning and Sanitizing Food Contact Surfaces</w:t>
      </w:r>
      <w:r w:rsidRPr="00AF2B83">
        <w:rPr>
          <w:rFonts w:cs="Arial"/>
        </w:rPr>
        <w:t xml:space="preserve"> </w:t>
      </w:r>
      <w:r w:rsidRPr="00AF2B83">
        <w:rPr>
          <w:rFonts w:cs="Arial"/>
          <w:i/>
          <w:iCs/>
        </w:rPr>
        <w:t>(Sample SOP).</w:t>
      </w:r>
    </w:p>
    <w:p w14:paraId="0972D999" w14:textId="77777777" w:rsidR="00687E3A" w:rsidRPr="00AF2B83" w:rsidRDefault="00215BBF" w:rsidP="007B3444">
      <w:pPr>
        <w:numPr>
          <w:ilvl w:val="0"/>
          <w:numId w:val="7"/>
        </w:numPr>
        <w:tabs>
          <w:tab w:val="clear" w:pos="720"/>
          <w:tab w:val="num" w:pos="360"/>
        </w:tabs>
        <w:spacing w:after="240"/>
        <w:ind w:left="360"/>
        <w:rPr>
          <w:rFonts w:cs="Arial"/>
        </w:rPr>
      </w:pPr>
      <w:r w:rsidRPr="00AF2B83">
        <w:rPr>
          <w:rFonts w:cs="Arial"/>
        </w:rPr>
        <w:t xml:space="preserve">Follow </w:t>
      </w:r>
      <w:r w:rsidR="00FC2ECE" w:rsidRPr="00AF2B83">
        <w:rPr>
          <w:rFonts w:cs="Arial"/>
        </w:rPr>
        <w:t>S</w:t>
      </w:r>
      <w:r w:rsidR="00687E3A" w:rsidRPr="00AF2B83">
        <w:rPr>
          <w:rFonts w:cs="Arial"/>
        </w:rPr>
        <w:t>tate or local health department requirements</w:t>
      </w:r>
      <w:r w:rsidR="003B5010" w:rsidRPr="00AF2B83">
        <w:rPr>
          <w:rFonts w:cs="Arial"/>
        </w:rPr>
        <w:t>.</w:t>
      </w:r>
      <w:r w:rsidR="00687E3A" w:rsidRPr="00AF2B83">
        <w:rPr>
          <w:rFonts w:cs="Arial"/>
        </w:rPr>
        <w:t xml:space="preserve"> </w:t>
      </w:r>
    </w:p>
    <w:p w14:paraId="16127DC7" w14:textId="77777777" w:rsidR="00FC2ECE" w:rsidRPr="00AF2B83" w:rsidRDefault="00FC2ECE" w:rsidP="00EB0679">
      <w:pPr>
        <w:numPr>
          <w:ilvl w:val="0"/>
          <w:numId w:val="7"/>
        </w:numPr>
        <w:tabs>
          <w:tab w:val="clear" w:pos="720"/>
          <w:tab w:val="num" w:pos="360"/>
        </w:tabs>
        <w:spacing w:after="240"/>
        <w:ind w:left="360"/>
        <w:rPr>
          <w:rFonts w:cs="Arial"/>
        </w:rPr>
      </w:pPr>
      <w:r w:rsidRPr="00AF2B83">
        <w:rPr>
          <w:rFonts w:cs="Arial"/>
        </w:rPr>
        <w:t>When</w:t>
      </w:r>
      <w:r w:rsidR="00DF52C6" w:rsidRPr="00AF2B83">
        <w:rPr>
          <w:rFonts w:cs="Arial"/>
        </w:rPr>
        <w:t xml:space="preserve"> a recipe contains a combination of meat products, cook the product to the highest required temperature</w:t>
      </w:r>
      <w:r w:rsidRPr="00AF2B83">
        <w:rPr>
          <w:rFonts w:cs="Arial"/>
        </w:rPr>
        <w:t xml:space="preserve"> for any ingredient in the product</w:t>
      </w:r>
      <w:r w:rsidR="00DF52C6" w:rsidRPr="00AF2B83">
        <w:rPr>
          <w:rFonts w:cs="Arial"/>
        </w:rPr>
        <w:t>.</w:t>
      </w:r>
    </w:p>
    <w:p w14:paraId="5E7001CD" w14:textId="77777777" w:rsidR="00EB0679" w:rsidRDefault="00FC2ECE" w:rsidP="00EB0679">
      <w:pPr>
        <w:numPr>
          <w:ilvl w:val="0"/>
          <w:numId w:val="7"/>
        </w:numPr>
        <w:tabs>
          <w:tab w:val="clear" w:pos="720"/>
          <w:tab w:val="num" w:pos="360"/>
        </w:tabs>
        <w:spacing w:after="120"/>
        <w:ind w:left="360"/>
        <w:rPr>
          <w:rFonts w:cs="Arial"/>
        </w:rPr>
      </w:pPr>
      <w:r w:rsidRPr="001D398E">
        <w:rPr>
          <w:rFonts w:cs="Arial"/>
        </w:rPr>
        <w:t>C</w:t>
      </w:r>
      <w:r w:rsidR="00687E3A" w:rsidRPr="001D398E">
        <w:rPr>
          <w:rFonts w:cs="Arial"/>
        </w:rPr>
        <w:t xml:space="preserve">ook </w:t>
      </w:r>
      <w:r w:rsidRPr="001D398E">
        <w:rPr>
          <w:rFonts w:cs="Arial"/>
        </w:rPr>
        <w:t xml:space="preserve">all </w:t>
      </w:r>
      <w:r w:rsidR="00687E3A" w:rsidRPr="001D398E">
        <w:rPr>
          <w:rFonts w:cs="Arial"/>
        </w:rPr>
        <w:t xml:space="preserve">products to </w:t>
      </w:r>
      <w:r w:rsidRPr="001D398E">
        <w:rPr>
          <w:rFonts w:cs="Arial"/>
        </w:rPr>
        <w:t xml:space="preserve">at least </w:t>
      </w:r>
      <w:r w:rsidR="00687E3A" w:rsidRPr="001D398E">
        <w:rPr>
          <w:rFonts w:cs="Arial"/>
        </w:rPr>
        <w:t>the</w:t>
      </w:r>
      <w:r w:rsidRPr="001D398E">
        <w:rPr>
          <w:rFonts w:cs="Arial"/>
        </w:rPr>
        <w:t xml:space="preserve"> minimum internal cooking temperature required by the </w:t>
      </w:r>
      <w:r w:rsidRPr="001D398E">
        <w:rPr>
          <w:rFonts w:cs="Arial"/>
          <w:i/>
        </w:rPr>
        <w:t>FDA Food</w:t>
      </w:r>
      <w:r w:rsidRPr="001D398E">
        <w:rPr>
          <w:rFonts w:cs="Arial"/>
        </w:rPr>
        <w:t xml:space="preserve"> </w:t>
      </w:r>
      <w:r w:rsidRPr="001D398E">
        <w:rPr>
          <w:rFonts w:cs="Arial"/>
          <w:i/>
        </w:rPr>
        <w:t>Code</w:t>
      </w:r>
      <w:r w:rsidRPr="001D398E">
        <w:rPr>
          <w:rFonts w:cs="Arial"/>
        </w:rPr>
        <w:t>.</w:t>
      </w:r>
    </w:p>
    <w:p w14:paraId="0A01EC65" w14:textId="4554F40E" w:rsidR="001D398E" w:rsidRPr="001D398E" w:rsidRDefault="00EB0679" w:rsidP="00EB0679">
      <w:pPr>
        <w:tabs>
          <w:tab w:val="num" w:pos="360"/>
        </w:tabs>
        <w:spacing w:after="120"/>
        <w:jc w:val="center"/>
        <w:rPr>
          <w:rFonts w:cs="Arial"/>
        </w:rPr>
      </w:pPr>
      <w:r w:rsidRPr="00EB0679">
        <w:rPr>
          <w:rFonts w:cs="Arial"/>
          <w:b/>
          <w:bCs/>
        </w:rPr>
        <w:t>Internal Cooking Temperatures of Foods</w:t>
      </w:r>
      <w:r w:rsidR="00925830">
        <w:rPr>
          <w:rFonts w:cs="Arial"/>
          <w:b/>
          <w:bCs/>
        </w:rPr>
        <w:t xml:space="preserve"> – FDA 2026 Food Code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5553"/>
        <w:gridCol w:w="2127"/>
      </w:tblGrid>
      <w:tr w:rsidR="00FC2ECE" w:rsidRPr="00AF2B83" w14:paraId="22B10FB2" w14:textId="77777777" w:rsidTr="00447262">
        <w:trPr>
          <w:tblHeader/>
        </w:trPr>
        <w:tc>
          <w:tcPr>
            <w:tcW w:w="1670" w:type="dxa"/>
            <w:shd w:val="clear" w:color="auto" w:fill="BFBFBF"/>
          </w:tcPr>
          <w:p w14:paraId="06D686C8" w14:textId="77777777" w:rsidR="00FC2ECE" w:rsidRPr="00AF2B83" w:rsidRDefault="00FC2ECE" w:rsidP="00851601">
            <w:pPr>
              <w:spacing w:before="60" w:after="60"/>
              <w:rPr>
                <w:rFonts w:cs="Arial"/>
              </w:rPr>
            </w:pPr>
            <w:r w:rsidRPr="00AF2B83">
              <w:rPr>
                <w:rFonts w:eastAsia="Arial" w:cs="Arial"/>
                <w:b/>
                <w:bCs/>
              </w:rPr>
              <w:t>Temperature</w:t>
            </w:r>
          </w:p>
        </w:tc>
        <w:tc>
          <w:tcPr>
            <w:tcW w:w="5728" w:type="dxa"/>
            <w:shd w:val="clear" w:color="auto" w:fill="BFBFBF"/>
          </w:tcPr>
          <w:p w14:paraId="6EFD60F3" w14:textId="77777777" w:rsidR="00FC2ECE" w:rsidRPr="00AF2B83" w:rsidRDefault="00FC2ECE" w:rsidP="00851601">
            <w:pPr>
              <w:spacing w:before="60" w:after="60"/>
              <w:rPr>
                <w:rFonts w:cs="Arial"/>
              </w:rPr>
            </w:pPr>
            <w:r w:rsidRPr="00AF2B83">
              <w:rPr>
                <w:rFonts w:eastAsia="Arial" w:cs="Arial"/>
                <w:b/>
                <w:bCs/>
              </w:rPr>
              <w:t>Food Category</w:t>
            </w:r>
          </w:p>
        </w:tc>
        <w:tc>
          <w:tcPr>
            <w:tcW w:w="2178" w:type="dxa"/>
            <w:shd w:val="clear" w:color="auto" w:fill="BFBFBF"/>
          </w:tcPr>
          <w:p w14:paraId="097D3042" w14:textId="77777777" w:rsidR="00FC2ECE" w:rsidRPr="00AF2B83" w:rsidRDefault="00FC2ECE" w:rsidP="00851601">
            <w:pPr>
              <w:spacing w:before="60" w:after="60"/>
              <w:rPr>
                <w:rFonts w:cs="Arial"/>
              </w:rPr>
            </w:pPr>
            <w:r w:rsidRPr="00AF2B83">
              <w:rPr>
                <w:rFonts w:eastAsia="Arial" w:cs="Arial"/>
                <w:b/>
                <w:bCs/>
              </w:rPr>
              <w:t>Hold Time</w:t>
            </w:r>
          </w:p>
        </w:tc>
      </w:tr>
      <w:tr w:rsidR="00FC2ECE" w:rsidRPr="00AF2B83" w14:paraId="0E7A7AF0" w14:textId="77777777" w:rsidTr="00851601">
        <w:tc>
          <w:tcPr>
            <w:tcW w:w="1670" w:type="dxa"/>
          </w:tcPr>
          <w:p w14:paraId="7DB3F095" w14:textId="77777777" w:rsidR="00FC2ECE" w:rsidRPr="00AF2B83" w:rsidRDefault="00FC2ECE" w:rsidP="00851601">
            <w:pPr>
              <w:spacing w:before="60" w:after="60"/>
              <w:rPr>
                <w:rFonts w:cs="Arial"/>
              </w:rPr>
            </w:pPr>
            <w:r w:rsidRPr="00AF2B83">
              <w:rPr>
                <w:rFonts w:eastAsia="Arial" w:cs="Arial"/>
              </w:rPr>
              <w:t>135</w:t>
            </w:r>
            <w:r w:rsidR="007C4555" w:rsidRPr="00AF2B83">
              <w:rPr>
                <w:rFonts w:eastAsia="Arial" w:cs="Arial"/>
              </w:rPr>
              <w:t xml:space="preserve"> °</w:t>
            </w:r>
            <w:r w:rsidRPr="00AF2B83">
              <w:rPr>
                <w:rFonts w:eastAsia="Arial" w:cs="Arial"/>
              </w:rPr>
              <w:t>F</w:t>
            </w:r>
          </w:p>
        </w:tc>
        <w:tc>
          <w:tcPr>
            <w:tcW w:w="5728" w:type="dxa"/>
          </w:tcPr>
          <w:p w14:paraId="7B218AEC" w14:textId="77777777" w:rsidR="00FC2ECE" w:rsidRPr="00AF2B83" w:rsidRDefault="006945F8" w:rsidP="00851601">
            <w:pPr>
              <w:spacing w:before="60" w:after="60"/>
              <w:rPr>
                <w:rFonts w:cs="Arial"/>
              </w:rPr>
            </w:pPr>
            <w:r w:rsidRPr="00AF2B83">
              <w:rPr>
                <w:rFonts w:eastAsia="Arial" w:cs="Arial"/>
              </w:rPr>
              <w:t>Plant foods, f</w:t>
            </w:r>
            <w:r w:rsidR="00FC2ECE" w:rsidRPr="00AF2B83">
              <w:rPr>
                <w:rFonts w:eastAsia="Arial" w:cs="Arial"/>
              </w:rPr>
              <w:t>ruits</w:t>
            </w:r>
            <w:r w:rsidRPr="00AF2B83">
              <w:rPr>
                <w:rFonts w:eastAsia="Arial" w:cs="Arial"/>
              </w:rPr>
              <w:t>,</w:t>
            </w:r>
            <w:r w:rsidR="00FC2ECE" w:rsidRPr="00AF2B83">
              <w:rPr>
                <w:rFonts w:eastAsia="Arial" w:cs="Arial"/>
              </w:rPr>
              <w:t xml:space="preserve"> vegetables</w:t>
            </w:r>
            <w:r w:rsidRPr="00AF2B83">
              <w:rPr>
                <w:rFonts w:eastAsia="Arial" w:cs="Arial"/>
              </w:rPr>
              <w:t>, and grains</w:t>
            </w:r>
            <w:r w:rsidR="00FC2ECE" w:rsidRPr="00AF2B83">
              <w:rPr>
                <w:rFonts w:eastAsia="Arial" w:cs="Arial"/>
              </w:rPr>
              <w:t xml:space="preserve"> </w:t>
            </w:r>
            <w:r w:rsidRPr="00AF2B83">
              <w:rPr>
                <w:rFonts w:eastAsia="Arial" w:cs="Arial"/>
              </w:rPr>
              <w:t>cooked</w:t>
            </w:r>
            <w:r w:rsidR="00FC2ECE" w:rsidRPr="00AF2B83">
              <w:rPr>
                <w:rFonts w:eastAsia="Arial" w:cs="Arial"/>
              </w:rPr>
              <w:t xml:space="preserve"> for hot </w:t>
            </w:r>
            <w:r w:rsidRPr="00AF2B83">
              <w:rPr>
                <w:rFonts w:eastAsia="Arial" w:cs="Arial"/>
              </w:rPr>
              <w:t>holding</w:t>
            </w:r>
          </w:p>
        </w:tc>
        <w:tc>
          <w:tcPr>
            <w:tcW w:w="2178" w:type="dxa"/>
          </w:tcPr>
          <w:p w14:paraId="50DB773F" w14:textId="77777777" w:rsidR="00FC2ECE" w:rsidRPr="00AF2B83" w:rsidRDefault="00FC2ECE" w:rsidP="00851601">
            <w:pPr>
              <w:spacing w:before="60" w:after="60"/>
              <w:rPr>
                <w:rFonts w:cs="Arial"/>
              </w:rPr>
            </w:pPr>
            <w:r w:rsidRPr="00AF2B83">
              <w:rPr>
                <w:rFonts w:eastAsia="Arial" w:cs="Arial"/>
              </w:rPr>
              <w:t>15 seconds</w:t>
            </w:r>
          </w:p>
        </w:tc>
      </w:tr>
      <w:tr w:rsidR="00FC2ECE" w:rsidRPr="00AF2B83" w14:paraId="3CA2DBB8" w14:textId="77777777" w:rsidTr="00851601">
        <w:tc>
          <w:tcPr>
            <w:tcW w:w="1670" w:type="dxa"/>
          </w:tcPr>
          <w:p w14:paraId="0BCB14DE" w14:textId="77777777" w:rsidR="00FC2ECE" w:rsidRPr="00AF2B83" w:rsidRDefault="00FC2ECE" w:rsidP="00851601">
            <w:pPr>
              <w:spacing w:before="60" w:after="60"/>
              <w:rPr>
                <w:rFonts w:cs="Arial"/>
              </w:rPr>
            </w:pPr>
            <w:r w:rsidRPr="00AF2B83">
              <w:rPr>
                <w:rFonts w:eastAsia="Arial" w:cs="Arial"/>
              </w:rPr>
              <w:t>145</w:t>
            </w:r>
            <w:r w:rsidR="007C4555" w:rsidRPr="00AF2B83">
              <w:rPr>
                <w:rFonts w:eastAsia="Arial" w:cs="Arial"/>
              </w:rPr>
              <w:t xml:space="preserve"> °F</w:t>
            </w:r>
          </w:p>
        </w:tc>
        <w:tc>
          <w:tcPr>
            <w:tcW w:w="5728" w:type="dxa"/>
          </w:tcPr>
          <w:p w14:paraId="08EC4DA9" w14:textId="77777777" w:rsidR="00276644" w:rsidRPr="00AF2B83" w:rsidRDefault="00FC2ECE" w:rsidP="007B3444">
            <w:pPr>
              <w:numPr>
                <w:ilvl w:val="0"/>
                <w:numId w:val="107"/>
              </w:numPr>
              <w:spacing w:before="60" w:after="60"/>
              <w:rPr>
                <w:rFonts w:cs="Arial"/>
              </w:rPr>
            </w:pPr>
            <w:r w:rsidRPr="00AF2B83">
              <w:rPr>
                <w:rFonts w:eastAsia="Arial" w:cs="Arial"/>
              </w:rPr>
              <w:t>Seafood (fish, shellfish)</w:t>
            </w:r>
          </w:p>
          <w:p w14:paraId="6C6C0B08" w14:textId="77777777" w:rsidR="006945F8" w:rsidRPr="00925830" w:rsidRDefault="006945F8" w:rsidP="007B3444">
            <w:pPr>
              <w:numPr>
                <w:ilvl w:val="0"/>
                <w:numId w:val="107"/>
              </w:numPr>
              <w:spacing w:before="60" w:after="60"/>
              <w:rPr>
                <w:rFonts w:cs="Arial"/>
              </w:rPr>
            </w:pPr>
            <w:r w:rsidRPr="00AF2B83">
              <w:rPr>
                <w:rFonts w:eastAsia="Arial" w:cs="Arial"/>
              </w:rPr>
              <w:t>Intact meats (whole cuts of b</w:t>
            </w:r>
            <w:r w:rsidR="00FC2ECE" w:rsidRPr="00AF2B83">
              <w:rPr>
                <w:rFonts w:eastAsia="Arial" w:cs="Arial"/>
              </w:rPr>
              <w:t>eef and pork</w:t>
            </w:r>
            <w:r w:rsidRPr="00AF2B83">
              <w:rPr>
                <w:rFonts w:eastAsia="Arial" w:cs="Arial"/>
              </w:rPr>
              <w:t>,</w:t>
            </w:r>
            <w:r w:rsidR="00FC2ECE" w:rsidRPr="00AF2B83">
              <w:rPr>
                <w:rFonts w:eastAsia="Arial" w:cs="Arial"/>
              </w:rPr>
              <w:t xml:space="preserve"> </w:t>
            </w:r>
            <w:r w:rsidR="00761B94" w:rsidRPr="00AF2B83">
              <w:rPr>
                <w:rFonts w:eastAsia="Arial" w:cs="Arial"/>
              </w:rPr>
              <w:t xml:space="preserve">ham, </w:t>
            </w:r>
            <w:r w:rsidR="00FC2ECE" w:rsidRPr="00AF2B83">
              <w:rPr>
                <w:rFonts w:eastAsia="Arial" w:cs="Arial"/>
              </w:rPr>
              <w:t>roasts</w:t>
            </w:r>
            <w:r w:rsidRPr="00AF2B83">
              <w:rPr>
                <w:rFonts w:eastAsia="Arial" w:cs="Arial"/>
              </w:rPr>
              <w:t>, chops, steak)</w:t>
            </w:r>
          </w:p>
          <w:p w14:paraId="4D4C1AA8" w14:textId="77777777" w:rsidR="00FC2ECE" w:rsidRPr="00BE4AD3" w:rsidRDefault="006945F8" w:rsidP="007B3444">
            <w:pPr>
              <w:numPr>
                <w:ilvl w:val="0"/>
                <w:numId w:val="107"/>
              </w:numPr>
              <w:spacing w:before="60" w:after="60"/>
              <w:rPr>
                <w:rFonts w:cs="Arial"/>
              </w:rPr>
            </w:pPr>
            <w:r w:rsidRPr="00AF2B83">
              <w:rPr>
                <w:rFonts w:eastAsia="Arial" w:cs="Arial"/>
              </w:rPr>
              <w:t>S</w:t>
            </w:r>
            <w:r w:rsidR="00FC2ECE" w:rsidRPr="00AF2B83">
              <w:rPr>
                <w:rFonts w:eastAsia="Arial" w:cs="Arial"/>
              </w:rPr>
              <w:t>hell eggs cooked to order</w:t>
            </w:r>
            <w:r w:rsidRPr="00AF2B83">
              <w:rPr>
                <w:rFonts w:eastAsia="Arial" w:cs="Arial"/>
              </w:rPr>
              <w:t xml:space="preserve"> and</w:t>
            </w:r>
            <w:r w:rsidR="00FC2ECE" w:rsidRPr="00AF2B83">
              <w:rPr>
                <w:rFonts w:eastAsia="Arial" w:cs="Arial"/>
              </w:rPr>
              <w:t xml:space="preserve"> served immediately</w:t>
            </w:r>
          </w:p>
          <w:p w14:paraId="07F02C6B" w14:textId="37BAA0B2" w:rsidR="00BE4AD3" w:rsidRPr="00BE4AD3" w:rsidRDefault="00BE4AD3" w:rsidP="00BE4AD3">
            <w:pPr>
              <w:numPr>
                <w:ilvl w:val="0"/>
                <w:numId w:val="107"/>
              </w:numPr>
              <w:spacing w:before="60" w:after="60"/>
              <w:rPr>
                <w:rFonts w:cs="Arial"/>
              </w:rPr>
            </w:pPr>
            <w:r>
              <w:rPr>
                <w:rFonts w:eastAsia="Arial" w:cs="Arial"/>
              </w:rPr>
              <w:t>Commercially raised game animal roasts (bison, deer, moose, etc.)</w:t>
            </w:r>
          </w:p>
        </w:tc>
        <w:tc>
          <w:tcPr>
            <w:tcW w:w="2178" w:type="dxa"/>
          </w:tcPr>
          <w:p w14:paraId="23E4B7C0" w14:textId="77777777" w:rsidR="00FC2ECE" w:rsidRPr="00AF2B83" w:rsidRDefault="00FC2ECE" w:rsidP="00851601">
            <w:pPr>
              <w:spacing w:before="60" w:after="60"/>
              <w:rPr>
                <w:rFonts w:eastAsia="Arial" w:cs="Arial"/>
              </w:rPr>
            </w:pPr>
            <w:r w:rsidRPr="00AF2B83">
              <w:rPr>
                <w:rFonts w:eastAsia="Arial" w:cs="Arial"/>
              </w:rPr>
              <w:t>15 seconds</w:t>
            </w:r>
            <w:r w:rsidR="006945F8" w:rsidRPr="00AF2B83">
              <w:rPr>
                <w:rFonts w:eastAsia="Arial" w:cs="Arial"/>
              </w:rPr>
              <w:t xml:space="preserve"> (thin cuts)</w:t>
            </w:r>
          </w:p>
          <w:p w14:paraId="186A010B" w14:textId="77777777" w:rsidR="006945F8" w:rsidRPr="00AF2B83" w:rsidRDefault="006945F8" w:rsidP="00851601">
            <w:pPr>
              <w:spacing w:before="60" w:after="60"/>
              <w:rPr>
                <w:rFonts w:cs="Arial"/>
              </w:rPr>
            </w:pPr>
          </w:p>
          <w:p w14:paraId="35B6B0A1" w14:textId="4B60AC31" w:rsidR="006945F8" w:rsidRPr="00AF2B83" w:rsidRDefault="00894277" w:rsidP="00851601">
            <w:pPr>
              <w:spacing w:before="60" w:after="60"/>
              <w:rPr>
                <w:rFonts w:cs="Arial"/>
              </w:rPr>
            </w:pPr>
            <w:r>
              <w:rPr>
                <w:rFonts w:cs="Arial"/>
              </w:rPr>
              <w:t>4</w:t>
            </w:r>
            <w:r w:rsidR="006945F8" w:rsidRPr="00AF2B83">
              <w:rPr>
                <w:rFonts w:cs="Arial"/>
              </w:rPr>
              <w:t xml:space="preserve"> minutes (roasts)</w:t>
            </w:r>
          </w:p>
        </w:tc>
      </w:tr>
      <w:tr w:rsidR="00FC2ECE" w:rsidRPr="00AF2B83" w14:paraId="62F5CC67" w14:textId="77777777" w:rsidTr="00851601">
        <w:tc>
          <w:tcPr>
            <w:tcW w:w="1670" w:type="dxa"/>
          </w:tcPr>
          <w:p w14:paraId="4ED3E368" w14:textId="77777777" w:rsidR="00FC2ECE" w:rsidRPr="00AF2B83" w:rsidRDefault="00FC2ECE" w:rsidP="00851601">
            <w:pPr>
              <w:spacing w:before="60" w:after="60"/>
              <w:rPr>
                <w:rFonts w:cs="Arial"/>
              </w:rPr>
            </w:pPr>
            <w:r w:rsidRPr="00AF2B83">
              <w:rPr>
                <w:rFonts w:eastAsia="Arial" w:cs="Arial"/>
              </w:rPr>
              <w:lastRenderedPageBreak/>
              <w:t>155</w:t>
            </w:r>
            <w:r w:rsidR="007C4555" w:rsidRPr="00AF2B83">
              <w:rPr>
                <w:rFonts w:eastAsia="Arial" w:cs="Arial"/>
              </w:rPr>
              <w:t xml:space="preserve"> °F</w:t>
            </w:r>
          </w:p>
        </w:tc>
        <w:tc>
          <w:tcPr>
            <w:tcW w:w="5728" w:type="dxa"/>
          </w:tcPr>
          <w:p w14:paraId="31C7E426" w14:textId="1B04329B" w:rsidR="006945F8" w:rsidRPr="00AF2B83" w:rsidRDefault="00F11BBC" w:rsidP="00BE4AD3">
            <w:pPr>
              <w:numPr>
                <w:ilvl w:val="0"/>
                <w:numId w:val="108"/>
              </w:numPr>
              <w:spacing w:before="60" w:after="60"/>
              <w:rPr>
                <w:rFonts w:cs="Arial"/>
              </w:rPr>
            </w:pPr>
            <w:r>
              <w:rPr>
                <w:rFonts w:eastAsia="Arial" w:cs="Arial"/>
              </w:rPr>
              <w:t>Comminuted (g</w:t>
            </w:r>
            <w:r w:rsidR="00FC2ECE" w:rsidRPr="00AF2B83">
              <w:rPr>
                <w:rFonts w:eastAsia="Arial" w:cs="Arial"/>
              </w:rPr>
              <w:t>round</w:t>
            </w:r>
            <w:r>
              <w:rPr>
                <w:rFonts w:eastAsia="Arial" w:cs="Arial"/>
              </w:rPr>
              <w:t>)</w:t>
            </w:r>
            <w:r w:rsidR="00FC2ECE" w:rsidRPr="00AF2B83">
              <w:rPr>
                <w:rFonts w:eastAsia="Arial" w:cs="Arial"/>
              </w:rPr>
              <w:t xml:space="preserve"> meats (beef, pork, fish</w:t>
            </w:r>
            <w:r w:rsidR="00E6528C" w:rsidRPr="00AF2B83">
              <w:rPr>
                <w:rFonts w:eastAsia="Arial" w:cs="Arial"/>
              </w:rPr>
              <w:t xml:space="preserve"> such as fish nuggets and patties</w:t>
            </w:r>
            <w:r w:rsidR="00FC2ECE" w:rsidRPr="00AF2B83">
              <w:rPr>
                <w:rFonts w:eastAsia="Arial" w:cs="Arial"/>
              </w:rPr>
              <w:t>)</w:t>
            </w:r>
          </w:p>
          <w:p w14:paraId="5C8857B3" w14:textId="77777777" w:rsidR="006945F8" w:rsidRPr="00AF2B83" w:rsidRDefault="006945F8" w:rsidP="00BE4AD3">
            <w:pPr>
              <w:numPr>
                <w:ilvl w:val="0"/>
                <w:numId w:val="108"/>
              </w:numPr>
              <w:spacing w:before="60" w:after="60"/>
              <w:rPr>
                <w:rFonts w:cs="Arial"/>
              </w:rPr>
            </w:pPr>
            <w:r w:rsidRPr="00AF2B83">
              <w:rPr>
                <w:rFonts w:eastAsia="Arial" w:cs="Arial"/>
              </w:rPr>
              <w:t>Non-intact meat (</w:t>
            </w:r>
            <w:r w:rsidR="00FC2ECE" w:rsidRPr="00AF2B83">
              <w:rPr>
                <w:rFonts w:eastAsia="Arial" w:cs="Arial"/>
              </w:rPr>
              <w:t>mechanically tenderized meats</w:t>
            </w:r>
            <w:r w:rsidRPr="00AF2B83">
              <w:rPr>
                <w:rFonts w:eastAsia="Arial" w:cs="Arial"/>
              </w:rPr>
              <w:t>, cubed or Salisbury steaks)</w:t>
            </w:r>
            <w:r w:rsidR="00FC2ECE" w:rsidRPr="00AF2B83">
              <w:rPr>
                <w:rFonts w:eastAsia="Arial" w:cs="Arial"/>
              </w:rPr>
              <w:t xml:space="preserve"> </w:t>
            </w:r>
          </w:p>
          <w:p w14:paraId="5FE3B395" w14:textId="77777777" w:rsidR="00FC2ECE" w:rsidRPr="00BE4AD3" w:rsidRDefault="006945F8" w:rsidP="00BE4AD3">
            <w:pPr>
              <w:numPr>
                <w:ilvl w:val="0"/>
                <w:numId w:val="108"/>
              </w:numPr>
              <w:spacing w:before="60" w:after="60"/>
              <w:rPr>
                <w:rFonts w:cs="Arial"/>
              </w:rPr>
            </w:pPr>
            <w:r w:rsidRPr="00AF2B83">
              <w:rPr>
                <w:rFonts w:eastAsia="Arial" w:cs="Arial"/>
              </w:rPr>
              <w:t>S</w:t>
            </w:r>
            <w:r w:rsidR="00FC2ECE" w:rsidRPr="00AF2B83">
              <w:rPr>
                <w:rFonts w:eastAsia="Arial" w:cs="Arial"/>
              </w:rPr>
              <w:t>hell eggs held for service</w:t>
            </w:r>
          </w:p>
          <w:p w14:paraId="75995C52" w14:textId="1AADF318" w:rsidR="00BE4AD3" w:rsidRPr="00BE4AD3" w:rsidRDefault="00F11BBC" w:rsidP="00BE4AD3">
            <w:pPr>
              <w:numPr>
                <w:ilvl w:val="0"/>
                <w:numId w:val="108"/>
              </w:numPr>
              <w:spacing w:before="60" w:after="60"/>
              <w:rPr>
                <w:rFonts w:cs="Arial"/>
              </w:rPr>
            </w:pPr>
            <w:r>
              <w:rPr>
                <w:rFonts w:eastAsia="Arial" w:cs="Arial"/>
              </w:rPr>
              <w:t>Comminuted (g</w:t>
            </w:r>
            <w:r w:rsidRPr="00AF2B83">
              <w:rPr>
                <w:rFonts w:eastAsia="Arial" w:cs="Arial"/>
              </w:rPr>
              <w:t>round</w:t>
            </w:r>
            <w:r>
              <w:rPr>
                <w:rFonts w:eastAsia="Arial" w:cs="Arial"/>
              </w:rPr>
              <w:t>)</w:t>
            </w:r>
            <w:r w:rsidRPr="00AF2B83">
              <w:rPr>
                <w:rFonts w:eastAsia="Arial" w:cs="Arial"/>
              </w:rPr>
              <w:t xml:space="preserve"> </w:t>
            </w:r>
            <w:r w:rsidR="00BE4AD3">
              <w:rPr>
                <w:rFonts w:eastAsia="Arial" w:cs="Arial"/>
              </w:rPr>
              <w:t>commercially raised game animal (bison, deer, moose, etc.)</w:t>
            </w:r>
          </w:p>
        </w:tc>
        <w:tc>
          <w:tcPr>
            <w:tcW w:w="2178" w:type="dxa"/>
          </w:tcPr>
          <w:p w14:paraId="17779E04" w14:textId="77777777" w:rsidR="00FC2ECE" w:rsidRPr="00AF2B83" w:rsidRDefault="00FC2ECE" w:rsidP="00851601">
            <w:pPr>
              <w:spacing w:before="60" w:after="60"/>
              <w:rPr>
                <w:rFonts w:cs="Arial"/>
              </w:rPr>
            </w:pPr>
            <w:r w:rsidRPr="00AF2B83">
              <w:rPr>
                <w:rFonts w:eastAsia="Arial" w:cs="Arial"/>
              </w:rPr>
              <w:t>1</w:t>
            </w:r>
            <w:r w:rsidR="006945F8" w:rsidRPr="00AF2B83">
              <w:rPr>
                <w:rFonts w:eastAsia="Arial" w:cs="Arial"/>
              </w:rPr>
              <w:t>7</w:t>
            </w:r>
            <w:r w:rsidRPr="00AF2B83">
              <w:rPr>
                <w:rFonts w:eastAsia="Arial" w:cs="Arial"/>
              </w:rPr>
              <w:t xml:space="preserve"> seconds</w:t>
            </w:r>
          </w:p>
        </w:tc>
      </w:tr>
      <w:tr w:rsidR="00FC2ECE" w:rsidRPr="00AF2B83" w14:paraId="62F99486" w14:textId="77777777" w:rsidTr="00F11BBC">
        <w:trPr>
          <w:trHeight w:val="2897"/>
        </w:trPr>
        <w:tc>
          <w:tcPr>
            <w:tcW w:w="1670" w:type="dxa"/>
          </w:tcPr>
          <w:p w14:paraId="0AAF7A2A" w14:textId="77777777" w:rsidR="00FC2ECE" w:rsidRPr="00AF2B83" w:rsidRDefault="00FC2ECE" w:rsidP="00851601">
            <w:pPr>
              <w:spacing w:before="60" w:after="60"/>
              <w:rPr>
                <w:rFonts w:cs="Arial"/>
              </w:rPr>
            </w:pPr>
            <w:r w:rsidRPr="00AF2B83">
              <w:rPr>
                <w:rFonts w:eastAsia="Arial" w:cs="Arial"/>
              </w:rPr>
              <w:t>165</w:t>
            </w:r>
            <w:r w:rsidR="007C4555" w:rsidRPr="00AF2B83">
              <w:rPr>
                <w:rFonts w:eastAsia="Arial" w:cs="Arial"/>
              </w:rPr>
              <w:t xml:space="preserve"> °F</w:t>
            </w:r>
          </w:p>
        </w:tc>
        <w:tc>
          <w:tcPr>
            <w:tcW w:w="5728" w:type="dxa"/>
          </w:tcPr>
          <w:p w14:paraId="08EE6292" w14:textId="77777777" w:rsidR="00E6528C" w:rsidRPr="00AF2B83" w:rsidRDefault="00FC2ECE" w:rsidP="007B3444">
            <w:pPr>
              <w:numPr>
                <w:ilvl w:val="0"/>
                <w:numId w:val="109"/>
              </w:numPr>
              <w:spacing w:before="60" w:after="60"/>
              <w:rPr>
                <w:rFonts w:cs="Arial"/>
              </w:rPr>
            </w:pPr>
            <w:r w:rsidRPr="00AF2B83">
              <w:rPr>
                <w:rFonts w:eastAsia="Arial" w:cs="Arial"/>
              </w:rPr>
              <w:t>All poultry (chicken, turkey, duck)</w:t>
            </w:r>
            <w:r w:rsidR="00E6528C" w:rsidRPr="00AF2B83">
              <w:rPr>
                <w:rFonts w:eastAsia="Arial" w:cs="Arial"/>
              </w:rPr>
              <w:t xml:space="preserve"> </w:t>
            </w:r>
          </w:p>
          <w:p w14:paraId="3C482F31" w14:textId="064A0991" w:rsidR="00E6528C" w:rsidRPr="00AF2B83" w:rsidRDefault="00E6528C" w:rsidP="007B3444">
            <w:pPr>
              <w:numPr>
                <w:ilvl w:val="0"/>
                <w:numId w:val="109"/>
              </w:numPr>
              <w:spacing w:before="60" w:after="60"/>
              <w:rPr>
                <w:rFonts w:cs="Arial"/>
              </w:rPr>
            </w:pPr>
            <w:r w:rsidRPr="00AF2B83">
              <w:rPr>
                <w:rFonts w:eastAsia="Arial" w:cs="Arial"/>
              </w:rPr>
              <w:t>S</w:t>
            </w:r>
            <w:r w:rsidR="00FC2ECE" w:rsidRPr="00AF2B83">
              <w:rPr>
                <w:rFonts w:eastAsia="Arial" w:cs="Arial"/>
              </w:rPr>
              <w:t xml:space="preserve">tuffed meats, </w:t>
            </w:r>
            <w:r w:rsidR="00A22765">
              <w:rPr>
                <w:rFonts w:eastAsia="Arial" w:cs="Arial"/>
              </w:rPr>
              <w:t xml:space="preserve">poultry, </w:t>
            </w:r>
            <w:r w:rsidR="00FC2ECE" w:rsidRPr="00AF2B83">
              <w:rPr>
                <w:rFonts w:eastAsia="Arial" w:cs="Arial"/>
              </w:rPr>
              <w:t>seafood, or pasta</w:t>
            </w:r>
          </w:p>
          <w:p w14:paraId="38472E76" w14:textId="77777777" w:rsidR="00FC2ECE" w:rsidRPr="00AF2B83" w:rsidRDefault="00E6528C" w:rsidP="007B3444">
            <w:pPr>
              <w:numPr>
                <w:ilvl w:val="0"/>
                <w:numId w:val="109"/>
              </w:numPr>
              <w:spacing w:before="60" w:after="60"/>
              <w:rPr>
                <w:rFonts w:cs="Arial"/>
              </w:rPr>
            </w:pPr>
            <w:r w:rsidRPr="00AF2B83">
              <w:rPr>
                <w:rFonts w:eastAsia="Arial" w:cs="Arial"/>
              </w:rPr>
              <w:t>D</w:t>
            </w:r>
            <w:r w:rsidR="00FC2ECE" w:rsidRPr="00AF2B83">
              <w:rPr>
                <w:rFonts w:eastAsia="Arial" w:cs="Arial"/>
              </w:rPr>
              <w:t>ishes containing previously cooked TCS ingredients</w:t>
            </w:r>
          </w:p>
          <w:p w14:paraId="1DCE3F88" w14:textId="77777777" w:rsidR="00E6528C" w:rsidRPr="00AF2B83" w:rsidRDefault="00E6528C" w:rsidP="007B3444">
            <w:pPr>
              <w:numPr>
                <w:ilvl w:val="0"/>
                <w:numId w:val="109"/>
              </w:numPr>
              <w:spacing w:before="60" w:after="60"/>
              <w:rPr>
                <w:rFonts w:cs="Arial"/>
              </w:rPr>
            </w:pPr>
            <w:r w:rsidRPr="00AF2B83">
              <w:rPr>
                <w:rFonts w:cs="Arial"/>
              </w:rPr>
              <w:t>Casseroles</w:t>
            </w:r>
          </w:p>
          <w:p w14:paraId="0C681602" w14:textId="77777777" w:rsidR="00E6528C" w:rsidRPr="00AF2B83" w:rsidRDefault="00E6528C" w:rsidP="007B3444">
            <w:pPr>
              <w:numPr>
                <w:ilvl w:val="0"/>
                <w:numId w:val="109"/>
              </w:numPr>
              <w:spacing w:before="60" w:after="60"/>
              <w:rPr>
                <w:rFonts w:cs="Arial"/>
              </w:rPr>
            </w:pPr>
            <w:r w:rsidRPr="00AF2B83">
              <w:rPr>
                <w:rFonts w:cs="Arial"/>
              </w:rPr>
              <w:t>Leftovers</w:t>
            </w:r>
          </w:p>
          <w:p w14:paraId="05252236" w14:textId="77777777" w:rsidR="00E6528C" w:rsidRDefault="00E6528C" w:rsidP="007B3444">
            <w:pPr>
              <w:numPr>
                <w:ilvl w:val="0"/>
                <w:numId w:val="109"/>
              </w:numPr>
              <w:spacing w:before="60" w:after="60"/>
              <w:rPr>
                <w:rFonts w:cs="Arial"/>
              </w:rPr>
            </w:pPr>
            <w:r w:rsidRPr="00AF2B83">
              <w:rPr>
                <w:rFonts w:cs="Arial"/>
              </w:rPr>
              <w:t xml:space="preserve">Products cooked in a microwave </w:t>
            </w:r>
          </w:p>
          <w:p w14:paraId="1020F6CA" w14:textId="76D075E7" w:rsidR="00BE4AD3" w:rsidRPr="00F11BBC" w:rsidRDefault="00F11BBC" w:rsidP="00F11BBC">
            <w:pPr>
              <w:numPr>
                <w:ilvl w:val="0"/>
                <w:numId w:val="109"/>
              </w:numPr>
              <w:spacing w:before="60" w:after="60"/>
              <w:rPr>
                <w:rFonts w:cs="Arial"/>
              </w:rPr>
            </w:pPr>
            <w:r>
              <w:rPr>
                <w:rFonts w:eastAsia="Arial" w:cs="Arial"/>
              </w:rPr>
              <w:t xml:space="preserve">Wild caught </w:t>
            </w:r>
            <w:r w:rsidR="00BE4AD3">
              <w:rPr>
                <w:rFonts w:eastAsia="Arial" w:cs="Arial"/>
              </w:rPr>
              <w:t xml:space="preserve">game animals </w:t>
            </w:r>
          </w:p>
        </w:tc>
        <w:tc>
          <w:tcPr>
            <w:tcW w:w="2178" w:type="dxa"/>
          </w:tcPr>
          <w:p w14:paraId="5BA84F5D" w14:textId="77777777" w:rsidR="00FC2ECE" w:rsidRPr="00AF2B83" w:rsidRDefault="00851601" w:rsidP="00851601">
            <w:pPr>
              <w:spacing w:before="60" w:after="60"/>
              <w:rPr>
                <w:rFonts w:cs="Arial"/>
              </w:rPr>
            </w:pPr>
            <w:r>
              <w:rPr>
                <w:rFonts w:eastAsia="Arial" w:cs="Arial"/>
              </w:rPr>
              <w:t>‹</w:t>
            </w:r>
            <w:r w:rsidR="00FC2ECE" w:rsidRPr="00AF2B83">
              <w:rPr>
                <w:rFonts w:eastAsia="Arial" w:cs="Arial"/>
              </w:rPr>
              <w:t>1 second</w:t>
            </w:r>
          </w:p>
        </w:tc>
      </w:tr>
    </w:tbl>
    <w:p w14:paraId="1BC3CE8B" w14:textId="77777777" w:rsidR="00E6528C" w:rsidRPr="00AF2B83" w:rsidRDefault="00E6528C" w:rsidP="00781FCF">
      <w:pPr>
        <w:numPr>
          <w:ilvl w:val="0"/>
          <w:numId w:val="7"/>
        </w:numPr>
        <w:tabs>
          <w:tab w:val="clear" w:pos="720"/>
          <w:tab w:val="num" w:pos="360"/>
        </w:tabs>
        <w:spacing w:before="120" w:after="240"/>
        <w:ind w:left="360" w:right="-90"/>
        <w:rPr>
          <w:rFonts w:cs="Arial"/>
        </w:rPr>
      </w:pPr>
      <w:r w:rsidRPr="00AF2B83">
        <w:rPr>
          <w:rFonts w:cs="Arial"/>
        </w:rPr>
        <w:t>Commercially processed packaged food must be cooked according to manufacturer</w:t>
      </w:r>
      <w:r w:rsidR="00781FCF">
        <w:rPr>
          <w:rFonts w:cs="Arial"/>
        </w:rPr>
        <w:t>’s</w:t>
      </w:r>
      <w:r w:rsidRPr="00AF2B83">
        <w:rPr>
          <w:rFonts w:cs="Arial"/>
        </w:rPr>
        <w:t xml:space="preserve"> instructions.</w:t>
      </w:r>
    </w:p>
    <w:p w14:paraId="41D7799F" w14:textId="77777777" w:rsidR="00710DBA" w:rsidRPr="00AF2B83" w:rsidRDefault="00710DBA" w:rsidP="00710DBA">
      <w:pPr>
        <w:pStyle w:val="HeadersinSOP"/>
      </w:pPr>
      <w:r w:rsidRPr="00AF2B83">
        <w:t>MONITORING:</w:t>
      </w:r>
    </w:p>
    <w:p w14:paraId="02619B69" w14:textId="77777777" w:rsidR="00710DBA" w:rsidRPr="00AF2B83" w:rsidRDefault="00710DBA" w:rsidP="007B3444">
      <w:pPr>
        <w:numPr>
          <w:ilvl w:val="2"/>
          <w:numId w:val="210"/>
        </w:numPr>
        <w:tabs>
          <w:tab w:val="num" w:pos="360"/>
        </w:tabs>
        <w:spacing w:after="240"/>
        <w:rPr>
          <w:rFonts w:cs="Arial"/>
        </w:rPr>
      </w:pPr>
      <w:r w:rsidRPr="00AF2B83">
        <w:rPr>
          <w:rFonts w:cs="Arial"/>
        </w:rPr>
        <w:t xml:space="preserve">Use </w:t>
      </w:r>
      <w:r w:rsidR="00761B94" w:rsidRPr="00AF2B83">
        <w:rPr>
          <w:rFonts w:cs="Arial"/>
        </w:rPr>
        <w:t>the correct</w:t>
      </w:r>
      <w:r w:rsidRPr="00AF2B83">
        <w:rPr>
          <w:rFonts w:cs="Arial"/>
        </w:rPr>
        <w:t xml:space="preserve"> clean, sanitized, and calibrated probe thermometer</w:t>
      </w:r>
      <w:r w:rsidR="00761B94" w:rsidRPr="00AF2B83">
        <w:rPr>
          <w:rFonts w:cs="Arial"/>
        </w:rPr>
        <w:t xml:space="preserve"> for menu items</w:t>
      </w:r>
      <w:r w:rsidRPr="00AF2B83">
        <w:rPr>
          <w:rFonts w:cs="Arial"/>
        </w:rPr>
        <w:t>.</w:t>
      </w:r>
    </w:p>
    <w:p w14:paraId="7593CC08" w14:textId="77777777" w:rsidR="00710DBA" w:rsidRPr="00AF2B83" w:rsidRDefault="00710DBA" w:rsidP="007B3444">
      <w:pPr>
        <w:numPr>
          <w:ilvl w:val="2"/>
          <w:numId w:val="210"/>
        </w:numPr>
        <w:tabs>
          <w:tab w:val="num" w:pos="360"/>
        </w:tabs>
        <w:spacing w:after="240"/>
        <w:rPr>
          <w:rFonts w:cs="Arial"/>
        </w:rPr>
      </w:pPr>
      <w:r w:rsidRPr="00AF2B83">
        <w:rPr>
          <w:rFonts w:cs="Arial"/>
        </w:rPr>
        <w:t>Avoid inserting the thermometer into pockets of fat or near bones</w:t>
      </w:r>
      <w:r w:rsidR="00761B94" w:rsidRPr="00AF2B83">
        <w:rPr>
          <w:rFonts w:cs="Arial"/>
        </w:rPr>
        <w:t>,</w:t>
      </w:r>
      <w:r w:rsidRPr="00AF2B83">
        <w:rPr>
          <w:rFonts w:cs="Arial"/>
        </w:rPr>
        <w:t xml:space="preserve"> </w:t>
      </w:r>
      <w:r w:rsidR="00761B94" w:rsidRPr="00AF2B83">
        <w:rPr>
          <w:rFonts w:cs="Arial"/>
        </w:rPr>
        <w:t>which can give false high readings.</w:t>
      </w:r>
    </w:p>
    <w:p w14:paraId="42073449" w14:textId="77777777" w:rsidR="0090184D" w:rsidRPr="00AF2B83" w:rsidRDefault="0090184D" w:rsidP="007B3444">
      <w:pPr>
        <w:numPr>
          <w:ilvl w:val="2"/>
          <w:numId w:val="210"/>
        </w:numPr>
        <w:tabs>
          <w:tab w:val="num" w:pos="360"/>
        </w:tabs>
        <w:spacing w:after="240"/>
        <w:rPr>
          <w:rFonts w:cs="Arial"/>
        </w:rPr>
      </w:pPr>
      <w:r w:rsidRPr="00AF2B83">
        <w:rPr>
          <w:rFonts w:cs="Arial"/>
        </w:rPr>
        <w:t xml:space="preserve">Take </w:t>
      </w:r>
      <w:r w:rsidR="00761B94" w:rsidRPr="00AF2B83">
        <w:rPr>
          <w:rFonts w:cs="Arial"/>
        </w:rPr>
        <w:t>a minimum of</w:t>
      </w:r>
      <w:r w:rsidRPr="00AF2B83">
        <w:rPr>
          <w:rFonts w:cs="Arial"/>
        </w:rPr>
        <w:t xml:space="preserve"> two internal temperatures </w:t>
      </w:r>
      <w:r w:rsidR="00761B94" w:rsidRPr="00AF2B83">
        <w:rPr>
          <w:rFonts w:cs="Arial"/>
        </w:rPr>
        <w:t>per</w:t>
      </w:r>
      <w:r w:rsidRPr="00AF2B83">
        <w:rPr>
          <w:rFonts w:cs="Arial"/>
        </w:rPr>
        <w:t xml:space="preserve"> batch of food </w:t>
      </w:r>
      <w:r w:rsidR="00761B94" w:rsidRPr="00AF2B83">
        <w:rPr>
          <w:rFonts w:cs="Arial"/>
        </w:rPr>
        <w:t xml:space="preserve">or large food items </w:t>
      </w:r>
      <w:r w:rsidRPr="00AF2B83">
        <w:rPr>
          <w:rFonts w:cs="Arial"/>
        </w:rPr>
        <w:t xml:space="preserve">by inserting the thermometer into the thickest part of the product. </w:t>
      </w:r>
      <w:r w:rsidR="00761B94" w:rsidRPr="00AF2B83">
        <w:rPr>
          <w:rFonts w:cs="Arial"/>
        </w:rPr>
        <w:t>Take temperatures in multiple locations to ensure food is properly cooked throughout.</w:t>
      </w:r>
    </w:p>
    <w:p w14:paraId="296DBC26" w14:textId="77777777" w:rsidR="0090184D" w:rsidRPr="00AF2B83" w:rsidRDefault="0090184D" w:rsidP="00ED40BE">
      <w:pPr>
        <w:pStyle w:val="HeadersinSOP"/>
      </w:pPr>
      <w:r w:rsidRPr="00AF2B83">
        <w:t xml:space="preserve">CORRECTIVE ACTION: </w:t>
      </w:r>
    </w:p>
    <w:p w14:paraId="71D7B94C" w14:textId="77777777" w:rsidR="00FC7D1C" w:rsidRPr="00AF2B83" w:rsidRDefault="00FC7D1C" w:rsidP="007B3444">
      <w:pPr>
        <w:numPr>
          <w:ilvl w:val="0"/>
          <w:numId w:val="49"/>
        </w:numPr>
        <w:tabs>
          <w:tab w:val="clear" w:pos="720"/>
          <w:tab w:val="num" w:pos="360"/>
        </w:tabs>
        <w:spacing w:after="240"/>
        <w:ind w:left="360"/>
        <w:rPr>
          <w:rFonts w:cs="Arial"/>
          <w:b/>
          <w:bCs/>
        </w:rPr>
      </w:pPr>
      <w:r w:rsidRPr="00AF2B83">
        <w:rPr>
          <w:rFonts w:cs="Arial"/>
        </w:rPr>
        <w:t xml:space="preserve">Retrain any </w:t>
      </w:r>
      <w:r w:rsidR="00EA798C" w:rsidRPr="00AF2B83">
        <w:rPr>
          <w:rFonts w:cs="Arial"/>
        </w:rPr>
        <w:t>school nutrition</w:t>
      </w:r>
      <w:r w:rsidRPr="00AF2B83">
        <w:rPr>
          <w:rFonts w:cs="Arial"/>
        </w:rPr>
        <w:t xml:space="preserve"> employee found not following the procedures in this SOP.</w:t>
      </w:r>
    </w:p>
    <w:p w14:paraId="7BEC7AFD" w14:textId="77777777" w:rsidR="0090184D" w:rsidRPr="00AF2B83" w:rsidRDefault="0090184D" w:rsidP="007B3444">
      <w:pPr>
        <w:numPr>
          <w:ilvl w:val="0"/>
          <w:numId w:val="49"/>
        </w:numPr>
        <w:tabs>
          <w:tab w:val="clear" w:pos="720"/>
          <w:tab w:val="num" w:pos="360"/>
        </w:tabs>
        <w:spacing w:after="240"/>
        <w:ind w:left="360"/>
        <w:rPr>
          <w:rFonts w:cs="Arial"/>
          <w:b/>
          <w:bCs/>
        </w:rPr>
      </w:pPr>
      <w:r w:rsidRPr="00AF2B83">
        <w:rPr>
          <w:rFonts w:cs="Arial"/>
        </w:rPr>
        <w:t>Continue cooking food until the internal temperature reaches the required temperature.</w:t>
      </w:r>
    </w:p>
    <w:p w14:paraId="3A3728C8" w14:textId="77777777" w:rsidR="0090184D" w:rsidRPr="00AF2B83" w:rsidRDefault="0090184D" w:rsidP="00ED40BE">
      <w:pPr>
        <w:pStyle w:val="HeadersinSOP"/>
      </w:pPr>
      <w:r w:rsidRPr="00AF2B83">
        <w:t xml:space="preserve">VERIFICATION AND </w:t>
      </w:r>
      <w:r w:rsidR="00ED40BE" w:rsidRPr="00AF2B83">
        <w:t>RECORD KEEPING</w:t>
      </w:r>
      <w:r w:rsidRPr="00AF2B83">
        <w:t>:</w:t>
      </w:r>
    </w:p>
    <w:p w14:paraId="712457A5" w14:textId="77777777" w:rsidR="00761B94" w:rsidRPr="00AF2B83" w:rsidRDefault="00EA798C" w:rsidP="0090184D">
      <w:pPr>
        <w:rPr>
          <w:rFonts w:cs="Arial"/>
        </w:rPr>
      </w:pPr>
      <w:r w:rsidRPr="00AF2B83">
        <w:rPr>
          <w:rFonts w:cs="Arial"/>
        </w:rPr>
        <w:t>School nutrition</w:t>
      </w:r>
      <w:r w:rsidR="0090184D" w:rsidRPr="00AF2B83">
        <w:rPr>
          <w:rFonts w:cs="Arial"/>
        </w:rPr>
        <w:t xml:space="preserve"> employees will</w:t>
      </w:r>
      <w:r w:rsidR="00761B94" w:rsidRPr="00AF2B83">
        <w:rPr>
          <w:rFonts w:cs="Arial"/>
        </w:rPr>
        <w:t>:</w:t>
      </w:r>
    </w:p>
    <w:p w14:paraId="1A4350BA" w14:textId="77777777" w:rsidR="0090184D" w:rsidRPr="00AF2B83" w:rsidRDefault="00761B94" w:rsidP="007B3444">
      <w:pPr>
        <w:numPr>
          <w:ilvl w:val="0"/>
          <w:numId w:val="116"/>
        </w:numPr>
        <w:spacing w:after="240"/>
        <w:rPr>
          <w:rFonts w:cs="Arial"/>
        </w:rPr>
      </w:pPr>
      <w:r w:rsidRPr="00AF2B83">
        <w:rPr>
          <w:rFonts w:cs="Arial"/>
        </w:rPr>
        <w:t>R</w:t>
      </w:r>
      <w:r w:rsidR="0090184D" w:rsidRPr="00AF2B83">
        <w:rPr>
          <w:rFonts w:cs="Arial"/>
        </w:rPr>
        <w:t xml:space="preserve">ecord product name, time, two temperatures, and any corrective action taken on the </w:t>
      </w:r>
      <w:r w:rsidR="0090184D" w:rsidRPr="00AF2B83">
        <w:rPr>
          <w:rFonts w:cs="Arial"/>
          <w:i/>
          <w:iCs/>
        </w:rPr>
        <w:t xml:space="preserve">Cooking </w:t>
      </w:r>
      <w:r w:rsidR="000E637E" w:rsidRPr="00AF2B83">
        <w:rPr>
          <w:rFonts w:cs="Arial"/>
          <w:i/>
          <w:iCs/>
        </w:rPr>
        <w:t>and</w:t>
      </w:r>
      <w:r w:rsidR="0090184D" w:rsidRPr="00AF2B83">
        <w:rPr>
          <w:rFonts w:cs="Arial"/>
          <w:i/>
          <w:iCs/>
        </w:rPr>
        <w:t xml:space="preserve"> Reheating Temperature Log</w:t>
      </w:r>
      <w:r w:rsidR="0090184D" w:rsidRPr="00AF2B83">
        <w:rPr>
          <w:rFonts w:cs="Arial"/>
        </w:rPr>
        <w:t xml:space="preserve">. </w:t>
      </w:r>
    </w:p>
    <w:p w14:paraId="237CA5BF" w14:textId="77777777" w:rsidR="00761B94" w:rsidRPr="00AF2B83" w:rsidRDefault="00EA798C" w:rsidP="00761B94">
      <w:pPr>
        <w:rPr>
          <w:rFonts w:cs="Arial"/>
        </w:rPr>
      </w:pPr>
      <w:r w:rsidRPr="00AF2B83">
        <w:rPr>
          <w:rFonts w:cs="Arial"/>
        </w:rPr>
        <w:t>School nutrition</w:t>
      </w:r>
      <w:r w:rsidR="0090184D" w:rsidRPr="00AF2B83">
        <w:rPr>
          <w:rFonts w:cs="Arial"/>
        </w:rPr>
        <w:t xml:space="preserve"> manager will</w:t>
      </w:r>
      <w:r w:rsidR="00761B94" w:rsidRPr="00AF2B83">
        <w:rPr>
          <w:rFonts w:cs="Arial"/>
        </w:rPr>
        <w:t>:</w:t>
      </w:r>
    </w:p>
    <w:p w14:paraId="7FEF505F" w14:textId="77777777" w:rsidR="00687E3A" w:rsidRPr="00AF2B83" w:rsidRDefault="00761B94" w:rsidP="007B3444">
      <w:pPr>
        <w:numPr>
          <w:ilvl w:val="0"/>
          <w:numId w:val="117"/>
        </w:numPr>
        <w:spacing w:after="240"/>
        <w:rPr>
          <w:rFonts w:cs="Arial"/>
        </w:rPr>
      </w:pPr>
      <w:r w:rsidRPr="00AF2B83">
        <w:rPr>
          <w:rFonts w:cs="Arial"/>
        </w:rPr>
        <w:lastRenderedPageBreak/>
        <w:t>V</w:t>
      </w:r>
      <w:r w:rsidR="0090184D" w:rsidRPr="00AF2B83">
        <w:rPr>
          <w:rFonts w:cs="Arial"/>
        </w:rPr>
        <w:t xml:space="preserve">erify that </w:t>
      </w:r>
      <w:r w:rsidR="00EA798C" w:rsidRPr="00AF2B83">
        <w:rPr>
          <w:rFonts w:cs="Arial"/>
        </w:rPr>
        <w:t>school nutrition</w:t>
      </w:r>
      <w:r w:rsidR="0090184D" w:rsidRPr="00AF2B83">
        <w:rPr>
          <w:rFonts w:cs="Arial"/>
        </w:rPr>
        <w:t xml:space="preserve"> employees ha</w:t>
      </w:r>
      <w:r w:rsidRPr="00AF2B83">
        <w:rPr>
          <w:rFonts w:cs="Arial"/>
        </w:rPr>
        <w:t>ve</w:t>
      </w:r>
      <w:r w:rsidR="0090184D" w:rsidRPr="00AF2B83">
        <w:rPr>
          <w:rFonts w:cs="Arial"/>
        </w:rPr>
        <w:t xml:space="preserve"> taken the required cooking temperatures by </w:t>
      </w:r>
      <w:r w:rsidRPr="00AF2B83">
        <w:rPr>
          <w:rFonts w:cs="Arial"/>
        </w:rPr>
        <w:t xml:space="preserve">observing </w:t>
      </w:r>
      <w:r w:rsidR="0090184D" w:rsidRPr="00AF2B83">
        <w:rPr>
          <w:rFonts w:cs="Arial"/>
        </w:rPr>
        <w:t xml:space="preserve">preparation procedures during the shift and reviewing, initialing, and dating the </w:t>
      </w:r>
      <w:r w:rsidR="002A35C4" w:rsidRPr="00AF2B83">
        <w:rPr>
          <w:rFonts w:cs="Arial"/>
          <w:i/>
          <w:iCs/>
        </w:rPr>
        <w:t>Cooking and Reheating Temperature Log</w:t>
      </w:r>
      <w:r w:rsidR="002A35C4" w:rsidRPr="00AF2B83">
        <w:rPr>
          <w:rFonts w:cs="Arial"/>
        </w:rPr>
        <w:t xml:space="preserve"> </w:t>
      </w:r>
      <w:r w:rsidR="0090184D" w:rsidRPr="00AF2B83">
        <w:rPr>
          <w:rFonts w:cs="Arial"/>
        </w:rPr>
        <w:t xml:space="preserve">at the close of each day. </w:t>
      </w:r>
      <w:r w:rsidR="002A35C4" w:rsidRPr="00AF2B83">
        <w:rPr>
          <w:rFonts w:cs="Arial"/>
        </w:rPr>
        <w:t xml:space="preserve">Keep the log </w:t>
      </w:r>
      <w:r w:rsidR="00BB0F22" w:rsidRPr="00BB0F22">
        <w:rPr>
          <w:rFonts w:cs="Arial"/>
        </w:rPr>
        <w:t>for a period of six months following a month's temperature records to demonstrate compliance, or as directed by your State agency.</w:t>
      </w:r>
    </w:p>
    <w:p w14:paraId="1AEB515D" w14:textId="77777777" w:rsidR="00687E3A" w:rsidRPr="00AF2B83" w:rsidRDefault="00687E3A" w:rsidP="00710DBA">
      <w:pPr>
        <w:spacing w:after="240"/>
        <w:rPr>
          <w:rFonts w:cs="Arial"/>
          <w:b/>
          <w:bCs/>
        </w:rPr>
      </w:pPr>
      <w:r w:rsidRPr="00AF2B83">
        <w:rPr>
          <w:rFonts w:cs="Arial"/>
          <w:b/>
          <w:bCs/>
        </w:rPr>
        <w:t>DATE IMPLEMENTED: __________________</w:t>
      </w:r>
      <w:r w:rsidR="00710DBA" w:rsidRPr="00AF2B83">
        <w:rPr>
          <w:rFonts w:cs="Arial"/>
          <w:b/>
          <w:bCs/>
        </w:rPr>
        <w:t xml:space="preserve"> </w:t>
      </w:r>
      <w:r w:rsidRPr="00AF2B83">
        <w:rPr>
          <w:rFonts w:cs="Arial"/>
          <w:b/>
          <w:bCs/>
        </w:rPr>
        <w:t xml:space="preserve">BY: _______________________ </w:t>
      </w:r>
    </w:p>
    <w:p w14:paraId="509D1235" w14:textId="77777777" w:rsidR="00687E3A" w:rsidRPr="00AF2B83" w:rsidRDefault="00687E3A" w:rsidP="00710DBA">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34D068A6" w14:textId="77777777" w:rsidR="00687E3A" w:rsidRPr="00AF2B83" w:rsidRDefault="00687E3A" w:rsidP="00710DBA">
      <w:pPr>
        <w:spacing w:after="240"/>
        <w:rPr>
          <w:rFonts w:cs="Arial"/>
        </w:rPr>
      </w:pPr>
      <w:r w:rsidRPr="00AF2B83">
        <w:rPr>
          <w:rFonts w:cs="Arial"/>
          <w:b/>
          <w:bCs/>
        </w:rPr>
        <w:t>DATE REVISED: _______________________</w:t>
      </w:r>
      <w:r w:rsidRPr="00AF2B83">
        <w:rPr>
          <w:rFonts w:cs="Arial"/>
          <w:b/>
          <w:bCs/>
        </w:rPr>
        <w:tab/>
        <w:t>BY: _______________________</w:t>
      </w:r>
    </w:p>
    <w:p w14:paraId="3A4B89A3" w14:textId="77777777" w:rsidR="008B28F2" w:rsidRPr="00AF2B83" w:rsidRDefault="00710DBA" w:rsidP="00370AE8">
      <w:pPr>
        <w:pStyle w:val="Heading1"/>
        <w:spacing w:after="0"/>
        <w:rPr>
          <w:rFonts w:cs="Arial"/>
        </w:rPr>
      </w:pPr>
      <w:r w:rsidRPr="00AF2B83">
        <w:rPr>
          <w:rFonts w:cs="Arial"/>
        </w:rPr>
        <w:br w:type="page"/>
      </w:r>
      <w:bookmarkStart w:id="139" w:name="_Toc225200148"/>
      <w:bookmarkStart w:id="140" w:name="_Toc225200328"/>
      <w:bookmarkStart w:id="141" w:name="_Toc225200508"/>
      <w:bookmarkStart w:id="142" w:name="_Toc236730228"/>
      <w:bookmarkStart w:id="143" w:name="_Toc236730383"/>
      <w:r w:rsidR="008B28F2" w:rsidRPr="00AF2B83">
        <w:rPr>
          <w:rFonts w:cs="Arial"/>
        </w:rPr>
        <w:lastRenderedPageBreak/>
        <w:t xml:space="preserve">Cooling </w:t>
      </w:r>
      <w:r w:rsidR="002724C8" w:rsidRPr="00AF2B83">
        <w:rPr>
          <w:rFonts w:cs="Arial"/>
        </w:rPr>
        <w:t>Time/</w:t>
      </w:r>
      <w:r w:rsidR="00EA798C" w:rsidRPr="00AF2B83">
        <w:rPr>
          <w:rFonts w:cs="Arial"/>
        </w:rPr>
        <w:t>Temperature Control for Safety</w:t>
      </w:r>
      <w:r w:rsidR="002724C8" w:rsidRPr="00AF2B83">
        <w:rPr>
          <w:rFonts w:cs="Arial"/>
        </w:rPr>
        <w:t xml:space="preserve"> Foods</w:t>
      </w:r>
      <w:bookmarkEnd w:id="139"/>
      <w:bookmarkEnd w:id="140"/>
      <w:bookmarkEnd w:id="141"/>
      <w:bookmarkEnd w:id="142"/>
      <w:bookmarkEnd w:id="143"/>
    </w:p>
    <w:p w14:paraId="7EEC0A2D" w14:textId="77777777" w:rsidR="008B28F2" w:rsidRPr="00AF2B83" w:rsidRDefault="008B28F2" w:rsidP="00370AE8">
      <w:pPr>
        <w:pStyle w:val="Heading2"/>
        <w:spacing w:after="240"/>
        <w:jc w:val="center"/>
        <w:rPr>
          <w:rFonts w:ascii="Arial" w:hAnsi="Arial" w:cs="Arial"/>
        </w:rPr>
      </w:pPr>
      <w:bookmarkStart w:id="144" w:name="_Toc225200149"/>
      <w:bookmarkStart w:id="145" w:name="_Toc225200329"/>
      <w:bookmarkStart w:id="146" w:name="_Toc225200509"/>
      <w:bookmarkStart w:id="147" w:name="_Toc236730229"/>
      <w:bookmarkStart w:id="148" w:name="_Toc236730384"/>
      <w:r w:rsidRPr="00AF2B83">
        <w:rPr>
          <w:rFonts w:ascii="Arial" w:hAnsi="Arial" w:cs="Arial"/>
        </w:rPr>
        <w:t>(Sample SOP)</w:t>
      </w:r>
      <w:bookmarkEnd w:id="144"/>
      <w:bookmarkEnd w:id="145"/>
      <w:bookmarkEnd w:id="146"/>
      <w:bookmarkEnd w:id="147"/>
      <w:bookmarkEnd w:id="148"/>
    </w:p>
    <w:p w14:paraId="404F69FE" w14:textId="77777777" w:rsidR="009633F3" w:rsidRPr="00AF2B83" w:rsidRDefault="008B28F2" w:rsidP="00D34894">
      <w:pPr>
        <w:spacing w:after="240"/>
        <w:rPr>
          <w:rFonts w:cs="Arial"/>
        </w:rPr>
      </w:pPr>
      <w:r w:rsidRPr="00AF2B83">
        <w:rPr>
          <w:rStyle w:val="HeadersinSOPChar"/>
        </w:rPr>
        <w:t>PURPOSE:</w:t>
      </w:r>
      <w:r w:rsidR="00781FCF">
        <w:rPr>
          <w:rFonts w:cs="Arial"/>
        </w:rPr>
        <w:t xml:space="preserve"> P</w:t>
      </w:r>
      <w:r w:rsidRPr="00AF2B83">
        <w:rPr>
          <w:rFonts w:cs="Arial"/>
        </w:rPr>
        <w:t xml:space="preserve">revent foodborne illness by ensuring that all </w:t>
      </w:r>
      <w:r w:rsidR="002724C8" w:rsidRPr="00AF2B83">
        <w:rPr>
          <w:rFonts w:cs="Arial"/>
        </w:rPr>
        <w:t>time/</w:t>
      </w:r>
      <w:r w:rsidR="00EA798C" w:rsidRPr="00AF2B83">
        <w:rPr>
          <w:rFonts w:cs="Arial"/>
        </w:rPr>
        <w:t xml:space="preserve">temperature control for safety </w:t>
      </w:r>
      <w:r w:rsidR="009633F3" w:rsidRPr="00AF2B83">
        <w:rPr>
          <w:rFonts w:cs="Arial"/>
        </w:rPr>
        <w:t xml:space="preserve">(TCS) </w:t>
      </w:r>
      <w:r w:rsidR="00EA798C" w:rsidRPr="00AF2B83">
        <w:rPr>
          <w:rFonts w:cs="Arial"/>
        </w:rPr>
        <w:t xml:space="preserve">foods </w:t>
      </w:r>
      <w:r w:rsidRPr="00AF2B83">
        <w:rPr>
          <w:rFonts w:cs="Arial"/>
        </w:rPr>
        <w:t xml:space="preserve">are cooled </w:t>
      </w:r>
      <w:r w:rsidR="009633F3" w:rsidRPr="00AF2B83">
        <w:rPr>
          <w:rFonts w:cs="Arial"/>
        </w:rPr>
        <w:t>correctly</w:t>
      </w:r>
      <w:r w:rsidRPr="00AF2B83">
        <w:rPr>
          <w:rFonts w:cs="Arial"/>
        </w:rPr>
        <w:t>.</w:t>
      </w:r>
    </w:p>
    <w:p w14:paraId="41A202AD" w14:textId="77777777" w:rsidR="008B28F2" w:rsidRPr="00AF2B83" w:rsidRDefault="008B28F2" w:rsidP="00D34894">
      <w:pPr>
        <w:spacing w:after="240"/>
        <w:rPr>
          <w:rFonts w:cs="Arial"/>
        </w:rPr>
      </w:pPr>
      <w:r w:rsidRPr="00AF2B83">
        <w:rPr>
          <w:rStyle w:val="HeadersinSOPChar"/>
        </w:rPr>
        <w:t>SCOPE:</w:t>
      </w:r>
      <w:r w:rsidRPr="00AF2B83">
        <w:rPr>
          <w:rFonts w:cs="Arial"/>
        </w:rPr>
        <w:t xml:space="preserve"> This procedure applies to </w:t>
      </w:r>
      <w:r w:rsidR="00EA798C" w:rsidRPr="00AF2B83">
        <w:rPr>
          <w:rFonts w:cs="Arial"/>
        </w:rPr>
        <w:t>school nutrition</w:t>
      </w:r>
      <w:r w:rsidRPr="00AF2B83">
        <w:rPr>
          <w:rFonts w:cs="Arial"/>
        </w:rPr>
        <w:t xml:space="preserve"> employees who prepare or serve food</w:t>
      </w:r>
      <w:r w:rsidR="009633F3" w:rsidRPr="00AF2B83">
        <w:rPr>
          <w:rFonts w:cs="Arial"/>
        </w:rPr>
        <w:t>s that require cooling</w:t>
      </w:r>
      <w:r w:rsidRPr="00AF2B83">
        <w:rPr>
          <w:rFonts w:cs="Arial"/>
        </w:rPr>
        <w:t xml:space="preserve">. </w:t>
      </w:r>
    </w:p>
    <w:p w14:paraId="7F4D72AC" w14:textId="77777777" w:rsidR="008B28F2" w:rsidRPr="00AF2B83" w:rsidRDefault="008B28F2" w:rsidP="00D34894">
      <w:pPr>
        <w:spacing w:after="240"/>
        <w:rPr>
          <w:rFonts w:cs="Arial"/>
          <w:bCs/>
        </w:rPr>
      </w:pPr>
      <w:r w:rsidRPr="00AF2B83">
        <w:rPr>
          <w:rStyle w:val="HeadersinSOPChar"/>
        </w:rPr>
        <w:t>KEY WORDS:</w:t>
      </w:r>
      <w:r w:rsidRPr="00AF2B83">
        <w:rPr>
          <w:rFonts w:cs="Arial"/>
          <w:b/>
          <w:bCs/>
        </w:rPr>
        <w:t xml:space="preserve"> </w:t>
      </w:r>
      <w:r w:rsidR="00EA798C" w:rsidRPr="00AF2B83">
        <w:rPr>
          <w:rFonts w:cs="Arial"/>
        </w:rPr>
        <w:t>Cross</w:t>
      </w:r>
      <w:r w:rsidR="00D34894" w:rsidRPr="00AF2B83">
        <w:rPr>
          <w:rFonts w:cs="Arial"/>
        </w:rPr>
        <w:t>-</w:t>
      </w:r>
      <w:r w:rsidRPr="00AF2B83">
        <w:rPr>
          <w:rFonts w:cs="Arial"/>
        </w:rPr>
        <w:t>Contamination, Temperatures, Cooling, Holding</w:t>
      </w:r>
      <w:r w:rsidR="002724C8" w:rsidRPr="00AF2B83">
        <w:rPr>
          <w:rFonts w:cs="Arial"/>
        </w:rPr>
        <w:t>, Time/</w:t>
      </w:r>
      <w:r w:rsidR="00EA798C" w:rsidRPr="00AF2B83">
        <w:rPr>
          <w:rFonts w:cs="Arial"/>
        </w:rPr>
        <w:t>Temperature Control for Safety Foods</w:t>
      </w:r>
      <w:r w:rsidR="005F1537" w:rsidRPr="00AF2B83">
        <w:rPr>
          <w:rFonts w:cs="Arial"/>
        </w:rPr>
        <w:t>, TCS Foods</w:t>
      </w:r>
      <w:r w:rsidR="009633F3" w:rsidRPr="00AF2B83">
        <w:rPr>
          <w:rFonts w:cs="Arial"/>
        </w:rPr>
        <w:t>, Temperature Danger Zone</w:t>
      </w:r>
    </w:p>
    <w:p w14:paraId="593529CB" w14:textId="77777777" w:rsidR="008B28F2" w:rsidRPr="00AF2B83" w:rsidRDefault="008B28F2" w:rsidP="008B28F2">
      <w:pPr>
        <w:pStyle w:val="HeadersinSOP"/>
      </w:pPr>
      <w:r w:rsidRPr="00AF2B83">
        <w:t>INSTRUCTIONS:</w:t>
      </w:r>
    </w:p>
    <w:p w14:paraId="67912D95" w14:textId="77777777" w:rsidR="009633F3" w:rsidRPr="00AF2B83" w:rsidRDefault="003B5010" w:rsidP="007B3444">
      <w:pPr>
        <w:numPr>
          <w:ilvl w:val="0"/>
          <w:numId w:val="48"/>
        </w:numPr>
        <w:spacing w:after="240"/>
        <w:rPr>
          <w:rFonts w:cs="Arial"/>
        </w:rPr>
      </w:pPr>
      <w:r w:rsidRPr="00AF2B83">
        <w:rPr>
          <w:rFonts w:cs="Arial"/>
        </w:rPr>
        <w:t xml:space="preserve">Train </w:t>
      </w:r>
      <w:r w:rsidR="00EA798C" w:rsidRPr="00AF2B83">
        <w:rPr>
          <w:rFonts w:cs="Arial"/>
        </w:rPr>
        <w:t>school nutrition</w:t>
      </w:r>
      <w:r w:rsidRPr="00AF2B83">
        <w:rPr>
          <w:rFonts w:cs="Arial"/>
        </w:rPr>
        <w:t xml:space="preserve"> employees </w:t>
      </w:r>
      <w:r w:rsidR="009633F3" w:rsidRPr="00AF2B83">
        <w:rPr>
          <w:rFonts w:cs="Arial"/>
        </w:rPr>
        <w:t>to cool time/temperature control for safety (TCS) foods using correct cooling procedures</w:t>
      </w:r>
      <w:r w:rsidRPr="00AF2B83">
        <w:rPr>
          <w:rFonts w:cs="Arial"/>
        </w:rPr>
        <w:t xml:space="preserve">. </w:t>
      </w:r>
    </w:p>
    <w:p w14:paraId="478E88FE" w14:textId="77777777" w:rsidR="00F42DF1" w:rsidRDefault="009633F3" w:rsidP="007B3444">
      <w:pPr>
        <w:numPr>
          <w:ilvl w:val="0"/>
          <w:numId w:val="48"/>
        </w:numPr>
        <w:rPr>
          <w:rFonts w:cs="Arial"/>
        </w:rPr>
      </w:pPr>
      <w:r w:rsidRPr="00AF2B83">
        <w:rPr>
          <w:rFonts w:cs="Arial"/>
        </w:rPr>
        <w:t xml:space="preserve">Use clean, sanitized, and calibrated thermometers to check temperatures when establishing safe cooling procedures. </w:t>
      </w:r>
    </w:p>
    <w:p w14:paraId="422A4646" w14:textId="77777777" w:rsidR="003B5010" w:rsidRPr="00A310D0" w:rsidRDefault="00A310D0" w:rsidP="00A310D0">
      <w:pPr>
        <w:numPr>
          <w:ilvl w:val="0"/>
          <w:numId w:val="117"/>
        </w:numPr>
        <w:spacing w:after="240"/>
        <w:rPr>
          <w:rFonts w:cs="Arial"/>
        </w:rPr>
      </w:pPr>
      <w:r w:rsidRPr="00A310D0">
        <w:rPr>
          <w:rFonts w:cs="Arial"/>
        </w:rPr>
        <w:t xml:space="preserve">Refer to the </w:t>
      </w:r>
      <w:r w:rsidRPr="00A310D0">
        <w:rPr>
          <w:rFonts w:cs="Arial"/>
          <w:bCs/>
          <w:i/>
          <w:iCs/>
        </w:rPr>
        <w:t>Calibrating Food Thermometers (Sample SOP)</w:t>
      </w:r>
      <w:r w:rsidRPr="00A310D0">
        <w:rPr>
          <w:rFonts w:cs="Arial"/>
          <w:bCs/>
        </w:rPr>
        <w:t xml:space="preserve"> and </w:t>
      </w:r>
      <w:r w:rsidRPr="00A310D0">
        <w:rPr>
          <w:rFonts w:cs="Arial"/>
          <w:bCs/>
          <w:i/>
          <w:iCs/>
        </w:rPr>
        <w:t>Using Food Thermometers (Sample SOP).</w:t>
      </w:r>
    </w:p>
    <w:p w14:paraId="6AD6C8A3" w14:textId="77777777" w:rsidR="003B5010" w:rsidRPr="00AF2B83" w:rsidRDefault="00215BBF" w:rsidP="007B3444">
      <w:pPr>
        <w:numPr>
          <w:ilvl w:val="0"/>
          <w:numId w:val="48"/>
        </w:numPr>
        <w:spacing w:after="240"/>
        <w:rPr>
          <w:rFonts w:cs="Arial"/>
        </w:rPr>
      </w:pPr>
      <w:r w:rsidRPr="00AF2B83">
        <w:rPr>
          <w:rFonts w:cs="Arial"/>
        </w:rPr>
        <w:t xml:space="preserve">Follow </w:t>
      </w:r>
      <w:r w:rsidR="00D34894" w:rsidRPr="00AF2B83">
        <w:rPr>
          <w:rFonts w:cs="Arial"/>
        </w:rPr>
        <w:t>S</w:t>
      </w:r>
      <w:r w:rsidR="003B5010" w:rsidRPr="00AF2B83">
        <w:rPr>
          <w:rFonts w:cs="Arial"/>
        </w:rPr>
        <w:t>tate or local health department</w:t>
      </w:r>
      <w:r w:rsidR="00780DC3" w:rsidRPr="00AF2B83">
        <w:rPr>
          <w:rFonts w:cs="Arial"/>
        </w:rPr>
        <w:t xml:space="preserve"> requirements</w:t>
      </w:r>
      <w:r w:rsidR="003B5010" w:rsidRPr="00AF2B83">
        <w:rPr>
          <w:rFonts w:cs="Arial"/>
        </w:rPr>
        <w:t>.</w:t>
      </w:r>
    </w:p>
    <w:p w14:paraId="4CDC13EB" w14:textId="77777777" w:rsidR="005E0F57" w:rsidRPr="00AF2B83" w:rsidRDefault="008B28F2" w:rsidP="007B3444">
      <w:pPr>
        <w:numPr>
          <w:ilvl w:val="0"/>
          <w:numId w:val="48"/>
        </w:numPr>
        <w:spacing w:after="240"/>
        <w:rPr>
          <w:rFonts w:cs="Arial"/>
        </w:rPr>
      </w:pPr>
      <w:r w:rsidRPr="00AF2B83">
        <w:rPr>
          <w:rFonts w:cs="Arial"/>
        </w:rPr>
        <w:t>Modify menus, production schedules, and staff work hours to allow for implementation of proper cooling procedures.</w:t>
      </w:r>
    </w:p>
    <w:p w14:paraId="31F4FE35" w14:textId="77777777" w:rsidR="009633F3" w:rsidRPr="00AF2B83" w:rsidRDefault="009633F3" w:rsidP="007B3444">
      <w:pPr>
        <w:numPr>
          <w:ilvl w:val="0"/>
          <w:numId w:val="48"/>
        </w:numPr>
        <w:tabs>
          <w:tab w:val="left" w:pos="360"/>
          <w:tab w:val="num" w:pos="840"/>
        </w:tabs>
        <w:rPr>
          <w:rFonts w:cs="Arial"/>
        </w:rPr>
      </w:pPr>
      <w:r w:rsidRPr="00AF2B83">
        <w:rPr>
          <w:rFonts w:cs="Arial"/>
        </w:rPr>
        <w:t xml:space="preserve">Chill cooked, hot food </w:t>
      </w:r>
      <w:r w:rsidR="00E87B16" w:rsidRPr="00AF2B83">
        <w:rPr>
          <w:rFonts w:cs="Arial"/>
        </w:rPr>
        <w:t xml:space="preserve">following the FDA </w:t>
      </w:r>
      <w:r w:rsidR="00E87B16" w:rsidRPr="00AF2B83">
        <w:rPr>
          <w:rFonts w:cs="Arial"/>
          <w:i/>
          <w:iCs/>
        </w:rPr>
        <w:t>Food Code</w:t>
      </w:r>
      <w:r w:rsidR="00E87B16" w:rsidRPr="00AF2B83">
        <w:rPr>
          <w:rFonts w:cs="Arial"/>
        </w:rPr>
        <w:t xml:space="preserve"> two-stage cooling process:</w:t>
      </w:r>
    </w:p>
    <w:p w14:paraId="1EC8F6F2" w14:textId="77777777" w:rsidR="009633F3" w:rsidRPr="00AF2B83" w:rsidRDefault="009633F3" w:rsidP="007B3444">
      <w:pPr>
        <w:numPr>
          <w:ilvl w:val="1"/>
          <w:numId w:val="48"/>
        </w:numPr>
        <w:tabs>
          <w:tab w:val="left" w:pos="360"/>
          <w:tab w:val="num" w:pos="720"/>
        </w:tabs>
        <w:ind w:left="810" w:hanging="450"/>
        <w:rPr>
          <w:rFonts w:cs="Arial"/>
        </w:rPr>
      </w:pPr>
      <w:r w:rsidRPr="00AF2B83">
        <w:rPr>
          <w:rFonts w:cs="Arial"/>
          <w:i/>
          <w:iCs/>
        </w:rPr>
        <w:t>Stage 1:</w:t>
      </w:r>
      <w:r w:rsidRPr="00AF2B83">
        <w:rPr>
          <w:rFonts w:cs="Arial"/>
        </w:rPr>
        <w:t xml:space="preserve"> Cool from 135 °F or above to 70</w:t>
      </w:r>
      <w:r w:rsidR="007C4555" w:rsidRPr="00AF2B83">
        <w:rPr>
          <w:rFonts w:cs="Arial"/>
        </w:rPr>
        <w:t xml:space="preserve"> </w:t>
      </w:r>
      <w:r w:rsidRPr="00AF2B83">
        <w:rPr>
          <w:rFonts w:cs="Arial"/>
        </w:rPr>
        <w:t>°F within 2 hours</w:t>
      </w:r>
    </w:p>
    <w:p w14:paraId="1EB66487" w14:textId="77777777" w:rsidR="009633F3" w:rsidRPr="00AF2B83" w:rsidRDefault="009633F3" w:rsidP="007B3444">
      <w:pPr>
        <w:numPr>
          <w:ilvl w:val="1"/>
          <w:numId w:val="48"/>
        </w:numPr>
        <w:tabs>
          <w:tab w:val="left" w:pos="360"/>
          <w:tab w:val="num" w:pos="720"/>
        </w:tabs>
        <w:ind w:left="810" w:hanging="450"/>
        <w:rPr>
          <w:rFonts w:cs="Arial"/>
        </w:rPr>
      </w:pPr>
      <w:r w:rsidRPr="00AF2B83">
        <w:rPr>
          <w:rFonts w:cs="Arial"/>
          <w:i/>
          <w:iCs/>
        </w:rPr>
        <w:t>Stage 2:</w:t>
      </w:r>
      <w:r w:rsidRPr="00AF2B83">
        <w:rPr>
          <w:rFonts w:cs="Arial"/>
        </w:rPr>
        <w:t xml:space="preserve"> Cool from 70°F to 41</w:t>
      </w:r>
      <w:r w:rsidR="007C4555" w:rsidRPr="00AF2B83">
        <w:rPr>
          <w:rFonts w:cs="Arial"/>
        </w:rPr>
        <w:t xml:space="preserve"> </w:t>
      </w:r>
      <w:r w:rsidRPr="00AF2B83">
        <w:rPr>
          <w:rFonts w:cs="Arial"/>
        </w:rPr>
        <w:t>°F or below within the remaining 4 hours</w:t>
      </w:r>
    </w:p>
    <w:p w14:paraId="563B54E0" w14:textId="77777777" w:rsidR="009633F3" w:rsidRPr="00AF2B83" w:rsidRDefault="009633F3" w:rsidP="007B3444">
      <w:pPr>
        <w:numPr>
          <w:ilvl w:val="1"/>
          <w:numId w:val="48"/>
        </w:numPr>
        <w:tabs>
          <w:tab w:val="left" w:pos="360"/>
          <w:tab w:val="num" w:pos="720"/>
        </w:tabs>
        <w:spacing w:after="240"/>
        <w:ind w:left="810" w:hanging="450"/>
        <w:rPr>
          <w:rFonts w:cs="Arial"/>
        </w:rPr>
      </w:pPr>
      <w:r w:rsidRPr="00AF2B83">
        <w:rPr>
          <w:rFonts w:cs="Arial"/>
        </w:rPr>
        <w:t>Total cooling time from 135</w:t>
      </w:r>
      <w:r w:rsidR="007C4555" w:rsidRPr="00AF2B83">
        <w:rPr>
          <w:rFonts w:cs="Arial"/>
        </w:rPr>
        <w:t xml:space="preserve"> </w:t>
      </w:r>
      <w:r w:rsidRPr="00AF2B83">
        <w:rPr>
          <w:rFonts w:cs="Arial"/>
        </w:rPr>
        <w:t>°F to 41</w:t>
      </w:r>
      <w:r w:rsidR="007C4555" w:rsidRPr="00AF2B83">
        <w:rPr>
          <w:rFonts w:cs="Arial"/>
        </w:rPr>
        <w:t xml:space="preserve"> </w:t>
      </w:r>
      <w:r w:rsidRPr="00AF2B83">
        <w:rPr>
          <w:rFonts w:cs="Arial"/>
        </w:rPr>
        <w:t>°F must not exceed 6 hours</w:t>
      </w:r>
    </w:p>
    <w:p w14:paraId="3D33FA4E" w14:textId="77777777" w:rsidR="00E87B16" w:rsidRPr="00AF2B83" w:rsidRDefault="009633F3" w:rsidP="007B3444">
      <w:pPr>
        <w:numPr>
          <w:ilvl w:val="0"/>
          <w:numId w:val="48"/>
        </w:numPr>
        <w:spacing w:after="240"/>
        <w:rPr>
          <w:rFonts w:cs="Arial"/>
        </w:rPr>
      </w:pPr>
      <w:r w:rsidRPr="00AF2B83">
        <w:rPr>
          <w:rFonts w:cs="Arial"/>
        </w:rPr>
        <w:t xml:space="preserve">Chill </w:t>
      </w:r>
      <w:r w:rsidR="00975530" w:rsidRPr="00AF2B83">
        <w:rPr>
          <w:rFonts w:cs="Arial"/>
        </w:rPr>
        <w:t>prepared</w:t>
      </w:r>
      <w:r w:rsidRPr="00AF2B83">
        <w:rPr>
          <w:rFonts w:cs="Arial"/>
        </w:rPr>
        <w:t xml:space="preserve"> ready-to-eat foods such as tuna salad and cut melons from 70 </w:t>
      </w:r>
      <w:r w:rsidR="00327FF3" w:rsidRPr="00AF2B83">
        <w:rPr>
          <w:rFonts w:eastAsia="Arial" w:cs="Arial"/>
        </w:rPr>
        <w:t>°F</w:t>
      </w:r>
      <w:r w:rsidRPr="00AF2B83">
        <w:rPr>
          <w:rFonts w:cs="Arial"/>
        </w:rPr>
        <w:t xml:space="preserve"> to 41 </w:t>
      </w:r>
      <w:r w:rsidR="00327FF3" w:rsidRPr="00AF2B83">
        <w:rPr>
          <w:rFonts w:eastAsia="Arial" w:cs="Arial"/>
        </w:rPr>
        <w:t>°F</w:t>
      </w:r>
      <w:r w:rsidRPr="00AF2B83">
        <w:rPr>
          <w:rFonts w:cs="Arial"/>
        </w:rPr>
        <w:t xml:space="preserve"> or below within 4 hours. </w:t>
      </w:r>
    </w:p>
    <w:p w14:paraId="0E164F84" w14:textId="77777777" w:rsidR="008B28F2" w:rsidRPr="00AF2B83" w:rsidRDefault="008B28F2" w:rsidP="007B3444">
      <w:pPr>
        <w:numPr>
          <w:ilvl w:val="0"/>
          <w:numId w:val="48"/>
        </w:numPr>
        <w:rPr>
          <w:rFonts w:cs="Arial"/>
        </w:rPr>
      </w:pPr>
      <w:r w:rsidRPr="00AF2B83">
        <w:rPr>
          <w:rFonts w:cs="Arial"/>
        </w:rPr>
        <w:t xml:space="preserve">Chill food rapidly using </w:t>
      </w:r>
      <w:r w:rsidR="00F6429A">
        <w:rPr>
          <w:rFonts w:cs="Arial"/>
        </w:rPr>
        <w:t>one or more of the</w:t>
      </w:r>
      <w:r w:rsidRPr="00AF2B83">
        <w:rPr>
          <w:rFonts w:cs="Arial"/>
        </w:rPr>
        <w:t xml:space="preserve"> appro</w:t>
      </w:r>
      <w:r w:rsidR="00E87B16" w:rsidRPr="00AF2B83">
        <w:rPr>
          <w:rFonts w:cs="Arial"/>
        </w:rPr>
        <w:t>ved</w:t>
      </w:r>
      <w:r w:rsidRPr="00AF2B83">
        <w:rPr>
          <w:rFonts w:cs="Arial"/>
        </w:rPr>
        <w:t xml:space="preserve"> cooling method</w:t>
      </w:r>
      <w:r w:rsidR="00F6429A">
        <w:rPr>
          <w:rFonts w:cs="Arial"/>
        </w:rPr>
        <w:t>s</w:t>
      </w:r>
      <w:r w:rsidRPr="00AF2B83">
        <w:rPr>
          <w:rFonts w:cs="Arial"/>
        </w:rPr>
        <w:t>:</w:t>
      </w:r>
    </w:p>
    <w:p w14:paraId="08F531E1" w14:textId="77777777" w:rsidR="00F6429A" w:rsidRDefault="00F6429A" w:rsidP="00183E9A">
      <w:pPr>
        <w:numPr>
          <w:ilvl w:val="0"/>
          <w:numId w:val="2"/>
        </w:numPr>
        <w:tabs>
          <w:tab w:val="clear" w:pos="360"/>
          <w:tab w:val="left" w:pos="720"/>
        </w:tabs>
        <w:ind w:left="720"/>
        <w:rPr>
          <w:rFonts w:cs="Arial"/>
        </w:rPr>
      </w:pPr>
      <w:r>
        <w:rPr>
          <w:rFonts w:cs="Arial"/>
        </w:rPr>
        <w:t>Separate</w:t>
      </w:r>
      <w:r w:rsidR="008B28F2" w:rsidRPr="00AF2B83">
        <w:rPr>
          <w:rFonts w:cs="Arial"/>
        </w:rPr>
        <w:t xml:space="preserve"> food in shallow c</w:t>
      </w:r>
      <w:r w:rsidR="00EA798C" w:rsidRPr="00AF2B83">
        <w:rPr>
          <w:rFonts w:cs="Arial"/>
        </w:rPr>
        <w:t>ontainers no more than 2</w:t>
      </w:r>
      <w:r w:rsidR="008B28F2" w:rsidRPr="00AF2B83">
        <w:rPr>
          <w:rFonts w:cs="Arial"/>
        </w:rPr>
        <w:t xml:space="preserve"> inches deep</w:t>
      </w:r>
      <w:r>
        <w:rPr>
          <w:rFonts w:cs="Arial"/>
        </w:rPr>
        <w:t>.</w:t>
      </w:r>
    </w:p>
    <w:p w14:paraId="41873DAF" w14:textId="77777777" w:rsidR="008B28F2" w:rsidRPr="00AF2B83" w:rsidRDefault="00F6429A" w:rsidP="00183E9A">
      <w:pPr>
        <w:numPr>
          <w:ilvl w:val="0"/>
          <w:numId w:val="2"/>
        </w:numPr>
        <w:tabs>
          <w:tab w:val="clear" w:pos="360"/>
          <w:tab w:val="left" w:pos="720"/>
        </w:tabs>
        <w:ind w:left="720"/>
        <w:rPr>
          <w:rFonts w:cs="Arial"/>
        </w:rPr>
      </w:pPr>
      <w:r>
        <w:rPr>
          <w:rFonts w:cs="Arial"/>
        </w:rPr>
        <w:t>Place u</w:t>
      </w:r>
      <w:r w:rsidR="008B28F2" w:rsidRPr="00AF2B83">
        <w:rPr>
          <w:rFonts w:cs="Arial"/>
        </w:rPr>
        <w:t>ncovered on the top shelf in the back of the walk-in or reach-in cooler</w:t>
      </w:r>
      <w:r>
        <w:rPr>
          <w:rFonts w:cs="Arial"/>
        </w:rPr>
        <w:t>.</w:t>
      </w:r>
    </w:p>
    <w:p w14:paraId="7C563E35" w14:textId="77777777" w:rsidR="008B28F2" w:rsidRPr="00AF2B83" w:rsidRDefault="008B28F2" w:rsidP="00183E9A">
      <w:pPr>
        <w:numPr>
          <w:ilvl w:val="0"/>
          <w:numId w:val="2"/>
        </w:numPr>
        <w:tabs>
          <w:tab w:val="left" w:pos="360"/>
          <w:tab w:val="num" w:pos="720"/>
        </w:tabs>
        <w:ind w:firstLine="0"/>
        <w:rPr>
          <w:rFonts w:cs="Arial"/>
        </w:rPr>
      </w:pPr>
      <w:r w:rsidRPr="00AF2B83">
        <w:rPr>
          <w:rFonts w:cs="Arial"/>
        </w:rPr>
        <w:t>Use a quick-chill unit such as a blast chiller.</w:t>
      </w:r>
    </w:p>
    <w:p w14:paraId="139D7D14" w14:textId="77777777" w:rsidR="00F6429A" w:rsidRDefault="008B28F2" w:rsidP="00183E9A">
      <w:pPr>
        <w:numPr>
          <w:ilvl w:val="0"/>
          <w:numId w:val="2"/>
        </w:numPr>
        <w:tabs>
          <w:tab w:val="left" w:pos="360"/>
          <w:tab w:val="num" w:pos="720"/>
        </w:tabs>
        <w:ind w:firstLine="0"/>
        <w:rPr>
          <w:rFonts w:cs="Arial"/>
        </w:rPr>
      </w:pPr>
      <w:r w:rsidRPr="00AF2B83">
        <w:rPr>
          <w:rFonts w:cs="Arial"/>
        </w:rPr>
        <w:t>Stir the food</w:t>
      </w:r>
      <w:r w:rsidR="00F6429A">
        <w:rPr>
          <w:rFonts w:cs="Arial"/>
        </w:rPr>
        <w:t xml:space="preserve"> to help release heat. </w:t>
      </w:r>
    </w:p>
    <w:p w14:paraId="1BD42BA1" w14:textId="77777777" w:rsidR="008B28F2" w:rsidRPr="00AF2B83" w:rsidRDefault="00F6429A" w:rsidP="00183E9A">
      <w:pPr>
        <w:numPr>
          <w:ilvl w:val="0"/>
          <w:numId w:val="2"/>
        </w:numPr>
        <w:tabs>
          <w:tab w:val="left" w:pos="360"/>
          <w:tab w:val="num" w:pos="720"/>
        </w:tabs>
        <w:ind w:firstLine="0"/>
        <w:rPr>
          <w:rFonts w:cs="Arial"/>
        </w:rPr>
      </w:pPr>
      <w:r>
        <w:rPr>
          <w:rFonts w:cs="Arial"/>
        </w:rPr>
        <w:t>Place food dish i</w:t>
      </w:r>
      <w:r w:rsidR="008B28F2" w:rsidRPr="00AF2B83">
        <w:rPr>
          <w:rFonts w:cs="Arial"/>
        </w:rPr>
        <w:t>n an ice water bath.</w:t>
      </w:r>
    </w:p>
    <w:p w14:paraId="359A7E47" w14:textId="77777777" w:rsidR="008B28F2" w:rsidRPr="00AF2B83" w:rsidRDefault="008B28F2" w:rsidP="00183E9A">
      <w:pPr>
        <w:numPr>
          <w:ilvl w:val="0"/>
          <w:numId w:val="2"/>
        </w:numPr>
        <w:tabs>
          <w:tab w:val="left" w:pos="360"/>
          <w:tab w:val="num" w:pos="720"/>
        </w:tabs>
        <w:ind w:firstLine="0"/>
        <w:rPr>
          <w:rFonts w:cs="Arial"/>
        </w:rPr>
      </w:pPr>
      <w:r w:rsidRPr="00AF2B83">
        <w:rPr>
          <w:rFonts w:cs="Arial"/>
        </w:rPr>
        <w:t>Add ice as an ingredient</w:t>
      </w:r>
      <w:r w:rsidR="00E87B16" w:rsidRPr="00AF2B83">
        <w:rPr>
          <w:rFonts w:cs="Arial"/>
        </w:rPr>
        <w:t xml:space="preserve"> to cooked food</w:t>
      </w:r>
      <w:r w:rsidRPr="00AF2B83">
        <w:rPr>
          <w:rFonts w:cs="Arial"/>
        </w:rPr>
        <w:t>.</w:t>
      </w:r>
    </w:p>
    <w:p w14:paraId="02EB4BE1" w14:textId="77777777" w:rsidR="008B28F2" w:rsidRPr="00AF2B83" w:rsidRDefault="008B28F2" w:rsidP="00183E9A">
      <w:pPr>
        <w:numPr>
          <w:ilvl w:val="0"/>
          <w:numId w:val="2"/>
        </w:numPr>
        <w:tabs>
          <w:tab w:val="left" w:pos="360"/>
          <w:tab w:val="num" w:pos="720"/>
        </w:tabs>
        <w:ind w:firstLine="0"/>
        <w:rPr>
          <w:rFonts w:cs="Arial"/>
        </w:rPr>
      </w:pPr>
      <w:r w:rsidRPr="00AF2B83">
        <w:rPr>
          <w:rFonts w:cs="Arial"/>
        </w:rPr>
        <w:t>Separate food into smaller or thinner portions.</w:t>
      </w:r>
    </w:p>
    <w:p w14:paraId="17CAA14D" w14:textId="77777777" w:rsidR="005E0F57" w:rsidRPr="00AF2B83" w:rsidRDefault="008B28F2" w:rsidP="00183E9A">
      <w:pPr>
        <w:numPr>
          <w:ilvl w:val="0"/>
          <w:numId w:val="2"/>
        </w:numPr>
        <w:tabs>
          <w:tab w:val="left" w:pos="360"/>
          <w:tab w:val="num" w:pos="720"/>
        </w:tabs>
        <w:ind w:firstLine="0"/>
        <w:rPr>
          <w:rFonts w:cs="Arial"/>
        </w:rPr>
      </w:pPr>
      <w:r w:rsidRPr="00AF2B83">
        <w:rPr>
          <w:rFonts w:cs="Arial"/>
        </w:rPr>
        <w:t xml:space="preserve">Pre-chill ingredients and containers used for making bulk items such as salads. </w:t>
      </w:r>
    </w:p>
    <w:p w14:paraId="539AC10B" w14:textId="77777777" w:rsidR="00E87B16" w:rsidRPr="00AF2B83" w:rsidRDefault="00E87B16" w:rsidP="00183E9A">
      <w:pPr>
        <w:numPr>
          <w:ilvl w:val="0"/>
          <w:numId w:val="2"/>
        </w:numPr>
        <w:tabs>
          <w:tab w:val="left" w:pos="360"/>
          <w:tab w:val="num" w:pos="720"/>
        </w:tabs>
        <w:spacing w:after="240"/>
        <w:ind w:firstLine="0"/>
        <w:rPr>
          <w:rFonts w:cs="Arial"/>
        </w:rPr>
      </w:pPr>
      <w:r w:rsidRPr="00AF2B83">
        <w:rPr>
          <w:rFonts w:cs="Arial"/>
        </w:rPr>
        <w:t xml:space="preserve">Use a chill stick to stir food to assist with cooling. </w:t>
      </w:r>
    </w:p>
    <w:p w14:paraId="72ECAB12" w14:textId="77777777" w:rsidR="00F42DF1" w:rsidRDefault="00F42DF1" w:rsidP="008B28F2">
      <w:pPr>
        <w:pStyle w:val="HeadersinSOP"/>
      </w:pPr>
    </w:p>
    <w:p w14:paraId="7C6BB6D7" w14:textId="77777777" w:rsidR="008B28F2" w:rsidRPr="00AF2B83" w:rsidRDefault="008B28F2" w:rsidP="008B28F2">
      <w:pPr>
        <w:pStyle w:val="HeadersinSOP"/>
      </w:pPr>
      <w:r w:rsidRPr="00AF2B83">
        <w:lastRenderedPageBreak/>
        <w:t>MONITORING:</w:t>
      </w:r>
    </w:p>
    <w:p w14:paraId="4B52461F" w14:textId="77777777" w:rsidR="008B28F2" w:rsidRPr="00AF2B83" w:rsidRDefault="008B28F2" w:rsidP="007B3444">
      <w:pPr>
        <w:numPr>
          <w:ilvl w:val="0"/>
          <w:numId w:val="211"/>
        </w:numPr>
        <w:spacing w:after="240"/>
        <w:rPr>
          <w:rFonts w:cs="Arial"/>
        </w:rPr>
      </w:pPr>
      <w:r w:rsidRPr="00AF2B83">
        <w:rPr>
          <w:rFonts w:cs="Arial"/>
        </w:rPr>
        <w:t>Use a clean, sanitized, and calibrated thermometer to measure the internal temperature of the food during the cooling process.</w:t>
      </w:r>
    </w:p>
    <w:p w14:paraId="2E590262" w14:textId="77777777" w:rsidR="008B28F2" w:rsidRPr="00AF2B83" w:rsidRDefault="008B28F2" w:rsidP="007B3444">
      <w:pPr>
        <w:numPr>
          <w:ilvl w:val="0"/>
          <w:numId w:val="211"/>
        </w:numPr>
        <w:spacing w:after="240"/>
        <w:rPr>
          <w:rFonts w:cs="Arial"/>
        </w:rPr>
      </w:pPr>
      <w:r w:rsidRPr="00AF2B83">
        <w:rPr>
          <w:rFonts w:cs="Arial"/>
        </w:rPr>
        <w:t xml:space="preserve">Monitor temperatures of products every hour throughout the cooling process by inserting a </w:t>
      </w:r>
      <w:r w:rsidR="006B08A9" w:rsidRPr="00AF2B83">
        <w:rPr>
          <w:rFonts w:cs="Arial"/>
        </w:rPr>
        <w:t xml:space="preserve">probe </w:t>
      </w:r>
      <w:r w:rsidRPr="00AF2B83">
        <w:rPr>
          <w:rFonts w:cs="Arial"/>
        </w:rPr>
        <w:t>thermometer into the center of the food and at various locations in the product.</w:t>
      </w:r>
    </w:p>
    <w:p w14:paraId="27BD2B64" w14:textId="77777777" w:rsidR="00E87B16" w:rsidRPr="0022363B" w:rsidRDefault="00E87B16" w:rsidP="007B3444">
      <w:pPr>
        <w:numPr>
          <w:ilvl w:val="0"/>
          <w:numId w:val="211"/>
        </w:numPr>
        <w:spacing w:after="240"/>
        <w:rPr>
          <w:rFonts w:cs="Arial"/>
        </w:rPr>
      </w:pPr>
      <w:r w:rsidRPr="0022363B">
        <w:rPr>
          <w:rFonts w:cs="Arial"/>
        </w:rPr>
        <w:t>If cooling of TCS foods will continue after the end of work hours, discuss with State agency and health department ways to provide documentation that standards were met.</w:t>
      </w:r>
    </w:p>
    <w:p w14:paraId="1F36613D" w14:textId="77777777" w:rsidR="008B28F2" w:rsidRPr="00AF2B83" w:rsidRDefault="008B28F2" w:rsidP="008B28F2">
      <w:pPr>
        <w:pStyle w:val="HeadersinSOP"/>
      </w:pPr>
      <w:r w:rsidRPr="00AF2B83">
        <w:t>CORRECTIVE ACTION:</w:t>
      </w:r>
    </w:p>
    <w:p w14:paraId="043D26B3" w14:textId="77777777" w:rsidR="00520B6A" w:rsidRPr="00AF2B83" w:rsidRDefault="00520B6A" w:rsidP="00183E9A">
      <w:pPr>
        <w:numPr>
          <w:ilvl w:val="0"/>
          <w:numId w:val="1"/>
        </w:numPr>
        <w:spacing w:after="240"/>
        <w:rPr>
          <w:rFonts w:cs="Arial"/>
        </w:rPr>
      </w:pPr>
      <w:r w:rsidRPr="00AF2B83">
        <w:rPr>
          <w:rFonts w:cs="Arial"/>
        </w:rPr>
        <w:t xml:space="preserve">Retrain any </w:t>
      </w:r>
      <w:r w:rsidR="008034B1" w:rsidRPr="00AF2B83">
        <w:rPr>
          <w:rFonts w:cs="Arial"/>
        </w:rPr>
        <w:t>school nutrition</w:t>
      </w:r>
      <w:r w:rsidRPr="00AF2B83">
        <w:rPr>
          <w:rFonts w:cs="Arial"/>
        </w:rPr>
        <w:t xml:space="preserve"> employee found not following the procedures in this SOP. </w:t>
      </w:r>
    </w:p>
    <w:p w14:paraId="390243B8" w14:textId="77777777" w:rsidR="00E87B16" w:rsidRDefault="00E87B16" w:rsidP="00183E9A">
      <w:pPr>
        <w:numPr>
          <w:ilvl w:val="0"/>
          <w:numId w:val="1"/>
        </w:numPr>
        <w:spacing w:after="240"/>
        <w:rPr>
          <w:rFonts w:cs="Arial"/>
        </w:rPr>
      </w:pPr>
      <w:r w:rsidRPr="00AF2B83">
        <w:rPr>
          <w:rFonts w:cs="Arial"/>
        </w:rPr>
        <w:t>Ensure thermometers are correctly calibrated.</w:t>
      </w:r>
    </w:p>
    <w:p w14:paraId="26ECC782" w14:textId="77777777" w:rsidR="0022363B" w:rsidRDefault="0022363B" w:rsidP="00EB0679">
      <w:pPr>
        <w:numPr>
          <w:ilvl w:val="0"/>
          <w:numId w:val="1"/>
        </w:numPr>
        <w:spacing w:after="120"/>
        <w:rPr>
          <w:rFonts w:cs="Arial"/>
        </w:rPr>
      </w:pPr>
      <w:r>
        <w:rPr>
          <w:rFonts w:cs="Arial"/>
        </w:rPr>
        <w:t>Take corrective action in chart if food has not met the correct time and temperature limits.</w:t>
      </w:r>
    </w:p>
    <w:p w14:paraId="64AE7BA6" w14:textId="77777777" w:rsidR="00EB0679" w:rsidRPr="00EB0679" w:rsidRDefault="00EB0679" w:rsidP="00EB0679">
      <w:pPr>
        <w:spacing w:after="120"/>
        <w:jc w:val="center"/>
        <w:rPr>
          <w:rFonts w:cs="Arial"/>
          <w:b/>
          <w:bCs/>
        </w:rPr>
      </w:pPr>
      <w:r w:rsidRPr="00EB0679">
        <w:rPr>
          <w:rFonts w:cs="Arial"/>
          <w:b/>
          <w:bCs/>
        </w:rPr>
        <w:t>Corrective Action by Condition</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1797"/>
        <w:gridCol w:w="3964"/>
      </w:tblGrid>
      <w:tr w:rsidR="00F42DF1" w:rsidRPr="00AF2B83" w14:paraId="2292F63F" w14:textId="77777777" w:rsidTr="00B150A5">
        <w:tc>
          <w:tcPr>
            <w:tcW w:w="3402" w:type="dxa"/>
            <w:shd w:val="clear" w:color="auto" w:fill="D9D9D9"/>
          </w:tcPr>
          <w:p w14:paraId="14CA7CB4" w14:textId="77777777" w:rsidR="00F42DF1" w:rsidRPr="00AF2B83" w:rsidRDefault="00F42DF1" w:rsidP="00370AE8">
            <w:pPr>
              <w:spacing w:before="60" w:after="60"/>
              <w:rPr>
                <w:rFonts w:cs="Arial"/>
              </w:rPr>
            </w:pPr>
            <w:r w:rsidRPr="00AF2B83">
              <w:rPr>
                <w:rFonts w:cs="Arial"/>
                <w:b/>
                <w:bCs/>
              </w:rPr>
              <w:t>Condition</w:t>
            </w:r>
          </w:p>
        </w:tc>
        <w:tc>
          <w:tcPr>
            <w:tcW w:w="1800" w:type="dxa"/>
            <w:shd w:val="clear" w:color="auto" w:fill="D9D9D9"/>
          </w:tcPr>
          <w:p w14:paraId="371EC05C" w14:textId="77777777" w:rsidR="00F42DF1" w:rsidRPr="00AF2B83" w:rsidRDefault="00F42DF1" w:rsidP="00370AE8">
            <w:pPr>
              <w:spacing w:before="60" w:after="60"/>
              <w:rPr>
                <w:rFonts w:cs="Arial"/>
              </w:rPr>
            </w:pPr>
            <w:r w:rsidRPr="00AF2B83">
              <w:rPr>
                <w:rFonts w:cs="Arial"/>
                <w:b/>
                <w:bCs/>
              </w:rPr>
              <w:t>Time threshold</w:t>
            </w:r>
          </w:p>
        </w:tc>
        <w:tc>
          <w:tcPr>
            <w:tcW w:w="3978" w:type="dxa"/>
            <w:shd w:val="clear" w:color="auto" w:fill="D9D9D9"/>
          </w:tcPr>
          <w:p w14:paraId="31C66164" w14:textId="77777777" w:rsidR="00F42DF1" w:rsidRPr="00AF2B83" w:rsidRDefault="00F42DF1" w:rsidP="00370AE8">
            <w:pPr>
              <w:spacing w:before="60" w:after="60"/>
              <w:rPr>
                <w:rFonts w:cs="Arial"/>
              </w:rPr>
            </w:pPr>
            <w:r w:rsidRPr="00AF2B83">
              <w:rPr>
                <w:rFonts w:cs="Arial"/>
                <w:b/>
                <w:bCs/>
              </w:rPr>
              <w:t>Corrective action</w:t>
            </w:r>
          </w:p>
        </w:tc>
      </w:tr>
      <w:tr w:rsidR="00F42DF1" w:rsidRPr="00AF2B83" w14:paraId="0B7B6552" w14:textId="77777777" w:rsidTr="00F42DF1">
        <w:tc>
          <w:tcPr>
            <w:tcW w:w="3402" w:type="dxa"/>
          </w:tcPr>
          <w:p w14:paraId="7AFD9C36" w14:textId="77777777" w:rsidR="00F42DF1" w:rsidRPr="00AF2B83" w:rsidRDefault="00F42DF1" w:rsidP="00370AE8">
            <w:pPr>
              <w:spacing w:before="60" w:after="60"/>
              <w:rPr>
                <w:rFonts w:cs="Arial"/>
              </w:rPr>
            </w:pPr>
            <w:r w:rsidRPr="00AF2B83">
              <w:rPr>
                <w:rFonts w:cs="Arial"/>
              </w:rPr>
              <w:t xml:space="preserve">Cooked food has </w:t>
            </w:r>
            <w:r w:rsidRPr="00AF2B83">
              <w:rPr>
                <w:rFonts w:cs="Arial"/>
                <w:b/>
                <w:bCs/>
              </w:rPr>
              <w:t xml:space="preserve">not reached 70 °F </w:t>
            </w:r>
            <w:r w:rsidRPr="00AF2B83">
              <w:rPr>
                <w:rFonts w:cs="Arial"/>
              </w:rPr>
              <w:t>within 2 hours of cooling</w:t>
            </w:r>
          </w:p>
        </w:tc>
        <w:tc>
          <w:tcPr>
            <w:tcW w:w="1800" w:type="dxa"/>
          </w:tcPr>
          <w:p w14:paraId="6E5EAED6" w14:textId="77777777" w:rsidR="00F42DF1" w:rsidRPr="00AF2B83" w:rsidRDefault="00F42DF1" w:rsidP="00370AE8">
            <w:pPr>
              <w:spacing w:before="60" w:after="60"/>
              <w:rPr>
                <w:rFonts w:cs="Arial"/>
              </w:rPr>
            </w:pPr>
            <w:r w:rsidRPr="00AF2B83">
              <w:rPr>
                <w:rFonts w:cs="Arial"/>
              </w:rPr>
              <w:t>≤ 2 hours</w:t>
            </w:r>
          </w:p>
        </w:tc>
        <w:tc>
          <w:tcPr>
            <w:tcW w:w="3978" w:type="dxa"/>
          </w:tcPr>
          <w:p w14:paraId="4166453F" w14:textId="77777777" w:rsidR="00F42DF1" w:rsidRPr="00AF2B83" w:rsidRDefault="00F42DF1" w:rsidP="00370AE8">
            <w:pPr>
              <w:spacing w:before="60" w:after="60"/>
              <w:rPr>
                <w:rFonts w:cs="Arial"/>
              </w:rPr>
            </w:pPr>
            <w:r w:rsidRPr="00AF2B83">
              <w:rPr>
                <w:rFonts w:cs="Arial"/>
              </w:rPr>
              <w:t>Reheat to 165 °F for 15 seconds</w:t>
            </w:r>
            <w:r w:rsidR="009A6EBB">
              <w:rPr>
                <w:rFonts w:cs="Arial"/>
              </w:rPr>
              <w:t>;</w:t>
            </w:r>
            <w:r w:rsidRPr="00AF2B83">
              <w:rPr>
                <w:rFonts w:cs="Arial"/>
              </w:rPr>
              <w:t xml:space="preserve"> then restart cooling using a more effective method (e.g., blast chiller, smaller portions)</w:t>
            </w:r>
            <w:r w:rsidR="00781FCF">
              <w:rPr>
                <w:rFonts w:cs="Arial"/>
              </w:rPr>
              <w:t>.</w:t>
            </w:r>
          </w:p>
        </w:tc>
      </w:tr>
      <w:tr w:rsidR="00F42DF1" w:rsidRPr="00AF2B83" w14:paraId="6F68312D" w14:textId="77777777" w:rsidTr="00F42DF1">
        <w:tc>
          <w:tcPr>
            <w:tcW w:w="3402" w:type="dxa"/>
          </w:tcPr>
          <w:p w14:paraId="17EAAFB1" w14:textId="77777777" w:rsidR="00F42DF1" w:rsidRPr="00AF2B83" w:rsidRDefault="00F42DF1" w:rsidP="00370AE8">
            <w:pPr>
              <w:spacing w:before="60" w:after="60"/>
              <w:rPr>
                <w:rFonts w:cs="Arial"/>
              </w:rPr>
            </w:pPr>
            <w:r w:rsidRPr="00AF2B83">
              <w:rPr>
                <w:rFonts w:cs="Arial"/>
              </w:rPr>
              <w:t xml:space="preserve">Cooked food is </w:t>
            </w:r>
            <w:r w:rsidRPr="00AF2B83">
              <w:rPr>
                <w:rFonts w:cs="Arial"/>
                <w:b/>
                <w:bCs/>
              </w:rPr>
              <w:t xml:space="preserve">above 70 °F </w:t>
            </w:r>
            <w:r w:rsidRPr="00AF2B83">
              <w:rPr>
                <w:rFonts w:cs="Arial"/>
              </w:rPr>
              <w:t>at more than 2 hours into cooling</w:t>
            </w:r>
            <w:r w:rsidRPr="00AF2B83">
              <w:rPr>
                <w:rFonts w:cs="Arial"/>
              </w:rPr>
              <w:br/>
            </w:r>
            <w:r w:rsidRPr="00AF2B83">
              <w:rPr>
                <w:rFonts w:cs="Arial"/>
                <w:i/>
                <w:iCs/>
              </w:rPr>
              <w:t>— or —</w:t>
            </w:r>
            <w:r w:rsidRPr="00AF2B83">
              <w:rPr>
                <w:rFonts w:cs="Arial"/>
              </w:rPr>
              <w:br/>
              <w:t xml:space="preserve">Cooked food is </w:t>
            </w:r>
            <w:r w:rsidRPr="00AF2B83">
              <w:rPr>
                <w:rFonts w:cs="Arial"/>
                <w:b/>
                <w:bCs/>
              </w:rPr>
              <w:t xml:space="preserve">above 41 °F </w:t>
            </w:r>
            <w:r w:rsidRPr="00AF2B83">
              <w:rPr>
                <w:rFonts w:cs="Arial"/>
              </w:rPr>
              <w:t>at more than 6 hours total</w:t>
            </w:r>
          </w:p>
        </w:tc>
        <w:tc>
          <w:tcPr>
            <w:tcW w:w="1800" w:type="dxa"/>
          </w:tcPr>
          <w:p w14:paraId="2162D5EC" w14:textId="77777777" w:rsidR="004F0317" w:rsidRDefault="00F42DF1" w:rsidP="00370AE8">
            <w:pPr>
              <w:spacing w:before="60" w:after="60"/>
              <w:rPr>
                <w:rFonts w:cs="Arial"/>
              </w:rPr>
            </w:pPr>
            <w:r w:rsidRPr="00AF2B83">
              <w:rPr>
                <w:rFonts w:cs="Arial"/>
              </w:rPr>
              <w:t>&gt; 2 h</w:t>
            </w:r>
            <w:r w:rsidR="00823A1C">
              <w:rPr>
                <w:rFonts w:cs="Arial"/>
              </w:rPr>
              <w:t>ou</w:t>
            </w:r>
            <w:r w:rsidRPr="00AF2B83">
              <w:rPr>
                <w:rFonts w:cs="Arial"/>
              </w:rPr>
              <w:t xml:space="preserve">rs </w:t>
            </w:r>
            <w:r>
              <w:rPr>
                <w:rFonts w:cs="Arial"/>
              </w:rPr>
              <w:t>at</w:t>
            </w:r>
            <w:r w:rsidRPr="00AF2B83">
              <w:rPr>
                <w:rFonts w:cs="Arial"/>
              </w:rPr>
              <w:t xml:space="preserve"> </w:t>
            </w:r>
          </w:p>
          <w:p w14:paraId="67B5702F" w14:textId="77777777" w:rsidR="004F0317" w:rsidRDefault="00F42DF1" w:rsidP="00370AE8">
            <w:pPr>
              <w:spacing w:before="60" w:after="60"/>
              <w:rPr>
                <w:rFonts w:cs="Arial"/>
              </w:rPr>
            </w:pPr>
            <w:r w:rsidRPr="00AF2B83">
              <w:rPr>
                <w:rFonts w:cs="Arial"/>
              </w:rPr>
              <w:t>70</w:t>
            </w:r>
            <w:r w:rsidR="004F0317">
              <w:rPr>
                <w:rFonts w:cs="Arial"/>
              </w:rPr>
              <w:t xml:space="preserve"> </w:t>
            </w:r>
            <w:r w:rsidRPr="00AF2B83">
              <w:rPr>
                <w:rFonts w:cs="Arial"/>
              </w:rPr>
              <w:t>°F+</w:t>
            </w:r>
            <w:r w:rsidRPr="00AF2B83">
              <w:rPr>
                <w:rFonts w:cs="Arial"/>
              </w:rPr>
              <w:br/>
            </w:r>
            <w:r w:rsidRPr="00AF2B83">
              <w:rPr>
                <w:rFonts w:cs="Arial"/>
              </w:rPr>
              <w:br/>
              <w:t>&gt; 6 h</w:t>
            </w:r>
            <w:r w:rsidR="00823A1C">
              <w:rPr>
                <w:rFonts w:cs="Arial"/>
              </w:rPr>
              <w:t>ou</w:t>
            </w:r>
            <w:r w:rsidRPr="00AF2B83">
              <w:rPr>
                <w:rFonts w:cs="Arial"/>
              </w:rPr>
              <w:t xml:space="preserve">rs </w:t>
            </w:r>
            <w:r>
              <w:rPr>
                <w:rFonts w:cs="Arial"/>
              </w:rPr>
              <w:t xml:space="preserve">at </w:t>
            </w:r>
          </w:p>
          <w:p w14:paraId="369DB6C8" w14:textId="77777777" w:rsidR="00F42DF1" w:rsidRPr="00AF2B83" w:rsidRDefault="00F42DF1" w:rsidP="00370AE8">
            <w:pPr>
              <w:spacing w:before="60" w:after="60"/>
              <w:rPr>
                <w:rFonts w:cs="Arial"/>
              </w:rPr>
            </w:pPr>
            <w:r w:rsidRPr="00AF2B83">
              <w:rPr>
                <w:rFonts w:cs="Arial"/>
              </w:rPr>
              <w:t>41</w:t>
            </w:r>
            <w:r w:rsidR="004F0317">
              <w:rPr>
                <w:rFonts w:cs="Arial"/>
              </w:rPr>
              <w:t xml:space="preserve"> </w:t>
            </w:r>
            <w:r w:rsidRPr="00AF2B83">
              <w:rPr>
                <w:rFonts w:cs="Arial"/>
              </w:rPr>
              <w:t>°F+</w:t>
            </w:r>
          </w:p>
        </w:tc>
        <w:tc>
          <w:tcPr>
            <w:tcW w:w="3978" w:type="dxa"/>
          </w:tcPr>
          <w:p w14:paraId="5B79EC39" w14:textId="77777777" w:rsidR="00F42DF1" w:rsidRPr="00AF2B83" w:rsidRDefault="00F42DF1" w:rsidP="00370AE8">
            <w:pPr>
              <w:spacing w:before="60" w:after="60"/>
              <w:rPr>
                <w:rFonts w:cs="Arial"/>
              </w:rPr>
            </w:pPr>
            <w:r w:rsidRPr="00AF2B83">
              <w:rPr>
                <w:rFonts w:cs="Arial"/>
              </w:rPr>
              <w:t>Discard immediately. Do not attempt to salvage.</w:t>
            </w:r>
          </w:p>
        </w:tc>
      </w:tr>
      <w:tr w:rsidR="00F42DF1" w:rsidRPr="00AF2B83" w14:paraId="3069F8EA" w14:textId="77777777" w:rsidTr="00F42DF1">
        <w:tc>
          <w:tcPr>
            <w:tcW w:w="3402" w:type="dxa"/>
          </w:tcPr>
          <w:p w14:paraId="0B338FD3" w14:textId="77777777" w:rsidR="00F42DF1" w:rsidRPr="00AF2B83" w:rsidRDefault="00F42DF1" w:rsidP="00370AE8">
            <w:pPr>
              <w:spacing w:before="60" w:after="60"/>
              <w:rPr>
                <w:rFonts w:cs="Arial"/>
              </w:rPr>
            </w:pPr>
            <w:r w:rsidRPr="00AF2B83">
              <w:rPr>
                <w:rFonts w:cs="Arial"/>
              </w:rPr>
              <w:t xml:space="preserve">Ready-to-eat food is </w:t>
            </w:r>
            <w:r w:rsidRPr="00AF2B83">
              <w:rPr>
                <w:rFonts w:cs="Arial"/>
                <w:b/>
                <w:bCs/>
              </w:rPr>
              <w:t>above 41 °F</w:t>
            </w:r>
            <w:r w:rsidRPr="00AF2B83">
              <w:rPr>
                <w:rFonts w:cs="Arial"/>
              </w:rPr>
              <w:t xml:space="preserve"> for more than 4 hours into cooling</w:t>
            </w:r>
          </w:p>
        </w:tc>
        <w:tc>
          <w:tcPr>
            <w:tcW w:w="1800" w:type="dxa"/>
          </w:tcPr>
          <w:p w14:paraId="54214A86" w14:textId="77777777" w:rsidR="00F42DF1" w:rsidRPr="00AF2B83" w:rsidRDefault="00F42DF1" w:rsidP="00370AE8">
            <w:pPr>
              <w:spacing w:before="60" w:after="60"/>
              <w:rPr>
                <w:rFonts w:cs="Arial"/>
              </w:rPr>
            </w:pPr>
            <w:r w:rsidRPr="00AF2B83">
              <w:rPr>
                <w:rFonts w:cs="Arial"/>
              </w:rPr>
              <w:t>&lt; 4 hours</w:t>
            </w:r>
            <w:r w:rsidRPr="00AF2B83">
              <w:rPr>
                <w:rFonts w:cs="Arial"/>
              </w:rPr>
              <w:br/>
            </w:r>
            <w:r w:rsidRPr="00AF2B83">
              <w:rPr>
                <w:rFonts w:cs="Arial"/>
              </w:rPr>
              <w:br/>
              <w:t>≥ 4 hours</w:t>
            </w:r>
          </w:p>
        </w:tc>
        <w:tc>
          <w:tcPr>
            <w:tcW w:w="3978" w:type="dxa"/>
          </w:tcPr>
          <w:p w14:paraId="1C34CB5A" w14:textId="77777777" w:rsidR="00F42DF1" w:rsidRPr="00AF2B83" w:rsidRDefault="00F42DF1" w:rsidP="00823A1C">
            <w:pPr>
              <w:spacing w:before="60" w:after="60"/>
              <w:rPr>
                <w:rFonts w:cs="Arial"/>
              </w:rPr>
            </w:pPr>
            <w:r w:rsidRPr="00AF2B83">
              <w:rPr>
                <w:rFonts w:cs="Arial"/>
              </w:rPr>
              <w:t xml:space="preserve">Apply an approved cooling method if under </w:t>
            </w:r>
            <w:r w:rsidR="00823A1C">
              <w:rPr>
                <w:rFonts w:cs="Arial"/>
              </w:rPr>
              <w:t>four</w:t>
            </w:r>
            <w:r w:rsidRPr="00AF2B83">
              <w:rPr>
                <w:rFonts w:cs="Arial"/>
              </w:rPr>
              <w:t xml:space="preserve"> hours.</w:t>
            </w:r>
            <w:r w:rsidRPr="00AF2B83">
              <w:rPr>
                <w:rFonts w:cs="Arial"/>
              </w:rPr>
              <w:br/>
            </w:r>
            <w:r w:rsidRPr="00AF2B83">
              <w:rPr>
                <w:rFonts w:cs="Arial"/>
              </w:rPr>
              <w:br/>
              <w:t xml:space="preserve">Discard if </w:t>
            </w:r>
            <w:r w:rsidR="00823A1C">
              <w:rPr>
                <w:rFonts w:cs="Arial"/>
              </w:rPr>
              <w:t>four</w:t>
            </w:r>
            <w:r w:rsidRPr="00AF2B83">
              <w:rPr>
                <w:rFonts w:cs="Arial"/>
              </w:rPr>
              <w:t xml:space="preserve"> hours or more have elapsed.</w:t>
            </w:r>
          </w:p>
        </w:tc>
      </w:tr>
    </w:tbl>
    <w:p w14:paraId="6C7EEBD7" w14:textId="77777777" w:rsidR="008B28F2" w:rsidRPr="00AF2B83" w:rsidRDefault="00EB0679" w:rsidP="003C52F4">
      <w:pPr>
        <w:pStyle w:val="HeadersinSOP"/>
        <w:spacing w:before="240"/>
      </w:pPr>
      <w:r>
        <w:br w:type="page"/>
      </w:r>
      <w:r w:rsidR="008B28F2" w:rsidRPr="00AF2B83">
        <w:lastRenderedPageBreak/>
        <w:t>VERIFICATION AND RECORD KEEPING:</w:t>
      </w:r>
    </w:p>
    <w:p w14:paraId="5C2A9835" w14:textId="77777777" w:rsidR="003C52F4" w:rsidRPr="00AF2B83" w:rsidRDefault="008034B1" w:rsidP="00496F9D">
      <w:pPr>
        <w:rPr>
          <w:rFonts w:cs="Arial"/>
        </w:rPr>
      </w:pPr>
      <w:r w:rsidRPr="00AF2B83">
        <w:rPr>
          <w:rFonts w:cs="Arial"/>
        </w:rPr>
        <w:t>School nutrition</w:t>
      </w:r>
      <w:r w:rsidR="008B28F2" w:rsidRPr="00AF2B83">
        <w:rPr>
          <w:rFonts w:cs="Arial"/>
        </w:rPr>
        <w:t xml:space="preserve"> employees will</w:t>
      </w:r>
      <w:r w:rsidR="003C52F4" w:rsidRPr="00AF2B83">
        <w:rPr>
          <w:rFonts w:cs="Arial"/>
        </w:rPr>
        <w:t>:</w:t>
      </w:r>
    </w:p>
    <w:p w14:paraId="691E01E4" w14:textId="77777777" w:rsidR="003C52F4" w:rsidRPr="00AF2B83" w:rsidRDefault="003C52F4" w:rsidP="00EB0679">
      <w:pPr>
        <w:numPr>
          <w:ilvl w:val="0"/>
          <w:numId w:val="110"/>
        </w:numPr>
        <w:rPr>
          <w:rFonts w:cs="Arial"/>
        </w:rPr>
      </w:pPr>
      <w:r w:rsidRPr="00AF2B83">
        <w:rPr>
          <w:rFonts w:cs="Arial"/>
        </w:rPr>
        <w:t>R</w:t>
      </w:r>
      <w:r w:rsidR="008B28F2" w:rsidRPr="00AF2B83">
        <w:rPr>
          <w:rFonts w:cs="Arial"/>
        </w:rPr>
        <w:t xml:space="preserve">ecord </w:t>
      </w:r>
      <w:r w:rsidRPr="00AF2B83">
        <w:rPr>
          <w:rFonts w:cs="Arial"/>
        </w:rPr>
        <w:t xml:space="preserve">time and </w:t>
      </w:r>
      <w:r w:rsidR="008B28F2" w:rsidRPr="00AF2B83">
        <w:rPr>
          <w:rFonts w:cs="Arial"/>
        </w:rPr>
        <w:t xml:space="preserve">temperatures and corrective actions taken on the </w:t>
      </w:r>
      <w:r w:rsidR="008B28F2" w:rsidRPr="00AF2B83">
        <w:rPr>
          <w:rFonts w:cs="Arial"/>
          <w:i/>
          <w:iCs/>
        </w:rPr>
        <w:t>Cooling Temperature Log</w:t>
      </w:r>
      <w:r w:rsidR="008B28F2" w:rsidRPr="00AF2B83">
        <w:rPr>
          <w:rFonts w:cs="Arial"/>
        </w:rPr>
        <w:t xml:space="preserve">. </w:t>
      </w:r>
    </w:p>
    <w:p w14:paraId="3F3B8376" w14:textId="77777777" w:rsidR="003C52F4" w:rsidRPr="00AF2B83" w:rsidRDefault="003C52F4" w:rsidP="007B3444">
      <w:pPr>
        <w:numPr>
          <w:ilvl w:val="0"/>
          <w:numId w:val="110"/>
        </w:numPr>
        <w:spacing w:after="240"/>
        <w:rPr>
          <w:rFonts w:cs="Arial"/>
        </w:rPr>
      </w:pPr>
      <w:r w:rsidRPr="00AF2B83">
        <w:rPr>
          <w:rFonts w:cs="Arial"/>
        </w:rPr>
        <w:t>R</w:t>
      </w:r>
      <w:r w:rsidR="008B28F2" w:rsidRPr="00AF2B83">
        <w:rPr>
          <w:rFonts w:cs="Arial"/>
        </w:rPr>
        <w:t xml:space="preserve">ecord if there are no foods cooled on any working day by indicating “No Foods Cooled” on the </w:t>
      </w:r>
      <w:r w:rsidR="008B28F2" w:rsidRPr="00AF2B83">
        <w:rPr>
          <w:rFonts w:cs="Arial"/>
          <w:i/>
          <w:iCs/>
        </w:rPr>
        <w:t>Cooling Temperature Log</w:t>
      </w:r>
      <w:r w:rsidR="008B28F2" w:rsidRPr="00AF2B83">
        <w:rPr>
          <w:rFonts w:cs="Arial"/>
        </w:rPr>
        <w:t xml:space="preserve">. </w:t>
      </w:r>
    </w:p>
    <w:p w14:paraId="692F1477" w14:textId="77777777" w:rsidR="003C52F4" w:rsidRPr="00AF2B83" w:rsidRDefault="008B28F2" w:rsidP="00496F9D">
      <w:pPr>
        <w:rPr>
          <w:rFonts w:cs="Arial"/>
        </w:rPr>
      </w:pPr>
      <w:r w:rsidRPr="00AF2B83">
        <w:rPr>
          <w:rFonts w:cs="Arial"/>
        </w:rPr>
        <w:t xml:space="preserve">The </w:t>
      </w:r>
      <w:r w:rsidR="008034B1" w:rsidRPr="00AF2B83">
        <w:rPr>
          <w:rFonts w:cs="Arial"/>
        </w:rPr>
        <w:t>school nutrition</w:t>
      </w:r>
      <w:r w:rsidRPr="00AF2B83">
        <w:rPr>
          <w:rFonts w:cs="Arial"/>
        </w:rPr>
        <w:t xml:space="preserve"> manager will</w:t>
      </w:r>
      <w:r w:rsidR="003C52F4" w:rsidRPr="00AF2B83">
        <w:rPr>
          <w:rFonts w:cs="Arial"/>
        </w:rPr>
        <w:t>:</w:t>
      </w:r>
    </w:p>
    <w:p w14:paraId="4E3107D3" w14:textId="77777777" w:rsidR="003C52F4" w:rsidRPr="00AF2B83" w:rsidRDefault="003C52F4" w:rsidP="00EB0679">
      <w:pPr>
        <w:numPr>
          <w:ilvl w:val="0"/>
          <w:numId w:val="111"/>
        </w:numPr>
        <w:rPr>
          <w:rFonts w:cs="Arial"/>
        </w:rPr>
      </w:pPr>
      <w:r w:rsidRPr="00AF2B83">
        <w:rPr>
          <w:rFonts w:cs="Arial"/>
        </w:rPr>
        <w:t>V</w:t>
      </w:r>
      <w:r w:rsidR="008B28F2" w:rsidRPr="00AF2B83">
        <w:rPr>
          <w:rFonts w:cs="Arial"/>
        </w:rPr>
        <w:t xml:space="preserve">erify that </w:t>
      </w:r>
      <w:r w:rsidRPr="00AF2B83">
        <w:rPr>
          <w:rFonts w:cs="Arial"/>
        </w:rPr>
        <w:t>foods are</w:t>
      </w:r>
      <w:r w:rsidR="008B28F2" w:rsidRPr="00AF2B83">
        <w:rPr>
          <w:rFonts w:cs="Arial"/>
        </w:rPr>
        <w:t xml:space="preserve"> cool</w:t>
      </w:r>
      <w:r w:rsidRPr="00AF2B83">
        <w:rPr>
          <w:rFonts w:cs="Arial"/>
        </w:rPr>
        <w:t>ed</w:t>
      </w:r>
      <w:r w:rsidR="008B28F2" w:rsidRPr="00AF2B83">
        <w:rPr>
          <w:rFonts w:cs="Arial"/>
        </w:rPr>
        <w:t xml:space="preserve"> </w:t>
      </w:r>
      <w:r w:rsidRPr="00AF2B83">
        <w:rPr>
          <w:rFonts w:cs="Arial"/>
        </w:rPr>
        <w:t xml:space="preserve">correctly </w:t>
      </w:r>
      <w:r w:rsidR="008B28F2" w:rsidRPr="00AF2B83">
        <w:rPr>
          <w:rFonts w:cs="Arial"/>
        </w:rPr>
        <w:t xml:space="preserve">by visually </w:t>
      </w:r>
      <w:r w:rsidRPr="00AF2B83">
        <w:rPr>
          <w:rFonts w:cs="Arial"/>
        </w:rPr>
        <w:t>observing</w:t>
      </w:r>
      <w:r w:rsidR="008B28F2" w:rsidRPr="00AF2B83">
        <w:rPr>
          <w:rFonts w:cs="Arial"/>
        </w:rPr>
        <w:t xml:space="preserve"> employees during the shift and reviewing, initialing, and dating the temperature log each working day. </w:t>
      </w:r>
    </w:p>
    <w:p w14:paraId="4A060763" w14:textId="77777777" w:rsidR="008B28F2" w:rsidRPr="00AF2B83" w:rsidRDefault="003C52F4" w:rsidP="007B3444">
      <w:pPr>
        <w:numPr>
          <w:ilvl w:val="0"/>
          <w:numId w:val="111"/>
        </w:numPr>
        <w:spacing w:after="240"/>
        <w:rPr>
          <w:rFonts w:cs="Arial"/>
        </w:rPr>
      </w:pPr>
      <w:r w:rsidRPr="00AF2B83">
        <w:rPr>
          <w:rFonts w:cs="Arial"/>
        </w:rPr>
        <w:t>Retain</w:t>
      </w:r>
      <w:r w:rsidR="008B28F2" w:rsidRPr="00AF2B83">
        <w:rPr>
          <w:rFonts w:cs="Arial"/>
        </w:rPr>
        <w:t xml:space="preserve"> </w:t>
      </w:r>
      <w:r w:rsidR="008B28F2" w:rsidRPr="00AF2B83">
        <w:rPr>
          <w:rFonts w:cs="Arial"/>
          <w:i/>
          <w:iCs/>
        </w:rPr>
        <w:t xml:space="preserve">Cooling Temperature Logs </w:t>
      </w:r>
      <w:r w:rsidR="0012599D" w:rsidRPr="0012599D">
        <w:rPr>
          <w:rFonts w:cs="Arial"/>
        </w:rPr>
        <w:t>for a period of six months following a month's temperature records to demonstrate compliance, or as directed by your State agency.</w:t>
      </w:r>
    </w:p>
    <w:p w14:paraId="645643B8" w14:textId="77777777" w:rsidR="008B28F2" w:rsidRPr="00AF2B83" w:rsidRDefault="008B28F2" w:rsidP="00A87966">
      <w:pPr>
        <w:spacing w:after="240"/>
        <w:rPr>
          <w:rFonts w:cs="Arial"/>
          <w:b/>
          <w:bCs/>
        </w:rPr>
      </w:pPr>
      <w:r w:rsidRPr="00AF2B83">
        <w:rPr>
          <w:rFonts w:cs="Arial"/>
          <w:b/>
          <w:bCs/>
        </w:rPr>
        <w:t>DATE IMPLEMENTED: __________________</w:t>
      </w:r>
      <w:r w:rsidR="00A87966" w:rsidRPr="00AF2B83">
        <w:rPr>
          <w:rFonts w:cs="Arial"/>
          <w:b/>
          <w:bCs/>
        </w:rPr>
        <w:t xml:space="preserve"> </w:t>
      </w:r>
      <w:r w:rsidRPr="00AF2B83">
        <w:rPr>
          <w:rFonts w:cs="Arial"/>
          <w:b/>
          <w:bCs/>
        </w:rPr>
        <w:t xml:space="preserve">BY: _______________________ </w:t>
      </w:r>
    </w:p>
    <w:p w14:paraId="5C70D31E" w14:textId="77777777" w:rsidR="008B28F2" w:rsidRPr="00AF2B83" w:rsidRDefault="008B28F2" w:rsidP="00A87966">
      <w:pPr>
        <w:spacing w:after="240"/>
        <w:rPr>
          <w:rFonts w:cs="Arial"/>
          <w:b/>
          <w:bCs/>
        </w:rPr>
      </w:pPr>
      <w:r w:rsidRPr="00AF2B83">
        <w:rPr>
          <w:rFonts w:cs="Arial"/>
          <w:b/>
          <w:bCs/>
        </w:rPr>
        <w:t xml:space="preserve">DATE </w:t>
      </w:r>
      <w:r w:rsidR="0022363B" w:rsidRPr="00AF2B83">
        <w:rPr>
          <w:rFonts w:cs="Arial"/>
          <w:b/>
          <w:bCs/>
        </w:rPr>
        <w:t xml:space="preserve">REVIEWED: </w:t>
      </w:r>
      <w:r w:rsidRPr="00AF2B83">
        <w:rPr>
          <w:rFonts w:cs="Arial"/>
          <w:b/>
          <w:bCs/>
        </w:rPr>
        <w:t>___________________</w:t>
      </w:r>
      <w:r w:rsidRPr="00AF2B83">
        <w:rPr>
          <w:rFonts w:cs="Arial"/>
          <w:b/>
          <w:bCs/>
        </w:rPr>
        <w:tab/>
        <w:t>BY: _______________________</w:t>
      </w:r>
    </w:p>
    <w:p w14:paraId="6F60079A" w14:textId="77777777" w:rsidR="008B28F2" w:rsidRPr="00AF2B83" w:rsidRDefault="008B28F2" w:rsidP="00A87966">
      <w:pPr>
        <w:spacing w:after="240"/>
        <w:rPr>
          <w:rFonts w:cs="Arial"/>
        </w:rPr>
      </w:pPr>
      <w:r w:rsidRPr="00AF2B83">
        <w:rPr>
          <w:rFonts w:cs="Arial"/>
          <w:b/>
          <w:bCs/>
        </w:rPr>
        <w:t>DATE REVISED: _______________________</w:t>
      </w:r>
      <w:r w:rsidRPr="00AF2B83">
        <w:rPr>
          <w:rFonts w:cs="Arial"/>
          <w:b/>
          <w:bCs/>
        </w:rPr>
        <w:tab/>
        <w:t>BY: _______________________</w:t>
      </w:r>
    </w:p>
    <w:p w14:paraId="521099C1" w14:textId="77777777" w:rsidR="00982F6D" w:rsidRPr="00AF2B83" w:rsidRDefault="00710DBA" w:rsidP="00C4681C">
      <w:pPr>
        <w:pStyle w:val="Heading1"/>
        <w:spacing w:after="0"/>
        <w:rPr>
          <w:rFonts w:cs="Arial"/>
        </w:rPr>
      </w:pPr>
      <w:r w:rsidRPr="00AF2B83">
        <w:rPr>
          <w:rFonts w:cs="Arial"/>
        </w:rPr>
        <w:br w:type="page"/>
      </w:r>
      <w:bookmarkStart w:id="149" w:name="_Toc225200152"/>
      <w:bookmarkStart w:id="150" w:name="_Toc225200332"/>
      <w:bookmarkStart w:id="151" w:name="_Toc225200512"/>
      <w:bookmarkStart w:id="152" w:name="_Toc236730230"/>
      <w:bookmarkStart w:id="153" w:name="_Toc236730385"/>
      <w:r w:rsidR="00982F6D" w:rsidRPr="00AF2B83">
        <w:rPr>
          <w:rFonts w:cs="Arial"/>
        </w:rPr>
        <w:lastRenderedPageBreak/>
        <w:t xml:space="preserve">Date Marking Ready-to-Eat, </w:t>
      </w:r>
      <w:r w:rsidR="002724C8" w:rsidRPr="00AF2B83">
        <w:rPr>
          <w:rFonts w:cs="Arial"/>
        </w:rPr>
        <w:t>Time/</w:t>
      </w:r>
      <w:r w:rsidR="00D35CBD" w:rsidRPr="00AF2B83">
        <w:rPr>
          <w:rFonts w:cs="Arial"/>
        </w:rPr>
        <w:t>Temperature Control for Safety</w:t>
      </w:r>
      <w:r w:rsidR="00982F6D" w:rsidRPr="00AF2B83">
        <w:rPr>
          <w:rFonts w:cs="Arial"/>
        </w:rPr>
        <w:t xml:space="preserve"> Food</w:t>
      </w:r>
      <w:r w:rsidR="008E6A39" w:rsidRPr="00AF2B83">
        <w:rPr>
          <w:rFonts w:cs="Arial"/>
        </w:rPr>
        <w:t>s</w:t>
      </w:r>
      <w:bookmarkEnd w:id="149"/>
      <w:bookmarkEnd w:id="150"/>
      <w:bookmarkEnd w:id="151"/>
      <w:bookmarkEnd w:id="152"/>
      <w:bookmarkEnd w:id="153"/>
    </w:p>
    <w:p w14:paraId="61E74FDC" w14:textId="77777777" w:rsidR="00982F6D" w:rsidRPr="00AF2B83" w:rsidRDefault="00982F6D" w:rsidP="002A68A0">
      <w:pPr>
        <w:pStyle w:val="Heading1"/>
      </w:pPr>
      <w:bookmarkStart w:id="154" w:name="_Toc225200153"/>
      <w:bookmarkStart w:id="155" w:name="_Toc225200333"/>
      <w:bookmarkStart w:id="156" w:name="_Toc225200513"/>
      <w:bookmarkStart w:id="157" w:name="_Toc236730231"/>
      <w:bookmarkStart w:id="158" w:name="_Toc236730386"/>
      <w:r w:rsidRPr="00AF2B83">
        <w:t>(Sample SOP)</w:t>
      </w:r>
      <w:bookmarkEnd w:id="154"/>
      <w:bookmarkEnd w:id="155"/>
      <w:bookmarkEnd w:id="156"/>
      <w:bookmarkEnd w:id="157"/>
      <w:bookmarkEnd w:id="158"/>
    </w:p>
    <w:p w14:paraId="01EFA775" w14:textId="77777777" w:rsidR="00982F6D" w:rsidRPr="00AF2B83" w:rsidRDefault="00982F6D" w:rsidP="005F20D4">
      <w:pPr>
        <w:spacing w:after="240"/>
        <w:rPr>
          <w:rFonts w:cs="Arial"/>
        </w:rPr>
      </w:pPr>
      <w:r w:rsidRPr="00AF2B83">
        <w:rPr>
          <w:rStyle w:val="HeadersinSOPChar"/>
        </w:rPr>
        <w:t>PURPOSE:</w:t>
      </w:r>
      <w:r w:rsidR="009A6EBB">
        <w:rPr>
          <w:rFonts w:cs="Arial"/>
        </w:rPr>
        <w:t xml:space="preserve"> E</w:t>
      </w:r>
      <w:r w:rsidRPr="00AF2B83">
        <w:rPr>
          <w:rFonts w:cs="Arial"/>
        </w:rPr>
        <w:t>nsure appropriate rotation of ready-to-eat</w:t>
      </w:r>
      <w:r w:rsidR="00713F94" w:rsidRPr="00AF2B83">
        <w:rPr>
          <w:rFonts w:cs="Arial"/>
        </w:rPr>
        <w:t xml:space="preserve"> (RTE)</w:t>
      </w:r>
      <w:r w:rsidRPr="00AF2B83">
        <w:rPr>
          <w:rFonts w:cs="Arial"/>
        </w:rPr>
        <w:t xml:space="preserve"> food to prevent foodborne illness </w:t>
      </w:r>
      <w:r w:rsidR="00713F94" w:rsidRPr="00AF2B83">
        <w:rPr>
          <w:rFonts w:cs="Arial"/>
        </w:rPr>
        <w:t xml:space="preserve">(i.e., </w:t>
      </w:r>
      <w:r w:rsidRPr="00AF2B83">
        <w:rPr>
          <w:rFonts w:cs="Arial"/>
          <w:i/>
        </w:rPr>
        <w:t>Listeria monocytogenes</w:t>
      </w:r>
      <w:r w:rsidR="00713F94" w:rsidRPr="00AF2B83">
        <w:rPr>
          <w:rFonts w:cs="Arial"/>
          <w:iCs/>
        </w:rPr>
        <w:t>)</w:t>
      </w:r>
      <w:r w:rsidRPr="00AF2B83">
        <w:rPr>
          <w:rFonts w:cs="Arial"/>
          <w:i/>
        </w:rPr>
        <w:t>.</w:t>
      </w:r>
    </w:p>
    <w:p w14:paraId="61F7E2A2" w14:textId="77777777" w:rsidR="00982F6D" w:rsidRPr="00AF2B83" w:rsidRDefault="00982F6D" w:rsidP="005F20D4">
      <w:pPr>
        <w:spacing w:after="240"/>
        <w:rPr>
          <w:rFonts w:cs="Arial"/>
        </w:rPr>
      </w:pPr>
      <w:r w:rsidRPr="00AF2B83">
        <w:rPr>
          <w:rStyle w:val="HeadersinSOPChar"/>
        </w:rPr>
        <w:t>SCOPE:</w:t>
      </w:r>
      <w:r w:rsidRPr="00AF2B83">
        <w:rPr>
          <w:rFonts w:cs="Arial"/>
        </w:rPr>
        <w:t xml:space="preserve"> This procedure applies to </w:t>
      </w:r>
      <w:r w:rsidR="00713F94" w:rsidRPr="00AF2B83">
        <w:rPr>
          <w:rFonts w:cs="Arial"/>
        </w:rPr>
        <w:t xml:space="preserve">all </w:t>
      </w:r>
      <w:r w:rsidR="00D35CBD" w:rsidRPr="00AF2B83">
        <w:rPr>
          <w:rFonts w:cs="Arial"/>
        </w:rPr>
        <w:t>school nutrition</w:t>
      </w:r>
      <w:r w:rsidRPr="00AF2B83">
        <w:rPr>
          <w:rFonts w:cs="Arial"/>
        </w:rPr>
        <w:t xml:space="preserve"> employees who prepare, store, or serve </w:t>
      </w:r>
      <w:r w:rsidR="00713F94" w:rsidRPr="00AF2B83">
        <w:rPr>
          <w:rFonts w:cs="Arial"/>
        </w:rPr>
        <w:t xml:space="preserve">RTE </w:t>
      </w:r>
      <w:r w:rsidRPr="00AF2B83">
        <w:rPr>
          <w:rFonts w:cs="Arial"/>
        </w:rPr>
        <w:t>food</w:t>
      </w:r>
      <w:r w:rsidR="00713F94" w:rsidRPr="00AF2B83">
        <w:rPr>
          <w:rFonts w:cs="Arial"/>
        </w:rPr>
        <w:t>s</w:t>
      </w:r>
      <w:r w:rsidRPr="00AF2B83">
        <w:rPr>
          <w:rFonts w:cs="Arial"/>
        </w:rPr>
        <w:t>.</w:t>
      </w:r>
    </w:p>
    <w:p w14:paraId="7DBE445B" w14:textId="77777777" w:rsidR="00982F6D" w:rsidRPr="00AF2B83" w:rsidRDefault="00982F6D" w:rsidP="005F20D4">
      <w:pPr>
        <w:spacing w:after="240"/>
        <w:rPr>
          <w:rFonts w:cs="Arial"/>
        </w:rPr>
      </w:pPr>
      <w:r w:rsidRPr="00AF2B83">
        <w:rPr>
          <w:rStyle w:val="HeadersinSOPChar"/>
        </w:rPr>
        <w:t>KEY WORDS:</w:t>
      </w:r>
      <w:r w:rsidRPr="00AF2B83">
        <w:rPr>
          <w:rFonts w:cs="Arial"/>
          <w:b/>
          <w:bCs/>
        </w:rPr>
        <w:t xml:space="preserve"> </w:t>
      </w:r>
      <w:r w:rsidRPr="00AF2B83">
        <w:rPr>
          <w:rFonts w:cs="Arial"/>
        </w:rPr>
        <w:t xml:space="preserve">Ready-to-Eat Food, </w:t>
      </w:r>
      <w:r w:rsidR="00713F94" w:rsidRPr="00AF2B83">
        <w:rPr>
          <w:rFonts w:cs="Arial"/>
        </w:rPr>
        <w:t xml:space="preserve">RTE Foods, </w:t>
      </w:r>
      <w:r w:rsidR="002724C8" w:rsidRPr="00AF2B83">
        <w:rPr>
          <w:rFonts w:cs="Arial"/>
        </w:rPr>
        <w:t>Time/</w:t>
      </w:r>
      <w:r w:rsidR="00D35CBD" w:rsidRPr="00AF2B83">
        <w:rPr>
          <w:rFonts w:cs="Arial"/>
        </w:rPr>
        <w:t>Temperature Control for Safety</w:t>
      </w:r>
      <w:r w:rsidRPr="00AF2B83">
        <w:rPr>
          <w:rFonts w:cs="Arial"/>
        </w:rPr>
        <w:t xml:space="preserve"> Food</w:t>
      </w:r>
      <w:r w:rsidR="008E6A39" w:rsidRPr="00AF2B83">
        <w:rPr>
          <w:rFonts w:cs="Arial"/>
        </w:rPr>
        <w:t>s</w:t>
      </w:r>
      <w:r w:rsidRPr="00AF2B83">
        <w:rPr>
          <w:rFonts w:cs="Arial"/>
        </w:rPr>
        <w:t xml:space="preserve">, </w:t>
      </w:r>
      <w:r w:rsidR="00713F94" w:rsidRPr="00AF2B83">
        <w:rPr>
          <w:rFonts w:cs="Arial"/>
        </w:rPr>
        <w:t xml:space="preserve">TCS Foods, </w:t>
      </w:r>
      <w:r w:rsidRPr="00AF2B83">
        <w:rPr>
          <w:rFonts w:cs="Arial"/>
        </w:rPr>
        <w:t>Date Marking, Cross</w:t>
      </w:r>
      <w:r w:rsidR="005F20D4" w:rsidRPr="00AF2B83">
        <w:rPr>
          <w:rFonts w:cs="Arial"/>
        </w:rPr>
        <w:t>-</w:t>
      </w:r>
      <w:r w:rsidRPr="00AF2B83">
        <w:rPr>
          <w:rFonts w:cs="Arial"/>
        </w:rPr>
        <w:t>Contamination</w:t>
      </w:r>
      <w:r w:rsidR="008E6A39" w:rsidRPr="00AF2B83">
        <w:rPr>
          <w:rFonts w:cs="Arial"/>
        </w:rPr>
        <w:t xml:space="preserve">, </w:t>
      </w:r>
      <w:r w:rsidR="00713F94" w:rsidRPr="00AF2B83">
        <w:rPr>
          <w:rFonts w:cs="Arial"/>
        </w:rPr>
        <w:t xml:space="preserve">FIFO, </w:t>
      </w:r>
      <w:r w:rsidR="00713F94" w:rsidRPr="00AF2B83">
        <w:rPr>
          <w:rFonts w:cs="Arial"/>
          <w:i/>
        </w:rPr>
        <w:t>Listeria monocytogenes</w:t>
      </w:r>
    </w:p>
    <w:p w14:paraId="0751504C" w14:textId="77777777" w:rsidR="00982F6D" w:rsidRPr="00AF2B83" w:rsidRDefault="00982F6D" w:rsidP="00982F6D">
      <w:pPr>
        <w:pStyle w:val="HeadersinSOP"/>
      </w:pPr>
      <w:r w:rsidRPr="00AF2B83">
        <w:t>INSTRUCTIONS:</w:t>
      </w:r>
    </w:p>
    <w:p w14:paraId="55822330" w14:textId="4B6B1870" w:rsidR="00524D39" w:rsidRPr="00AF2B83" w:rsidRDefault="008F7C2E" w:rsidP="007B3444">
      <w:pPr>
        <w:numPr>
          <w:ilvl w:val="0"/>
          <w:numId w:val="8"/>
        </w:numPr>
        <w:tabs>
          <w:tab w:val="left" w:pos="5940"/>
          <w:tab w:val="left" w:pos="7560"/>
        </w:tabs>
        <w:spacing w:after="240"/>
        <w:rPr>
          <w:rFonts w:cs="Arial"/>
        </w:rPr>
      </w:pPr>
      <w:r w:rsidRPr="00AF2B83">
        <w:rPr>
          <w:rFonts w:cs="Arial"/>
        </w:rPr>
        <w:t>T</w:t>
      </w:r>
      <w:r w:rsidR="00713F94" w:rsidRPr="00AF2B83">
        <w:rPr>
          <w:rFonts w:cs="Arial"/>
        </w:rPr>
        <w:t xml:space="preserve">rain </w:t>
      </w:r>
      <w:r w:rsidR="00D35CBD" w:rsidRPr="00AF2B83">
        <w:rPr>
          <w:rFonts w:cs="Arial"/>
        </w:rPr>
        <w:t>school nutrition</w:t>
      </w:r>
      <w:r w:rsidR="00830378" w:rsidRPr="00AF2B83">
        <w:rPr>
          <w:rFonts w:cs="Arial"/>
        </w:rPr>
        <w:t xml:space="preserve"> employees on </w:t>
      </w:r>
      <w:r w:rsidR="00C06D82" w:rsidRPr="00AF2B83">
        <w:rPr>
          <w:rFonts w:cs="Arial"/>
        </w:rPr>
        <w:t xml:space="preserve">how to date-mark inventory </w:t>
      </w:r>
      <w:r w:rsidR="00830378" w:rsidRPr="00AF2B83">
        <w:rPr>
          <w:rFonts w:cs="Arial"/>
        </w:rPr>
        <w:t>using the procedures in this SOP.</w:t>
      </w:r>
    </w:p>
    <w:p w14:paraId="7C8CCF63" w14:textId="77777777" w:rsidR="00713F94" w:rsidRPr="00AF2B83" w:rsidRDefault="00713F94" w:rsidP="007B3444">
      <w:pPr>
        <w:numPr>
          <w:ilvl w:val="0"/>
          <w:numId w:val="8"/>
        </w:numPr>
        <w:tabs>
          <w:tab w:val="left" w:pos="5940"/>
          <w:tab w:val="left" w:pos="7560"/>
        </w:tabs>
        <w:spacing w:after="240"/>
        <w:rPr>
          <w:rFonts w:cs="Arial"/>
        </w:rPr>
      </w:pPr>
      <w:r w:rsidRPr="00AF2B83">
        <w:rPr>
          <w:rFonts w:cs="Arial"/>
        </w:rPr>
        <w:t>Follow State or local health department requirements.</w:t>
      </w:r>
    </w:p>
    <w:p w14:paraId="40FCF8D5" w14:textId="77777777" w:rsidR="00C06D82" w:rsidRPr="00AF2B83" w:rsidRDefault="006A3564" w:rsidP="007B3444">
      <w:pPr>
        <w:numPr>
          <w:ilvl w:val="0"/>
          <w:numId w:val="8"/>
        </w:numPr>
        <w:spacing w:after="240"/>
        <w:rPr>
          <w:rFonts w:cs="Arial"/>
        </w:rPr>
      </w:pPr>
      <w:r w:rsidRPr="00AF2B83">
        <w:rPr>
          <w:rFonts w:cs="Arial"/>
        </w:rPr>
        <w:t>Establish and use</w:t>
      </w:r>
      <w:r w:rsidR="00C06D82" w:rsidRPr="00AF2B83">
        <w:rPr>
          <w:rFonts w:cs="Arial"/>
        </w:rPr>
        <w:t xml:space="preserve"> a </w:t>
      </w:r>
      <w:r w:rsidRPr="00AF2B83">
        <w:rPr>
          <w:rFonts w:cs="Arial"/>
        </w:rPr>
        <w:t>consistent</w:t>
      </w:r>
      <w:r w:rsidR="00C06D82" w:rsidRPr="00AF2B83">
        <w:rPr>
          <w:rFonts w:cs="Arial"/>
        </w:rPr>
        <w:t xml:space="preserve"> date marking system such as calendar date labels, day-of-the week labels, color coded dot systems, or other similar methods. </w:t>
      </w:r>
      <w:r w:rsidRPr="00AF2B83">
        <w:rPr>
          <w:rFonts w:cs="Arial"/>
        </w:rPr>
        <w:t>Post signage that explains the date-marking system.</w:t>
      </w:r>
    </w:p>
    <w:p w14:paraId="43E2E490" w14:textId="77777777" w:rsidR="006A3564" w:rsidRPr="00AF2B83" w:rsidRDefault="006A3564" w:rsidP="007B3444">
      <w:pPr>
        <w:numPr>
          <w:ilvl w:val="0"/>
          <w:numId w:val="8"/>
        </w:numPr>
        <w:tabs>
          <w:tab w:val="left" w:pos="5940"/>
          <w:tab w:val="left" w:pos="7560"/>
        </w:tabs>
        <w:rPr>
          <w:rFonts w:cs="Arial"/>
        </w:rPr>
      </w:pPr>
      <w:r w:rsidRPr="00AF2B83">
        <w:rPr>
          <w:rFonts w:cs="Arial"/>
        </w:rPr>
        <w:t>Ensure all date-marking labels include required information:</w:t>
      </w:r>
    </w:p>
    <w:p w14:paraId="72673257" w14:textId="77777777" w:rsidR="006A3564" w:rsidRPr="00AF2B83" w:rsidRDefault="006A3564" w:rsidP="00C5082D">
      <w:pPr>
        <w:numPr>
          <w:ilvl w:val="1"/>
          <w:numId w:val="8"/>
        </w:numPr>
        <w:tabs>
          <w:tab w:val="clear" w:pos="1080"/>
          <w:tab w:val="num" w:pos="810"/>
          <w:tab w:val="left" w:pos="5940"/>
          <w:tab w:val="left" w:pos="7560"/>
        </w:tabs>
        <w:ind w:left="720"/>
        <w:rPr>
          <w:rFonts w:cs="Arial"/>
        </w:rPr>
      </w:pPr>
      <w:r w:rsidRPr="00AF2B83">
        <w:rPr>
          <w:rFonts w:cs="Arial"/>
        </w:rPr>
        <w:t>Product name (e.g., “Sliced Turkey)</w:t>
      </w:r>
    </w:p>
    <w:p w14:paraId="7C031F20" w14:textId="77777777" w:rsidR="006A3564" w:rsidRPr="00AF2B83" w:rsidRDefault="006A3564" w:rsidP="00C5082D">
      <w:pPr>
        <w:numPr>
          <w:ilvl w:val="1"/>
          <w:numId w:val="8"/>
        </w:numPr>
        <w:tabs>
          <w:tab w:val="clear" w:pos="1080"/>
          <w:tab w:val="num" w:pos="810"/>
          <w:tab w:val="left" w:pos="5940"/>
          <w:tab w:val="left" w:pos="7560"/>
        </w:tabs>
        <w:ind w:left="720"/>
        <w:rPr>
          <w:rFonts w:cs="Arial"/>
        </w:rPr>
      </w:pPr>
      <w:r w:rsidRPr="00AF2B83">
        <w:rPr>
          <w:rFonts w:cs="Arial"/>
        </w:rPr>
        <w:t>Date prepared or opened (e.g., “3/15/26”)</w:t>
      </w:r>
    </w:p>
    <w:p w14:paraId="1ECE01A4" w14:textId="77777777" w:rsidR="006A3564" w:rsidRPr="00AF2B83" w:rsidRDefault="006A3564" w:rsidP="00C5082D">
      <w:pPr>
        <w:numPr>
          <w:ilvl w:val="1"/>
          <w:numId w:val="8"/>
        </w:numPr>
        <w:tabs>
          <w:tab w:val="clear" w:pos="1080"/>
          <w:tab w:val="num" w:pos="810"/>
          <w:tab w:val="left" w:pos="5940"/>
          <w:tab w:val="left" w:pos="7560"/>
        </w:tabs>
        <w:ind w:left="720"/>
        <w:rPr>
          <w:rFonts w:cs="Arial"/>
        </w:rPr>
      </w:pPr>
      <w:r w:rsidRPr="00AF2B83">
        <w:rPr>
          <w:rFonts w:cs="Arial"/>
        </w:rPr>
        <w:t xml:space="preserve">The time it is prepared or opened </w:t>
      </w:r>
    </w:p>
    <w:p w14:paraId="6021C386" w14:textId="77777777" w:rsidR="00C06D82" w:rsidRPr="00AF2B83" w:rsidRDefault="006A3564" w:rsidP="00C5082D">
      <w:pPr>
        <w:numPr>
          <w:ilvl w:val="1"/>
          <w:numId w:val="8"/>
        </w:numPr>
        <w:tabs>
          <w:tab w:val="clear" w:pos="1080"/>
          <w:tab w:val="num" w:pos="810"/>
          <w:tab w:val="left" w:pos="5940"/>
          <w:tab w:val="left" w:pos="7560"/>
        </w:tabs>
        <w:spacing w:after="240"/>
        <w:ind w:left="720"/>
        <w:rPr>
          <w:rFonts w:cs="Arial"/>
        </w:rPr>
      </w:pPr>
      <w:r w:rsidRPr="00AF2B83">
        <w:rPr>
          <w:rFonts w:cs="Arial"/>
        </w:rPr>
        <w:t>Use-by date</w:t>
      </w:r>
    </w:p>
    <w:p w14:paraId="0A56C872" w14:textId="0A261FC4" w:rsidR="008F7C2E" w:rsidRPr="00AF2B83" w:rsidRDefault="008F7C2E" w:rsidP="007B3444">
      <w:pPr>
        <w:numPr>
          <w:ilvl w:val="0"/>
          <w:numId w:val="8"/>
        </w:numPr>
        <w:spacing w:after="240"/>
        <w:rPr>
          <w:rFonts w:cs="Arial"/>
        </w:rPr>
      </w:pPr>
      <w:r w:rsidRPr="00AF2B83">
        <w:rPr>
          <w:rFonts w:cs="Arial"/>
        </w:rPr>
        <w:t xml:space="preserve">Mark all highly perishable food with the date received in order to ensure </w:t>
      </w:r>
      <w:r w:rsidR="00DE46ED">
        <w:rPr>
          <w:rFonts w:cs="Arial"/>
        </w:rPr>
        <w:t>F</w:t>
      </w:r>
      <w:r w:rsidR="00DE46ED" w:rsidRPr="00AF2B83">
        <w:rPr>
          <w:rFonts w:cs="Arial"/>
        </w:rPr>
        <w:t>irst</w:t>
      </w:r>
      <w:r w:rsidR="00DE46ED">
        <w:rPr>
          <w:rFonts w:cs="Arial"/>
        </w:rPr>
        <w:t>-I</w:t>
      </w:r>
      <w:r w:rsidR="00DE46ED" w:rsidRPr="00AF2B83">
        <w:rPr>
          <w:rFonts w:cs="Arial"/>
        </w:rPr>
        <w:t>n-</w:t>
      </w:r>
      <w:r w:rsidR="00DE46ED">
        <w:rPr>
          <w:rFonts w:cs="Arial"/>
        </w:rPr>
        <w:t>F</w:t>
      </w:r>
      <w:r w:rsidR="00DE46ED" w:rsidRPr="00AF2B83">
        <w:rPr>
          <w:rFonts w:cs="Arial"/>
        </w:rPr>
        <w:t>irst</w:t>
      </w:r>
      <w:r w:rsidR="00DE46ED">
        <w:rPr>
          <w:rFonts w:cs="Arial"/>
        </w:rPr>
        <w:t>-O</w:t>
      </w:r>
      <w:r w:rsidR="00DE46ED" w:rsidRPr="00AF2B83">
        <w:rPr>
          <w:rFonts w:cs="Arial"/>
        </w:rPr>
        <w:t>ut</w:t>
      </w:r>
      <w:r w:rsidRPr="00AF2B83">
        <w:rPr>
          <w:rFonts w:cs="Arial"/>
        </w:rPr>
        <w:t xml:space="preserve"> (FIFO) rotation of stock.</w:t>
      </w:r>
    </w:p>
    <w:p w14:paraId="3E546BF2" w14:textId="77777777" w:rsidR="006A3564" w:rsidRPr="00AF2B83" w:rsidRDefault="006A3564" w:rsidP="007B3444">
      <w:pPr>
        <w:numPr>
          <w:ilvl w:val="0"/>
          <w:numId w:val="8"/>
        </w:numPr>
        <w:tabs>
          <w:tab w:val="left" w:pos="5940"/>
          <w:tab w:val="left" w:pos="7560"/>
        </w:tabs>
        <w:spacing w:after="240"/>
        <w:rPr>
          <w:rFonts w:cs="Arial"/>
        </w:rPr>
      </w:pPr>
      <w:r w:rsidRPr="00AF2B83">
        <w:rPr>
          <w:rFonts w:cs="Arial"/>
        </w:rPr>
        <w:t>Refrigerate all ready-to-eat</w:t>
      </w:r>
      <w:r w:rsidR="00EF058F" w:rsidRPr="00AF2B83">
        <w:rPr>
          <w:rFonts w:cs="Arial"/>
        </w:rPr>
        <w:t xml:space="preserve"> (RTE)</w:t>
      </w:r>
      <w:r w:rsidRPr="00AF2B83">
        <w:rPr>
          <w:rFonts w:cs="Arial"/>
        </w:rPr>
        <w:t xml:space="preserve">, time/temperature control for safety </w:t>
      </w:r>
      <w:r w:rsidR="00EF058F" w:rsidRPr="00AF2B83">
        <w:rPr>
          <w:rFonts w:cs="Arial"/>
        </w:rPr>
        <w:t xml:space="preserve">(TCS) </w:t>
      </w:r>
      <w:r w:rsidRPr="00AF2B83">
        <w:rPr>
          <w:rFonts w:cs="Arial"/>
        </w:rPr>
        <w:t>foods at 41 ºF or below.</w:t>
      </w:r>
    </w:p>
    <w:p w14:paraId="47BDF509" w14:textId="77777777" w:rsidR="00757B18" w:rsidRDefault="00EF058F" w:rsidP="007B3444">
      <w:pPr>
        <w:numPr>
          <w:ilvl w:val="0"/>
          <w:numId w:val="8"/>
        </w:numPr>
        <w:spacing w:after="120"/>
        <w:rPr>
          <w:rFonts w:cs="Arial"/>
        </w:rPr>
      </w:pPr>
      <w:r w:rsidRPr="00AF2B83">
        <w:rPr>
          <w:rFonts w:cs="Arial"/>
        </w:rPr>
        <w:t xml:space="preserve">Serve or discard refrigerated, RTE, TCS foods within </w:t>
      </w:r>
      <w:r w:rsidR="008F5690">
        <w:rPr>
          <w:rFonts w:cs="Arial"/>
        </w:rPr>
        <w:t>seven</w:t>
      </w:r>
      <w:r w:rsidRPr="00AF2B83">
        <w:rPr>
          <w:rFonts w:cs="Arial"/>
        </w:rPr>
        <w:t xml:space="preserve"> days. The day of preparation or opening counts as Day 1. Calculate the 7-day time period by counting only the days that the food is under refrigeration. Use the reference </w:t>
      </w:r>
      <w:r w:rsidR="0003576F">
        <w:rPr>
          <w:rFonts w:cs="Arial"/>
        </w:rPr>
        <w:t xml:space="preserve">chart </w:t>
      </w:r>
      <w:r w:rsidRPr="00AF2B83">
        <w:rPr>
          <w:rFonts w:cs="Arial"/>
        </w:rPr>
        <w:t>to find the discard date.</w:t>
      </w:r>
    </w:p>
    <w:p w14:paraId="5D6E371B" w14:textId="77777777" w:rsidR="00EF058F" w:rsidRPr="00AF2B83" w:rsidRDefault="00E4476D" w:rsidP="00757B18">
      <w:pPr>
        <w:spacing w:after="120"/>
        <w:jc w:val="center"/>
        <w:rPr>
          <w:rFonts w:cs="Arial"/>
        </w:rPr>
      </w:pPr>
      <w:r>
        <w:rPr>
          <w:rFonts w:cs="Arial"/>
        </w:rPr>
        <w:br w:type="page"/>
      </w:r>
      <w:r w:rsidRPr="00E4476D">
        <w:rPr>
          <w:rFonts w:cs="Arial"/>
          <w:b/>
          <w:bCs/>
        </w:rPr>
        <w:lastRenderedPageBreak/>
        <w:t>7-Day Time Period Calculation Chart</w:t>
      </w:r>
    </w:p>
    <w:tbl>
      <w:tblPr>
        <w:tblStyle w:val="GridTable4-Accent31"/>
        <w:tblW w:w="6390" w:type="dxa"/>
        <w:jc w:val="center"/>
        <w:tblLook w:val="04A0" w:firstRow="1" w:lastRow="0" w:firstColumn="1" w:lastColumn="0" w:noHBand="0" w:noVBand="1"/>
      </w:tblPr>
      <w:tblGrid>
        <w:gridCol w:w="3195"/>
        <w:gridCol w:w="3195"/>
      </w:tblGrid>
      <w:tr w:rsidR="00EF058F" w:rsidRPr="00AF2B83" w14:paraId="090AA843" w14:textId="77777777" w:rsidTr="00D055B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5" w:type="dxa"/>
            <w:hideMark/>
          </w:tcPr>
          <w:p w14:paraId="6844E2AB" w14:textId="77777777" w:rsidR="00EF058F" w:rsidRPr="00D055BC" w:rsidRDefault="00EF058F" w:rsidP="00B11EBB">
            <w:pPr>
              <w:jc w:val="center"/>
              <w:rPr>
                <w:rFonts w:cs="Arial"/>
                <w:b w:val="0"/>
                <w:bCs w:val="0"/>
                <w:color w:val="auto"/>
              </w:rPr>
            </w:pPr>
            <w:r w:rsidRPr="00D055BC">
              <w:rPr>
                <w:rFonts w:cs="Arial"/>
                <w:color w:val="auto"/>
              </w:rPr>
              <w:t>Day Prepared/Opened</w:t>
            </w:r>
          </w:p>
        </w:tc>
        <w:tc>
          <w:tcPr>
            <w:tcW w:w="3195" w:type="dxa"/>
            <w:hideMark/>
          </w:tcPr>
          <w:p w14:paraId="35B8AE7C" w14:textId="77777777" w:rsidR="00EF058F" w:rsidRPr="00D055BC" w:rsidRDefault="00EF058F" w:rsidP="00B11EBB">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rPr>
            </w:pPr>
            <w:r w:rsidRPr="00D055BC">
              <w:rPr>
                <w:rFonts w:cs="Arial"/>
                <w:color w:val="auto"/>
              </w:rPr>
              <w:t>Discard by</w:t>
            </w:r>
          </w:p>
        </w:tc>
      </w:tr>
      <w:tr w:rsidR="00EF058F" w:rsidRPr="00AF2B83" w14:paraId="73B6E54E" w14:textId="77777777" w:rsidTr="00D055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5" w:type="dxa"/>
            <w:hideMark/>
          </w:tcPr>
          <w:p w14:paraId="78E5C450" w14:textId="77777777" w:rsidR="00EF058F" w:rsidRPr="00D055BC" w:rsidRDefault="00EF058F" w:rsidP="00B11EBB">
            <w:pPr>
              <w:jc w:val="center"/>
              <w:rPr>
                <w:rFonts w:cs="Arial"/>
                <w:b w:val="0"/>
                <w:bCs w:val="0"/>
              </w:rPr>
            </w:pPr>
            <w:r w:rsidRPr="00D055BC">
              <w:rPr>
                <w:rFonts w:cs="Arial"/>
                <w:b w:val="0"/>
                <w:bCs w:val="0"/>
              </w:rPr>
              <w:t>Sunday</w:t>
            </w:r>
          </w:p>
        </w:tc>
        <w:tc>
          <w:tcPr>
            <w:tcW w:w="3195" w:type="dxa"/>
            <w:hideMark/>
          </w:tcPr>
          <w:p w14:paraId="21A93730" w14:textId="77777777" w:rsidR="00EF058F" w:rsidRPr="00AF2B83" w:rsidRDefault="00EF058F" w:rsidP="00B11EBB">
            <w:pPr>
              <w:jc w:val="center"/>
              <w:cnfStyle w:val="000000100000" w:firstRow="0" w:lastRow="0" w:firstColumn="0" w:lastColumn="0" w:oddVBand="0" w:evenVBand="0" w:oddHBand="1" w:evenHBand="0" w:firstRowFirstColumn="0" w:firstRowLastColumn="0" w:lastRowFirstColumn="0" w:lastRowLastColumn="0"/>
              <w:rPr>
                <w:rFonts w:cs="Arial"/>
              </w:rPr>
            </w:pPr>
            <w:r w:rsidRPr="00AF2B83">
              <w:rPr>
                <w:rFonts w:cs="Arial"/>
              </w:rPr>
              <w:t>Saturday</w:t>
            </w:r>
          </w:p>
        </w:tc>
      </w:tr>
      <w:tr w:rsidR="00EF058F" w:rsidRPr="00AF2B83" w14:paraId="6B08B982" w14:textId="77777777" w:rsidTr="00D055BC">
        <w:trPr>
          <w:jc w:val="center"/>
        </w:trPr>
        <w:tc>
          <w:tcPr>
            <w:cnfStyle w:val="001000000000" w:firstRow="0" w:lastRow="0" w:firstColumn="1" w:lastColumn="0" w:oddVBand="0" w:evenVBand="0" w:oddHBand="0" w:evenHBand="0" w:firstRowFirstColumn="0" w:firstRowLastColumn="0" w:lastRowFirstColumn="0" w:lastRowLastColumn="0"/>
            <w:tcW w:w="3195" w:type="dxa"/>
            <w:hideMark/>
          </w:tcPr>
          <w:p w14:paraId="4A87DC5E" w14:textId="77777777" w:rsidR="00EF058F" w:rsidRPr="00D055BC" w:rsidRDefault="00EF058F" w:rsidP="00B11EBB">
            <w:pPr>
              <w:jc w:val="center"/>
              <w:rPr>
                <w:rFonts w:cs="Arial"/>
                <w:b w:val="0"/>
                <w:bCs w:val="0"/>
              </w:rPr>
            </w:pPr>
            <w:r w:rsidRPr="00D055BC">
              <w:rPr>
                <w:rFonts w:cs="Arial"/>
                <w:b w:val="0"/>
                <w:bCs w:val="0"/>
              </w:rPr>
              <w:t>Monday</w:t>
            </w:r>
          </w:p>
        </w:tc>
        <w:tc>
          <w:tcPr>
            <w:tcW w:w="3195" w:type="dxa"/>
            <w:hideMark/>
          </w:tcPr>
          <w:p w14:paraId="591DE5E0" w14:textId="77777777" w:rsidR="00EF058F" w:rsidRPr="00AF2B83" w:rsidRDefault="00EF058F" w:rsidP="00B11EBB">
            <w:pPr>
              <w:jc w:val="center"/>
              <w:cnfStyle w:val="000000000000" w:firstRow="0" w:lastRow="0" w:firstColumn="0" w:lastColumn="0" w:oddVBand="0" w:evenVBand="0" w:oddHBand="0" w:evenHBand="0" w:firstRowFirstColumn="0" w:firstRowLastColumn="0" w:lastRowFirstColumn="0" w:lastRowLastColumn="0"/>
              <w:rPr>
                <w:rFonts w:cs="Arial"/>
              </w:rPr>
            </w:pPr>
            <w:r w:rsidRPr="00AF2B83">
              <w:rPr>
                <w:rFonts w:cs="Arial"/>
              </w:rPr>
              <w:t>Sunday</w:t>
            </w:r>
          </w:p>
        </w:tc>
      </w:tr>
      <w:tr w:rsidR="00EF058F" w:rsidRPr="00AF2B83" w14:paraId="06499FD5" w14:textId="77777777" w:rsidTr="00D055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5" w:type="dxa"/>
            <w:hideMark/>
          </w:tcPr>
          <w:p w14:paraId="48C1A916" w14:textId="77777777" w:rsidR="00EF058F" w:rsidRPr="00D055BC" w:rsidRDefault="00EF058F" w:rsidP="00B11EBB">
            <w:pPr>
              <w:jc w:val="center"/>
              <w:rPr>
                <w:rFonts w:cs="Arial"/>
                <w:b w:val="0"/>
                <w:bCs w:val="0"/>
              </w:rPr>
            </w:pPr>
            <w:r w:rsidRPr="00D055BC">
              <w:rPr>
                <w:rFonts w:cs="Arial"/>
                <w:b w:val="0"/>
                <w:bCs w:val="0"/>
              </w:rPr>
              <w:t>Tuesday</w:t>
            </w:r>
          </w:p>
        </w:tc>
        <w:tc>
          <w:tcPr>
            <w:tcW w:w="3195" w:type="dxa"/>
            <w:hideMark/>
          </w:tcPr>
          <w:p w14:paraId="48808A62" w14:textId="77777777" w:rsidR="00EF058F" w:rsidRPr="00AF2B83" w:rsidRDefault="00EF058F" w:rsidP="00B11EBB">
            <w:pPr>
              <w:jc w:val="center"/>
              <w:cnfStyle w:val="000000100000" w:firstRow="0" w:lastRow="0" w:firstColumn="0" w:lastColumn="0" w:oddVBand="0" w:evenVBand="0" w:oddHBand="1" w:evenHBand="0" w:firstRowFirstColumn="0" w:firstRowLastColumn="0" w:lastRowFirstColumn="0" w:lastRowLastColumn="0"/>
              <w:rPr>
                <w:rFonts w:cs="Arial"/>
              </w:rPr>
            </w:pPr>
            <w:r w:rsidRPr="00AF2B83">
              <w:rPr>
                <w:rFonts w:cs="Arial"/>
              </w:rPr>
              <w:t>Monday</w:t>
            </w:r>
          </w:p>
        </w:tc>
      </w:tr>
      <w:tr w:rsidR="00EF058F" w:rsidRPr="00AF2B83" w14:paraId="1E7C4D61" w14:textId="77777777" w:rsidTr="00D055BC">
        <w:trPr>
          <w:jc w:val="center"/>
        </w:trPr>
        <w:tc>
          <w:tcPr>
            <w:cnfStyle w:val="001000000000" w:firstRow="0" w:lastRow="0" w:firstColumn="1" w:lastColumn="0" w:oddVBand="0" w:evenVBand="0" w:oddHBand="0" w:evenHBand="0" w:firstRowFirstColumn="0" w:firstRowLastColumn="0" w:lastRowFirstColumn="0" w:lastRowLastColumn="0"/>
            <w:tcW w:w="3195" w:type="dxa"/>
          </w:tcPr>
          <w:p w14:paraId="518553C4" w14:textId="77777777" w:rsidR="00EF058F" w:rsidRPr="00D055BC" w:rsidDel="00A14123" w:rsidRDefault="00EF058F" w:rsidP="00B11EBB">
            <w:pPr>
              <w:jc w:val="center"/>
              <w:rPr>
                <w:rFonts w:cs="Arial"/>
                <w:b w:val="0"/>
                <w:bCs w:val="0"/>
              </w:rPr>
            </w:pPr>
            <w:r w:rsidRPr="00D055BC">
              <w:rPr>
                <w:rFonts w:cs="Arial"/>
                <w:b w:val="0"/>
                <w:bCs w:val="0"/>
              </w:rPr>
              <w:t>Wednesday</w:t>
            </w:r>
          </w:p>
        </w:tc>
        <w:tc>
          <w:tcPr>
            <w:tcW w:w="3195" w:type="dxa"/>
          </w:tcPr>
          <w:p w14:paraId="02EB788C" w14:textId="77777777" w:rsidR="00EF058F" w:rsidRPr="00AF2B83" w:rsidDel="00A14123" w:rsidRDefault="00EF058F" w:rsidP="00B11EBB">
            <w:pPr>
              <w:jc w:val="center"/>
              <w:cnfStyle w:val="000000000000" w:firstRow="0" w:lastRow="0" w:firstColumn="0" w:lastColumn="0" w:oddVBand="0" w:evenVBand="0" w:oddHBand="0" w:evenHBand="0" w:firstRowFirstColumn="0" w:firstRowLastColumn="0" w:lastRowFirstColumn="0" w:lastRowLastColumn="0"/>
              <w:rPr>
                <w:rFonts w:cs="Arial"/>
              </w:rPr>
            </w:pPr>
            <w:r w:rsidRPr="00AF2B83">
              <w:rPr>
                <w:rFonts w:cs="Arial"/>
              </w:rPr>
              <w:t>Tuesday</w:t>
            </w:r>
          </w:p>
        </w:tc>
      </w:tr>
      <w:tr w:rsidR="00EF058F" w:rsidRPr="00AF2B83" w14:paraId="3FE7B6A3" w14:textId="77777777" w:rsidTr="00D055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95" w:type="dxa"/>
          </w:tcPr>
          <w:p w14:paraId="21B156C3" w14:textId="77777777" w:rsidR="00EF058F" w:rsidRPr="00D055BC" w:rsidRDefault="00EF058F" w:rsidP="00B11EBB">
            <w:pPr>
              <w:jc w:val="center"/>
              <w:rPr>
                <w:rFonts w:cs="Arial"/>
                <w:b w:val="0"/>
                <w:bCs w:val="0"/>
              </w:rPr>
            </w:pPr>
            <w:r w:rsidRPr="00D055BC">
              <w:rPr>
                <w:rFonts w:cs="Arial"/>
                <w:b w:val="0"/>
                <w:bCs w:val="0"/>
              </w:rPr>
              <w:t>Thursday</w:t>
            </w:r>
          </w:p>
        </w:tc>
        <w:tc>
          <w:tcPr>
            <w:tcW w:w="3195" w:type="dxa"/>
          </w:tcPr>
          <w:p w14:paraId="2B5A3D20" w14:textId="77777777" w:rsidR="00EF058F" w:rsidRPr="00AF2B83" w:rsidRDefault="00EF058F" w:rsidP="00B11EBB">
            <w:pPr>
              <w:jc w:val="center"/>
              <w:cnfStyle w:val="000000100000" w:firstRow="0" w:lastRow="0" w:firstColumn="0" w:lastColumn="0" w:oddVBand="0" w:evenVBand="0" w:oddHBand="1" w:evenHBand="0" w:firstRowFirstColumn="0" w:firstRowLastColumn="0" w:lastRowFirstColumn="0" w:lastRowLastColumn="0"/>
              <w:rPr>
                <w:rFonts w:cs="Arial"/>
              </w:rPr>
            </w:pPr>
            <w:r w:rsidRPr="00AF2B83">
              <w:rPr>
                <w:rFonts w:cs="Arial"/>
              </w:rPr>
              <w:t>Wednesday</w:t>
            </w:r>
          </w:p>
        </w:tc>
      </w:tr>
      <w:tr w:rsidR="00EF058F" w:rsidRPr="00AF2B83" w14:paraId="564A9B72" w14:textId="77777777" w:rsidTr="00D055BC">
        <w:trPr>
          <w:jc w:val="center"/>
        </w:trPr>
        <w:tc>
          <w:tcPr>
            <w:cnfStyle w:val="001000000000" w:firstRow="0" w:lastRow="0" w:firstColumn="1" w:lastColumn="0" w:oddVBand="0" w:evenVBand="0" w:oddHBand="0" w:evenHBand="0" w:firstRowFirstColumn="0" w:firstRowLastColumn="0" w:lastRowFirstColumn="0" w:lastRowLastColumn="0"/>
            <w:tcW w:w="3195" w:type="dxa"/>
          </w:tcPr>
          <w:p w14:paraId="37566607" w14:textId="77777777" w:rsidR="00EF058F" w:rsidRPr="00D055BC" w:rsidRDefault="00EF058F" w:rsidP="00B11EBB">
            <w:pPr>
              <w:jc w:val="center"/>
              <w:rPr>
                <w:rFonts w:cs="Arial"/>
                <w:b w:val="0"/>
                <w:bCs w:val="0"/>
              </w:rPr>
            </w:pPr>
            <w:r w:rsidRPr="00D055BC">
              <w:rPr>
                <w:rFonts w:cs="Arial"/>
                <w:b w:val="0"/>
                <w:bCs w:val="0"/>
              </w:rPr>
              <w:t>Friday</w:t>
            </w:r>
          </w:p>
        </w:tc>
        <w:tc>
          <w:tcPr>
            <w:tcW w:w="3195" w:type="dxa"/>
          </w:tcPr>
          <w:p w14:paraId="0894FA15" w14:textId="77777777" w:rsidR="00EF058F" w:rsidRPr="00AF2B83" w:rsidRDefault="00EF058F" w:rsidP="00B11EBB">
            <w:pPr>
              <w:jc w:val="center"/>
              <w:cnfStyle w:val="000000000000" w:firstRow="0" w:lastRow="0" w:firstColumn="0" w:lastColumn="0" w:oddVBand="0" w:evenVBand="0" w:oddHBand="0" w:evenHBand="0" w:firstRowFirstColumn="0" w:firstRowLastColumn="0" w:lastRowFirstColumn="0" w:lastRowLastColumn="0"/>
              <w:rPr>
                <w:rFonts w:cs="Arial"/>
              </w:rPr>
            </w:pPr>
            <w:r w:rsidRPr="00AF2B83">
              <w:rPr>
                <w:rFonts w:cs="Arial"/>
              </w:rPr>
              <w:t>Thursday</w:t>
            </w:r>
          </w:p>
        </w:tc>
      </w:tr>
      <w:tr w:rsidR="00EF058F" w:rsidRPr="00AF2B83" w14:paraId="754330BF" w14:textId="77777777" w:rsidTr="00D055BC">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3195" w:type="dxa"/>
          </w:tcPr>
          <w:p w14:paraId="073A3783" w14:textId="77777777" w:rsidR="00EF058F" w:rsidRPr="00D055BC" w:rsidRDefault="00EF058F" w:rsidP="00B11EBB">
            <w:pPr>
              <w:jc w:val="center"/>
              <w:rPr>
                <w:rFonts w:cs="Arial"/>
                <w:b w:val="0"/>
                <w:bCs w:val="0"/>
              </w:rPr>
            </w:pPr>
            <w:r w:rsidRPr="00D055BC">
              <w:rPr>
                <w:rFonts w:cs="Arial"/>
                <w:b w:val="0"/>
                <w:bCs w:val="0"/>
              </w:rPr>
              <w:t>Saturday</w:t>
            </w:r>
          </w:p>
        </w:tc>
        <w:tc>
          <w:tcPr>
            <w:tcW w:w="3195" w:type="dxa"/>
          </w:tcPr>
          <w:p w14:paraId="5F7060EC" w14:textId="77777777" w:rsidR="00EF058F" w:rsidRPr="00AF2B83" w:rsidRDefault="00EF058F" w:rsidP="00B11EBB">
            <w:pPr>
              <w:jc w:val="center"/>
              <w:cnfStyle w:val="000000100000" w:firstRow="0" w:lastRow="0" w:firstColumn="0" w:lastColumn="0" w:oddVBand="0" w:evenVBand="0" w:oddHBand="1" w:evenHBand="0" w:firstRowFirstColumn="0" w:firstRowLastColumn="0" w:lastRowFirstColumn="0" w:lastRowLastColumn="0"/>
              <w:rPr>
                <w:rFonts w:cs="Arial"/>
              </w:rPr>
            </w:pPr>
            <w:r w:rsidRPr="00AF2B83">
              <w:rPr>
                <w:rFonts w:cs="Arial"/>
              </w:rPr>
              <w:t>Friday</w:t>
            </w:r>
          </w:p>
        </w:tc>
      </w:tr>
    </w:tbl>
    <w:p w14:paraId="2DB2089F" w14:textId="77777777" w:rsidR="00FB2389" w:rsidRPr="00AF2B83" w:rsidRDefault="00FB2389" w:rsidP="007B3444">
      <w:pPr>
        <w:numPr>
          <w:ilvl w:val="0"/>
          <w:numId w:val="8"/>
        </w:numPr>
        <w:spacing w:before="120"/>
        <w:rPr>
          <w:rFonts w:cs="Arial"/>
        </w:rPr>
      </w:pPr>
      <w:r w:rsidRPr="00AF2B83">
        <w:rPr>
          <w:rFonts w:cs="Arial"/>
        </w:rPr>
        <w:t xml:space="preserve">Create separate labels for any RTE, TCS that </w:t>
      </w:r>
      <w:proofErr w:type="gramStart"/>
      <w:r w:rsidRPr="00AF2B83">
        <w:rPr>
          <w:rFonts w:cs="Arial"/>
        </w:rPr>
        <w:t>is</w:t>
      </w:r>
      <w:proofErr w:type="gramEnd"/>
      <w:r w:rsidRPr="00AF2B83">
        <w:rPr>
          <w:rFonts w:cs="Arial"/>
        </w:rPr>
        <w:t xml:space="preserve"> frozen after preparation: the date prepared, the date frozen, and the date thawed.  </w:t>
      </w:r>
    </w:p>
    <w:p w14:paraId="220191B5" w14:textId="65535F1C" w:rsidR="00FB2389" w:rsidRPr="00AF2B83" w:rsidRDefault="00EF058F" w:rsidP="007B3444">
      <w:pPr>
        <w:numPr>
          <w:ilvl w:val="0"/>
          <w:numId w:val="137"/>
        </w:numPr>
        <w:rPr>
          <w:rFonts w:cs="Arial"/>
        </w:rPr>
      </w:pPr>
      <w:r w:rsidRPr="00AF2B83">
        <w:rPr>
          <w:rFonts w:cs="Arial"/>
        </w:rPr>
        <w:t>Only days spen</w:t>
      </w:r>
      <w:r w:rsidR="006E203A">
        <w:rPr>
          <w:rFonts w:cs="Arial"/>
        </w:rPr>
        <w:t>t</w:t>
      </w:r>
      <w:r w:rsidRPr="00AF2B83">
        <w:rPr>
          <w:rFonts w:cs="Arial"/>
        </w:rPr>
        <w:t xml:space="preserve"> under refrigeration count towards the 7-day limit. </w:t>
      </w:r>
    </w:p>
    <w:p w14:paraId="313F8D58" w14:textId="77777777" w:rsidR="006A3564" w:rsidRPr="00AF2B83" w:rsidRDefault="00EF058F" w:rsidP="007B3444">
      <w:pPr>
        <w:numPr>
          <w:ilvl w:val="0"/>
          <w:numId w:val="137"/>
        </w:numPr>
        <w:spacing w:after="120"/>
        <w:rPr>
          <w:rFonts w:cs="Arial"/>
        </w:rPr>
      </w:pPr>
      <w:r w:rsidRPr="00AF2B83">
        <w:rPr>
          <w:rFonts w:cs="Arial"/>
        </w:rPr>
        <w:t>When a food is prepared, refrigerated, then frozen and later thawed, use three (3) labels:</w:t>
      </w:r>
    </w:p>
    <w:tbl>
      <w:tblPr>
        <w:tblStyle w:val="GridTable4-Accent31"/>
        <w:tblW w:w="8895" w:type="dxa"/>
        <w:jc w:val="center"/>
        <w:tblLook w:val="04A0" w:firstRow="1" w:lastRow="0" w:firstColumn="1" w:lastColumn="0" w:noHBand="0" w:noVBand="1"/>
      </w:tblPr>
      <w:tblGrid>
        <w:gridCol w:w="1155"/>
        <w:gridCol w:w="2610"/>
        <w:gridCol w:w="5130"/>
      </w:tblGrid>
      <w:tr w:rsidR="00EF058F" w:rsidRPr="00AF2B83" w14:paraId="1696F571" w14:textId="77777777" w:rsidTr="00D055B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5" w:type="dxa"/>
          </w:tcPr>
          <w:p w14:paraId="6E1E3279" w14:textId="77777777" w:rsidR="00EF058F" w:rsidRPr="00D055BC" w:rsidRDefault="00EF058F" w:rsidP="00B11EBB">
            <w:pPr>
              <w:jc w:val="center"/>
              <w:rPr>
                <w:rFonts w:cs="Arial"/>
                <w:b w:val="0"/>
                <w:bCs w:val="0"/>
                <w:color w:val="auto"/>
              </w:rPr>
            </w:pPr>
            <w:r w:rsidRPr="00D055BC">
              <w:rPr>
                <w:rFonts w:cs="Arial"/>
                <w:color w:val="auto"/>
              </w:rPr>
              <w:t>Label #</w:t>
            </w:r>
          </w:p>
        </w:tc>
        <w:tc>
          <w:tcPr>
            <w:tcW w:w="2610" w:type="dxa"/>
            <w:hideMark/>
          </w:tcPr>
          <w:p w14:paraId="17832D11" w14:textId="77777777" w:rsidR="00EF058F" w:rsidRPr="00D055BC" w:rsidRDefault="00EF058F" w:rsidP="00B11EBB">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rPr>
            </w:pPr>
            <w:r w:rsidRPr="00D055BC">
              <w:rPr>
                <w:rFonts w:cs="Arial"/>
                <w:color w:val="auto"/>
              </w:rPr>
              <w:t>When to apply</w:t>
            </w:r>
          </w:p>
        </w:tc>
        <w:tc>
          <w:tcPr>
            <w:tcW w:w="5130" w:type="dxa"/>
            <w:hideMark/>
          </w:tcPr>
          <w:p w14:paraId="1E64A83D" w14:textId="77777777" w:rsidR="00EF058F" w:rsidRPr="00D055BC" w:rsidRDefault="00EF058F" w:rsidP="00B11EBB">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rPr>
            </w:pPr>
            <w:r w:rsidRPr="00D055BC">
              <w:rPr>
                <w:rFonts w:cs="Arial"/>
                <w:color w:val="auto"/>
              </w:rPr>
              <w:t>What to write</w:t>
            </w:r>
          </w:p>
        </w:tc>
      </w:tr>
      <w:tr w:rsidR="00EF058F" w:rsidRPr="00AF2B83" w14:paraId="5C304826" w14:textId="77777777" w:rsidTr="00D055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5" w:type="dxa"/>
          </w:tcPr>
          <w:p w14:paraId="3852BC41" w14:textId="77777777" w:rsidR="00EF058F" w:rsidRPr="00D055BC" w:rsidRDefault="00EF058F" w:rsidP="00B11EBB">
            <w:pPr>
              <w:jc w:val="center"/>
              <w:rPr>
                <w:rFonts w:cs="Arial"/>
                <w:b w:val="0"/>
                <w:bCs w:val="0"/>
              </w:rPr>
            </w:pPr>
            <w:r w:rsidRPr="00D055BC">
              <w:rPr>
                <w:rFonts w:cs="Arial"/>
                <w:b w:val="0"/>
                <w:bCs w:val="0"/>
              </w:rPr>
              <w:t>1</w:t>
            </w:r>
          </w:p>
        </w:tc>
        <w:tc>
          <w:tcPr>
            <w:tcW w:w="2610" w:type="dxa"/>
            <w:hideMark/>
          </w:tcPr>
          <w:p w14:paraId="590CD909" w14:textId="77777777" w:rsidR="00EF058F" w:rsidRPr="00AF2B83" w:rsidRDefault="00EF058F" w:rsidP="00B11EBB">
            <w:pPr>
              <w:jc w:val="center"/>
              <w:cnfStyle w:val="000000100000" w:firstRow="0" w:lastRow="0" w:firstColumn="0" w:lastColumn="0" w:oddVBand="0" w:evenVBand="0" w:oddHBand="1" w:evenHBand="0" w:firstRowFirstColumn="0" w:firstRowLastColumn="0" w:lastRowFirstColumn="0" w:lastRowLastColumn="0"/>
              <w:rPr>
                <w:rFonts w:cs="Arial"/>
              </w:rPr>
            </w:pPr>
            <w:r w:rsidRPr="00AF2B83">
              <w:rPr>
                <w:rFonts w:cs="Arial"/>
              </w:rPr>
              <w:t>At preparation</w:t>
            </w:r>
          </w:p>
        </w:tc>
        <w:tc>
          <w:tcPr>
            <w:tcW w:w="5130" w:type="dxa"/>
            <w:hideMark/>
          </w:tcPr>
          <w:p w14:paraId="5CEF1CCA" w14:textId="77777777" w:rsidR="00EF058F" w:rsidRPr="00AF2B83" w:rsidRDefault="00EF058F" w:rsidP="00B11EBB">
            <w:pPr>
              <w:jc w:val="center"/>
              <w:cnfStyle w:val="000000100000" w:firstRow="0" w:lastRow="0" w:firstColumn="0" w:lastColumn="0" w:oddVBand="0" w:evenVBand="0" w:oddHBand="1" w:evenHBand="0" w:firstRowFirstColumn="0" w:firstRowLastColumn="0" w:lastRowFirstColumn="0" w:lastRowLastColumn="0"/>
              <w:rPr>
                <w:rFonts w:cs="Arial"/>
              </w:rPr>
            </w:pPr>
            <w:r w:rsidRPr="00AF2B83">
              <w:rPr>
                <w:rFonts w:cs="Arial"/>
              </w:rPr>
              <w:t>Product name + date cooked</w:t>
            </w:r>
          </w:p>
        </w:tc>
      </w:tr>
      <w:tr w:rsidR="00EF058F" w:rsidRPr="00AF2B83" w14:paraId="1DE3292E" w14:textId="77777777" w:rsidTr="00D055BC">
        <w:trPr>
          <w:jc w:val="center"/>
        </w:trPr>
        <w:tc>
          <w:tcPr>
            <w:cnfStyle w:val="001000000000" w:firstRow="0" w:lastRow="0" w:firstColumn="1" w:lastColumn="0" w:oddVBand="0" w:evenVBand="0" w:oddHBand="0" w:evenHBand="0" w:firstRowFirstColumn="0" w:firstRowLastColumn="0" w:lastRowFirstColumn="0" w:lastRowLastColumn="0"/>
            <w:tcW w:w="1155" w:type="dxa"/>
          </w:tcPr>
          <w:p w14:paraId="434CC0AE" w14:textId="77777777" w:rsidR="00EF058F" w:rsidRPr="00D055BC" w:rsidRDefault="00EF058F" w:rsidP="00B11EBB">
            <w:pPr>
              <w:jc w:val="center"/>
              <w:rPr>
                <w:rFonts w:cs="Arial"/>
                <w:b w:val="0"/>
                <w:bCs w:val="0"/>
              </w:rPr>
            </w:pPr>
            <w:r w:rsidRPr="00D055BC">
              <w:rPr>
                <w:rFonts w:cs="Arial"/>
                <w:b w:val="0"/>
                <w:bCs w:val="0"/>
              </w:rPr>
              <w:t>2</w:t>
            </w:r>
          </w:p>
        </w:tc>
        <w:tc>
          <w:tcPr>
            <w:tcW w:w="2610" w:type="dxa"/>
            <w:hideMark/>
          </w:tcPr>
          <w:p w14:paraId="7288BC1C" w14:textId="77777777" w:rsidR="00EF058F" w:rsidRPr="00AF2B83" w:rsidRDefault="00EF058F" w:rsidP="00B11EBB">
            <w:pPr>
              <w:jc w:val="center"/>
              <w:cnfStyle w:val="000000000000" w:firstRow="0" w:lastRow="0" w:firstColumn="0" w:lastColumn="0" w:oddVBand="0" w:evenVBand="0" w:oddHBand="0" w:evenHBand="0" w:firstRowFirstColumn="0" w:firstRowLastColumn="0" w:lastRowFirstColumn="0" w:lastRowLastColumn="0"/>
              <w:rPr>
                <w:rFonts w:cs="Arial"/>
              </w:rPr>
            </w:pPr>
            <w:r w:rsidRPr="00AF2B83">
              <w:rPr>
                <w:rFonts w:cs="Arial"/>
              </w:rPr>
              <w:t>When frozen</w:t>
            </w:r>
          </w:p>
        </w:tc>
        <w:tc>
          <w:tcPr>
            <w:tcW w:w="5130" w:type="dxa"/>
            <w:hideMark/>
          </w:tcPr>
          <w:p w14:paraId="02A56367" w14:textId="77777777" w:rsidR="00EF058F" w:rsidRPr="00AF2B83" w:rsidRDefault="00EF058F" w:rsidP="00B11EBB">
            <w:pPr>
              <w:jc w:val="center"/>
              <w:cnfStyle w:val="000000000000" w:firstRow="0" w:lastRow="0" w:firstColumn="0" w:lastColumn="0" w:oddVBand="0" w:evenVBand="0" w:oddHBand="0" w:evenHBand="0" w:firstRowFirstColumn="0" w:firstRowLastColumn="0" w:lastRowFirstColumn="0" w:lastRowLastColumn="0"/>
              <w:rPr>
                <w:rFonts w:cs="Arial"/>
              </w:rPr>
            </w:pPr>
            <w:r w:rsidRPr="00AF2B83">
              <w:rPr>
                <w:rFonts w:cs="Arial"/>
              </w:rPr>
              <w:t>“Frozen” + date frozen</w:t>
            </w:r>
          </w:p>
        </w:tc>
      </w:tr>
      <w:tr w:rsidR="00EF058F" w:rsidRPr="00AF2B83" w14:paraId="13E4315E" w14:textId="77777777" w:rsidTr="00D055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5" w:type="dxa"/>
          </w:tcPr>
          <w:p w14:paraId="2EAF9D7C" w14:textId="77777777" w:rsidR="00EF058F" w:rsidRPr="00D055BC" w:rsidRDefault="00EF058F" w:rsidP="00B11EBB">
            <w:pPr>
              <w:jc w:val="center"/>
              <w:rPr>
                <w:rFonts w:cs="Arial"/>
                <w:b w:val="0"/>
                <w:bCs w:val="0"/>
              </w:rPr>
            </w:pPr>
            <w:r w:rsidRPr="00D055BC">
              <w:rPr>
                <w:rFonts w:cs="Arial"/>
                <w:b w:val="0"/>
                <w:bCs w:val="0"/>
              </w:rPr>
              <w:t>3</w:t>
            </w:r>
          </w:p>
        </w:tc>
        <w:tc>
          <w:tcPr>
            <w:tcW w:w="2610" w:type="dxa"/>
            <w:hideMark/>
          </w:tcPr>
          <w:p w14:paraId="22396B60" w14:textId="77777777" w:rsidR="00EF058F" w:rsidRPr="00AF2B83" w:rsidRDefault="00EF058F" w:rsidP="00B11EBB">
            <w:pPr>
              <w:jc w:val="center"/>
              <w:cnfStyle w:val="000000100000" w:firstRow="0" w:lastRow="0" w:firstColumn="0" w:lastColumn="0" w:oddVBand="0" w:evenVBand="0" w:oddHBand="1" w:evenHBand="0" w:firstRowFirstColumn="0" w:firstRowLastColumn="0" w:lastRowFirstColumn="0" w:lastRowLastColumn="0"/>
              <w:rPr>
                <w:rFonts w:cs="Arial"/>
              </w:rPr>
            </w:pPr>
            <w:r w:rsidRPr="00AF2B83">
              <w:rPr>
                <w:rFonts w:cs="Arial"/>
              </w:rPr>
              <w:t>When thawed</w:t>
            </w:r>
          </w:p>
        </w:tc>
        <w:tc>
          <w:tcPr>
            <w:tcW w:w="5130" w:type="dxa"/>
            <w:hideMark/>
          </w:tcPr>
          <w:p w14:paraId="0FD906BD" w14:textId="77777777" w:rsidR="00EF058F" w:rsidRPr="00AF2B83" w:rsidRDefault="00EF058F" w:rsidP="00B11EBB">
            <w:pPr>
              <w:jc w:val="center"/>
              <w:cnfStyle w:val="000000100000" w:firstRow="0" w:lastRow="0" w:firstColumn="0" w:lastColumn="0" w:oddVBand="0" w:evenVBand="0" w:oddHBand="1" w:evenHBand="0" w:firstRowFirstColumn="0" w:firstRowLastColumn="0" w:lastRowFirstColumn="0" w:lastRowLastColumn="0"/>
              <w:rPr>
                <w:rFonts w:cs="Arial"/>
              </w:rPr>
            </w:pPr>
            <w:r w:rsidRPr="00AF2B83">
              <w:rPr>
                <w:rFonts w:cs="Arial"/>
              </w:rPr>
              <w:t>“Thawed” + date thawed + use by date*</w:t>
            </w:r>
          </w:p>
        </w:tc>
      </w:tr>
    </w:tbl>
    <w:p w14:paraId="3446992C" w14:textId="77777777" w:rsidR="00FB2389" w:rsidRPr="00AF2B83" w:rsidRDefault="00FB2389" w:rsidP="0003576F">
      <w:pPr>
        <w:spacing w:before="120" w:after="120"/>
        <w:ind w:left="720"/>
        <w:rPr>
          <w:rFonts w:cs="Arial"/>
          <w:szCs w:val="44"/>
        </w:rPr>
      </w:pPr>
      <w:r w:rsidRPr="00AF2B83">
        <w:rPr>
          <w:rFonts w:cs="Arial"/>
          <w:szCs w:val="44"/>
        </w:rPr>
        <w:t>*To find the use-by date, count how many refrigeration days were used before freezing and subtract that from 7.</w:t>
      </w:r>
    </w:p>
    <w:p w14:paraId="136F0567" w14:textId="77777777" w:rsidR="00FB2389" w:rsidRPr="00AF2B83" w:rsidRDefault="00FB2389" w:rsidP="00E4476D">
      <w:pPr>
        <w:tabs>
          <w:tab w:val="num" w:pos="1080"/>
        </w:tabs>
        <w:spacing w:before="120" w:after="240"/>
        <w:ind w:left="720"/>
        <w:rPr>
          <w:rFonts w:cs="Arial"/>
          <w:szCs w:val="44"/>
        </w:rPr>
      </w:pPr>
      <w:r w:rsidRPr="00AF2B83">
        <w:rPr>
          <w:rFonts w:cs="Arial"/>
          <w:i/>
          <w:iCs/>
          <w:szCs w:val="44"/>
        </w:rPr>
        <w:t>Example</w:t>
      </w:r>
      <w:r w:rsidRPr="00AF2B83">
        <w:rPr>
          <w:rFonts w:cs="Arial"/>
          <w:szCs w:val="44"/>
        </w:rPr>
        <w:t>: Lasagna cooked and refrigerated Monday 2/27 (Day 1), frozen Tuesday 2/28 (1 refrigeration day used). Thawed 3/7 = 6 days remain, so the use-by date is 3/13.</w:t>
      </w:r>
    </w:p>
    <w:p w14:paraId="252F00C9" w14:textId="77777777" w:rsidR="00982F6D" w:rsidRPr="00AF2B83" w:rsidRDefault="00982F6D" w:rsidP="007B3444">
      <w:pPr>
        <w:numPr>
          <w:ilvl w:val="0"/>
          <w:numId w:val="8"/>
        </w:numPr>
        <w:tabs>
          <w:tab w:val="left" w:pos="5940"/>
          <w:tab w:val="left" w:pos="7560"/>
        </w:tabs>
        <w:spacing w:after="240"/>
        <w:rPr>
          <w:rFonts w:cs="Arial"/>
        </w:rPr>
      </w:pPr>
      <w:r w:rsidRPr="00AF2B83">
        <w:rPr>
          <w:rFonts w:cs="Arial"/>
        </w:rPr>
        <w:t xml:space="preserve">Label </w:t>
      </w:r>
      <w:r w:rsidR="00FB2389" w:rsidRPr="00AF2B83">
        <w:rPr>
          <w:rFonts w:cs="Arial"/>
        </w:rPr>
        <w:t>RTE</w:t>
      </w:r>
      <w:r w:rsidRPr="00AF2B83">
        <w:rPr>
          <w:rFonts w:cs="Arial"/>
        </w:rPr>
        <w:t xml:space="preserve">, </w:t>
      </w:r>
      <w:r w:rsidR="00FB2389" w:rsidRPr="00AF2B83">
        <w:rPr>
          <w:rFonts w:cs="Arial"/>
        </w:rPr>
        <w:t>TCS</w:t>
      </w:r>
      <w:r w:rsidRPr="00AF2B83">
        <w:rPr>
          <w:rFonts w:cs="Arial"/>
        </w:rPr>
        <w:t xml:space="preserve"> that are prepared on-site and held for more than 24 hours.  </w:t>
      </w:r>
    </w:p>
    <w:p w14:paraId="173DD39F" w14:textId="77777777" w:rsidR="00982F6D" w:rsidRPr="00AF2B83" w:rsidRDefault="00982F6D" w:rsidP="007B3444">
      <w:pPr>
        <w:numPr>
          <w:ilvl w:val="0"/>
          <w:numId w:val="8"/>
        </w:numPr>
        <w:tabs>
          <w:tab w:val="left" w:pos="5940"/>
          <w:tab w:val="left" w:pos="7560"/>
        </w:tabs>
        <w:spacing w:after="240"/>
        <w:rPr>
          <w:rFonts w:cs="Arial"/>
        </w:rPr>
      </w:pPr>
      <w:r w:rsidRPr="00AF2B83">
        <w:rPr>
          <w:rFonts w:cs="Arial"/>
        </w:rPr>
        <w:t>Label any processed</w:t>
      </w:r>
      <w:r w:rsidR="00FB2389" w:rsidRPr="00AF2B83">
        <w:rPr>
          <w:rFonts w:cs="Arial"/>
        </w:rPr>
        <w:t>, RTE, TCS</w:t>
      </w:r>
      <w:r w:rsidRPr="00AF2B83">
        <w:rPr>
          <w:rFonts w:cs="Arial"/>
        </w:rPr>
        <w:t xml:space="preserve"> when opened, if they are to be held for more than 24 hours. </w:t>
      </w:r>
    </w:p>
    <w:p w14:paraId="39EC41DF" w14:textId="77777777" w:rsidR="00982F6D" w:rsidRPr="00AF2B83" w:rsidRDefault="00982F6D" w:rsidP="004D78CA">
      <w:pPr>
        <w:pStyle w:val="HeadersinSOP"/>
      </w:pPr>
      <w:r w:rsidRPr="00AF2B83">
        <w:t>M</w:t>
      </w:r>
      <w:r w:rsidR="004D78CA" w:rsidRPr="00AF2B83">
        <w:t>ONITORING</w:t>
      </w:r>
      <w:r w:rsidRPr="00AF2B83">
        <w:t>:</w:t>
      </w:r>
    </w:p>
    <w:p w14:paraId="37A7C9F3" w14:textId="77777777" w:rsidR="00982F6D" w:rsidRPr="00AF2B83" w:rsidRDefault="00982F6D" w:rsidP="005F20D4">
      <w:pPr>
        <w:spacing w:after="240"/>
        <w:rPr>
          <w:rFonts w:cs="Arial"/>
          <w:b/>
          <w:bCs/>
        </w:rPr>
      </w:pPr>
      <w:r w:rsidRPr="00AF2B83">
        <w:rPr>
          <w:rFonts w:cs="Arial"/>
        </w:rPr>
        <w:t xml:space="preserve">A designated employee will check refrigerators daily to </w:t>
      </w:r>
      <w:r w:rsidR="00F4181C" w:rsidRPr="00AF2B83">
        <w:rPr>
          <w:rFonts w:cs="Arial"/>
        </w:rPr>
        <w:t>ensure</w:t>
      </w:r>
      <w:r w:rsidRPr="00AF2B83">
        <w:rPr>
          <w:rFonts w:cs="Arial"/>
        </w:rPr>
        <w:t xml:space="preserve"> that foods are date</w:t>
      </w:r>
      <w:r w:rsidR="00F4181C" w:rsidRPr="00AF2B83">
        <w:rPr>
          <w:rFonts w:cs="Arial"/>
        </w:rPr>
        <w:t>-</w:t>
      </w:r>
      <w:r w:rsidRPr="00AF2B83">
        <w:rPr>
          <w:rFonts w:cs="Arial"/>
        </w:rPr>
        <w:t>marked and that foods exceeding the 7-day time period are not being used or stored.</w:t>
      </w:r>
    </w:p>
    <w:p w14:paraId="3AFB431F" w14:textId="77777777" w:rsidR="00982F6D" w:rsidRPr="00AF2B83" w:rsidRDefault="004D78CA" w:rsidP="004D78CA">
      <w:pPr>
        <w:pStyle w:val="HeadersinSOP"/>
      </w:pPr>
      <w:r w:rsidRPr="00AF2B83">
        <w:t>CORRECTIVE ACTION</w:t>
      </w:r>
      <w:r w:rsidR="00982F6D" w:rsidRPr="00AF2B83">
        <w:t>:</w:t>
      </w:r>
    </w:p>
    <w:p w14:paraId="544ADFEA" w14:textId="77777777" w:rsidR="008C6350" w:rsidRPr="00AF2B83" w:rsidRDefault="008C6350" w:rsidP="007B3444">
      <w:pPr>
        <w:numPr>
          <w:ilvl w:val="0"/>
          <w:numId w:val="169"/>
        </w:numPr>
        <w:spacing w:after="240"/>
        <w:rPr>
          <w:rFonts w:cs="Arial"/>
        </w:rPr>
      </w:pPr>
      <w:r w:rsidRPr="00AF2B83">
        <w:rPr>
          <w:rFonts w:cs="Arial"/>
        </w:rPr>
        <w:t xml:space="preserve">Retrain any </w:t>
      </w:r>
      <w:r w:rsidR="00E8153B" w:rsidRPr="00AF2B83">
        <w:rPr>
          <w:rFonts w:cs="Arial"/>
        </w:rPr>
        <w:t>school nutrition</w:t>
      </w:r>
      <w:r w:rsidRPr="00AF2B83">
        <w:rPr>
          <w:rFonts w:cs="Arial"/>
        </w:rPr>
        <w:t xml:space="preserve"> employee found not following the procedures in this SOP.</w:t>
      </w:r>
    </w:p>
    <w:p w14:paraId="577D042D" w14:textId="77777777" w:rsidR="00F4181C" w:rsidRPr="00AF2B83" w:rsidRDefault="00F4181C" w:rsidP="007B3444">
      <w:pPr>
        <w:numPr>
          <w:ilvl w:val="0"/>
          <w:numId w:val="169"/>
        </w:numPr>
        <w:spacing w:after="240"/>
        <w:rPr>
          <w:rFonts w:cs="Arial"/>
        </w:rPr>
      </w:pPr>
      <w:r w:rsidRPr="00AF2B83">
        <w:rPr>
          <w:rFonts w:cs="Arial"/>
        </w:rPr>
        <w:t>Discard f</w:t>
      </w:r>
      <w:r w:rsidR="00982F6D" w:rsidRPr="00AF2B83">
        <w:rPr>
          <w:rFonts w:cs="Arial"/>
        </w:rPr>
        <w:t>oods that are not date</w:t>
      </w:r>
      <w:r w:rsidRPr="00AF2B83">
        <w:rPr>
          <w:rFonts w:cs="Arial"/>
        </w:rPr>
        <w:t>-</w:t>
      </w:r>
      <w:r w:rsidR="00982F6D" w:rsidRPr="00AF2B83">
        <w:rPr>
          <w:rFonts w:cs="Arial"/>
        </w:rPr>
        <w:t>marked or that exceed the 7-day time period</w:t>
      </w:r>
      <w:r w:rsidRPr="00AF2B83">
        <w:rPr>
          <w:rFonts w:cs="Arial"/>
        </w:rPr>
        <w:t xml:space="preserve">. </w:t>
      </w:r>
      <w:r w:rsidR="0003576F" w:rsidRPr="00AF2B83">
        <w:rPr>
          <w:rFonts w:cs="Arial"/>
        </w:rPr>
        <w:t xml:space="preserve">Document discarded expired items on the </w:t>
      </w:r>
      <w:r w:rsidR="0003576F" w:rsidRPr="00AF2B83">
        <w:rPr>
          <w:rFonts w:cs="Arial"/>
          <w:i/>
          <w:iCs/>
        </w:rPr>
        <w:t>Damaged or Discarded Product Log</w:t>
      </w:r>
      <w:r w:rsidR="0003576F" w:rsidRPr="00AF2B83">
        <w:rPr>
          <w:rFonts w:cs="Arial"/>
        </w:rPr>
        <w:t>.</w:t>
      </w:r>
    </w:p>
    <w:p w14:paraId="721608F6" w14:textId="77777777" w:rsidR="00982F6D" w:rsidRPr="00AF2B83" w:rsidRDefault="00F4181C" w:rsidP="007B3444">
      <w:pPr>
        <w:numPr>
          <w:ilvl w:val="0"/>
          <w:numId w:val="169"/>
        </w:numPr>
        <w:spacing w:after="240"/>
        <w:rPr>
          <w:rFonts w:cs="Arial"/>
        </w:rPr>
      </w:pPr>
      <w:r w:rsidRPr="00AF2B83">
        <w:rPr>
          <w:rFonts w:cs="Arial"/>
        </w:rPr>
        <w:t>Do not serve unmarked or expired foods under any circumstances.</w:t>
      </w:r>
    </w:p>
    <w:p w14:paraId="5262C4AB" w14:textId="77777777" w:rsidR="00982F6D" w:rsidRPr="00AF2B83" w:rsidRDefault="00757B18" w:rsidP="004D78CA">
      <w:pPr>
        <w:pStyle w:val="HeadersinSOP"/>
      </w:pPr>
      <w:r>
        <w:br w:type="page"/>
      </w:r>
      <w:r w:rsidR="004D78CA" w:rsidRPr="00AF2B83">
        <w:lastRenderedPageBreak/>
        <w:t>VERIFICATION AND RECORD KEEPING</w:t>
      </w:r>
      <w:r w:rsidR="00982F6D" w:rsidRPr="00AF2B83">
        <w:t>:</w:t>
      </w:r>
    </w:p>
    <w:p w14:paraId="321FC557" w14:textId="77777777" w:rsidR="00F4181C" w:rsidRPr="00AF2B83" w:rsidRDefault="00F4181C" w:rsidP="0003576F">
      <w:pPr>
        <w:spacing w:after="120"/>
        <w:rPr>
          <w:rFonts w:cs="Arial"/>
        </w:rPr>
      </w:pPr>
      <w:r w:rsidRPr="00AF2B83">
        <w:rPr>
          <w:rFonts w:cs="Arial"/>
        </w:rPr>
        <w:t>S</w:t>
      </w:r>
      <w:r w:rsidR="00E8153B" w:rsidRPr="00AF2B83">
        <w:rPr>
          <w:rFonts w:cs="Arial"/>
        </w:rPr>
        <w:t>chool nutrition</w:t>
      </w:r>
      <w:r w:rsidR="00982F6D" w:rsidRPr="00AF2B83">
        <w:rPr>
          <w:rFonts w:cs="Arial"/>
        </w:rPr>
        <w:t xml:space="preserve"> manager will</w:t>
      </w:r>
      <w:r w:rsidRPr="00AF2B83">
        <w:rPr>
          <w:rFonts w:cs="Arial"/>
        </w:rPr>
        <w:t>:</w:t>
      </w:r>
    </w:p>
    <w:p w14:paraId="07E25FB1" w14:textId="77777777" w:rsidR="0003576F" w:rsidRPr="0003576F" w:rsidRDefault="0003576F" w:rsidP="00C5082D">
      <w:pPr>
        <w:pStyle w:val="ListParagraph"/>
        <w:numPr>
          <w:ilvl w:val="0"/>
          <w:numId w:val="138"/>
        </w:numPr>
        <w:spacing w:after="0" w:line="240" w:lineRule="auto"/>
        <w:contextualSpacing w:val="0"/>
        <w:rPr>
          <w:rFonts w:ascii="Arial" w:eastAsia="Times New Roman" w:hAnsi="Arial" w:cs="Arial"/>
          <w:sz w:val="24"/>
          <w:szCs w:val="24"/>
        </w:rPr>
      </w:pPr>
      <w:r>
        <w:rPr>
          <w:rFonts w:ascii="Arial" w:eastAsia="Times New Roman" w:hAnsi="Arial" w:cs="Arial"/>
          <w:sz w:val="24"/>
          <w:szCs w:val="24"/>
        </w:rPr>
        <w:t xml:space="preserve">Validate </w:t>
      </w:r>
      <w:r w:rsidRPr="00AF2B83">
        <w:rPr>
          <w:rFonts w:ascii="Arial" w:eastAsia="Times New Roman" w:hAnsi="Arial" w:cs="Arial"/>
          <w:sz w:val="24"/>
          <w:szCs w:val="24"/>
        </w:rPr>
        <w:t xml:space="preserve">the </w:t>
      </w:r>
      <w:r w:rsidRPr="00AF2B83">
        <w:rPr>
          <w:rFonts w:ascii="Arial" w:eastAsia="Times New Roman" w:hAnsi="Arial" w:cs="Arial"/>
          <w:i/>
          <w:iCs/>
          <w:sz w:val="24"/>
          <w:szCs w:val="24"/>
        </w:rPr>
        <w:t>Damaged or Discarded Product Log</w:t>
      </w:r>
      <w:r w:rsidRPr="00AF2B83">
        <w:rPr>
          <w:rFonts w:ascii="Arial" w:eastAsia="Times New Roman" w:hAnsi="Arial" w:cs="Arial"/>
          <w:sz w:val="24"/>
          <w:szCs w:val="24"/>
        </w:rPr>
        <w:t xml:space="preserve">. Retain logs </w:t>
      </w:r>
      <w:r w:rsidRPr="0012599D">
        <w:rPr>
          <w:rFonts w:ascii="Arial" w:eastAsia="Times New Roman" w:hAnsi="Arial" w:cs="Arial"/>
          <w:sz w:val="24"/>
          <w:szCs w:val="24"/>
        </w:rPr>
        <w:t xml:space="preserve">for </w:t>
      </w:r>
      <w:r w:rsidR="009A6EBB">
        <w:rPr>
          <w:rFonts w:ascii="Arial" w:eastAsia="Times New Roman" w:hAnsi="Arial" w:cs="Arial"/>
          <w:sz w:val="24"/>
          <w:szCs w:val="24"/>
        </w:rPr>
        <w:t>three</w:t>
      </w:r>
      <w:r w:rsidRPr="0012599D">
        <w:rPr>
          <w:rFonts w:ascii="Arial" w:eastAsia="Times New Roman" w:hAnsi="Arial" w:cs="Arial"/>
          <w:sz w:val="24"/>
          <w:szCs w:val="24"/>
        </w:rPr>
        <w:t xml:space="preserve"> years plus the current school year, or as directed by your State agency.</w:t>
      </w:r>
    </w:p>
    <w:p w14:paraId="127DCEEA" w14:textId="77777777" w:rsidR="00F4181C" w:rsidRPr="00AF2B83" w:rsidRDefault="0003576F" w:rsidP="00C5082D">
      <w:pPr>
        <w:numPr>
          <w:ilvl w:val="0"/>
          <w:numId w:val="138"/>
        </w:numPr>
        <w:rPr>
          <w:rFonts w:cs="Arial"/>
          <w:bCs/>
        </w:rPr>
      </w:pPr>
      <w:r>
        <w:rPr>
          <w:rFonts w:cs="Arial"/>
          <w:bCs/>
        </w:rPr>
        <w:t xml:space="preserve">Complete </w:t>
      </w:r>
      <w:r w:rsidR="00982F6D" w:rsidRPr="00AF2B83">
        <w:rPr>
          <w:rFonts w:cs="Arial"/>
          <w:bCs/>
        </w:rPr>
        <w:t xml:space="preserve">the </w:t>
      </w:r>
      <w:r w:rsidR="00982F6D" w:rsidRPr="00AF2B83">
        <w:rPr>
          <w:rFonts w:cs="Arial"/>
          <w:bCs/>
          <w:i/>
          <w:iCs/>
        </w:rPr>
        <w:t xml:space="preserve">Food Safety Checklist </w:t>
      </w:r>
      <w:r w:rsidR="00F4181C" w:rsidRPr="00AF2B83">
        <w:rPr>
          <w:rFonts w:cs="Arial"/>
          <w:bCs/>
        </w:rPr>
        <w:t>periodically</w:t>
      </w:r>
      <w:r w:rsidR="00982F6D" w:rsidRPr="00AF2B83">
        <w:rPr>
          <w:rFonts w:cs="Arial"/>
          <w:bCs/>
        </w:rPr>
        <w:t xml:space="preserve">. </w:t>
      </w:r>
    </w:p>
    <w:p w14:paraId="7F7790AA" w14:textId="77777777" w:rsidR="00982F6D" w:rsidRPr="00AF2B83" w:rsidRDefault="00F4181C" w:rsidP="00C5082D">
      <w:pPr>
        <w:numPr>
          <w:ilvl w:val="0"/>
          <w:numId w:val="138"/>
        </w:numPr>
        <w:spacing w:after="240"/>
        <w:rPr>
          <w:rFonts w:cs="Arial"/>
          <w:bCs/>
        </w:rPr>
      </w:pPr>
      <w:r w:rsidRPr="00AF2B83">
        <w:rPr>
          <w:rFonts w:cs="Arial"/>
          <w:bCs/>
        </w:rPr>
        <w:t xml:space="preserve">Retain the </w:t>
      </w:r>
      <w:r w:rsidR="00982F6D" w:rsidRPr="00AF2B83">
        <w:rPr>
          <w:rFonts w:cs="Arial"/>
          <w:bCs/>
          <w:i/>
          <w:iCs/>
        </w:rPr>
        <w:t>Food Safety Checklist</w:t>
      </w:r>
      <w:r w:rsidR="00982F6D" w:rsidRPr="00AF2B83">
        <w:rPr>
          <w:rFonts w:cs="Arial"/>
          <w:bCs/>
        </w:rPr>
        <w:t xml:space="preserve"> </w:t>
      </w:r>
      <w:r w:rsidR="00BF612F" w:rsidRPr="00BF612F">
        <w:rPr>
          <w:rFonts w:cs="Arial"/>
          <w:bCs/>
        </w:rPr>
        <w:t xml:space="preserve">for </w:t>
      </w:r>
      <w:r w:rsidR="009A6EBB">
        <w:rPr>
          <w:rFonts w:cs="Arial"/>
          <w:bCs/>
        </w:rPr>
        <w:t>three</w:t>
      </w:r>
      <w:r w:rsidR="00BF612F" w:rsidRPr="00BF612F">
        <w:rPr>
          <w:rFonts w:cs="Arial"/>
          <w:bCs/>
        </w:rPr>
        <w:t xml:space="preserve"> years plus the current school year, or as directed by your State agency.</w:t>
      </w:r>
    </w:p>
    <w:p w14:paraId="28F5C9AA" w14:textId="77777777" w:rsidR="00982F6D" w:rsidRPr="00AF2B83" w:rsidRDefault="00982F6D" w:rsidP="005F20D4">
      <w:pPr>
        <w:spacing w:after="240"/>
        <w:rPr>
          <w:rFonts w:cs="Arial"/>
          <w:b/>
          <w:bCs/>
        </w:rPr>
      </w:pPr>
      <w:r w:rsidRPr="00AF2B83">
        <w:rPr>
          <w:rFonts w:cs="Arial"/>
          <w:b/>
          <w:bCs/>
        </w:rPr>
        <w:t>DATE IMPLEMENTED: __________________</w:t>
      </w:r>
      <w:r w:rsidR="005F20D4" w:rsidRPr="00AF2B83">
        <w:rPr>
          <w:rFonts w:cs="Arial"/>
          <w:b/>
          <w:bCs/>
        </w:rPr>
        <w:t xml:space="preserve"> </w:t>
      </w:r>
      <w:r w:rsidRPr="00AF2B83">
        <w:rPr>
          <w:rFonts w:cs="Arial"/>
          <w:b/>
          <w:bCs/>
        </w:rPr>
        <w:t xml:space="preserve">BY: _______________________ </w:t>
      </w:r>
    </w:p>
    <w:p w14:paraId="784634A1" w14:textId="77777777" w:rsidR="00982F6D" w:rsidRPr="00AF2B83" w:rsidRDefault="00982F6D" w:rsidP="005F20D4">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385DF555" w14:textId="77777777" w:rsidR="00982F6D" w:rsidRPr="00AF2B83" w:rsidRDefault="00982F6D" w:rsidP="005F20D4">
      <w:pPr>
        <w:spacing w:after="240"/>
        <w:rPr>
          <w:rFonts w:cs="Arial"/>
        </w:rPr>
      </w:pPr>
      <w:r w:rsidRPr="00AF2B83">
        <w:rPr>
          <w:rFonts w:cs="Arial"/>
          <w:b/>
          <w:bCs/>
        </w:rPr>
        <w:t>DATE REVISED: _______________________</w:t>
      </w:r>
      <w:r w:rsidRPr="00AF2B83">
        <w:rPr>
          <w:rFonts w:cs="Arial"/>
          <w:b/>
          <w:bCs/>
        </w:rPr>
        <w:tab/>
        <w:t>BY: _______________________</w:t>
      </w:r>
    </w:p>
    <w:p w14:paraId="079986A3" w14:textId="77777777" w:rsidR="00E15A25" w:rsidRPr="00AF2B83" w:rsidRDefault="005F20D4" w:rsidP="00F87779">
      <w:pPr>
        <w:pStyle w:val="Heading1"/>
        <w:spacing w:after="0"/>
      </w:pPr>
      <w:r w:rsidRPr="00AF2B83">
        <w:br w:type="page"/>
      </w:r>
      <w:bookmarkStart w:id="159" w:name="_Toc225200156"/>
      <w:bookmarkStart w:id="160" w:name="_Toc225200336"/>
      <w:bookmarkStart w:id="161" w:name="_Toc225200516"/>
      <w:bookmarkStart w:id="162" w:name="_Toc236730232"/>
      <w:bookmarkStart w:id="163" w:name="_Toc236730387"/>
      <w:r w:rsidR="00E15A25" w:rsidRPr="00AF2B83">
        <w:lastRenderedPageBreak/>
        <w:t>Handling a Food Recall</w:t>
      </w:r>
      <w:bookmarkEnd w:id="159"/>
      <w:bookmarkEnd w:id="160"/>
      <w:bookmarkEnd w:id="161"/>
      <w:bookmarkEnd w:id="162"/>
      <w:bookmarkEnd w:id="163"/>
    </w:p>
    <w:p w14:paraId="27CEDD01" w14:textId="77777777" w:rsidR="00E15A25" w:rsidRPr="00757B18" w:rsidRDefault="00E15A25" w:rsidP="006C459B">
      <w:pPr>
        <w:pStyle w:val="Heading1"/>
        <w:rPr>
          <w:sz w:val="32"/>
          <w:szCs w:val="22"/>
        </w:rPr>
      </w:pPr>
      <w:bookmarkStart w:id="164" w:name="_Toc225200157"/>
      <w:bookmarkStart w:id="165" w:name="_Toc225200337"/>
      <w:bookmarkStart w:id="166" w:name="_Toc225200517"/>
      <w:bookmarkStart w:id="167" w:name="_Toc236730233"/>
      <w:bookmarkStart w:id="168" w:name="_Toc236730388"/>
      <w:r w:rsidRPr="00757B18">
        <w:rPr>
          <w:sz w:val="32"/>
          <w:szCs w:val="22"/>
        </w:rPr>
        <w:t>(Sample SOP)</w:t>
      </w:r>
      <w:bookmarkEnd w:id="164"/>
      <w:bookmarkEnd w:id="165"/>
      <w:bookmarkEnd w:id="166"/>
      <w:bookmarkEnd w:id="167"/>
      <w:bookmarkEnd w:id="168"/>
    </w:p>
    <w:p w14:paraId="46013545" w14:textId="77777777" w:rsidR="00E15A25" w:rsidRPr="00AF2B83" w:rsidRDefault="00E15A25" w:rsidP="00A27FB4">
      <w:pPr>
        <w:spacing w:after="240"/>
        <w:rPr>
          <w:rFonts w:cs="Arial"/>
          <w:bCs/>
        </w:rPr>
      </w:pPr>
      <w:r w:rsidRPr="00AF2B83">
        <w:rPr>
          <w:rStyle w:val="HeadersinSOPChar"/>
        </w:rPr>
        <w:t>PURPOSE:</w:t>
      </w:r>
      <w:r w:rsidR="008C4A12">
        <w:rPr>
          <w:rFonts w:cs="Arial"/>
        </w:rPr>
        <w:t xml:space="preserve"> P</w:t>
      </w:r>
      <w:r w:rsidRPr="00AF2B83">
        <w:rPr>
          <w:rFonts w:cs="Arial"/>
        </w:rPr>
        <w:t>revent foodborne illness in the event of a product recall</w:t>
      </w:r>
      <w:r w:rsidR="00C443F1" w:rsidRPr="00AF2B83">
        <w:rPr>
          <w:rFonts w:cs="Arial"/>
        </w:rPr>
        <w:t xml:space="preserve"> by ensuring quick identification, </w:t>
      </w:r>
      <w:r w:rsidR="007E655D" w:rsidRPr="00AF2B83">
        <w:rPr>
          <w:rFonts w:cs="Arial"/>
        </w:rPr>
        <w:t>isolation</w:t>
      </w:r>
      <w:r w:rsidR="00C443F1" w:rsidRPr="00AF2B83">
        <w:rPr>
          <w:rFonts w:cs="Arial"/>
        </w:rPr>
        <w:t>, and proper disposal or return of recalled products.</w:t>
      </w:r>
    </w:p>
    <w:p w14:paraId="376583F7" w14:textId="77777777" w:rsidR="00E15A25" w:rsidRPr="00AF2B83" w:rsidRDefault="00E15A25" w:rsidP="00A27FB4">
      <w:pPr>
        <w:spacing w:after="240"/>
        <w:rPr>
          <w:rFonts w:cs="Arial"/>
        </w:rPr>
      </w:pPr>
      <w:r w:rsidRPr="00AF2B83">
        <w:rPr>
          <w:rStyle w:val="HeadersinSOPChar"/>
        </w:rPr>
        <w:t>SCOPE:</w:t>
      </w:r>
      <w:r w:rsidRPr="00AF2B83">
        <w:rPr>
          <w:rFonts w:cs="Arial"/>
        </w:rPr>
        <w:t xml:space="preserve"> This procedure applies to </w:t>
      </w:r>
      <w:r w:rsidR="00C443F1" w:rsidRPr="00AF2B83">
        <w:rPr>
          <w:rFonts w:cs="Arial"/>
        </w:rPr>
        <w:t xml:space="preserve">all </w:t>
      </w:r>
      <w:r w:rsidR="00E8153B" w:rsidRPr="00AF2B83">
        <w:rPr>
          <w:rFonts w:cs="Arial"/>
        </w:rPr>
        <w:t>school nutrition</w:t>
      </w:r>
      <w:r w:rsidRPr="00AF2B83">
        <w:rPr>
          <w:rFonts w:cs="Arial"/>
        </w:rPr>
        <w:t xml:space="preserve"> employees who </w:t>
      </w:r>
      <w:r w:rsidR="00C443F1" w:rsidRPr="00AF2B83">
        <w:rPr>
          <w:rFonts w:cs="Arial"/>
        </w:rPr>
        <w:t>are involved in receiving, storing, preparing, and serving food.</w:t>
      </w:r>
    </w:p>
    <w:p w14:paraId="4C8463C9" w14:textId="77777777" w:rsidR="00E15A25" w:rsidRPr="00AF2B83" w:rsidRDefault="00E15A25" w:rsidP="00A27FB4">
      <w:pPr>
        <w:pStyle w:val="Header"/>
        <w:tabs>
          <w:tab w:val="clear" w:pos="4320"/>
          <w:tab w:val="clear" w:pos="8640"/>
        </w:tabs>
        <w:spacing w:after="240"/>
        <w:rPr>
          <w:rFonts w:cs="Arial"/>
          <w:b/>
          <w:color w:val="0000FF"/>
        </w:rPr>
      </w:pPr>
      <w:r w:rsidRPr="00AF2B83">
        <w:rPr>
          <w:rStyle w:val="HeadersinSOPChar"/>
        </w:rPr>
        <w:t>KEY WORDS:</w:t>
      </w:r>
      <w:r w:rsidRPr="00AF2B83">
        <w:rPr>
          <w:rFonts w:cs="Arial"/>
        </w:rPr>
        <w:t xml:space="preserve"> Food Recalls</w:t>
      </w:r>
      <w:r w:rsidR="00C443F1" w:rsidRPr="00AF2B83">
        <w:rPr>
          <w:rFonts w:cs="Arial"/>
        </w:rPr>
        <w:t>, Food Safety, Damaged Products</w:t>
      </w:r>
    </w:p>
    <w:p w14:paraId="0DF4F3AF" w14:textId="77777777" w:rsidR="00E15A25" w:rsidRPr="00AF2B83" w:rsidRDefault="00E15A25" w:rsidP="00E15A25">
      <w:pPr>
        <w:pStyle w:val="HeadersinSOP"/>
      </w:pPr>
      <w:r w:rsidRPr="00AF2B83">
        <w:t>INSTRUCTIONS:</w:t>
      </w:r>
    </w:p>
    <w:p w14:paraId="09353600" w14:textId="7B4090CF" w:rsidR="00BF29C1" w:rsidRPr="00AF2B83" w:rsidRDefault="00BF29C1" w:rsidP="007B3444">
      <w:pPr>
        <w:numPr>
          <w:ilvl w:val="0"/>
          <w:numId w:val="9"/>
        </w:numPr>
        <w:rPr>
          <w:rFonts w:cs="Arial"/>
        </w:rPr>
      </w:pPr>
      <w:r w:rsidRPr="00AF2B83">
        <w:rPr>
          <w:rFonts w:cs="Arial"/>
        </w:rPr>
        <w:t>S</w:t>
      </w:r>
      <w:r w:rsidR="007E655D">
        <w:rPr>
          <w:rFonts w:cs="Arial"/>
        </w:rPr>
        <w:t xml:space="preserve">chool </w:t>
      </w:r>
      <w:r w:rsidRPr="00AF2B83">
        <w:rPr>
          <w:rFonts w:cs="Arial"/>
        </w:rPr>
        <w:t>F</w:t>
      </w:r>
      <w:r w:rsidR="007E655D">
        <w:rPr>
          <w:rFonts w:cs="Arial"/>
        </w:rPr>
        <w:t xml:space="preserve">ood </w:t>
      </w:r>
      <w:r w:rsidRPr="00AF2B83">
        <w:rPr>
          <w:rFonts w:cs="Arial"/>
        </w:rPr>
        <w:t>A</w:t>
      </w:r>
      <w:r w:rsidR="007E655D">
        <w:rPr>
          <w:rFonts w:cs="Arial"/>
        </w:rPr>
        <w:t>uthority</w:t>
      </w:r>
      <w:r w:rsidRPr="00AF2B83">
        <w:rPr>
          <w:rFonts w:cs="Arial"/>
        </w:rPr>
        <w:t xml:space="preserve"> should subscribe to </w:t>
      </w:r>
      <w:hyperlink r:id="rId27" w:history="1">
        <w:r w:rsidR="006E203A">
          <w:rPr>
            <w:rStyle w:val="Hyperlink"/>
            <w:rFonts w:cs="Arial"/>
          </w:rPr>
          <w:t>USDA Food Safety Inspection Service (FSIS) Recalls &amp; Public Health Alerts</w:t>
        </w:r>
      </w:hyperlink>
      <w:r w:rsidRPr="00AF2B83">
        <w:rPr>
          <w:rFonts w:cs="Arial"/>
        </w:rPr>
        <w:t xml:space="preserve"> and </w:t>
      </w:r>
      <w:hyperlink r:id="rId28" w:history="1">
        <w:r w:rsidRPr="006E203A">
          <w:rPr>
            <w:rStyle w:val="Hyperlink"/>
            <w:rFonts w:cs="Arial"/>
          </w:rPr>
          <w:t xml:space="preserve">FDA </w:t>
        </w:r>
        <w:r w:rsidR="006E203A" w:rsidRPr="006E203A">
          <w:rPr>
            <w:rStyle w:val="Hyperlink"/>
            <w:rFonts w:cs="Arial"/>
          </w:rPr>
          <w:t>R</w:t>
        </w:r>
        <w:r w:rsidRPr="006E203A">
          <w:rPr>
            <w:rStyle w:val="Hyperlink"/>
            <w:rFonts w:cs="Arial"/>
          </w:rPr>
          <w:t>ecall</w:t>
        </w:r>
        <w:r w:rsidR="006E203A" w:rsidRPr="006E203A">
          <w:rPr>
            <w:rStyle w:val="Hyperlink"/>
            <w:rFonts w:cs="Arial"/>
          </w:rPr>
          <w:t>s, Market Withdrawals, &amp; Safety Alerts</w:t>
        </w:r>
      </w:hyperlink>
      <w:r w:rsidRPr="00AF2B83">
        <w:rPr>
          <w:rFonts w:cs="Arial"/>
        </w:rPr>
        <w:t xml:space="preserve"> notifications as well as your State health department’s food recall or food safety alert system.</w:t>
      </w:r>
    </w:p>
    <w:p w14:paraId="59656508" w14:textId="08F50F5A" w:rsidR="00EA25FD" w:rsidRPr="00AF2B83" w:rsidRDefault="00EA25FD" w:rsidP="00C5082D">
      <w:pPr>
        <w:numPr>
          <w:ilvl w:val="1"/>
          <w:numId w:val="9"/>
        </w:numPr>
        <w:spacing w:after="240"/>
        <w:ind w:left="720"/>
        <w:rPr>
          <w:rFonts w:cs="Arial"/>
        </w:rPr>
      </w:pPr>
      <w:r w:rsidRPr="00AF2B83">
        <w:rPr>
          <w:rFonts w:cs="Arial"/>
        </w:rPr>
        <w:t xml:space="preserve">Designate a primary and </w:t>
      </w:r>
      <w:r w:rsidR="009603EC" w:rsidRPr="00AF2B83">
        <w:rPr>
          <w:rFonts w:cs="Arial"/>
        </w:rPr>
        <w:t>back-up</w:t>
      </w:r>
      <w:r w:rsidRPr="00AF2B83">
        <w:rPr>
          <w:rFonts w:cs="Arial"/>
        </w:rPr>
        <w:t xml:space="preserve"> contact person for monitoring recalls </w:t>
      </w:r>
      <w:r w:rsidR="00C4681C">
        <w:rPr>
          <w:rFonts w:cs="Arial"/>
        </w:rPr>
        <w:t xml:space="preserve">for </w:t>
      </w:r>
      <w:r w:rsidRPr="00AF2B83">
        <w:rPr>
          <w:rFonts w:cs="Arial"/>
        </w:rPr>
        <w:t>each storage (e.g., warehouses), preparation (e.g., center kitchens), and feeding site (e.g., campuses, satellites).</w:t>
      </w:r>
    </w:p>
    <w:p w14:paraId="21E1C53E" w14:textId="77777777" w:rsidR="007B7E84" w:rsidRPr="00AF2B83" w:rsidRDefault="007B7E84" w:rsidP="007B3444">
      <w:pPr>
        <w:numPr>
          <w:ilvl w:val="0"/>
          <w:numId w:val="9"/>
        </w:numPr>
        <w:spacing w:after="240"/>
        <w:rPr>
          <w:rFonts w:cs="Arial"/>
        </w:rPr>
      </w:pPr>
      <w:r w:rsidRPr="00AF2B83">
        <w:rPr>
          <w:rFonts w:cs="Arial"/>
        </w:rPr>
        <w:t xml:space="preserve">Train </w:t>
      </w:r>
      <w:r w:rsidR="00E8153B" w:rsidRPr="00AF2B83">
        <w:rPr>
          <w:rFonts w:cs="Arial"/>
        </w:rPr>
        <w:t>school nutrition</w:t>
      </w:r>
      <w:r w:rsidRPr="00AF2B83">
        <w:rPr>
          <w:rFonts w:cs="Arial"/>
        </w:rPr>
        <w:t xml:space="preserve"> employees on using the procedures in this SOP.</w:t>
      </w:r>
    </w:p>
    <w:p w14:paraId="6D588D20" w14:textId="77777777" w:rsidR="00E15A25" w:rsidRPr="00AF2B83" w:rsidRDefault="00215BBF" w:rsidP="007B3444">
      <w:pPr>
        <w:numPr>
          <w:ilvl w:val="0"/>
          <w:numId w:val="9"/>
        </w:numPr>
        <w:spacing w:after="240"/>
        <w:rPr>
          <w:rFonts w:cs="Arial"/>
        </w:rPr>
      </w:pPr>
      <w:r w:rsidRPr="00AF2B83">
        <w:rPr>
          <w:rFonts w:cs="Arial"/>
        </w:rPr>
        <w:t xml:space="preserve">Follow </w:t>
      </w:r>
      <w:r w:rsidR="00BF29C1" w:rsidRPr="00AF2B83">
        <w:rPr>
          <w:rFonts w:cs="Arial"/>
        </w:rPr>
        <w:t>S</w:t>
      </w:r>
      <w:r w:rsidR="007B7E84" w:rsidRPr="00AF2B83">
        <w:rPr>
          <w:rFonts w:cs="Arial"/>
        </w:rPr>
        <w:t>tate or local health department requirements.</w:t>
      </w:r>
    </w:p>
    <w:p w14:paraId="792AE7E7" w14:textId="77777777" w:rsidR="00BF29C1" w:rsidRPr="00AF2B83" w:rsidRDefault="00E15A25" w:rsidP="007B3444">
      <w:pPr>
        <w:numPr>
          <w:ilvl w:val="0"/>
          <w:numId w:val="9"/>
        </w:numPr>
        <w:rPr>
          <w:rFonts w:cs="Arial"/>
        </w:rPr>
      </w:pPr>
      <w:r w:rsidRPr="00AF2B83">
        <w:rPr>
          <w:rFonts w:cs="Arial"/>
        </w:rPr>
        <w:t>Review the food recall notice and specific instructions that have been identified in the notice.</w:t>
      </w:r>
    </w:p>
    <w:p w14:paraId="7E0F7CAE" w14:textId="77777777" w:rsidR="00BF29C1" w:rsidRPr="00AF2B83" w:rsidRDefault="00BF29C1" w:rsidP="00C5082D">
      <w:pPr>
        <w:numPr>
          <w:ilvl w:val="1"/>
          <w:numId w:val="9"/>
        </w:numPr>
        <w:ind w:left="720"/>
        <w:rPr>
          <w:rFonts w:cs="Arial"/>
        </w:rPr>
      </w:pPr>
      <w:r w:rsidRPr="00AF2B83">
        <w:rPr>
          <w:rFonts w:cs="Arial"/>
        </w:rPr>
        <w:t>Type of product recalled</w:t>
      </w:r>
    </w:p>
    <w:p w14:paraId="332F117A" w14:textId="77777777" w:rsidR="00BF29C1" w:rsidRPr="00AF2B83" w:rsidRDefault="00BF29C1" w:rsidP="00C5082D">
      <w:pPr>
        <w:numPr>
          <w:ilvl w:val="1"/>
          <w:numId w:val="9"/>
        </w:numPr>
        <w:ind w:left="720"/>
        <w:rPr>
          <w:rFonts w:cs="Arial"/>
        </w:rPr>
      </w:pPr>
      <w:r w:rsidRPr="00AF2B83">
        <w:rPr>
          <w:rFonts w:cs="Arial"/>
        </w:rPr>
        <w:t>Distribution area</w:t>
      </w:r>
    </w:p>
    <w:p w14:paraId="2FBE4F4F" w14:textId="77777777" w:rsidR="00BF29C1" w:rsidRPr="00AF2B83" w:rsidRDefault="00BF29C1" w:rsidP="00C5082D">
      <w:pPr>
        <w:numPr>
          <w:ilvl w:val="1"/>
          <w:numId w:val="9"/>
        </w:numPr>
        <w:ind w:left="720"/>
        <w:rPr>
          <w:rFonts w:cs="Arial"/>
        </w:rPr>
      </w:pPr>
      <w:r w:rsidRPr="00AF2B83">
        <w:rPr>
          <w:rFonts w:cs="Arial"/>
        </w:rPr>
        <w:t>Dates when the product was produced</w:t>
      </w:r>
    </w:p>
    <w:p w14:paraId="32F5694F" w14:textId="77777777" w:rsidR="00BF29C1" w:rsidRPr="00AF2B83" w:rsidRDefault="00BF29C1" w:rsidP="00C5082D">
      <w:pPr>
        <w:numPr>
          <w:ilvl w:val="1"/>
          <w:numId w:val="9"/>
        </w:numPr>
        <w:ind w:left="720"/>
        <w:rPr>
          <w:rFonts w:cs="Arial"/>
        </w:rPr>
      </w:pPr>
      <w:r w:rsidRPr="00AF2B83">
        <w:rPr>
          <w:rFonts w:cs="Arial"/>
        </w:rPr>
        <w:t>Identifying codes</w:t>
      </w:r>
    </w:p>
    <w:p w14:paraId="0BD5CCDA" w14:textId="77777777" w:rsidR="00BF29C1" w:rsidRPr="00AF2B83" w:rsidRDefault="00BF29C1" w:rsidP="00C5082D">
      <w:pPr>
        <w:numPr>
          <w:ilvl w:val="1"/>
          <w:numId w:val="9"/>
        </w:numPr>
        <w:ind w:left="720"/>
        <w:rPr>
          <w:rFonts w:cs="Arial"/>
        </w:rPr>
      </w:pPr>
      <w:r w:rsidRPr="00AF2B83">
        <w:rPr>
          <w:rFonts w:cs="Arial"/>
        </w:rPr>
        <w:t>Contact numbers</w:t>
      </w:r>
    </w:p>
    <w:p w14:paraId="24206FCF" w14:textId="77777777" w:rsidR="00BF29C1" w:rsidRPr="00AF2B83" w:rsidRDefault="00BF29C1" w:rsidP="00C5082D">
      <w:pPr>
        <w:numPr>
          <w:ilvl w:val="1"/>
          <w:numId w:val="9"/>
        </w:numPr>
        <w:ind w:left="720"/>
        <w:rPr>
          <w:rFonts w:cs="Arial"/>
        </w:rPr>
      </w:pPr>
      <w:r w:rsidRPr="00AF2B83">
        <w:rPr>
          <w:rFonts w:cs="Arial"/>
        </w:rPr>
        <w:t>The classification type:</w:t>
      </w:r>
    </w:p>
    <w:p w14:paraId="0B6E1CE9" w14:textId="77777777" w:rsidR="00BF29C1" w:rsidRPr="00AF2B83" w:rsidRDefault="00BF29C1" w:rsidP="00C5082D">
      <w:pPr>
        <w:numPr>
          <w:ilvl w:val="1"/>
          <w:numId w:val="255"/>
        </w:numPr>
        <w:rPr>
          <w:rFonts w:cs="Arial"/>
        </w:rPr>
      </w:pPr>
      <w:r w:rsidRPr="00AF2B83">
        <w:rPr>
          <w:rFonts w:cs="Arial"/>
        </w:rPr>
        <w:t>Class 1 indicates a life-threatening situation</w:t>
      </w:r>
    </w:p>
    <w:p w14:paraId="1A57DFC7" w14:textId="77777777" w:rsidR="00BF29C1" w:rsidRPr="00AF2B83" w:rsidRDefault="00BF29C1" w:rsidP="00C5082D">
      <w:pPr>
        <w:numPr>
          <w:ilvl w:val="1"/>
          <w:numId w:val="255"/>
        </w:numPr>
        <w:rPr>
          <w:rFonts w:cs="Arial"/>
        </w:rPr>
      </w:pPr>
      <w:r w:rsidRPr="00AF2B83">
        <w:rPr>
          <w:rFonts w:cs="Arial"/>
        </w:rPr>
        <w:t>Class 2 indicate</w:t>
      </w:r>
      <w:r w:rsidR="00C4681C">
        <w:rPr>
          <w:rFonts w:cs="Arial"/>
        </w:rPr>
        <w:t>s</w:t>
      </w:r>
      <w:r w:rsidRPr="00AF2B83">
        <w:rPr>
          <w:rFonts w:cs="Arial"/>
        </w:rPr>
        <w:t xml:space="preserve"> a remote possibility of health problems</w:t>
      </w:r>
    </w:p>
    <w:p w14:paraId="3830938F" w14:textId="77777777" w:rsidR="00BF29C1" w:rsidRPr="00AF2B83" w:rsidRDefault="00BF29C1" w:rsidP="00C5082D">
      <w:pPr>
        <w:numPr>
          <w:ilvl w:val="1"/>
          <w:numId w:val="255"/>
        </w:numPr>
        <w:spacing w:after="240"/>
        <w:rPr>
          <w:rFonts w:cs="Arial"/>
        </w:rPr>
      </w:pPr>
      <w:r w:rsidRPr="00AF2B83">
        <w:rPr>
          <w:rFonts w:cs="Arial"/>
        </w:rPr>
        <w:t>Class 3 involves situations with no possibility for adverse health reactions</w:t>
      </w:r>
    </w:p>
    <w:p w14:paraId="3A99AC9E" w14:textId="77777777" w:rsidR="00BF29C1" w:rsidRPr="00AF2B83" w:rsidRDefault="00BF29C1" w:rsidP="007B3444">
      <w:pPr>
        <w:numPr>
          <w:ilvl w:val="0"/>
          <w:numId w:val="9"/>
        </w:numPr>
        <w:spacing w:after="240"/>
        <w:rPr>
          <w:rFonts w:cs="Arial"/>
        </w:rPr>
      </w:pPr>
      <w:r w:rsidRPr="00AF2B83">
        <w:rPr>
          <w:rFonts w:cs="Arial"/>
        </w:rPr>
        <w:t>Determine whether or not</w:t>
      </w:r>
      <w:r w:rsidR="00C4681C">
        <w:rPr>
          <w:rFonts w:cs="Arial"/>
        </w:rPr>
        <w:t xml:space="preserve"> the</w:t>
      </w:r>
      <w:r w:rsidRPr="00AF2B83">
        <w:rPr>
          <w:rFonts w:cs="Arial"/>
        </w:rPr>
        <w:t xml:space="preserve"> products in question were purchased and/or used in any of your schools. If not involved, stop here. If you suspect that products were purchased and/or used, continue with remaining steps.</w:t>
      </w:r>
    </w:p>
    <w:p w14:paraId="347FF0CE" w14:textId="77777777" w:rsidR="00E15A25" w:rsidRDefault="00E15A25" w:rsidP="007B3444">
      <w:pPr>
        <w:numPr>
          <w:ilvl w:val="0"/>
          <w:numId w:val="9"/>
        </w:numPr>
        <w:spacing w:after="240"/>
        <w:rPr>
          <w:rFonts w:cs="Arial"/>
        </w:rPr>
      </w:pPr>
      <w:r w:rsidRPr="00AF2B83">
        <w:rPr>
          <w:rFonts w:cs="Arial"/>
        </w:rPr>
        <w:t>Communicate the recall</w:t>
      </w:r>
      <w:r w:rsidR="00BF29C1" w:rsidRPr="00AF2B83">
        <w:rPr>
          <w:rFonts w:cs="Arial"/>
        </w:rPr>
        <w:t xml:space="preserve"> notice</w:t>
      </w:r>
      <w:r w:rsidRPr="00AF2B83">
        <w:rPr>
          <w:rFonts w:cs="Arial"/>
        </w:rPr>
        <w:t xml:space="preserve"> </w:t>
      </w:r>
      <w:r w:rsidR="00BF29C1" w:rsidRPr="00AF2B83">
        <w:rPr>
          <w:rFonts w:cs="Arial"/>
        </w:rPr>
        <w:t>immediately, the same day,</w:t>
      </w:r>
      <w:r w:rsidRPr="00AF2B83">
        <w:rPr>
          <w:rFonts w:cs="Arial"/>
        </w:rPr>
        <w:t xml:space="preserve"> to </w:t>
      </w:r>
      <w:r w:rsidR="00BF29C1" w:rsidRPr="00AF2B83">
        <w:rPr>
          <w:rFonts w:cs="Arial"/>
        </w:rPr>
        <w:t>storage, preparation</w:t>
      </w:r>
      <w:r w:rsidR="00EA25FD" w:rsidRPr="00AF2B83">
        <w:rPr>
          <w:rFonts w:cs="Arial"/>
        </w:rPr>
        <w:t xml:space="preserve">, </w:t>
      </w:r>
      <w:r w:rsidR="00BF29C1" w:rsidRPr="00AF2B83">
        <w:rPr>
          <w:rFonts w:cs="Arial"/>
        </w:rPr>
        <w:t xml:space="preserve">and </w:t>
      </w:r>
      <w:r w:rsidRPr="00AF2B83">
        <w:rPr>
          <w:rFonts w:cs="Arial"/>
        </w:rPr>
        <w:t>feeding sites</w:t>
      </w:r>
      <w:r w:rsidR="00BF29C1" w:rsidRPr="00AF2B83">
        <w:rPr>
          <w:rFonts w:cs="Arial"/>
        </w:rPr>
        <w:t>.</w:t>
      </w:r>
    </w:p>
    <w:p w14:paraId="2B45ECA6" w14:textId="77777777" w:rsidR="00C5082D" w:rsidRDefault="00C5082D" w:rsidP="00C5082D">
      <w:pPr>
        <w:spacing w:after="240"/>
        <w:rPr>
          <w:rFonts w:cs="Arial"/>
        </w:rPr>
      </w:pPr>
    </w:p>
    <w:p w14:paraId="34945FAB" w14:textId="77777777" w:rsidR="00C5082D" w:rsidRDefault="00C5082D" w:rsidP="00C5082D">
      <w:pPr>
        <w:spacing w:after="240"/>
        <w:rPr>
          <w:rFonts w:cs="Arial"/>
        </w:rPr>
      </w:pPr>
    </w:p>
    <w:p w14:paraId="3B26E1E9" w14:textId="77777777" w:rsidR="00C5082D" w:rsidRPr="00AF2B83" w:rsidRDefault="00C5082D" w:rsidP="00C5082D">
      <w:pPr>
        <w:spacing w:after="240"/>
        <w:rPr>
          <w:rFonts w:cs="Arial"/>
        </w:rPr>
      </w:pPr>
    </w:p>
    <w:p w14:paraId="5DB589B9" w14:textId="77777777" w:rsidR="00E15A25" w:rsidRPr="00AF2B83" w:rsidRDefault="00EA25FD" w:rsidP="007B3444">
      <w:pPr>
        <w:numPr>
          <w:ilvl w:val="0"/>
          <w:numId w:val="9"/>
        </w:numPr>
        <w:rPr>
          <w:rFonts w:cs="Arial"/>
        </w:rPr>
      </w:pPr>
      <w:r w:rsidRPr="00AF2B83">
        <w:rPr>
          <w:rFonts w:cs="Arial"/>
        </w:rPr>
        <w:t xml:space="preserve">Remove and hold all affected product from </w:t>
      </w:r>
      <w:r w:rsidR="003E0FDB" w:rsidRPr="00AF2B83">
        <w:rPr>
          <w:rFonts w:cs="Arial"/>
        </w:rPr>
        <w:t>inventory and usage</w:t>
      </w:r>
      <w:r w:rsidR="00E15A25" w:rsidRPr="00AF2B83">
        <w:rPr>
          <w:rFonts w:cs="Arial"/>
        </w:rPr>
        <w:t>:</w:t>
      </w:r>
    </w:p>
    <w:p w14:paraId="1871757F" w14:textId="77777777" w:rsidR="00E15A25" w:rsidRPr="00AF2B83" w:rsidRDefault="00E15A25" w:rsidP="007B3444">
      <w:pPr>
        <w:numPr>
          <w:ilvl w:val="0"/>
          <w:numId w:val="10"/>
        </w:numPr>
        <w:tabs>
          <w:tab w:val="clear" w:pos="1080"/>
          <w:tab w:val="num" w:pos="720"/>
        </w:tabs>
        <w:ind w:left="720"/>
        <w:rPr>
          <w:rFonts w:cs="Arial"/>
        </w:rPr>
      </w:pPr>
      <w:r w:rsidRPr="00AF2B83">
        <w:rPr>
          <w:rFonts w:cs="Arial"/>
        </w:rPr>
        <w:t xml:space="preserve">Physically </w:t>
      </w:r>
      <w:r w:rsidR="007E655D" w:rsidRPr="00AF2B83">
        <w:rPr>
          <w:rFonts w:cs="Arial"/>
        </w:rPr>
        <w:t>separate</w:t>
      </w:r>
      <w:r w:rsidRPr="00AF2B83">
        <w:rPr>
          <w:rFonts w:cs="Arial"/>
        </w:rPr>
        <w:t xml:space="preserve"> the product, including any open containers, leftover product, and food items in current production that contain the recalled product.</w:t>
      </w:r>
    </w:p>
    <w:p w14:paraId="53B54335" w14:textId="77777777" w:rsidR="00E15A25" w:rsidRPr="00AF2B83" w:rsidRDefault="00E15A25" w:rsidP="007B3444">
      <w:pPr>
        <w:numPr>
          <w:ilvl w:val="0"/>
          <w:numId w:val="10"/>
        </w:numPr>
        <w:tabs>
          <w:tab w:val="clear" w:pos="1080"/>
          <w:tab w:val="num" w:pos="720"/>
        </w:tabs>
        <w:spacing w:after="240"/>
        <w:ind w:left="720"/>
        <w:rPr>
          <w:rFonts w:cs="Arial"/>
        </w:rPr>
      </w:pPr>
      <w:r w:rsidRPr="00AF2B83">
        <w:rPr>
          <w:rFonts w:cs="Arial"/>
        </w:rPr>
        <w:t xml:space="preserve">If an item is suspected to contain the </w:t>
      </w:r>
      <w:r w:rsidR="004E5382" w:rsidRPr="00AF2B83">
        <w:rPr>
          <w:rFonts w:cs="Arial"/>
        </w:rPr>
        <w:t xml:space="preserve">recalled </w:t>
      </w:r>
      <w:r w:rsidRPr="00AF2B83">
        <w:rPr>
          <w:rFonts w:cs="Arial"/>
        </w:rPr>
        <w:t>product, but label information is not available, follow the district’s procedure for disposal.</w:t>
      </w:r>
    </w:p>
    <w:p w14:paraId="6BE01953" w14:textId="77777777" w:rsidR="00E15A25" w:rsidRPr="00AF2B83" w:rsidRDefault="00E15A25" w:rsidP="007B3444">
      <w:pPr>
        <w:numPr>
          <w:ilvl w:val="0"/>
          <w:numId w:val="9"/>
        </w:numPr>
        <w:spacing w:after="240"/>
        <w:rPr>
          <w:rFonts w:cs="Arial"/>
        </w:rPr>
      </w:pPr>
      <w:r w:rsidRPr="00AF2B83">
        <w:rPr>
          <w:rFonts w:cs="Arial"/>
        </w:rPr>
        <w:t>Mark recalled product “Do Not Use” and “Do Not Discard.” Inform the entire staff not to use the product.</w:t>
      </w:r>
    </w:p>
    <w:p w14:paraId="0F387386" w14:textId="6D0AD9CA" w:rsidR="00E15A25" w:rsidRPr="00AF2B83" w:rsidRDefault="00E15A25" w:rsidP="007B3444">
      <w:pPr>
        <w:numPr>
          <w:ilvl w:val="0"/>
          <w:numId w:val="9"/>
        </w:numPr>
        <w:spacing w:after="240"/>
        <w:rPr>
          <w:rFonts w:cs="Arial"/>
        </w:rPr>
      </w:pPr>
      <w:r w:rsidRPr="00AF2B83">
        <w:rPr>
          <w:rFonts w:cs="Arial"/>
        </w:rPr>
        <w:t>Do not destroy any USDA</w:t>
      </w:r>
      <w:r w:rsidR="00524D39" w:rsidRPr="00AF2B83">
        <w:rPr>
          <w:rFonts w:cs="Arial"/>
        </w:rPr>
        <w:t xml:space="preserve"> F</w:t>
      </w:r>
      <w:r w:rsidRPr="00AF2B83">
        <w:rPr>
          <w:rFonts w:cs="Arial"/>
        </w:rPr>
        <w:t>ood</w:t>
      </w:r>
      <w:r w:rsidR="00524D39" w:rsidRPr="00AF2B83">
        <w:rPr>
          <w:rFonts w:cs="Arial"/>
        </w:rPr>
        <w:t>s</w:t>
      </w:r>
      <w:r w:rsidRPr="00AF2B83">
        <w:rPr>
          <w:rFonts w:cs="Arial"/>
        </w:rPr>
        <w:t xml:space="preserve"> without official written notification from</w:t>
      </w:r>
      <w:r w:rsidR="002D36A5" w:rsidRPr="00AF2B83">
        <w:rPr>
          <w:rFonts w:cs="Arial"/>
        </w:rPr>
        <w:t xml:space="preserve"> the</w:t>
      </w:r>
      <w:r w:rsidRPr="00AF2B83">
        <w:rPr>
          <w:rFonts w:cs="Arial"/>
        </w:rPr>
        <w:t xml:space="preserve"> State Distributing Agency, USDA </w:t>
      </w:r>
      <w:r w:rsidR="00C4681C">
        <w:rPr>
          <w:rFonts w:cs="Arial"/>
        </w:rPr>
        <w:t>FSIS</w:t>
      </w:r>
      <w:r w:rsidRPr="00AF2B83">
        <w:rPr>
          <w:rFonts w:cs="Arial"/>
        </w:rPr>
        <w:t xml:space="preserve">, </w:t>
      </w:r>
      <w:r w:rsidR="006E203A">
        <w:rPr>
          <w:rFonts w:cs="Arial"/>
        </w:rPr>
        <w:t xml:space="preserve">FDA, </w:t>
      </w:r>
      <w:r w:rsidRPr="00AF2B83">
        <w:rPr>
          <w:rFonts w:cs="Arial"/>
        </w:rPr>
        <w:t xml:space="preserve">or </w:t>
      </w:r>
      <w:r w:rsidR="00823A1C">
        <w:rPr>
          <w:rFonts w:cs="Arial"/>
        </w:rPr>
        <w:t>S</w:t>
      </w:r>
      <w:r w:rsidRPr="00AF2B83">
        <w:rPr>
          <w:rFonts w:cs="Arial"/>
        </w:rPr>
        <w:t>tate or local health department.</w:t>
      </w:r>
    </w:p>
    <w:p w14:paraId="03B4A497" w14:textId="77777777" w:rsidR="00E15A25" w:rsidRPr="00AF2B83" w:rsidRDefault="003E0FDB" w:rsidP="007B3444">
      <w:pPr>
        <w:numPr>
          <w:ilvl w:val="0"/>
          <w:numId w:val="9"/>
        </w:numPr>
        <w:spacing w:after="240"/>
        <w:rPr>
          <w:rFonts w:cs="Arial"/>
        </w:rPr>
      </w:pPr>
      <w:r w:rsidRPr="00AF2B83">
        <w:rPr>
          <w:rFonts w:cs="Arial"/>
        </w:rPr>
        <w:t>Notify</w:t>
      </w:r>
      <w:r w:rsidR="004E5382" w:rsidRPr="00AF2B83">
        <w:rPr>
          <w:rFonts w:cs="Arial"/>
        </w:rPr>
        <w:t xml:space="preserve"> </w:t>
      </w:r>
      <w:r w:rsidR="00E15A25" w:rsidRPr="00AF2B83">
        <w:rPr>
          <w:rFonts w:cs="Arial"/>
        </w:rPr>
        <w:t>the school district’s public relations coordinator</w:t>
      </w:r>
      <w:r w:rsidR="004E5382" w:rsidRPr="00AF2B83">
        <w:rPr>
          <w:rFonts w:cs="Arial"/>
        </w:rPr>
        <w:t xml:space="preserve"> of the recalled product</w:t>
      </w:r>
      <w:r w:rsidR="00E15A25" w:rsidRPr="00AF2B83">
        <w:rPr>
          <w:rFonts w:cs="Arial"/>
        </w:rPr>
        <w:t>.</w:t>
      </w:r>
    </w:p>
    <w:p w14:paraId="441ADE37" w14:textId="77777777" w:rsidR="00E15A25" w:rsidRPr="00AF2B83" w:rsidRDefault="00E15A25" w:rsidP="007B3444">
      <w:pPr>
        <w:numPr>
          <w:ilvl w:val="0"/>
          <w:numId w:val="9"/>
        </w:numPr>
        <w:spacing w:after="240"/>
        <w:rPr>
          <w:rFonts w:cs="Arial"/>
        </w:rPr>
      </w:pPr>
      <w:r w:rsidRPr="00AF2B83">
        <w:rPr>
          <w:rFonts w:cs="Arial"/>
        </w:rPr>
        <w:t xml:space="preserve">Identify and record whether any of the product was received in the district, locate the food recall product </w:t>
      </w:r>
      <w:r w:rsidR="003E0FDB" w:rsidRPr="00AF2B83">
        <w:rPr>
          <w:rFonts w:cs="Arial"/>
        </w:rPr>
        <w:t>for each site</w:t>
      </w:r>
      <w:r w:rsidRPr="00AF2B83">
        <w:rPr>
          <w:rFonts w:cs="Arial"/>
        </w:rPr>
        <w:t>, and verify that the food items bear the product identification code(s) and production date(s) listed in the recall notice.</w:t>
      </w:r>
    </w:p>
    <w:p w14:paraId="55CBC802" w14:textId="77777777" w:rsidR="00E15A25" w:rsidRPr="00AF2B83" w:rsidRDefault="00E15A25" w:rsidP="007B3444">
      <w:pPr>
        <w:numPr>
          <w:ilvl w:val="0"/>
          <w:numId w:val="9"/>
        </w:numPr>
        <w:spacing w:after="240"/>
        <w:rPr>
          <w:rFonts w:cs="Arial"/>
        </w:rPr>
      </w:pPr>
      <w:r w:rsidRPr="00AF2B83">
        <w:rPr>
          <w:rFonts w:cs="Arial"/>
        </w:rPr>
        <w:t>Obtain accurate inventory counts of the recalled products from every feeding site, including the amount in inventory and amount used.</w:t>
      </w:r>
    </w:p>
    <w:p w14:paraId="05C4E160" w14:textId="77777777" w:rsidR="00A27FB4" w:rsidRPr="00AF2B83" w:rsidRDefault="00E15A25" w:rsidP="007B3444">
      <w:pPr>
        <w:numPr>
          <w:ilvl w:val="0"/>
          <w:numId w:val="9"/>
        </w:numPr>
        <w:spacing w:after="240"/>
        <w:rPr>
          <w:rFonts w:cs="Arial"/>
        </w:rPr>
      </w:pPr>
      <w:r w:rsidRPr="00AF2B83">
        <w:rPr>
          <w:rFonts w:cs="Arial"/>
        </w:rPr>
        <w:t>Account for all recalled product by verifying inventory counts against records of food received at the feeding site.</w:t>
      </w:r>
    </w:p>
    <w:p w14:paraId="6D06E1E2" w14:textId="77777777" w:rsidR="00E15A25" w:rsidRPr="00AF2B83" w:rsidRDefault="00E15A25" w:rsidP="00E15A25">
      <w:pPr>
        <w:pStyle w:val="Header"/>
        <w:tabs>
          <w:tab w:val="clear" w:pos="4320"/>
          <w:tab w:val="clear" w:pos="8640"/>
        </w:tabs>
        <w:rPr>
          <w:rFonts w:cs="Arial"/>
          <w:b/>
        </w:rPr>
      </w:pPr>
      <w:r w:rsidRPr="00AF2B83">
        <w:rPr>
          <w:rFonts w:cs="Arial"/>
          <w:b/>
        </w:rPr>
        <w:t xml:space="preserve">MONITORING: </w:t>
      </w:r>
    </w:p>
    <w:p w14:paraId="3C149C47" w14:textId="77777777" w:rsidR="00E15A25" w:rsidRPr="00AF2B83" w:rsidRDefault="003E0FDB" w:rsidP="00A27FB4">
      <w:pPr>
        <w:spacing w:after="240"/>
        <w:rPr>
          <w:rFonts w:cs="Arial"/>
          <w:bCs/>
        </w:rPr>
      </w:pPr>
      <w:r w:rsidRPr="00AF2B83">
        <w:rPr>
          <w:rFonts w:cs="Arial"/>
          <w:bCs/>
        </w:rPr>
        <w:t xml:space="preserve">School nutrition manager </w:t>
      </w:r>
      <w:r w:rsidR="00E15A25" w:rsidRPr="00AF2B83">
        <w:rPr>
          <w:rFonts w:cs="Arial"/>
          <w:bCs/>
        </w:rPr>
        <w:t xml:space="preserve">will visually observe that school sites have </w:t>
      </w:r>
      <w:r w:rsidR="007E655D" w:rsidRPr="00AF2B83">
        <w:rPr>
          <w:rFonts w:cs="Arial"/>
          <w:bCs/>
        </w:rPr>
        <w:t>isolated</w:t>
      </w:r>
      <w:r w:rsidR="00E15A25" w:rsidRPr="00AF2B83">
        <w:rPr>
          <w:rFonts w:cs="Arial"/>
          <w:bCs/>
        </w:rPr>
        <w:t xml:space="preserve"> and secured all recalled products.</w:t>
      </w:r>
    </w:p>
    <w:p w14:paraId="7DBC2F53" w14:textId="77777777" w:rsidR="00E15A25" w:rsidRPr="00AF2B83" w:rsidRDefault="00E15A25" w:rsidP="00E15A25">
      <w:pPr>
        <w:rPr>
          <w:rFonts w:cs="Arial"/>
          <w:b/>
        </w:rPr>
      </w:pPr>
      <w:r w:rsidRPr="00AF2B83">
        <w:rPr>
          <w:rFonts w:cs="Arial"/>
          <w:b/>
        </w:rPr>
        <w:t>CORRECTIVE ACTION:</w:t>
      </w:r>
    </w:p>
    <w:p w14:paraId="377073B2" w14:textId="77777777" w:rsidR="008C6350" w:rsidRPr="00AF2B83" w:rsidRDefault="008C6350" w:rsidP="007B3444">
      <w:pPr>
        <w:numPr>
          <w:ilvl w:val="0"/>
          <w:numId w:val="170"/>
        </w:numPr>
        <w:spacing w:after="240"/>
        <w:rPr>
          <w:rFonts w:cs="Arial"/>
        </w:rPr>
      </w:pPr>
      <w:r w:rsidRPr="00AF2B83">
        <w:rPr>
          <w:rFonts w:cs="Arial"/>
        </w:rPr>
        <w:t xml:space="preserve">Retrain any </w:t>
      </w:r>
      <w:r w:rsidR="00E8153B" w:rsidRPr="00AF2B83">
        <w:rPr>
          <w:rFonts w:cs="Arial"/>
        </w:rPr>
        <w:t>school nutrition</w:t>
      </w:r>
      <w:r w:rsidRPr="00AF2B83">
        <w:rPr>
          <w:rFonts w:cs="Arial"/>
        </w:rPr>
        <w:t xml:space="preserve"> employee found not following the procedures in this SOP. </w:t>
      </w:r>
    </w:p>
    <w:p w14:paraId="701346E8" w14:textId="77777777" w:rsidR="00E15A25" w:rsidRPr="00AF2B83" w:rsidRDefault="00E15A25" w:rsidP="007B3444">
      <w:pPr>
        <w:numPr>
          <w:ilvl w:val="0"/>
          <w:numId w:val="170"/>
        </w:numPr>
        <w:spacing w:after="240"/>
        <w:rPr>
          <w:rFonts w:cs="Arial"/>
        </w:rPr>
      </w:pPr>
      <w:r w:rsidRPr="00AF2B83">
        <w:rPr>
          <w:rFonts w:cs="Arial"/>
        </w:rPr>
        <w:t xml:space="preserve">Determine if the recalled product is to be returned </w:t>
      </w:r>
      <w:r w:rsidR="004E5382" w:rsidRPr="00AF2B83">
        <w:rPr>
          <w:rFonts w:cs="Arial"/>
        </w:rPr>
        <w:t>and</w:t>
      </w:r>
      <w:r w:rsidR="003E0FDB" w:rsidRPr="00AF2B83">
        <w:rPr>
          <w:rFonts w:cs="Arial"/>
        </w:rPr>
        <w:t xml:space="preserve"> if so, where it is to be sent; or whether it is to be destroyed and by whom. </w:t>
      </w:r>
      <w:r w:rsidR="004E5382" w:rsidRPr="00AF2B83">
        <w:rPr>
          <w:rFonts w:cs="Arial"/>
        </w:rPr>
        <w:t xml:space="preserve"> </w:t>
      </w:r>
    </w:p>
    <w:p w14:paraId="2E942AEB" w14:textId="77777777" w:rsidR="00E15A25" w:rsidRPr="00AF2B83" w:rsidRDefault="00E15A25" w:rsidP="007B3444">
      <w:pPr>
        <w:numPr>
          <w:ilvl w:val="0"/>
          <w:numId w:val="170"/>
        </w:numPr>
        <w:spacing w:after="240"/>
        <w:rPr>
          <w:rFonts w:cs="Arial"/>
        </w:rPr>
      </w:pPr>
      <w:r w:rsidRPr="00AF2B83">
        <w:rPr>
          <w:rFonts w:cs="Arial"/>
        </w:rPr>
        <w:t xml:space="preserve">Notify </w:t>
      </w:r>
      <w:r w:rsidR="003E0FDB" w:rsidRPr="00AF2B83">
        <w:rPr>
          <w:rFonts w:cs="Arial"/>
        </w:rPr>
        <w:t>staff at nutrition sites</w:t>
      </w:r>
      <w:r w:rsidRPr="00AF2B83">
        <w:rPr>
          <w:rFonts w:cs="Arial"/>
        </w:rPr>
        <w:t xml:space="preserve"> of procedures, dates, and other specific directions to be followed for the collection or destruction of the recalled product.</w:t>
      </w:r>
    </w:p>
    <w:p w14:paraId="053F3DEF" w14:textId="699403B0" w:rsidR="00E15A25" w:rsidRPr="00AF2B83" w:rsidRDefault="00E15A25" w:rsidP="007B3444">
      <w:pPr>
        <w:numPr>
          <w:ilvl w:val="0"/>
          <w:numId w:val="170"/>
        </w:numPr>
        <w:spacing w:after="240"/>
        <w:rPr>
          <w:rFonts w:cs="Arial"/>
        </w:rPr>
      </w:pPr>
      <w:r w:rsidRPr="00AF2B83">
        <w:rPr>
          <w:rFonts w:cs="Arial"/>
        </w:rPr>
        <w:t>Consolidate the recall</w:t>
      </w:r>
      <w:r w:rsidR="006E203A">
        <w:rPr>
          <w:rFonts w:cs="Arial"/>
        </w:rPr>
        <w:t>ed</w:t>
      </w:r>
      <w:r w:rsidRPr="00AF2B83">
        <w:rPr>
          <w:rFonts w:cs="Arial"/>
        </w:rPr>
        <w:t xml:space="preserve"> product as quickly as possible, but no later than 30 days after the recall notification.</w:t>
      </w:r>
    </w:p>
    <w:p w14:paraId="6637B504" w14:textId="77777777" w:rsidR="00E15A25" w:rsidRPr="00AF2B83" w:rsidRDefault="00E15A25" w:rsidP="007B3444">
      <w:pPr>
        <w:numPr>
          <w:ilvl w:val="0"/>
          <w:numId w:val="170"/>
        </w:numPr>
        <w:ind w:right="-240"/>
        <w:rPr>
          <w:rFonts w:cs="Arial"/>
        </w:rPr>
      </w:pPr>
      <w:r w:rsidRPr="00AF2B83">
        <w:rPr>
          <w:rFonts w:cs="Arial"/>
        </w:rPr>
        <w:t>Conform to the recall notice using the following steps:</w:t>
      </w:r>
    </w:p>
    <w:p w14:paraId="02284754" w14:textId="77777777" w:rsidR="00E15A25" w:rsidRPr="00AF2B83" w:rsidRDefault="00E15A25" w:rsidP="007B3444">
      <w:pPr>
        <w:numPr>
          <w:ilvl w:val="0"/>
          <w:numId w:val="11"/>
        </w:numPr>
        <w:tabs>
          <w:tab w:val="clear" w:pos="1080"/>
        </w:tabs>
        <w:ind w:left="720"/>
        <w:rPr>
          <w:rFonts w:cs="Arial"/>
        </w:rPr>
      </w:pPr>
      <w:r w:rsidRPr="00AF2B83">
        <w:rPr>
          <w:rFonts w:cs="Arial"/>
        </w:rPr>
        <w:t>Report quantity and site where product is located to manufacturer, distributor</w:t>
      </w:r>
      <w:r w:rsidR="00FB3859" w:rsidRPr="00AF2B83">
        <w:rPr>
          <w:rFonts w:cs="Arial"/>
        </w:rPr>
        <w:t>,</w:t>
      </w:r>
      <w:r w:rsidRPr="00AF2B83">
        <w:rPr>
          <w:rFonts w:cs="Arial"/>
        </w:rPr>
        <w:t xml:space="preserve"> or State agency for collection. The quantity and location of the affected USDA </w:t>
      </w:r>
      <w:r w:rsidR="00E24BDC" w:rsidRPr="00AF2B83">
        <w:rPr>
          <w:rFonts w:cs="Arial"/>
        </w:rPr>
        <w:t>F</w:t>
      </w:r>
      <w:r w:rsidRPr="00AF2B83">
        <w:rPr>
          <w:rFonts w:cs="Arial"/>
        </w:rPr>
        <w:t>ood</w:t>
      </w:r>
      <w:r w:rsidR="00E24BDC" w:rsidRPr="00AF2B83">
        <w:rPr>
          <w:rFonts w:cs="Arial"/>
        </w:rPr>
        <w:t>s</w:t>
      </w:r>
      <w:r w:rsidRPr="00AF2B83">
        <w:rPr>
          <w:rFonts w:cs="Arial"/>
        </w:rPr>
        <w:t xml:space="preserve"> must be submitted to the State Distributing Agency within 10 calendar days of the recall</w:t>
      </w:r>
      <w:r w:rsidR="003E0FDB" w:rsidRPr="00AF2B83">
        <w:rPr>
          <w:rFonts w:cs="Arial"/>
        </w:rPr>
        <w:t xml:space="preserve"> notice</w:t>
      </w:r>
      <w:r w:rsidRPr="00AF2B83">
        <w:rPr>
          <w:rFonts w:cs="Arial"/>
        </w:rPr>
        <w:t>.</w:t>
      </w:r>
    </w:p>
    <w:p w14:paraId="5E451211" w14:textId="77777777" w:rsidR="00E15A25" w:rsidRPr="00AF2B83" w:rsidRDefault="00E15A25" w:rsidP="007B3444">
      <w:pPr>
        <w:numPr>
          <w:ilvl w:val="0"/>
          <w:numId w:val="11"/>
        </w:numPr>
        <w:tabs>
          <w:tab w:val="clear" w:pos="1080"/>
        </w:tabs>
        <w:ind w:left="720"/>
        <w:rPr>
          <w:rFonts w:cs="Arial"/>
        </w:rPr>
      </w:pPr>
      <w:r w:rsidRPr="00AF2B83">
        <w:rPr>
          <w:rFonts w:cs="Arial"/>
        </w:rPr>
        <w:lastRenderedPageBreak/>
        <w:t xml:space="preserve">Obtain the necessary documents from the State Distributing Agency for USDA </w:t>
      </w:r>
      <w:r w:rsidR="00E24BDC" w:rsidRPr="00AF2B83">
        <w:rPr>
          <w:rFonts w:cs="Arial"/>
        </w:rPr>
        <w:t>F</w:t>
      </w:r>
      <w:r w:rsidRPr="00AF2B83">
        <w:rPr>
          <w:rFonts w:cs="Arial"/>
        </w:rPr>
        <w:t>oods. Submit necessary documentation for reimbursement of food costs.</w:t>
      </w:r>
    </w:p>
    <w:p w14:paraId="1AD30AFE" w14:textId="77777777" w:rsidR="00E15A25" w:rsidRPr="00AF2B83" w:rsidRDefault="00E15A25" w:rsidP="007B3444">
      <w:pPr>
        <w:numPr>
          <w:ilvl w:val="0"/>
          <w:numId w:val="11"/>
        </w:numPr>
        <w:tabs>
          <w:tab w:val="clear" w:pos="1080"/>
        </w:tabs>
        <w:ind w:left="720"/>
        <w:rPr>
          <w:rFonts w:cs="Arial"/>
        </w:rPr>
      </w:pPr>
      <w:r w:rsidRPr="00AF2B83">
        <w:rPr>
          <w:rFonts w:cs="Arial"/>
        </w:rPr>
        <w:t>Complete and maintain all required documentation related to the recall including:</w:t>
      </w:r>
    </w:p>
    <w:p w14:paraId="2D598392" w14:textId="77777777" w:rsidR="00E15A25" w:rsidRPr="00AF2B83" w:rsidRDefault="00E15A25" w:rsidP="007B3444">
      <w:pPr>
        <w:numPr>
          <w:ilvl w:val="0"/>
          <w:numId w:val="12"/>
        </w:numPr>
        <w:rPr>
          <w:rFonts w:cs="Arial"/>
        </w:rPr>
      </w:pPr>
      <w:r w:rsidRPr="00AF2B83">
        <w:rPr>
          <w:rFonts w:cs="Arial"/>
        </w:rPr>
        <w:t>Recall notice</w:t>
      </w:r>
    </w:p>
    <w:p w14:paraId="5E1954F3" w14:textId="77777777" w:rsidR="00E15A25" w:rsidRPr="00AF2B83" w:rsidRDefault="00E15A25" w:rsidP="007B3444">
      <w:pPr>
        <w:numPr>
          <w:ilvl w:val="0"/>
          <w:numId w:val="12"/>
        </w:numPr>
        <w:rPr>
          <w:rFonts w:cs="Arial"/>
        </w:rPr>
      </w:pPr>
      <w:r w:rsidRPr="00AF2B83">
        <w:rPr>
          <w:rFonts w:cs="Arial"/>
        </w:rPr>
        <w:t xml:space="preserve">Records of how </w:t>
      </w:r>
      <w:r w:rsidR="003E0FDB" w:rsidRPr="00AF2B83">
        <w:rPr>
          <w:rFonts w:cs="Arial"/>
        </w:rPr>
        <w:t xml:space="preserve">the </w:t>
      </w:r>
      <w:r w:rsidRPr="00AF2B83">
        <w:rPr>
          <w:rFonts w:cs="Arial"/>
        </w:rPr>
        <w:t>food product was returned or destroyed</w:t>
      </w:r>
    </w:p>
    <w:p w14:paraId="0CDCD11C" w14:textId="77777777" w:rsidR="00E15A25" w:rsidRPr="00AF2B83" w:rsidRDefault="00E15A25" w:rsidP="007B3444">
      <w:pPr>
        <w:numPr>
          <w:ilvl w:val="0"/>
          <w:numId w:val="12"/>
        </w:numPr>
        <w:rPr>
          <w:rFonts w:cs="Arial"/>
        </w:rPr>
      </w:pPr>
      <w:r w:rsidRPr="00AF2B83">
        <w:rPr>
          <w:rFonts w:cs="Arial"/>
        </w:rPr>
        <w:t>Reimbursable costs</w:t>
      </w:r>
    </w:p>
    <w:p w14:paraId="0E4EE90E" w14:textId="77777777" w:rsidR="00E15A25" w:rsidRPr="00AF2B83" w:rsidRDefault="00E15A25" w:rsidP="007B3444">
      <w:pPr>
        <w:numPr>
          <w:ilvl w:val="0"/>
          <w:numId w:val="12"/>
        </w:numPr>
        <w:rPr>
          <w:rFonts w:cs="Arial"/>
        </w:rPr>
      </w:pPr>
      <w:r w:rsidRPr="00AF2B83">
        <w:rPr>
          <w:rFonts w:cs="Arial"/>
        </w:rPr>
        <w:t>Public notice and media communications</w:t>
      </w:r>
    </w:p>
    <w:p w14:paraId="044F7550" w14:textId="77777777" w:rsidR="00E15A25" w:rsidRPr="00AF2B83" w:rsidRDefault="00E15A25" w:rsidP="007B3444">
      <w:pPr>
        <w:numPr>
          <w:ilvl w:val="0"/>
          <w:numId w:val="12"/>
        </w:numPr>
        <w:tabs>
          <w:tab w:val="left" w:pos="1080"/>
        </w:tabs>
        <w:spacing w:after="240"/>
        <w:rPr>
          <w:rFonts w:cs="Arial"/>
        </w:rPr>
      </w:pPr>
      <w:r w:rsidRPr="00AF2B83">
        <w:rPr>
          <w:rFonts w:cs="Arial"/>
        </w:rPr>
        <w:t>Correspondence to and from the public health department and State agency</w:t>
      </w:r>
    </w:p>
    <w:p w14:paraId="77542C84" w14:textId="77777777" w:rsidR="00E15A25" w:rsidRPr="00AF2B83" w:rsidRDefault="00FB3859" w:rsidP="00FB3859">
      <w:pPr>
        <w:pStyle w:val="HeadersinSOP"/>
      </w:pPr>
      <w:r w:rsidRPr="00AF2B83">
        <w:t>VERIFICATION AND RECORD KEEPING</w:t>
      </w:r>
    </w:p>
    <w:p w14:paraId="733CB577" w14:textId="77777777" w:rsidR="003E0FDB" w:rsidRPr="00AF2B83" w:rsidRDefault="00E8153B" w:rsidP="007F2463">
      <w:pPr>
        <w:rPr>
          <w:rFonts w:cs="Arial"/>
        </w:rPr>
      </w:pPr>
      <w:r w:rsidRPr="00AF2B83">
        <w:rPr>
          <w:rFonts w:cs="Arial"/>
        </w:rPr>
        <w:t>School nutrition</w:t>
      </w:r>
      <w:r w:rsidR="00E15A25" w:rsidRPr="00AF2B83">
        <w:rPr>
          <w:rFonts w:cs="Arial"/>
        </w:rPr>
        <w:t xml:space="preserve"> employees will</w:t>
      </w:r>
      <w:r w:rsidR="003E0FDB" w:rsidRPr="00AF2B83">
        <w:rPr>
          <w:rFonts w:cs="Arial"/>
        </w:rPr>
        <w:t>:</w:t>
      </w:r>
    </w:p>
    <w:p w14:paraId="7B0A9D9F" w14:textId="77777777" w:rsidR="003E0FDB" w:rsidRPr="00AF2B83" w:rsidRDefault="003E0FDB" w:rsidP="007B3444">
      <w:pPr>
        <w:numPr>
          <w:ilvl w:val="0"/>
          <w:numId w:val="112"/>
        </w:numPr>
        <w:spacing w:after="240"/>
        <w:rPr>
          <w:rFonts w:cs="Arial"/>
          <w:bCs/>
        </w:rPr>
      </w:pPr>
      <w:r w:rsidRPr="00AF2B83">
        <w:rPr>
          <w:rFonts w:cs="Arial"/>
        </w:rPr>
        <w:t>R</w:t>
      </w:r>
      <w:r w:rsidR="00E15A25" w:rsidRPr="00AF2B83">
        <w:rPr>
          <w:rFonts w:cs="Arial"/>
        </w:rPr>
        <w:t xml:space="preserve">ecord the name of the </w:t>
      </w:r>
      <w:r w:rsidRPr="00AF2B83">
        <w:rPr>
          <w:rFonts w:cs="Arial"/>
        </w:rPr>
        <w:t>recalled</w:t>
      </w:r>
      <w:r w:rsidR="00E15A25" w:rsidRPr="00AF2B83">
        <w:rPr>
          <w:rFonts w:cs="Arial"/>
        </w:rPr>
        <w:t xml:space="preserve"> food, date, time, and the reason why the food was discarded on the </w:t>
      </w:r>
      <w:r w:rsidR="00E15A25" w:rsidRPr="00AF2B83">
        <w:rPr>
          <w:rFonts w:cs="Arial"/>
          <w:i/>
          <w:iCs/>
        </w:rPr>
        <w:t xml:space="preserve">Damaged </w:t>
      </w:r>
      <w:r w:rsidR="00FB3859" w:rsidRPr="00AF2B83">
        <w:rPr>
          <w:rFonts w:cs="Arial"/>
          <w:i/>
          <w:iCs/>
        </w:rPr>
        <w:t xml:space="preserve">or </w:t>
      </w:r>
      <w:r w:rsidR="00E15A25" w:rsidRPr="00AF2B83">
        <w:rPr>
          <w:rFonts w:cs="Arial"/>
          <w:i/>
          <w:iCs/>
        </w:rPr>
        <w:t>Discarded Product Log</w:t>
      </w:r>
      <w:r w:rsidR="00E15A25" w:rsidRPr="00AF2B83">
        <w:rPr>
          <w:rFonts w:cs="Arial"/>
        </w:rPr>
        <w:t xml:space="preserve">. </w:t>
      </w:r>
    </w:p>
    <w:p w14:paraId="614DE5A7" w14:textId="77777777" w:rsidR="003E0FDB" w:rsidRPr="00AF2B83" w:rsidRDefault="00E15A25" w:rsidP="007F2463">
      <w:pPr>
        <w:rPr>
          <w:rFonts w:cs="Arial"/>
          <w:bCs/>
        </w:rPr>
      </w:pPr>
      <w:r w:rsidRPr="00AF2B83">
        <w:rPr>
          <w:rFonts w:cs="Arial"/>
          <w:bCs/>
        </w:rPr>
        <w:t xml:space="preserve">The </w:t>
      </w:r>
      <w:r w:rsidR="00E8153B" w:rsidRPr="00AF2B83">
        <w:rPr>
          <w:rFonts w:cs="Arial"/>
          <w:bCs/>
        </w:rPr>
        <w:t>school nutrition</w:t>
      </w:r>
      <w:r w:rsidRPr="00AF2B83">
        <w:rPr>
          <w:rFonts w:cs="Arial"/>
          <w:bCs/>
        </w:rPr>
        <w:t xml:space="preserve"> manager will </w:t>
      </w:r>
    </w:p>
    <w:p w14:paraId="0470327B" w14:textId="77777777" w:rsidR="00F83AE6" w:rsidRPr="00AF2B83" w:rsidRDefault="003E0FDB" w:rsidP="007B3444">
      <w:pPr>
        <w:numPr>
          <w:ilvl w:val="0"/>
          <w:numId w:val="112"/>
        </w:numPr>
        <w:spacing w:after="240"/>
        <w:rPr>
          <w:rFonts w:cs="Arial"/>
          <w:bCs/>
        </w:rPr>
      </w:pPr>
      <w:r w:rsidRPr="00AF2B83">
        <w:rPr>
          <w:rFonts w:cs="Arial"/>
          <w:bCs/>
        </w:rPr>
        <w:t>V</w:t>
      </w:r>
      <w:r w:rsidR="00E15A25" w:rsidRPr="00AF2B83">
        <w:rPr>
          <w:rFonts w:cs="Arial"/>
          <w:bCs/>
        </w:rPr>
        <w:t xml:space="preserve">erify that </w:t>
      </w:r>
      <w:r w:rsidR="00E15A25" w:rsidRPr="00AF2B83">
        <w:rPr>
          <w:rFonts w:cs="Arial"/>
        </w:rPr>
        <w:t xml:space="preserve">appropriate corrective actions are being taken by reviewing, </w:t>
      </w:r>
      <w:r w:rsidR="00E15A25" w:rsidRPr="00AF2B83">
        <w:rPr>
          <w:rFonts w:cs="Arial"/>
          <w:bCs/>
        </w:rPr>
        <w:t xml:space="preserve">initialing, and dating the </w:t>
      </w:r>
      <w:r w:rsidR="00E15A25" w:rsidRPr="00AF2B83">
        <w:rPr>
          <w:rFonts w:cs="Arial"/>
          <w:i/>
          <w:iCs/>
        </w:rPr>
        <w:t xml:space="preserve">Damaged </w:t>
      </w:r>
      <w:r w:rsidR="00FB3859" w:rsidRPr="00AF2B83">
        <w:rPr>
          <w:rFonts w:cs="Arial"/>
          <w:i/>
          <w:iCs/>
        </w:rPr>
        <w:t xml:space="preserve">or </w:t>
      </w:r>
      <w:r w:rsidR="00E15A25" w:rsidRPr="00AF2B83">
        <w:rPr>
          <w:rFonts w:cs="Arial"/>
          <w:i/>
          <w:iCs/>
        </w:rPr>
        <w:t>Discarded Product Log</w:t>
      </w:r>
      <w:r w:rsidR="00E15A25" w:rsidRPr="00AF2B83">
        <w:rPr>
          <w:rFonts w:cs="Arial"/>
        </w:rPr>
        <w:t xml:space="preserve"> each day. Maintain the </w:t>
      </w:r>
      <w:r w:rsidR="00E15A25" w:rsidRPr="00AF2B83">
        <w:rPr>
          <w:rFonts w:cs="Arial"/>
          <w:i/>
          <w:iCs/>
        </w:rPr>
        <w:t xml:space="preserve">Damaged </w:t>
      </w:r>
      <w:r w:rsidR="00FB3859" w:rsidRPr="00AF2B83">
        <w:rPr>
          <w:rFonts w:cs="Arial"/>
          <w:i/>
          <w:iCs/>
        </w:rPr>
        <w:t xml:space="preserve">or </w:t>
      </w:r>
      <w:r w:rsidR="00E15A25" w:rsidRPr="00AF2B83">
        <w:rPr>
          <w:rFonts w:cs="Arial"/>
          <w:i/>
          <w:iCs/>
        </w:rPr>
        <w:t xml:space="preserve">Discarded Product Logs </w:t>
      </w:r>
      <w:r w:rsidR="00BF612F" w:rsidRPr="00BF612F">
        <w:rPr>
          <w:rFonts w:cs="Arial"/>
        </w:rPr>
        <w:t xml:space="preserve">for </w:t>
      </w:r>
      <w:r w:rsidR="008C4A12">
        <w:rPr>
          <w:rFonts w:cs="Arial"/>
        </w:rPr>
        <w:t>three</w:t>
      </w:r>
      <w:r w:rsidR="00BF612F" w:rsidRPr="00BF612F">
        <w:rPr>
          <w:rFonts w:cs="Arial"/>
        </w:rPr>
        <w:t xml:space="preserve"> years plus the current school year, or as directed by your State agency.</w:t>
      </w:r>
    </w:p>
    <w:p w14:paraId="5F4D40FE" w14:textId="77777777" w:rsidR="00E15A25" w:rsidRPr="00AF2B83" w:rsidRDefault="00E15A25" w:rsidP="00A27FB4">
      <w:pPr>
        <w:spacing w:after="240"/>
        <w:rPr>
          <w:rFonts w:cs="Arial"/>
          <w:b/>
          <w:bCs/>
        </w:rPr>
      </w:pPr>
      <w:r w:rsidRPr="00AF2B83">
        <w:rPr>
          <w:rFonts w:cs="Arial"/>
          <w:b/>
          <w:bCs/>
        </w:rPr>
        <w:t>DATE IMPLEMENTED: __________________</w:t>
      </w:r>
      <w:r w:rsidR="00A27FB4" w:rsidRPr="00AF2B83">
        <w:rPr>
          <w:rFonts w:cs="Arial"/>
          <w:b/>
          <w:bCs/>
        </w:rPr>
        <w:t xml:space="preserve"> </w:t>
      </w:r>
      <w:r w:rsidRPr="00AF2B83">
        <w:rPr>
          <w:rFonts w:cs="Arial"/>
          <w:b/>
          <w:bCs/>
        </w:rPr>
        <w:t xml:space="preserve">BY: _______________________ </w:t>
      </w:r>
    </w:p>
    <w:p w14:paraId="31C345D6" w14:textId="77777777" w:rsidR="00E15A25" w:rsidRPr="00AF2B83" w:rsidRDefault="00E15A25" w:rsidP="00A27FB4">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2B5AFC5C" w14:textId="77777777" w:rsidR="00E15A25" w:rsidRPr="00AF2B83" w:rsidRDefault="00E15A25" w:rsidP="00A27FB4">
      <w:pPr>
        <w:spacing w:after="240"/>
        <w:rPr>
          <w:rFonts w:cs="Arial"/>
        </w:rPr>
      </w:pPr>
      <w:r w:rsidRPr="00AF2B83">
        <w:rPr>
          <w:rFonts w:cs="Arial"/>
          <w:b/>
          <w:bCs/>
        </w:rPr>
        <w:t>DATE REVISED: _______________________</w:t>
      </w:r>
      <w:r w:rsidRPr="00AF2B83">
        <w:rPr>
          <w:rFonts w:cs="Arial"/>
          <w:b/>
          <w:bCs/>
        </w:rPr>
        <w:tab/>
        <w:t>BY: _______________________</w:t>
      </w:r>
    </w:p>
    <w:p w14:paraId="5C901230" w14:textId="77777777" w:rsidR="00420147" w:rsidRPr="00AF2B83" w:rsidRDefault="00F83AE6" w:rsidP="00A27FB4">
      <w:pPr>
        <w:spacing w:after="240"/>
        <w:rPr>
          <w:rFonts w:cs="Arial"/>
          <w:bCs/>
        </w:rPr>
      </w:pPr>
      <w:r w:rsidRPr="00AF2B83">
        <w:rPr>
          <w:rFonts w:cs="Arial"/>
        </w:rPr>
        <w:t xml:space="preserve">Adapted from: </w:t>
      </w:r>
      <w:r w:rsidR="002724C8" w:rsidRPr="00AF2B83">
        <w:rPr>
          <w:rFonts w:cs="Arial"/>
        </w:rPr>
        <w:t>Institute</w:t>
      </w:r>
      <w:r w:rsidR="008C6795" w:rsidRPr="00AF2B83">
        <w:rPr>
          <w:rFonts w:cs="Arial"/>
        </w:rPr>
        <w:t xml:space="preserve"> of Child Nutrition</w:t>
      </w:r>
      <w:r w:rsidR="002724C8" w:rsidRPr="00AF2B83">
        <w:rPr>
          <w:rFonts w:cs="Arial"/>
        </w:rPr>
        <w:t>. (2013</w:t>
      </w:r>
      <w:r w:rsidRPr="00AF2B83">
        <w:rPr>
          <w:rFonts w:cs="Arial"/>
        </w:rPr>
        <w:t xml:space="preserve">). </w:t>
      </w:r>
      <w:r w:rsidRPr="00AF2B83">
        <w:rPr>
          <w:rFonts w:cs="Arial"/>
          <w:i/>
        </w:rPr>
        <w:t xml:space="preserve">Responding to a Food Recall. </w:t>
      </w:r>
      <w:r w:rsidRPr="00AF2B83">
        <w:rPr>
          <w:rFonts w:cs="Arial"/>
          <w:bCs/>
        </w:rPr>
        <w:t>University, MS: Author.</w:t>
      </w:r>
    </w:p>
    <w:p w14:paraId="1E16A131" w14:textId="77777777" w:rsidR="004B2387" w:rsidRPr="00AF2B83" w:rsidRDefault="00A27FB4" w:rsidP="00CF4399">
      <w:pPr>
        <w:pStyle w:val="Heading1"/>
        <w:spacing w:after="0"/>
        <w:rPr>
          <w:rFonts w:cs="Arial"/>
        </w:rPr>
      </w:pPr>
      <w:r w:rsidRPr="00AF2B83">
        <w:rPr>
          <w:rFonts w:cs="Arial"/>
        </w:rPr>
        <w:br w:type="page"/>
      </w:r>
      <w:bookmarkStart w:id="169" w:name="_Toc225200162"/>
      <w:bookmarkStart w:id="170" w:name="_Toc225200342"/>
      <w:bookmarkStart w:id="171" w:name="_Toc225200522"/>
      <w:bookmarkStart w:id="172" w:name="_Toc236730234"/>
      <w:bookmarkStart w:id="173" w:name="_Toc236730389"/>
      <w:r w:rsidR="004B2387" w:rsidRPr="00AF2B83">
        <w:rPr>
          <w:rFonts w:cs="Arial"/>
        </w:rPr>
        <w:lastRenderedPageBreak/>
        <w:t>Hot and Cold Holding for Time/Temperature Control for Safety Foods</w:t>
      </w:r>
      <w:bookmarkEnd w:id="169"/>
      <w:bookmarkEnd w:id="170"/>
      <w:bookmarkEnd w:id="171"/>
      <w:bookmarkEnd w:id="172"/>
      <w:bookmarkEnd w:id="173"/>
      <w:r w:rsidR="004B2387" w:rsidRPr="00AF2B83">
        <w:rPr>
          <w:rFonts w:cs="Arial"/>
        </w:rPr>
        <w:t xml:space="preserve"> </w:t>
      </w:r>
    </w:p>
    <w:p w14:paraId="6532A1E6" w14:textId="77777777" w:rsidR="005646B2" w:rsidRPr="00AF2B83" w:rsidRDefault="005646B2" w:rsidP="00057094">
      <w:pPr>
        <w:pStyle w:val="Heading2"/>
        <w:spacing w:after="240"/>
        <w:jc w:val="center"/>
        <w:rPr>
          <w:rFonts w:ascii="Arial" w:hAnsi="Arial" w:cs="Arial"/>
        </w:rPr>
      </w:pPr>
      <w:bookmarkStart w:id="174" w:name="_Toc225200163"/>
      <w:bookmarkStart w:id="175" w:name="_Toc225200343"/>
      <w:bookmarkStart w:id="176" w:name="_Toc225200523"/>
      <w:bookmarkStart w:id="177" w:name="_Toc236730235"/>
      <w:bookmarkStart w:id="178" w:name="_Toc236730390"/>
      <w:r w:rsidRPr="00AF2B83">
        <w:rPr>
          <w:rFonts w:ascii="Arial" w:hAnsi="Arial" w:cs="Arial"/>
        </w:rPr>
        <w:t>(Sample SOP)</w:t>
      </w:r>
      <w:bookmarkEnd w:id="174"/>
      <w:bookmarkEnd w:id="175"/>
      <w:bookmarkEnd w:id="176"/>
      <w:bookmarkEnd w:id="177"/>
      <w:bookmarkEnd w:id="178"/>
    </w:p>
    <w:p w14:paraId="6279F13C" w14:textId="77777777" w:rsidR="005646B2" w:rsidRPr="00AF2B83" w:rsidRDefault="005646B2" w:rsidP="00B6365C">
      <w:pPr>
        <w:spacing w:after="240"/>
        <w:rPr>
          <w:rFonts w:cs="Arial"/>
        </w:rPr>
      </w:pPr>
      <w:r w:rsidRPr="00AF2B83">
        <w:rPr>
          <w:rStyle w:val="HeadersinSOPChar"/>
        </w:rPr>
        <w:t>PURPOSE:</w:t>
      </w:r>
      <w:r w:rsidR="008C4A12">
        <w:rPr>
          <w:rFonts w:cs="Arial"/>
        </w:rPr>
        <w:t xml:space="preserve"> P</w:t>
      </w:r>
      <w:r w:rsidRPr="00AF2B83">
        <w:rPr>
          <w:rFonts w:cs="Arial"/>
        </w:rPr>
        <w:t xml:space="preserve">revent foodborne illness by ensuring that all </w:t>
      </w:r>
      <w:r w:rsidR="008C6795" w:rsidRPr="00AF2B83">
        <w:rPr>
          <w:rFonts w:cs="Arial"/>
        </w:rPr>
        <w:t>time/</w:t>
      </w:r>
      <w:r w:rsidR="00E8153B" w:rsidRPr="00AF2B83">
        <w:rPr>
          <w:rFonts w:cs="Arial"/>
        </w:rPr>
        <w:t>temperature control for safety</w:t>
      </w:r>
      <w:r w:rsidRPr="00AF2B83">
        <w:rPr>
          <w:rFonts w:cs="Arial"/>
        </w:rPr>
        <w:t xml:space="preserve"> foods </w:t>
      </w:r>
      <w:r w:rsidR="00D7318E" w:rsidRPr="00AF2B83">
        <w:rPr>
          <w:rFonts w:cs="Arial"/>
        </w:rPr>
        <w:t xml:space="preserve">(TCS) </w:t>
      </w:r>
      <w:r w:rsidRPr="00AF2B83">
        <w:rPr>
          <w:rFonts w:cs="Arial"/>
        </w:rPr>
        <w:t xml:space="preserve">are held </w:t>
      </w:r>
      <w:r w:rsidR="00750E11" w:rsidRPr="00AF2B83">
        <w:rPr>
          <w:rFonts w:cs="Arial"/>
        </w:rPr>
        <w:t>at the proper temperature</w:t>
      </w:r>
      <w:r w:rsidRPr="00AF2B83">
        <w:rPr>
          <w:rFonts w:cs="Arial"/>
        </w:rPr>
        <w:t>.</w:t>
      </w:r>
    </w:p>
    <w:p w14:paraId="7B286E39" w14:textId="77777777" w:rsidR="005646B2" w:rsidRPr="00AF2B83" w:rsidRDefault="005646B2" w:rsidP="00B6365C">
      <w:pPr>
        <w:spacing w:after="240"/>
        <w:rPr>
          <w:rFonts w:cs="Arial"/>
        </w:rPr>
      </w:pPr>
      <w:r w:rsidRPr="00AF2B83">
        <w:rPr>
          <w:rStyle w:val="HeadersinSOPChar"/>
        </w:rPr>
        <w:t>SCOPE:</w:t>
      </w:r>
      <w:r w:rsidRPr="00AF2B83">
        <w:rPr>
          <w:rFonts w:cs="Arial"/>
        </w:rPr>
        <w:t xml:space="preserve"> This procedure applies to </w:t>
      </w:r>
      <w:r w:rsidR="00E8153B" w:rsidRPr="00AF2B83">
        <w:rPr>
          <w:rFonts w:cs="Arial"/>
        </w:rPr>
        <w:t>school nutrition</w:t>
      </w:r>
      <w:r w:rsidRPr="00AF2B83">
        <w:rPr>
          <w:rFonts w:cs="Arial"/>
        </w:rPr>
        <w:t xml:space="preserve"> employees who prepare or serve food. </w:t>
      </w:r>
    </w:p>
    <w:p w14:paraId="59198255" w14:textId="77777777" w:rsidR="005646B2" w:rsidRPr="00AF2B83" w:rsidRDefault="005646B2" w:rsidP="00B6365C">
      <w:pPr>
        <w:spacing w:after="240"/>
        <w:rPr>
          <w:rFonts w:cs="Arial"/>
          <w:b/>
          <w:bCs/>
        </w:rPr>
      </w:pPr>
      <w:r w:rsidRPr="00AF2B83">
        <w:rPr>
          <w:rStyle w:val="HeadersinSOPChar"/>
        </w:rPr>
        <w:t>KEY WORDS:</w:t>
      </w:r>
      <w:r w:rsidRPr="00AF2B83">
        <w:rPr>
          <w:rFonts w:cs="Arial"/>
          <w:b/>
          <w:bCs/>
        </w:rPr>
        <w:t xml:space="preserve"> </w:t>
      </w:r>
      <w:r w:rsidRPr="00AF2B83">
        <w:rPr>
          <w:rFonts w:cs="Arial"/>
        </w:rPr>
        <w:t>Cross</w:t>
      </w:r>
      <w:r w:rsidR="00B6365C" w:rsidRPr="00AF2B83">
        <w:rPr>
          <w:rFonts w:cs="Arial"/>
        </w:rPr>
        <w:t>-</w:t>
      </w:r>
      <w:r w:rsidRPr="00AF2B83">
        <w:rPr>
          <w:rFonts w:cs="Arial"/>
        </w:rPr>
        <w:t>Contamination, Temperatures, Holding, Hot Holding, Cold Holding, Storage</w:t>
      </w:r>
      <w:r w:rsidR="008C6795" w:rsidRPr="00AF2B83">
        <w:rPr>
          <w:rFonts w:cs="Arial"/>
        </w:rPr>
        <w:t>, Time/</w:t>
      </w:r>
      <w:r w:rsidR="00E8153B" w:rsidRPr="00AF2B83">
        <w:rPr>
          <w:rFonts w:cs="Arial"/>
        </w:rPr>
        <w:t>Temperature Co</w:t>
      </w:r>
      <w:r w:rsidR="00FC2610" w:rsidRPr="00AF2B83">
        <w:rPr>
          <w:rFonts w:cs="Arial"/>
        </w:rPr>
        <w:t>ntrol for Safety Foods, TCS Foods</w:t>
      </w:r>
      <w:r w:rsidR="00D7318E" w:rsidRPr="00AF2B83">
        <w:rPr>
          <w:rFonts w:cs="Arial"/>
        </w:rPr>
        <w:t>, Temperature Danger Zone</w:t>
      </w:r>
    </w:p>
    <w:p w14:paraId="42A9DA02" w14:textId="77777777" w:rsidR="005646B2" w:rsidRPr="00AF2B83" w:rsidRDefault="005646B2" w:rsidP="005646B2">
      <w:pPr>
        <w:pStyle w:val="HeadersinSOP"/>
      </w:pPr>
      <w:r w:rsidRPr="00AF2B83">
        <w:t xml:space="preserve">INSTRUCTIONS: </w:t>
      </w:r>
    </w:p>
    <w:p w14:paraId="091D647C" w14:textId="77777777" w:rsidR="00750E11" w:rsidRPr="00AF2B83" w:rsidRDefault="00796C5D" w:rsidP="007B3444">
      <w:pPr>
        <w:numPr>
          <w:ilvl w:val="0"/>
          <w:numId w:val="15"/>
        </w:numPr>
        <w:spacing w:after="240"/>
        <w:rPr>
          <w:rFonts w:cs="Arial"/>
        </w:rPr>
      </w:pPr>
      <w:r w:rsidRPr="00AF2B83">
        <w:rPr>
          <w:rFonts w:cs="Arial"/>
        </w:rPr>
        <w:t xml:space="preserve">Train </w:t>
      </w:r>
      <w:r w:rsidR="00E8153B" w:rsidRPr="00AF2B83">
        <w:rPr>
          <w:rFonts w:cs="Arial"/>
        </w:rPr>
        <w:t>school nutrition</w:t>
      </w:r>
      <w:r w:rsidRPr="00AF2B83">
        <w:rPr>
          <w:rFonts w:cs="Arial"/>
        </w:rPr>
        <w:t xml:space="preserve"> employees </w:t>
      </w:r>
      <w:r w:rsidR="00750E11" w:rsidRPr="00AF2B83">
        <w:rPr>
          <w:rFonts w:cs="Arial"/>
        </w:rPr>
        <w:t xml:space="preserve">who prepare or serve food on proper hot and cold holding procedures for </w:t>
      </w:r>
      <w:r w:rsidR="00D7318E" w:rsidRPr="00AF2B83">
        <w:rPr>
          <w:rFonts w:cs="Arial"/>
        </w:rPr>
        <w:t xml:space="preserve">TCS </w:t>
      </w:r>
      <w:r w:rsidR="00750E11" w:rsidRPr="00AF2B83">
        <w:rPr>
          <w:rFonts w:cs="Arial"/>
        </w:rPr>
        <w:t>foods</w:t>
      </w:r>
      <w:r w:rsidRPr="00AF2B83">
        <w:rPr>
          <w:rFonts w:cs="Arial"/>
        </w:rPr>
        <w:t xml:space="preserve"> </w:t>
      </w:r>
      <w:r w:rsidR="00750E11" w:rsidRPr="00AF2B83">
        <w:rPr>
          <w:rFonts w:cs="Arial"/>
        </w:rPr>
        <w:t xml:space="preserve">and the temperature danger zone (41 </w:t>
      </w:r>
      <w:r w:rsidR="00750E11" w:rsidRPr="00AF2B83">
        <w:rPr>
          <w:rFonts w:eastAsia="Arial" w:cs="Arial"/>
        </w:rPr>
        <w:t>°F‒</w:t>
      </w:r>
      <w:r w:rsidR="00750E11" w:rsidRPr="00AF2B83">
        <w:rPr>
          <w:rFonts w:cs="Arial"/>
        </w:rPr>
        <w:t xml:space="preserve">135 </w:t>
      </w:r>
      <w:r w:rsidR="00750E11" w:rsidRPr="00AF2B83">
        <w:rPr>
          <w:rFonts w:eastAsia="Arial" w:cs="Arial"/>
        </w:rPr>
        <w:t>°F)</w:t>
      </w:r>
      <w:r w:rsidR="00750E11" w:rsidRPr="00AF2B83">
        <w:rPr>
          <w:rFonts w:cs="Arial"/>
        </w:rPr>
        <w:t xml:space="preserve"> </w:t>
      </w:r>
      <w:r w:rsidRPr="00AF2B83">
        <w:rPr>
          <w:rFonts w:cs="Arial"/>
        </w:rPr>
        <w:t>using the procedures in this SOP.</w:t>
      </w:r>
      <w:r w:rsidR="00780DC3" w:rsidRPr="00AF2B83">
        <w:rPr>
          <w:rFonts w:cs="Arial"/>
        </w:rPr>
        <w:t xml:space="preserve"> </w:t>
      </w:r>
    </w:p>
    <w:p w14:paraId="47A48FC9" w14:textId="77777777" w:rsidR="00057094" w:rsidRDefault="00750E11" w:rsidP="007B3444">
      <w:pPr>
        <w:numPr>
          <w:ilvl w:val="0"/>
          <w:numId w:val="15"/>
        </w:numPr>
        <w:rPr>
          <w:rFonts w:cs="Arial"/>
        </w:rPr>
      </w:pPr>
      <w:r w:rsidRPr="00AF2B83">
        <w:rPr>
          <w:rFonts w:cs="Arial"/>
        </w:rPr>
        <w:t xml:space="preserve">Use a clean, sanitized, calibrated probe thermometer to measure the temperature of food. </w:t>
      </w:r>
    </w:p>
    <w:p w14:paraId="0F2CE857" w14:textId="77777777" w:rsidR="00796C5D" w:rsidRPr="00AF2B83" w:rsidRDefault="00796C5D" w:rsidP="007B3444">
      <w:pPr>
        <w:numPr>
          <w:ilvl w:val="0"/>
          <w:numId w:val="112"/>
        </w:numPr>
        <w:spacing w:after="240"/>
        <w:rPr>
          <w:rFonts w:cs="Arial"/>
        </w:rPr>
      </w:pPr>
      <w:r w:rsidRPr="00AF2B83">
        <w:rPr>
          <w:rFonts w:cs="Arial"/>
        </w:rPr>
        <w:t xml:space="preserve">Refer to the </w:t>
      </w:r>
      <w:r w:rsidR="00F70FFA" w:rsidRPr="00AF2B83">
        <w:rPr>
          <w:rFonts w:cs="Arial"/>
          <w:bCs/>
          <w:i/>
          <w:iCs/>
        </w:rPr>
        <w:t xml:space="preserve">Calibrating </w:t>
      </w:r>
      <w:r w:rsidR="004406C8">
        <w:rPr>
          <w:rFonts w:cs="Arial"/>
          <w:bCs/>
          <w:i/>
          <w:iCs/>
        </w:rPr>
        <w:t xml:space="preserve">Food </w:t>
      </w:r>
      <w:r w:rsidR="00F70FFA" w:rsidRPr="00AF2B83">
        <w:rPr>
          <w:rFonts w:cs="Arial"/>
          <w:bCs/>
          <w:i/>
          <w:iCs/>
        </w:rPr>
        <w:t>Thermometers (Sample SOP)</w:t>
      </w:r>
      <w:r w:rsidR="004406C8">
        <w:rPr>
          <w:rFonts w:cs="Arial"/>
          <w:bCs/>
        </w:rPr>
        <w:t xml:space="preserve"> and </w:t>
      </w:r>
      <w:r w:rsidR="004406C8" w:rsidRPr="00AF2B83">
        <w:rPr>
          <w:rFonts w:cs="Arial"/>
          <w:bCs/>
          <w:i/>
          <w:iCs/>
        </w:rPr>
        <w:t xml:space="preserve">Using </w:t>
      </w:r>
      <w:r w:rsidR="004406C8">
        <w:rPr>
          <w:rFonts w:cs="Arial"/>
          <w:bCs/>
          <w:i/>
          <w:iCs/>
        </w:rPr>
        <w:t xml:space="preserve">Food </w:t>
      </w:r>
      <w:r w:rsidR="004406C8" w:rsidRPr="00AF2B83">
        <w:rPr>
          <w:rFonts w:cs="Arial"/>
          <w:bCs/>
          <w:i/>
          <w:iCs/>
        </w:rPr>
        <w:t>Thermometers (Sample SOP)</w:t>
      </w:r>
      <w:r w:rsidR="00F70FFA" w:rsidRPr="00AF2B83">
        <w:rPr>
          <w:rFonts w:cs="Arial"/>
          <w:bCs/>
          <w:i/>
          <w:iCs/>
        </w:rPr>
        <w:t>.</w:t>
      </w:r>
    </w:p>
    <w:p w14:paraId="48DA0EAC" w14:textId="77777777" w:rsidR="007A5878" w:rsidRPr="00AF2B83" w:rsidRDefault="00215BBF" w:rsidP="007B3444">
      <w:pPr>
        <w:numPr>
          <w:ilvl w:val="0"/>
          <w:numId w:val="15"/>
        </w:numPr>
        <w:spacing w:after="240"/>
        <w:rPr>
          <w:rFonts w:cs="Arial"/>
        </w:rPr>
      </w:pPr>
      <w:r w:rsidRPr="00AF2B83">
        <w:rPr>
          <w:rFonts w:cs="Arial"/>
        </w:rPr>
        <w:t>Follow</w:t>
      </w:r>
      <w:r w:rsidR="00750E11" w:rsidRPr="00AF2B83">
        <w:rPr>
          <w:rFonts w:cs="Arial"/>
        </w:rPr>
        <w:t xml:space="preserve"> S</w:t>
      </w:r>
      <w:r w:rsidR="00796C5D" w:rsidRPr="00AF2B83">
        <w:rPr>
          <w:rFonts w:cs="Arial"/>
        </w:rPr>
        <w:t xml:space="preserve">tate or local health department requirements.  </w:t>
      </w:r>
    </w:p>
    <w:p w14:paraId="7071B7BF" w14:textId="77777777" w:rsidR="00FF2A2C" w:rsidRPr="00AF2B83" w:rsidRDefault="00FF2A2C" w:rsidP="007B3444">
      <w:pPr>
        <w:numPr>
          <w:ilvl w:val="0"/>
          <w:numId w:val="15"/>
        </w:numPr>
        <w:rPr>
          <w:rFonts w:cs="Arial"/>
        </w:rPr>
      </w:pPr>
      <w:r w:rsidRPr="00AF2B83">
        <w:rPr>
          <w:rFonts w:cs="Arial"/>
        </w:rPr>
        <w:t xml:space="preserve">Hold hot food at or above 135 </w:t>
      </w:r>
      <w:r w:rsidRPr="00AF2B83">
        <w:rPr>
          <w:rFonts w:eastAsia="Arial" w:cs="Arial"/>
        </w:rPr>
        <w:t>°F.</w:t>
      </w:r>
    </w:p>
    <w:p w14:paraId="55A2FD5E" w14:textId="77777777" w:rsidR="00D7318E" w:rsidRPr="00AF2B83" w:rsidRDefault="005646B2" w:rsidP="007B3444">
      <w:pPr>
        <w:numPr>
          <w:ilvl w:val="1"/>
          <w:numId w:val="15"/>
        </w:numPr>
        <w:ind w:left="720"/>
        <w:rPr>
          <w:rFonts w:cs="Arial"/>
        </w:rPr>
      </w:pPr>
      <w:r w:rsidRPr="00AF2B83">
        <w:rPr>
          <w:rFonts w:cs="Arial"/>
        </w:rPr>
        <w:t xml:space="preserve">Preheat steam tables and hot </w:t>
      </w:r>
      <w:r w:rsidR="00D7318E" w:rsidRPr="00AF2B83">
        <w:rPr>
          <w:rFonts w:cs="Arial"/>
        </w:rPr>
        <w:t xml:space="preserve">holding equipment BEFORE adding food so that it is held at or above 135 </w:t>
      </w:r>
      <w:r w:rsidR="00D7318E" w:rsidRPr="00AF2B83">
        <w:rPr>
          <w:rFonts w:eastAsia="Arial" w:cs="Arial"/>
        </w:rPr>
        <w:t>°F.</w:t>
      </w:r>
    </w:p>
    <w:p w14:paraId="68DED70A" w14:textId="77777777" w:rsidR="00FF2A2C" w:rsidRPr="00AF2B83" w:rsidRDefault="00FF2A2C" w:rsidP="007B3444">
      <w:pPr>
        <w:numPr>
          <w:ilvl w:val="1"/>
          <w:numId w:val="15"/>
        </w:numPr>
        <w:ind w:left="720"/>
        <w:rPr>
          <w:rFonts w:cs="Arial"/>
        </w:rPr>
      </w:pPr>
      <w:r w:rsidRPr="00AF2B83">
        <w:rPr>
          <w:rFonts w:cs="Arial"/>
        </w:rPr>
        <w:t>Confirm hot holding equipment is at 135</w:t>
      </w:r>
      <w:r w:rsidR="004F0317">
        <w:rPr>
          <w:rFonts w:cs="Arial"/>
        </w:rPr>
        <w:t xml:space="preserve"> </w:t>
      </w:r>
      <w:r w:rsidRPr="00AF2B83">
        <w:rPr>
          <w:rFonts w:cs="Arial"/>
        </w:rPr>
        <w:t>°F or above before use.</w:t>
      </w:r>
    </w:p>
    <w:p w14:paraId="47EC76F2" w14:textId="77777777" w:rsidR="00FF2A2C" w:rsidRPr="00AF2B83" w:rsidRDefault="00FF2A2C" w:rsidP="007B3444">
      <w:pPr>
        <w:numPr>
          <w:ilvl w:val="1"/>
          <w:numId w:val="15"/>
        </w:numPr>
        <w:ind w:left="720"/>
        <w:rPr>
          <w:rFonts w:cs="Arial"/>
        </w:rPr>
      </w:pPr>
      <w:r w:rsidRPr="00AF2B83">
        <w:rPr>
          <w:rFonts w:cs="Arial"/>
        </w:rPr>
        <w:t>Ensure all hot TCS foods are at 135</w:t>
      </w:r>
      <w:r w:rsidR="004F0317">
        <w:rPr>
          <w:rFonts w:cs="Arial"/>
        </w:rPr>
        <w:t xml:space="preserve"> </w:t>
      </w:r>
      <w:r w:rsidRPr="00AF2B83">
        <w:rPr>
          <w:rFonts w:cs="Arial"/>
        </w:rPr>
        <w:t xml:space="preserve">°F or above before placing in </w:t>
      </w:r>
      <w:r w:rsidR="00144510" w:rsidRPr="00AF2B83">
        <w:rPr>
          <w:rFonts w:cs="Arial"/>
        </w:rPr>
        <w:t>hot holding equipment</w:t>
      </w:r>
      <w:r w:rsidRPr="00AF2B83">
        <w:rPr>
          <w:rFonts w:cs="Arial"/>
        </w:rPr>
        <w:t>.</w:t>
      </w:r>
    </w:p>
    <w:p w14:paraId="559BF35C" w14:textId="77777777" w:rsidR="00D7318E" w:rsidRPr="00AF2B83" w:rsidRDefault="00D7318E" w:rsidP="007B3444">
      <w:pPr>
        <w:numPr>
          <w:ilvl w:val="1"/>
          <w:numId w:val="15"/>
        </w:numPr>
        <w:ind w:left="720"/>
        <w:rPr>
          <w:rFonts w:cs="Arial"/>
        </w:rPr>
      </w:pPr>
      <w:r w:rsidRPr="00AF2B83">
        <w:rPr>
          <w:rFonts w:cs="Arial"/>
        </w:rPr>
        <w:t xml:space="preserve">Never use </w:t>
      </w:r>
      <w:r w:rsidR="00270AEE">
        <w:rPr>
          <w:rFonts w:cs="Arial"/>
        </w:rPr>
        <w:t xml:space="preserve">a </w:t>
      </w:r>
      <w:r w:rsidRPr="00AF2B83">
        <w:rPr>
          <w:rFonts w:cs="Arial"/>
        </w:rPr>
        <w:t xml:space="preserve">steam table or hot holding equipment to </w:t>
      </w:r>
      <w:r w:rsidR="00FF2A2C" w:rsidRPr="00AF2B83">
        <w:rPr>
          <w:rFonts w:cs="Arial"/>
        </w:rPr>
        <w:t>cook or re</w:t>
      </w:r>
      <w:r w:rsidRPr="00AF2B83">
        <w:rPr>
          <w:rFonts w:cs="Arial"/>
        </w:rPr>
        <w:t>heat food from cold, it is designed only as a holding device</w:t>
      </w:r>
      <w:r w:rsidR="00FF2A2C" w:rsidRPr="00AF2B83">
        <w:rPr>
          <w:rFonts w:cs="Arial"/>
        </w:rPr>
        <w:t xml:space="preserve">. Use the </w:t>
      </w:r>
      <w:r w:rsidR="00FF2A2C" w:rsidRPr="00AF2B83">
        <w:rPr>
          <w:rFonts w:cs="Arial"/>
          <w:i/>
          <w:iCs/>
        </w:rPr>
        <w:t xml:space="preserve">Cooking Time/Temperature Control </w:t>
      </w:r>
      <w:r w:rsidR="004F0317">
        <w:rPr>
          <w:rFonts w:cs="Arial"/>
          <w:i/>
          <w:iCs/>
        </w:rPr>
        <w:t>f</w:t>
      </w:r>
      <w:r w:rsidR="00FF2A2C" w:rsidRPr="00AF2B83">
        <w:rPr>
          <w:rFonts w:cs="Arial"/>
          <w:i/>
          <w:iCs/>
        </w:rPr>
        <w:t xml:space="preserve">or Safety Foods (Sample SOP) </w:t>
      </w:r>
      <w:r w:rsidR="00FF2A2C" w:rsidRPr="00AF2B83">
        <w:rPr>
          <w:rFonts w:cs="Arial"/>
        </w:rPr>
        <w:t xml:space="preserve">and </w:t>
      </w:r>
      <w:r w:rsidR="00FF2A2C" w:rsidRPr="00AF2B83">
        <w:rPr>
          <w:rFonts w:cs="Arial"/>
          <w:i/>
          <w:iCs/>
        </w:rPr>
        <w:t xml:space="preserve">Reheating Time/Temperature Control </w:t>
      </w:r>
      <w:r w:rsidR="004F0317">
        <w:rPr>
          <w:rFonts w:cs="Arial"/>
          <w:i/>
          <w:iCs/>
        </w:rPr>
        <w:t>f</w:t>
      </w:r>
      <w:r w:rsidR="00FF2A2C" w:rsidRPr="00AF2B83">
        <w:rPr>
          <w:rFonts w:cs="Arial"/>
          <w:i/>
          <w:iCs/>
        </w:rPr>
        <w:t>or Safety Foods (Sample SOP)</w:t>
      </w:r>
      <w:r w:rsidR="00FF2A2C" w:rsidRPr="00AF2B83">
        <w:rPr>
          <w:rFonts w:cs="Arial"/>
        </w:rPr>
        <w:t xml:space="preserve"> for more information on cooking and reheating foods safely</w:t>
      </w:r>
      <w:r w:rsidRPr="00AF2B83">
        <w:rPr>
          <w:rFonts w:cs="Arial"/>
        </w:rPr>
        <w:t>.</w:t>
      </w:r>
    </w:p>
    <w:p w14:paraId="5AD3FB45" w14:textId="77777777" w:rsidR="00FF2A2C" w:rsidRPr="00AF2B83" w:rsidRDefault="00FF2A2C" w:rsidP="007B3444">
      <w:pPr>
        <w:numPr>
          <w:ilvl w:val="1"/>
          <w:numId w:val="15"/>
        </w:numPr>
        <w:spacing w:after="240"/>
        <w:ind w:left="720"/>
        <w:rPr>
          <w:rFonts w:cs="Arial"/>
        </w:rPr>
      </w:pPr>
      <w:r w:rsidRPr="00AF2B83">
        <w:rPr>
          <w:rFonts w:cs="Arial"/>
        </w:rPr>
        <w:t>Record internal food temperature</w:t>
      </w:r>
      <w:r w:rsidR="00144510" w:rsidRPr="00AF2B83">
        <w:rPr>
          <w:rFonts w:cs="Arial"/>
        </w:rPr>
        <w:t xml:space="preserve"> on the </w:t>
      </w:r>
      <w:r w:rsidR="00144510" w:rsidRPr="00AF2B83">
        <w:rPr>
          <w:rFonts w:cs="Arial"/>
          <w:i/>
          <w:iCs/>
        </w:rPr>
        <w:t>Hot and Cold Holding Temperature Log</w:t>
      </w:r>
      <w:r w:rsidRPr="00AF2B83">
        <w:rPr>
          <w:rFonts w:cs="Arial"/>
        </w:rPr>
        <w:t xml:space="preserve"> before service and every 2 hours thereafter.</w:t>
      </w:r>
    </w:p>
    <w:p w14:paraId="115B60A8" w14:textId="77777777" w:rsidR="00144510" w:rsidRPr="00AF2B83" w:rsidRDefault="00144510" w:rsidP="007B3444">
      <w:pPr>
        <w:numPr>
          <w:ilvl w:val="0"/>
          <w:numId w:val="15"/>
        </w:numPr>
        <w:rPr>
          <w:rFonts w:cs="Arial"/>
        </w:rPr>
      </w:pPr>
      <w:r w:rsidRPr="00AF2B83">
        <w:rPr>
          <w:rFonts w:cs="Arial"/>
        </w:rPr>
        <w:t xml:space="preserve">Hold cold food at or below 41 </w:t>
      </w:r>
      <w:r w:rsidRPr="00AF2B83">
        <w:rPr>
          <w:rFonts w:eastAsia="Arial" w:cs="Arial"/>
        </w:rPr>
        <w:t>°F.</w:t>
      </w:r>
    </w:p>
    <w:p w14:paraId="7997D7A8" w14:textId="77777777" w:rsidR="00144510" w:rsidRPr="00AF2B83" w:rsidRDefault="00A43EDA" w:rsidP="007B3444">
      <w:pPr>
        <w:numPr>
          <w:ilvl w:val="1"/>
          <w:numId w:val="15"/>
        </w:numPr>
        <w:ind w:left="720"/>
        <w:rPr>
          <w:rFonts w:cs="Arial"/>
        </w:rPr>
      </w:pPr>
      <w:r w:rsidRPr="00AF2B83">
        <w:rPr>
          <w:rFonts w:cs="Arial"/>
        </w:rPr>
        <w:t>For food</w:t>
      </w:r>
      <w:r w:rsidR="00144510" w:rsidRPr="00AF2B83">
        <w:rPr>
          <w:rFonts w:cs="Arial"/>
        </w:rPr>
        <w:t xml:space="preserve"> service</w:t>
      </w:r>
      <w:r w:rsidR="008C4A12">
        <w:rPr>
          <w:rFonts w:cs="Arial"/>
        </w:rPr>
        <w:t>:</w:t>
      </w:r>
      <w:r w:rsidR="00144510" w:rsidRPr="00AF2B83">
        <w:rPr>
          <w:rFonts w:cs="Arial"/>
        </w:rPr>
        <w:t xml:space="preserve"> </w:t>
      </w:r>
    </w:p>
    <w:p w14:paraId="513944F0" w14:textId="77777777" w:rsidR="00144510" w:rsidRPr="00AF2B83" w:rsidRDefault="00144510" w:rsidP="007B3444">
      <w:pPr>
        <w:numPr>
          <w:ilvl w:val="2"/>
          <w:numId w:val="15"/>
        </w:numPr>
        <w:ind w:left="1080"/>
        <w:rPr>
          <w:rFonts w:cs="Arial"/>
        </w:rPr>
      </w:pPr>
      <w:r w:rsidRPr="00AF2B83">
        <w:rPr>
          <w:rFonts w:cs="Arial"/>
        </w:rPr>
        <w:t xml:space="preserve">Prechill cold bars, cold serving lines, and cold holding equipment BEFORE adding food so that it is held at or below 41 </w:t>
      </w:r>
      <w:r w:rsidRPr="00AF2B83">
        <w:rPr>
          <w:rFonts w:eastAsia="Arial" w:cs="Arial"/>
        </w:rPr>
        <w:t>°F</w:t>
      </w:r>
      <w:r w:rsidRPr="00AF2B83">
        <w:rPr>
          <w:rFonts w:cs="Arial"/>
        </w:rPr>
        <w:t>.</w:t>
      </w:r>
    </w:p>
    <w:p w14:paraId="1D167D3D" w14:textId="77777777" w:rsidR="00144510" w:rsidRPr="00AF2B83" w:rsidRDefault="00144510" w:rsidP="007B3444">
      <w:pPr>
        <w:numPr>
          <w:ilvl w:val="2"/>
          <w:numId w:val="15"/>
        </w:numPr>
        <w:ind w:left="1080"/>
        <w:rPr>
          <w:rFonts w:cs="Arial"/>
        </w:rPr>
      </w:pPr>
      <w:r w:rsidRPr="00AF2B83">
        <w:rPr>
          <w:rFonts w:cs="Arial"/>
        </w:rPr>
        <w:t>Confirm unit is at 41</w:t>
      </w:r>
      <w:r w:rsidR="004F0317">
        <w:rPr>
          <w:rFonts w:cs="Arial"/>
        </w:rPr>
        <w:t xml:space="preserve"> </w:t>
      </w:r>
      <w:r w:rsidRPr="00AF2B83">
        <w:rPr>
          <w:rFonts w:cs="Arial"/>
        </w:rPr>
        <w:t>°F or below before use.</w:t>
      </w:r>
    </w:p>
    <w:p w14:paraId="02CF3CAB" w14:textId="77777777" w:rsidR="00144510" w:rsidRPr="00AF2B83" w:rsidRDefault="00144510" w:rsidP="007B3444">
      <w:pPr>
        <w:numPr>
          <w:ilvl w:val="2"/>
          <w:numId w:val="15"/>
        </w:numPr>
        <w:ind w:left="1080"/>
        <w:rPr>
          <w:rFonts w:cs="Arial"/>
        </w:rPr>
      </w:pPr>
      <w:r w:rsidRPr="00AF2B83">
        <w:rPr>
          <w:rFonts w:cs="Arial"/>
        </w:rPr>
        <w:t>Ensure all cold TCS foods are at 41</w:t>
      </w:r>
      <w:r w:rsidR="004F0317">
        <w:rPr>
          <w:rFonts w:cs="Arial"/>
        </w:rPr>
        <w:t xml:space="preserve"> </w:t>
      </w:r>
      <w:r w:rsidRPr="00AF2B83">
        <w:rPr>
          <w:rFonts w:cs="Arial"/>
        </w:rPr>
        <w:t>°F or below before placing in service.</w:t>
      </w:r>
    </w:p>
    <w:p w14:paraId="635725BD" w14:textId="77777777" w:rsidR="00A43EDA" w:rsidRPr="00AF2B83" w:rsidRDefault="00144510" w:rsidP="007B3444">
      <w:pPr>
        <w:numPr>
          <w:ilvl w:val="2"/>
          <w:numId w:val="15"/>
        </w:numPr>
        <w:ind w:left="1080"/>
        <w:rPr>
          <w:rFonts w:cs="Arial"/>
        </w:rPr>
      </w:pPr>
      <w:r w:rsidRPr="00AF2B83">
        <w:rPr>
          <w:rFonts w:cs="Arial"/>
        </w:rPr>
        <w:lastRenderedPageBreak/>
        <w:t xml:space="preserve">Record internal food temperature on the </w:t>
      </w:r>
      <w:r w:rsidRPr="00AF2B83">
        <w:rPr>
          <w:rFonts w:cs="Arial"/>
          <w:i/>
          <w:iCs/>
        </w:rPr>
        <w:t>Hot and Cold Holding Temperature Log</w:t>
      </w:r>
      <w:r w:rsidRPr="00AF2B83">
        <w:rPr>
          <w:rFonts w:cs="Arial"/>
        </w:rPr>
        <w:t xml:space="preserve"> before service and every 2 hours thereafter.</w:t>
      </w:r>
    </w:p>
    <w:p w14:paraId="214FB7A7" w14:textId="77777777" w:rsidR="00A43EDA" w:rsidRPr="00AF2B83" w:rsidRDefault="00A43EDA" w:rsidP="007B3444">
      <w:pPr>
        <w:numPr>
          <w:ilvl w:val="2"/>
          <w:numId w:val="15"/>
        </w:numPr>
        <w:spacing w:after="240"/>
        <w:ind w:left="1080"/>
        <w:rPr>
          <w:rFonts w:cs="Arial"/>
        </w:rPr>
      </w:pPr>
      <w:r w:rsidRPr="00AF2B83">
        <w:rPr>
          <w:rFonts w:cs="Arial"/>
        </w:rPr>
        <w:t xml:space="preserve">Chill foods, if applicable, in accordance with the </w:t>
      </w:r>
      <w:r w:rsidRPr="00AF2B83">
        <w:rPr>
          <w:rFonts w:cs="Arial"/>
          <w:i/>
          <w:iCs/>
        </w:rPr>
        <w:t>Cooling Time/Temperature Control for Safety Foods (Sample SOP)</w:t>
      </w:r>
      <w:r w:rsidRPr="00AF2B83">
        <w:rPr>
          <w:rFonts w:cs="Arial"/>
        </w:rPr>
        <w:t>.</w:t>
      </w:r>
    </w:p>
    <w:p w14:paraId="0A45530B" w14:textId="77777777" w:rsidR="00144510" w:rsidRPr="00AF2B83" w:rsidRDefault="00A43EDA" w:rsidP="007B3444">
      <w:pPr>
        <w:numPr>
          <w:ilvl w:val="1"/>
          <w:numId w:val="15"/>
        </w:numPr>
        <w:ind w:left="720"/>
        <w:rPr>
          <w:rFonts w:cs="Arial"/>
        </w:rPr>
      </w:pPr>
      <w:r w:rsidRPr="00AF2B83">
        <w:rPr>
          <w:rFonts w:cs="Arial"/>
        </w:rPr>
        <w:t>For</w:t>
      </w:r>
      <w:r w:rsidR="00144510" w:rsidRPr="00AF2B83">
        <w:rPr>
          <w:rFonts w:cs="Arial"/>
        </w:rPr>
        <w:t xml:space="preserve"> storage</w:t>
      </w:r>
      <w:r w:rsidR="008C4A12">
        <w:rPr>
          <w:rFonts w:cs="Arial"/>
        </w:rPr>
        <w:t>:</w:t>
      </w:r>
      <w:r w:rsidR="00144510" w:rsidRPr="00AF2B83">
        <w:rPr>
          <w:rFonts w:cs="Arial"/>
        </w:rPr>
        <w:t xml:space="preserve"> </w:t>
      </w:r>
    </w:p>
    <w:p w14:paraId="208F8A84" w14:textId="77777777" w:rsidR="00144510" w:rsidRPr="00AF2B83" w:rsidRDefault="00144510" w:rsidP="007B3444">
      <w:pPr>
        <w:numPr>
          <w:ilvl w:val="2"/>
          <w:numId w:val="15"/>
        </w:numPr>
        <w:ind w:left="1080"/>
        <w:rPr>
          <w:rFonts w:cs="Arial"/>
        </w:rPr>
      </w:pPr>
      <w:r w:rsidRPr="00AF2B83">
        <w:rPr>
          <w:rFonts w:cs="Arial"/>
        </w:rPr>
        <w:t>Confirm food internal temperature is at 41</w:t>
      </w:r>
      <w:r w:rsidR="00A0381D">
        <w:rPr>
          <w:rFonts w:cs="Arial"/>
        </w:rPr>
        <w:t xml:space="preserve"> </w:t>
      </w:r>
      <w:r w:rsidRPr="00AF2B83">
        <w:rPr>
          <w:rFonts w:cs="Arial"/>
        </w:rPr>
        <w:t>°F or below before placing in walk-in or reach-in.</w:t>
      </w:r>
    </w:p>
    <w:p w14:paraId="3DC1A24D" w14:textId="77777777" w:rsidR="00144510" w:rsidRPr="00AF2B83" w:rsidRDefault="00144510" w:rsidP="007B3444">
      <w:pPr>
        <w:numPr>
          <w:ilvl w:val="2"/>
          <w:numId w:val="15"/>
        </w:numPr>
        <w:spacing w:after="240"/>
        <w:ind w:left="1080"/>
        <w:rPr>
          <w:rFonts w:cs="Arial"/>
        </w:rPr>
      </w:pPr>
      <w:r w:rsidRPr="00AF2B83">
        <w:rPr>
          <w:rFonts w:cs="Arial"/>
        </w:rPr>
        <w:t>Confirm unit air temperature is at 41</w:t>
      </w:r>
      <w:r w:rsidR="00A0381D">
        <w:rPr>
          <w:rFonts w:cs="Arial"/>
        </w:rPr>
        <w:t xml:space="preserve"> </w:t>
      </w:r>
      <w:r w:rsidRPr="00AF2B83">
        <w:rPr>
          <w:rFonts w:cs="Arial"/>
        </w:rPr>
        <w:t xml:space="preserve">°F or below before use and at end of day. Record on </w:t>
      </w:r>
      <w:r w:rsidR="005529CE">
        <w:rPr>
          <w:rFonts w:cs="Arial"/>
          <w:i/>
          <w:iCs/>
        </w:rPr>
        <w:t>Refrigeration Log</w:t>
      </w:r>
      <w:r w:rsidRPr="00AF2B83">
        <w:rPr>
          <w:rFonts w:cs="Arial"/>
          <w:i/>
          <w:iCs/>
        </w:rPr>
        <w:t>.</w:t>
      </w:r>
    </w:p>
    <w:p w14:paraId="487C2E3A" w14:textId="77777777" w:rsidR="00057094" w:rsidRDefault="00554280" w:rsidP="007B3444">
      <w:pPr>
        <w:numPr>
          <w:ilvl w:val="0"/>
          <w:numId w:val="15"/>
        </w:numPr>
        <w:rPr>
          <w:rFonts w:cs="Arial"/>
        </w:rPr>
      </w:pPr>
      <w:r w:rsidRPr="00AF2B83">
        <w:rPr>
          <w:rFonts w:cs="Arial"/>
        </w:rPr>
        <w:t xml:space="preserve">Ensure that TCS food will be held at the FDA </w:t>
      </w:r>
      <w:r w:rsidRPr="00AF2B83">
        <w:rPr>
          <w:rFonts w:cs="Arial"/>
          <w:i/>
          <w:iCs/>
        </w:rPr>
        <w:t>Food Code</w:t>
      </w:r>
      <w:r w:rsidRPr="00AF2B83">
        <w:rPr>
          <w:rFonts w:cs="Arial"/>
        </w:rPr>
        <w:t xml:space="preserve"> holding temperatures unless applying Time only as a Public Health Control procedures (TPHC) for predetermined TCS foods. </w:t>
      </w:r>
    </w:p>
    <w:p w14:paraId="5F064122" w14:textId="77777777" w:rsidR="00554280" w:rsidRPr="00AF2B83" w:rsidRDefault="00554280" w:rsidP="007B3444">
      <w:pPr>
        <w:numPr>
          <w:ilvl w:val="0"/>
          <w:numId w:val="212"/>
        </w:numPr>
        <w:spacing w:after="240"/>
        <w:rPr>
          <w:rFonts w:cs="Arial"/>
        </w:rPr>
      </w:pPr>
      <w:r w:rsidRPr="00AF2B83">
        <w:rPr>
          <w:rFonts w:cs="Arial"/>
        </w:rPr>
        <w:t xml:space="preserve">Refer to the </w:t>
      </w:r>
      <w:r w:rsidRPr="00AF2B83">
        <w:rPr>
          <w:rFonts w:cs="Arial"/>
          <w:i/>
          <w:iCs/>
        </w:rPr>
        <w:t>Using Time Alone as a Public Health Control to Limit Bacteria Growth in Time/Temperature Control for Safety Foods (Sample SOP)</w:t>
      </w:r>
      <w:r w:rsidRPr="00AF2B83">
        <w:rPr>
          <w:rFonts w:cs="Arial"/>
        </w:rPr>
        <w:t xml:space="preserve"> for more information on TPHC. </w:t>
      </w:r>
    </w:p>
    <w:p w14:paraId="0DFD9BEF" w14:textId="77777777" w:rsidR="005646B2" w:rsidRPr="00AF2B83" w:rsidRDefault="005646B2" w:rsidP="005646B2">
      <w:pPr>
        <w:pStyle w:val="HeadersinSOP"/>
      </w:pPr>
      <w:r w:rsidRPr="00AF2B83">
        <w:t>MONITORING:</w:t>
      </w:r>
    </w:p>
    <w:p w14:paraId="5553C67C" w14:textId="77777777" w:rsidR="00A43EDA" w:rsidRPr="00AF2B83" w:rsidRDefault="005646B2" w:rsidP="007B3444">
      <w:pPr>
        <w:numPr>
          <w:ilvl w:val="0"/>
          <w:numId w:val="13"/>
        </w:numPr>
        <w:rPr>
          <w:rFonts w:cs="Arial"/>
        </w:rPr>
      </w:pPr>
      <w:r w:rsidRPr="00AF2B83">
        <w:rPr>
          <w:rFonts w:cs="Arial"/>
        </w:rPr>
        <w:t>Use a clean, sanitized, and calibrated probe thermometer to measure the temperature of the food.</w:t>
      </w:r>
      <w:r w:rsidR="00A43EDA" w:rsidRPr="00AF2B83">
        <w:rPr>
          <w:rFonts w:cs="Arial"/>
        </w:rPr>
        <w:t xml:space="preserve"> </w:t>
      </w:r>
    </w:p>
    <w:p w14:paraId="09F278C3" w14:textId="77777777" w:rsidR="00DD2B6E" w:rsidRPr="00AF2B83" w:rsidRDefault="00DD2B6E" w:rsidP="007B3444">
      <w:pPr>
        <w:numPr>
          <w:ilvl w:val="1"/>
          <w:numId w:val="13"/>
        </w:numPr>
        <w:spacing w:after="240"/>
        <w:ind w:left="720"/>
        <w:rPr>
          <w:rFonts w:cs="Arial"/>
        </w:rPr>
      </w:pPr>
      <w:r w:rsidRPr="00AF2B83">
        <w:rPr>
          <w:rFonts w:cs="Arial"/>
        </w:rPr>
        <w:t>Take temperatures of foods by inserting the thermometer near the surface of the product, at the thickest part, and at other various locations.</w:t>
      </w:r>
    </w:p>
    <w:p w14:paraId="360F9207" w14:textId="38D3DC00" w:rsidR="00DD2B6E" w:rsidRPr="00AF2B83" w:rsidRDefault="00A43EDA" w:rsidP="007B3444">
      <w:pPr>
        <w:numPr>
          <w:ilvl w:val="0"/>
          <w:numId w:val="13"/>
        </w:numPr>
        <w:rPr>
          <w:rFonts w:cs="Arial"/>
        </w:rPr>
      </w:pPr>
      <w:r w:rsidRPr="00AF2B83">
        <w:rPr>
          <w:rFonts w:cs="Arial"/>
        </w:rPr>
        <w:t>Use</w:t>
      </w:r>
      <w:r w:rsidR="006E203A">
        <w:rPr>
          <w:rFonts w:cs="Arial"/>
        </w:rPr>
        <w:t xml:space="preserve"> an</w:t>
      </w:r>
      <w:r w:rsidRPr="00AF2B83">
        <w:rPr>
          <w:rFonts w:cs="Arial"/>
        </w:rPr>
        <w:t xml:space="preserve"> appropriate thermometer to measure the temperature of hot and cold holding equipment. </w:t>
      </w:r>
    </w:p>
    <w:p w14:paraId="0E61F16F" w14:textId="77777777" w:rsidR="005646B2" w:rsidRPr="00AF2B83" w:rsidRDefault="005646B2" w:rsidP="007B3444">
      <w:pPr>
        <w:numPr>
          <w:ilvl w:val="0"/>
          <w:numId w:val="133"/>
        </w:numPr>
        <w:spacing w:after="240"/>
        <w:ind w:left="720"/>
        <w:rPr>
          <w:rFonts w:cs="Arial"/>
        </w:rPr>
      </w:pPr>
      <w:r w:rsidRPr="00AF2B83">
        <w:rPr>
          <w:rFonts w:cs="Arial"/>
        </w:rPr>
        <w:t>Take temperatures of holding units by placing a calibrated thermometer in the coolest part of a hot holding unit or warmest part of a cold holding unit.</w:t>
      </w:r>
    </w:p>
    <w:p w14:paraId="5E77EF76" w14:textId="77777777" w:rsidR="005646B2" w:rsidRPr="00AF2B83" w:rsidRDefault="005646B2" w:rsidP="007B3444">
      <w:pPr>
        <w:numPr>
          <w:ilvl w:val="0"/>
          <w:numId w:val="13"/>
        </w:numPr>
        <w:rPr>
          <w:rFonts w:cs="Arial"/>
        </w:rPr>
      </w:pPr>
      <w:r w:rsidRPr="00AF2B83">
        <w:rPr>
          <w:rFonts w:cs="Arial"/>
        </w:rPr>
        <w:t xml:space="preserve">For hot foods held for service: </w:t>
      </w:r>
    </w:p>
    <w:p w14:paraId="3A2A6E4A" w14:textId="77777777" w:rsidR="005646B2" w:rsidRPr="00AF2B83" w:rsidRDefault="00A43EDA" w:rsidP="007B3444">
      <w:pPr>
        <w:numPr>
          <w:ilvl w:val="0"/>
          <w:numId w:val="133"/>
        </w:numPr>
        <w:tabs>
          <w:tab w:val="num" w:pos="360"/>
        </w:tabs>
        <w:ind w:left="720"/>
        <w:rPr>
          <w:rFonts w:cs="Arial"/>
        </w:rPr>
      </w:pPr>
      <w:r w:rsidRPr="00AF2B83">
        <w:rPr>
          <w:rFonts w:cs="Arial"/>
        </w:rPr>
        <w:t>Confirm</w:t>
      </w:r>
      <w:r w:rsidR="005646B2" w:rsidRPr="00AF2B83">
        <w:rPr>
          <w:rFonts w:cs="Arial"/>
        </w:rPr>
        <w:t xml:space="preserve"> that the air/water temperature of any unit is at 135 </w:t>
      </w:r>
      <w:r w:rsidR="00327FF3" w:rsidRPr="00AF2B83">
        <w:rPr>
          <w:rFonts w:eastAsia="Arial" w:cs="Arial"/>
        </w:rPr>
        <w:t>°F</w:t>
      </w:r>
      <w:r w:rsidR="005646B2" w:rsidRPr="00AF2B83">
        <w:rPr>
          <w:rFonts w:cs="Arial"/>
        </w:rPr>
        <w:t xml:space="preserve"> or above before use.</w:t>
      </w:r>
    </w:p>
    <w:p w14:paraId="08D5E05B" w14:textId="77777777" w:rsidR="005646B2" w:rsidRPr="00AF2B83" w:rsidRDefault="009E7119" w:rsidP="007B3444">
      <w:pPr>
        <w:numPr>
          <w:ilvl w:val="0"/>
          <w:numId w:val="14"/>
        </w:numPr>
        <w:tabs>
          <w:tab w:val="clear" w:pos="1080"/>
          <w:tab w:val="num" w:pos="720"/>
        </w:tabs>
        <w:ind w:left="720"/>
        <w:rPr>
          <w:rFonts w:cs="Arial"/>
        </w:rPr>
      </w:pPr>
      <w:r>
        <w:rPr>
          <w:rFonts w:cs="Arial"/>
        </w:rPr>
        <w:t xml:space="preserve">Ensure temperature of </w:t>
      </w:r>
      <w:r w:rsidR="005646B2" w:rsidRPr="00AF2B83">
        <w:rPr>
          <w:rFonts w:cs="Arial"/>
        </w:rPr>
        <w:t xml:space="preserve">hot </w:t>
      </w:r>
      <w:r w:rsidR="00A43EDA" w:rsidRPr="00AF2B83">
        <w:rPr>
          <w:rFonts w:cs="Arial"/>
        </w:rPr>
        <w:t>TCS</w:t>
      </w:r>
      <w:r w:rsidR="005646B2" w:rsidRPr="00AF2B83">
        <w:rPr>
          <w:rFonts w:cs="Arial"/>
        </w:rPr>
        <w:t xml:space="preserve"> foods </w:t>
      </w:r>
      <w:r>
        <w:rPr>
          <w:rFonts w:cs="Arial"/>
        </w:rPr>
        <w:t xml:space="preserve">is at </w:t>
      </w:r>
      <w:r w:rsidR="005646B2" w:rsidRPr="00AF2B83">
        <w:rPr>
          <w:rFonts w:cs="Arial"/>
        </w:rPr>
        <w:t xml:space="preserve">135 </w:t>
      </w:r>
      <w:r w:rsidR="00327FF3" w:rsidRPr="00AF2B83">
        <w:rPr>
          <w:rFonts w:eastAsia="Arial" w:cs="Arial"/>
        </w:rPr>
        <w:t>°F</w:t>
      </w:r>
      <w:r w:rsidR="005646B2" w:rsidRPr="00AF2B83">
        <w:rPr>
          <w:rFonts w:cs="Arial"/>
        </w:rPr>
        <w:t xml:space="preserve"> or above before placing the food out for display or service.</w:t>
      </w:r>
    </w:p>
    <w:p w14:paraId="100CC3E0" w14:textId="77777777" w:rsidR="005646B2" w:rsidRPr="00AF2B83" w:rsidRDefault="005646B2" w:rsidP="007B3444">
      <w:pPr>
        <w:numPr>
          <w:ilvl w:val="0"/>
          <w:numId w:val="14"/>
        </w:numPr>
        <w:tabs>
          <w:tab w:val="clear" w:pos="1080"/>
          <w:tab w:val="num" w:pos="720"/>
        </w:tabs>
        <w:ind w:left="720"/>
        <w:rPr>
          <w:rFonts w:cs="Arial"/>
        </w:rPr>
      </w:pPr>
      <w:r w:rsidRPr="00AF2B83">
        <w:rPr>
          <w:rFonts w:cs="Arial"/>
        </w:rPr>
        <w:t xml:space="preserve">Take the internal temperature of food before placing it on a steam table or in a hot holding unit. </w:t>
      </w:r>
    </w:p>
    <w:p w14:paraId="54C3206C" w14:textId="77777777" w:rsidR="00725666" w:rsidRPr="00AF2B83" w:rsidRDefault="00725666" w:rsidP="007B3444">
      <w:pPr>
        <w:numPr>
          <w:ilvl w:val="0"/>
          <w:numId w:val="14"/>
        </w:numPr>
        <w:tabs>
          <w:tab w:val="clear" w:pos="1080"/>
        </w:tabs>
        <w:spacing w:after="240"/>
        <w:ind w:left="720"/>
        <w:rPr>
          <w:rFonts w:cs="Arial"/>
        </w:rPr>
      </w:pPr>
      <w:r w:rsidRPr="00AF2B83">
        <w:rPr>
          <w:rFonts w:cs="Arial"/>
        </w:rPr>
        <w:t xml:space="preserve">Record internal food temperature on the </w:t>
      </w:r>
      <w:r w:rsidRPr="00AF2B83">
        <w:rPr>
          <w:rFonts w:cs="Arial"/>
          <w:i/>
          <w:iCs/>
        </w:rPr>
        <w:t>Hot and Col</w:t>
      </w:r>
      <w:r w:rsidR="009E7119">
        <w:rPr>
          <w:rFonts w:cs="Arial"/>
          <w:i/>
          <w:iCs/>
        </w:rPr>
        <w:t>d</w:t>
      </w:r>
      <w:r w:rsidRPr="00AF2B83">
        <w:rPr>
          <w:rFonts w:cs="Arial"/>
          <w:i/>
          <w:iCs/>
        </w:rPr>
        <w:t xml:space="preserve"> Holding Temperature Log</w:t>
      </w:r>
      <w:r w:rsidRPr="00AF2B83">
        <w:rPr>
          <w:rFonts w:cs="Arial"/>
        </w:rPr>
        <w:t xml:space="preserve"> before service and every 2 hours thereafter.</w:t>
      </w:r>
    </w:p>
    <w:p w14:paraId="5CBFA3FA" w14:textId="77777777" w:rsidR="005646B2" w:rsidRPr="00AF2B83" w:rsidRDefault="005646B2" w:rsidP="007B3444">
      <w:pPr>
        <w:numPr>
          <w:ilvl w:val="0"/>
          <w:numId w:val="13"/>
        </w:numPr>
        <w:rPr>
          <w:rFonts w:cs="Arial"/>
        </w:rPr>
      </w:pPr>
      <w:r w:rsidRPr="00AF2B83">
        <w:rPr>
          <w:rFonts w:cs="Arial"/>
        </w:rPr>
        <w:t>For cold foods held for service:</w:t>
      </w:r>
    </w:p>
    <w:p w14:paraId="3F02985E" w14:textId="77777777" w:rsidR="005646B2" w:rsidRPr="00AF2B83" w:rsidRDefault="00A43EDA" w:rsidP="007B3444">
      <w:pPr>
        <w:numPr>
          <w:ilvl w:val="0"/>
          <w:numId w:val="19"/>
        </w:numPr>
        <w:tabs>
          <w:tab w:val="clear" w:pos="1080"/>
          <w:tab w:val="num" w:pos="360"/>
        </w:tabs>
        <w:ind w:left="360" w:firstLine="0"/>
        <w:rPr>
          <w:rFonts w:cs="Arial"/>
        </w:rPr>
      </w:pPr>
      <w:r w:rsidRPr="00AF2B83">
        <w:rPr>
          <w:rFonts w:cs="Arial"/>
        </w:rPr>
        <w:t>Confirm</w:t>
      </w:r>
      <w:r w:rsidR="005646B2" w:rsidRPr="00AF2B83">
        <w:rPr>
          <w:rFonts w:cs="Arial"/>
        </w:rPr>
        <w:t xml:space="preserve"> that the air/water temperature of any unit is at 41 </w:t>
      </w:r>
      <w:r w:rsidR="00327FF3" w:rsidRPr="00AF2B83">
        <w:rPr>
          <w:rFonts w:eastAsia="Arial" w:cs="Arial"/>
        </w:rPr>
        <w:t>°F</w:t>
      </w:r>
      <w:r w:rsidR="005646B2" w:rsidRPr="00AF2B83">
        <w:rPr>
          <w:rFonts w:cs="Arial"/>
        </w:rPr>
        <w:t xml:space="preserve"> or below before use.</w:t>
      </w:r>
    </w:p>
    <w:p w14:paraId="619C333A" w14:textId="77777777" w:rsidR="005646B2" w:rsidRPr="00AF2B83" w:rsidRDefault="009E7119" w:rsidP="007B3444">
      <w:pPr>
        <w:numPr>
          <w:ilvl w:val="0"/>
          <w:numId w:val="18"/>
        </w:numPr>
        <w:tabs>
          <w:tab w:val="clear" w:pos="1080"/>
          <w:tab w:val="num" w:pos="720"/>
        </w:tabs>
        <w:ind w:left="720"/>
        <w:rPr>
          <w:rFonts w:cs="Arial"/>
        </w:rPr>
      </w:pPr>
      <w:r>
        <w:rPr>
          <w:rFonts w:cs="Arial"/>
        </w:rPr>
        <w:t>Ensure temperature of</w:t>
      </w:r>
      <w:r w:rsidR="005646B2" w:rsidRPr="00AF2B83">
        <w:rPr>
          <w:rFonts w:cs="Arial"/>
        </w:rPr>
        <w:t xml:space="preserve"> cold </w:t>
      </w:r>
      <w:r w:rsidR="00A43EDA" w:rsidRPr="00AF2B83">
        <w:rPr>
          <w:rFonts w:cs="Arial"/>
        </w:rPr>
        <w:t xml:space="preserve">TCS </w:t>
      </w:r>
      <w:r w:rsidR="005646B2" w:rsidRPr="00AF2B83">
        <w:rPr>
          <w:rFonts w:cs="Arial"/>
        </w:rPr>
        <w:t xml:space="preserve">foods </w:t>
      </w:r>
      <w:r>
        <w:rPr>
          <w:rFonts w:cs="Arial"/>
        </w:rPr>
        <w:t>is at</w:t>
      </w:r>
      <w:r w:rsidR="005646B2" w:rsidRPr="00AF2B83">
        <w:rPr>
          <w:rFonts w:cs="Arial"/>
        </w:rPr>
        <w:t xml:space="preserve"> 41 </w:t>
      </w:r>
      <w:r w:rsidR="00327FF3" w:rsidRPr="00AF2B83">
        <w:rPr>
          <w:rFonts w:eastAsia="Arial" w:cs="Arial"/>
        </w:rPr>
        <w:t>°F</w:t>
      </w:r>
      <w:r w:rsidR="005646B2" w:rsidRPr="00AF2B83">
        <w:rPr>
          <w:rFonts w:cs="Arial"/>
        </w:rPr>
        <w:t xml:space="preserve"> or below before placing the food out for display or service.</w:t>
      </w:r>
    </w:p>
    <w:p w14:paraId="4066132F" w14:textId="77777777" w:rsidR="00725666" w:rsidRPr="00AF2B83" w:rsidRDefault="005646B2" w:rsidP="007B3444">
      <w:pPr>
        <w:numPr>
          <w:ilvl w:val="0"/>
          <w:numId w:val="18"/>
        </w:numPr>
        <w:tabs>
          <w:tab w:val="clear" w:pos="1080"/>
          <w:tab w:val="num" w:pos="720"/>
        </w:tabs>
        <w:ind w:left="720"/>
        <w:rPr>
          <w:rFonts w:cs="Arial"/>
        </w:rPr>
      </w:pPr>
      <w:r w:rsidRPr="00AF2B83">
        <w:rPr>
          <w:rFonts w:cs="Arial"/>
        </w:rPr>
        <w:t>Take the internal temperature of the food before placing it onto any salad bar, display cooler, or cold serving line.</w:t>
      </w:r>
    </w:p>
    <w:p w14:paraId="26FAC71F" w14:textId="77777777" w:rsidR="00725666" w:rsidRPr="00AF2B83" w:rsidRDefault="00725666" w:rsidP="007B3444">
      <w:pPr>
        <w:numPr>
          <w:ilvl w:val="0"/>
          <w:numId w:val="18"/>
        </w:numPr>
        <w:tabs>
          <w:tab w:val="clear" w:pos="1080"/>
          <w:tab w:val="num" w:pos="720"/>
        </w:tabs>
        <w:spacing w:after="240"/>
        <w:ind w:left="720"/>
        <w:rPr>
          <w:rFonts w:cs="Arial"/>
        </w:rPr>
      </w:pPr>
      <w:r w:rsidRPr="00AF2B83">
        <w:rPr>
          <w:rFonts w:cs="Arial"/>
        </w:rPr>
        <w:t xml:space="preserve">Record internal food temperature on the </w:t>
      </w:r>
      <w:r w:rsidRPr="009E7119">
        <w:rPr>
          <w:rFonts w:cs="Arial"/>
          <w:i/>
          <w:iCs/>
        </w:rPr>
        <w:t>Hot and Col</w:t>
      </w:r>
      <w:r w:rsidR="009E7119" w:rsidRPr="009E7119">
        <w:rPr>
          <w:rFonts w:cs="Arial"/>
          <w:i/>
          <w:iCs/>
        </w:rPr>
        <w:t>d</w:t>
      </w:r>
      <w:r w:rsidRPr="009E7119">
        <w:rPr>
          <w:rFonts w:cs="Arial"/>
          <w:i/>
          <w:iCs/>
        </w:rPr>
        <w:t xml:space="preserve"> Holding Temperature Log </w:t>
      </w:r>
      <w:r w:rsidRPr="00AF2B83">
        <w:rPr>
          <w:rFonts w:cs="Arial"/>
        </w:rPr>
        <w:t>before service and every 2 hours thereafter.</w:t>
      </w:r>
    </w:p>
    <w:p w14:paraId="7DB5A9F4" w14:textId="77777777" w:rsidR="005646B2" w:rsidRPr="00AF2B83" w:rsidRDefault="005646B2" w:rsidP="007B3444">
      <w:pPr>
        <w:numPr>
          <w:ilvl w:val="0"/>
          <w:numId w:val="13"/>
        </w:numPr>
        <w:rPr>
          <w:rFonts w:cs="Arial"/>
        </w:rPr>
      </w:pPr>
      <w:r w:rsidRPr="00AF2B83">
        <w:rPr>
          <w:rFonts w:cs="Arial"/>
        </w:rPr>
        <w:lastRenderedPageBreak/>
        <w:t>For cold foods in storage:</w:t>
      </w:r>
    </w:p>
    <w:p w14:paraId="3D45F099" w14:textId="77777777" w:rsidR="005646B2" w:rsidRPr="00AF2B83" w:rsidRDefault="005646B2" w:rsidP="007B3444">
      <w:pPr>
        <w:numPr>
          <w:ilvl w:val="0"/>
          <w:numId w:val="17"/>
        </w:numPr>
        <w:tabs>
          <w:tab w:val="clear" w:pos="1080"/>
          <w:tab w:val="num" w:pos="720"/>
        </w:tabs>
        <w:ind w:left="720"/>
        <w:rPr>
          <w:rFonts w:cs="Arial"/>
        </w:rPr>
      </w:pPr>
      <w:r w:rsidRPr="00AF2B83">
        <w:rPr>
          <w:rFonts w:cs="Arial"/>
        </w:rPr>
        <w:t xml:space="preserve">Take the internal temperature of the food before placing it into any walk-in cooler or reach-in cold holding unit. </w:t>
      </w:r>
    </w:p>
    <w:p w14:paraId="3F2BFA45" w14:textId="77777777" w:rsidR="005646B2" w:rsidRPr="00AF2B83" w:rsidRDefault="00A43EDA" w:rsidP="007B3444">
      <w:pPr>
        <w:numPr>
          <w:ilvl w:val="0"/>
          <w:numId w:val="17"/>
        </w:numPr>
        <w:tabs>
          <w:tab w:val="clear" w:pos="1080"/>
          <w:tab w:val="num" w:pos="720"/>
        </w:tabs>
        <w:spacing w:after="240"/>
        <w:ind w:left="720"/>
        <w:rPr>
          <w:rFonts w:cs="Arial"/>
        </w:rPr>
      </w:pPr>
      <w:r w:rsidRPr="00AF2B83">
        <w:rPr>
          <w:rFonts w:cs="Arial"/>
        </w:rPr>
        <w:t xml:space="preserve">Confirm </w:t>
      </w:r>
      <w:r w:rsidR="005646B2" w:rsidRPr="00AF2B83">
        <w:rPr>
          <w:rFonts w:cs="Arial"/>
        </w:rPr>
        <w:t xml:space="preserve">that the air temperature of any cold holding unit is at 41 </w:t>
      </w:r>
      <w:r w:rsidR="00327FF3" w:rsidRPr="00AF2B83">
        <w:rPr>
          <w:rFonts w:eastAsia="Arial" w:cs="Arial"/>
        </w:rPr>
        <w:t>°F</w:t>
      </w:r>
      <w:r w:rsidR="005646B2" w:rsidRPr="00AF2B83">
        <w:rPr>
          <w:rFonts w:cs="Arial"/>
        </w:rPr>
        <w:t xml:space="preserve"> or below before use and at least every 4 hours thereafter during all hours of operation.   </w:t>
      </w:r>
    </w:p>
    <w:p w14:paraId="152CF6FF" w14:textId="77777777" w:rsidR="005646B2" w:rsidRPr="00AF2B83" w:rsidRDefault="005646B2" w:rsidP="005646B2">
      <w:pPr>
        <w:pStyle w:val="HeadersinSOP"/>
      </w:pPr>
      <w:r w:rsidRPr="00AF2B83">
        <w:t>CORRECTIVE ACTION:</w:t>
      </w:r>
    </w:p>
    <w:p w14:paraId="790C4483" w14:textId="77777777" w:rsidR="00725666" w:rsidRPr="00AF2B83" w:rsidRDefault="008C6350" w:rsidP="007B3444">
      <w:pPr>
        <w:numPr>
          <w:ilvl w:val="1"/>
          <w:numId w:val="17"/>
        </w:numPr>
        <w:tabs>
          <w:tab w:val="num" w:pos="360"/>
        </w:tabs>
        <w:spacing w:after="240"/>
        <w:ind w:left="360"/>
        <w:rPr>
          <w:rFonts w:cs="Arial"/>
        </w:rPr>
      </w:pPr>
      <w:r w:rsidRPr="00AF2B83">
        <w:rPr>
          <w:rFonts w:cs="Arial"/>
        </w:rPr>
        <w:t xml:space="preserve">Retrain any </w:t>
      </w:r>
      <w:r w:rsidR="00E8153B" w:rsidRPr="00AF2B83">
        <w:rPr>
          <w:rFonts w:cs="Arial"/>
        </w:rPr>
        <w:t>school nutrition</w:t>
      </w:r>
      <w:r w:rsidRPr="00AF2B83">
        <w:rPr>
          <w:rFonts w:cs="Arial"/>
        </w:rPr>
        <w:t xml:space="preserve"> employee found not following the procedures in this SOP.</w:t>
      </w:r>
    </w:p>
    <w:p w14:paraId="66AD586A" w14:textId="77777777" w:rsidR="00725666" w:rsidRPr="00AF2B83" w:rsidRDefault="00725666" w:rsidP="007B3444">
      <w:pPr>
        <w:numPr>
          <w:ilvl w:val="1"/>
          <w:numId w:val="17"/>
        </w:numPr>
        <w:tabs>
          <w:tab w:val="num" w:pos="360"/>
        </w:tabs>
        <w:spacing w:after="240"/>
        <w:ind w:left="360"/>
        <w:rPr>
          <w:rFonts w:cs="Arial"/>
        </w:rPr>
      </w:pPr>
      <w:r w:rsidRPr="00AF2B83">
        <w:rPr>
          <w:rFonts w:cs="Arial"/>
        </w:rPr>
        <w:t>Ensure thermometers are correctly calibrated.</w:t>
      </w:r>
    </w:p>
    <w:p w14:paraId="2325BA0B" w14:textId="77777777" w:rsidR="005646B2" w:rsidRPr="00AF2B83" w:rsidRDefault="005646B2" w:rsidP="007B3444">
      <w:pPr>
        <w:numPr>
          <w:ilvl w:val="1"/>
          <w:numId w:val="17"/>
        </w:numPr>
        <w:tabs>
          <w:tab w:val="num" w:pos="360"/>
        </w:tabs>
        <w:ind w:left="360"/>
        <w:rPr>
          <w:rFonts w:cs="Arial"/>
        </w:rPr>
      </w:pPr>
      <w:r w:rsidRPr="00AF2B83">
        <w:rPr>
          <w:rFonts w:cs="Arial"/>
        </w:rPr>
        <w:t>For hot foods:</w:t>
      </w:r>
    </w:p>
    <w:p w14:paraId="795F022C" w14:textId="77777777" w:rsidR="005646B2" w:rsidRPr="00AF2B83" w:rsidRDefault="005646B2" w:rsidP="007B3444">
      <w:pPr>
        <w:numPr>
          <w:ilvl w:val="0"/>
          <w:numId w:val="16"/>
        </w:numPr>
        <w:tabs>
          <w:tab w:val="clear" w:pos="1080"/>
          <w:tab w:val="num" w:pos="720"/>
        </w:tabs>
        <w:ind w:left="720"/>
        <w:rPr>
          <w:rFonts w:cs="Arial"/>
        </w:rPr>
      </w:pPr>
      <w:r w:rsidRPr="00AF2B83">
        <w:rPr>
          <w:rFonts w:cs="Arial"/>
        </w:rPr>
        <w:t xml:space="preserve">Reheat the food to 165 </w:t>
      </w:r>
      <w:r w:rsidR="007F2463" w:rsidRPr="00AF2B83">
        <w:rPr>
          <w:rFonts w:eastAsia="Arial" w:cs="Arial"/>
        </w:rPr>
        <w:t>°F</w:t>
      </w:r>
      <w:r w:rsidRPr="00AF2B83">
        <w:rPr>
          <w:rFonts w:cs="Arial"/>
        </w:rPr>
        <w:t xml:space="preserve"> for 15 seconds if the temperature is found to be below 135 </w:t>
      </w:r>
      <w:r w:rsidR="00327FF3" w:rsidRPr="00AF2B83">
        <w:rPr>
          <w:rFonts w:eastAsia="Arial" w:cs="Arial"/>
        </w:rPr>
        <w:t>°F</w:t>
      </w:r>
      <w:r w:rsidRPr="00AF2B83">
        <w:rPr>
          <w:rFonts w:cs="Arial"/>
        </w:rPr>
        <w:t xml:space="preserve"> and the last temperature measurement was 135 </w:t>
      </w:r>
      <w:r w:rsidR="00327FF3" w:rsidRPr="00AF2B83">
        <w:rPr>
          <w:rFonts w:eastAsia="Arial" w:cs="Arial"/>
        </w:rPr>
        <w:t>°F</w:t>
      </w:r>
      <w:r w:rsidRPr="00AF2B83">
        <w:rPr>
          <w:rFonts w:cs="Arial"/>
        </w:rPr>
        <w:t xml:space="preserve"> or higher and taken within the last 2 hours. Repair or reset holding equipment before returning the food to the unit, if applicable.</w:t>
      </w:r>
    </w:p>
    <w:p w14:paraId="4CE34B71" w14:textId="77777777" w:rsidR="008C6350" w:rsidRPr="00AF2B83" w:rsidRDefault="005646B2" w:rsidP="007B3444">
      <w:pPr>
        <w:numPr>
          <w:ilvl w:val="0"/>
          <w:numId w:val="16"/>
        </w:numPr>
        <w:tabs>
          <w:tab w:val="clear" w:pos="1080"/>
          <w:tab w:val="num" w:pos="720"/>
        </w:tabs>
        <w:spacing w:after="240"/>
        <w:ind w:left="720"/>
        <w:rPr>
          <w:rFonts w:cs="Arial"/>
        </w:rPr>
      </w:pPr>
      <w:r w:rsidRPr="00AF2B83">
        <w:rPr>
          <w:rFonts w:cs="Arial"/>
        </w:rPr>
        <w:t xml:space="preserve">Discard the food if it cannot be determined how long the food temperature was below 135 </w:t>
      </w:r>
      <w:r w:rsidR="00327FF3" w:rsidRPr="00AF2B83">
        <w:rPr>
          <w:rFonts w:eastAsia="Arial" w:cs="Arial"/>
        </w:rPr>
        <w:t>°F</w:t>
      </w:r>
      <w:r w:rsidRPr="00AF2B83">
        <w:rPr>
          <w:rFonts w:cs="Arial"/>
        </w:rPr>
        <w:t>.</w:t>
      </w:r>
    </w:p>
    <w:p w14:paraId="46D218D3" w14:textId="77777777" w:rsidR="005646B2" w:rsidRPr="00AF2B83" w:rsidRDefault="005646B2" w:rsidP="007B3444">
      <w:pPr>
        <w:numPr>
          <w:ilvl w:val="1"/>
          <w:numId w:val="16"/>
        </w:numPr>
        <w:tabs>
          <w:tab w:val="num" w:pos="360"/>
        </w:tabs>
        <w:ind w:left="360"/>
        <w:rPr>
          <w:rFonts w:cs="Arial"/>
        </w:rPr>
      </w:pPr>
      <w:r w:rsidRPr="00AF2B83">
        <w:rPr>
          <w:rFonts w:cs="Arial"/>
        </w:rPr>
        <w:t>For cold foods:</w:t>
      </w:r>
    </w:p>
    <w:p w14:paraId="050F2A47" w14:textId="77777777" w:rsidR="005646B2" w:rsidRPr="00AF2B83" w:rsidRDefault="005646B2" w:rsidP="007B3444">
      <w:pPr>
        <w:numPr>
          <w:ilvl w:val="0"/>
          <w:numId w:val="20"/>
        </w:numPr>
        <w:tabs>
          <w:tab w:val="clear" w:pos="1080"/>
          <w:tab w:val="num" w:pos="720"/>
        </w:tabs>
        <w:ind w:left="720"/>
        <w:rPr>
          <w:rFonts w:cs="Arial"/>
        </w:rPr>
      </w:pPr>
      <w:r w:rsidRPr="00AF2B83">
        <w:rPr>
          <w:rFonts w:cs="Arial"/>
        </w:rPr>
        <w:t xml:space="preserve">Rapidly chill the food using an appropriate cooling method if the temperature is found to be above 41 </w:t>
      </w:r>
      <w:r w:rsidR="00327FF3" w:rsidRPr="00AF2B83">
        <w:rPr>
          <w:rFonts w:eastAsia="Arial" w:cs="Arial"/>
        </w:rPr>
        <w:t>°F</w:t>
      </w:r>
      <w:r w:rsidRPr="00AF2B83">
        <w:rPr>
          <w:rFonts w:cs="Arial"/>
        </w:rPr>
        <w:t xml:space="preserve"> and the last temperature measurement was 41 </w:t>
      </w:r>
      <w:r w:rsidR="00327FF3" w:rsidRPr="00AF2B83">
        <w:rPr>
          <w:rFonts w:eastAsia="Arial" w:cs="Arial"/>
        </w:rPr>
        <w:t>°F</w:t>
      </w:r>
      <w:r w:rsidRPr="00AF2B83">
        <w:rPr>
          <w:rFonts w:cs="Arial"/>
        </w:rPr>
        <w:t xml:space="preserve"> or below and taken within the last 2 hours:</w:t>
      </w:r>
    </w:p>
    <w:p w14:paraId="31D58E2E" w14:textId="77777777" w:rsidR="005646B2" w:rsidRPr="00AF2B83" w:rsidRDefault="005646B2" w:rsidP="007B3444">
      <w:pPr>
        <w:numPr>
          <w:ilvl w:val="0"/>
          <w:numId w:val="21"/>
        </w:numPr>
        <w:rPr>
          <w:rFonts w:cs="Arial"/>
        </w:rPr>
      </w:pPr>
      <w:r w:rsidRPr="00AF2B83">
        <w:rPr>
          <w:rFonts w:cs="Arial"/>
        </w:rPr>
        <w:t>Place food in sh</w:t>
      </w:r>
      <w:r w:rsidR="004D66F3" w:rsidRPr="00AF2B83">
        <w:rPr>
          <w:rFonts w:cs="Arial"/>
        </w:rPr>
        <w:t>allow containers (no more than 2</w:t>
      </w:r>
      <w:r w:rsidR="00FC2610" w:rsidRPr="00AF2B83">
        <w:rPr>
          <w:rFonts w:cs="Arial"/>
        </w:rPr>
        <w:t xml:space="preserve"> inches deep) and </w:t>
      </w:r>
      <w:r w:rsidRPr="00AF2B83">
        <w:rPr>
          <w:rFonts w:cs="Arial"/>
        </w:rPr>
        <w:t>uncovered on the top shelf in the back of the walk-in or reach-in cooler.</w:t>
      </w:r>
    </w:p>
    <w:p w14:paraId="68BC50E0" w14:textId="77777777" w:rsidR="005646B2" w:rsidRPr="00AF2B83" w:rsidRDefault="005646B2" w:rsidP="007B3444">
      <w:pPr>
        <w:numPr>
          <w:ilvl w:val="0"/>
          <w:numId w:val="21"/>
        </w:numPr>
        <w:rPr>
          <w:rFonts w:cs="Arial"/>
        </w:rPr>
      </w:pPr>
      <w:r w:rsidRPr="00AF2B83">
        <w:rPr>
          <w:rFonts w:cs="Arial"/>
        </w:rPr>
        <w:t>Use a quick-chill unit like a blast chiller.</w:t>
      </w:r>
    </w:p>
    <w:p w14:paraId="1B779D3C" w14:textId="77777777" w:rsidR="005646B2" w:rsidRPr="00AF2B83" w:rsidRDefault="005646B2" w:rsidP="007B3444">
      <w:pPr>
        <w:numPr>
          <w:ilvl w:val="0"/>
          <w:numId w:val="21"/>
        </w:numPr>
        <w:rPr>
          <w:rFonts w:cs="Arial"/>
        </w:rPr>
      </w:pPr>
      <w:r w:rsidRPr="00AF2B83">
        <w:rPr>
          <w:rFonts w:cs="Arial"/>
        </w:rPr>
        <w:t>Stir the food in a container placed in an ice water bath.</w:t>
      </w:r>
    </w:p>
    <w:p w14:paraId="56D7C3F0" w14:textId="77777777" w:rsidR="005646B2" w:rsidRPr="00AF2B83" w:rsidRDefault="005646B2" w:rsidP="007B3444">
      <w:pPr>
        <w:numPr>
          <w:ilvl w:val="0"/>
          <w:numId w:val="21"/>
        </w:numPr>
        <w:rPr>
          <w:rFonts w:cs="Arial"/>
        </w:rPr>
      </w:pPr>
      <w:r w:rsidRPr="00AF2B83">
        <w:rPr>
          <w:rFonts w:cs="Arial"/>
        </w:rPr>
        <w:t>Add ice as an ingredient.</w:t>
      </w:r>
    </w:p>
    <w:p w14:paraId="2E84B06B" w14:textId="77777777" w:rsidR="00B6365C" w:rsidRPr="00AF2B83" w:rsidRDefault="005646B2" w:rsidP="007B3444">
      <w:pPr>
        <w:numPr>
          <w:ilvl w:val="0"/>
          <w:numId w:val="21"/>
        </w:numPr>
        <w:spacing w:after="240"/>
        <w:rPr>
          <w:rFonts w:cs="Arial"/>
        </w:rPr>
      </w:pPr>
      <w:r w:rsidRPr="00AF2B83">
        <w:rPr>
          <w:rFonts w:cs="Arial"/>
        </w:rPr>
        <w:t>Separate food into smaller or thinner portions.</w:t>
      </w:r>
    </w:p>
    <w:p w14:paraId="3370D7BB" w14:textId="77777777" w:rsidR="00725666" w:rsidRPr="00AF2B83" w:rsidRDefault="005646B2" w:rsidP="007B3444">
      <w:pPr>
        <w:numPr>
          <w:ilvl w:val="1"/>
          <w:numId w:val="17"/>
        </w:numPr>
        <w:tabs>
          <w:tab w:val="left" w:pos="360"/>
          <w:tab w:val="left" w:pos="450"/>
          <w:tab w:val="left" w:pos="480"/>
        </w:tabs>
        <w:spacing w:after="240"/>
        <w:ind w:left="360"/>
        <w:rPr>
          <w:rFonts w:cs="Arial"/>
        </w:rPr>
      </w:pPr>
      <w:r w:rsidRPr="00AF2B83">
        <w:rPr>
          <w:rFonts w:cs="Arial"/>
        </w:rPr>
        <w:t>Repair or reset holding equipment before returning the food to the unit, if applicable.</w:t>
      </w:r>
      <w:r w:rsidR="00725666" w:rsidRPr="00AF2B83">
        <w:rPr>
          <w:rFonts w:cs="Arial"/>
        </w:rPr>
        <w:t xml:space="preserve"> </w:t>
      </w:r>
    </w:p>
    <w:p w14:paraId="0B10F921" w14:textId="77777777" w:rsidR="005646B2" w:rsidRPr="00AF2B83" w:rsidRDefault="005646B2" w:rsidP="007B3444">
      <w:pPr>
        <w:numPr>
          <w:ilvl w:val="1"/>
          <w:numId w:val="17"/>
        </w:numPr>
        <w:tabs>
          <w:tab w:val="left" w:pos="360"/>
          <w:tab w:val="left" w:pos="450"/>
          <w:tab w:val="left" w:pos="480"/>
        </w:tabs>
        <w:spacing w:after="240"/>
        <w:ind w:left="360"/>
        <w:rPr>
          <w:rFonts w:cs="Arial"/>
        </w:rPr>
      </w:pPr>
      <w:r w:rsidRPr="00AF2B83">
        <w:rPr>
          <w:rFonts w:cs="Arial"/>
        </w:rPr>
        <w:t xml:space="preserve">Discard the food if it cannot be determined how long the food temperature was above 41 </w:t>
      </w:r>
      <w:r w:rsidR="00327FF3" w:rsidRPr="00AF2B83">
        <w:rPr>
          <w:rFonts w:eastAsia="Arial" w:cs="Arial"/>
        </w:rPr>
        <w:t>°F</w:t>
      </w:r>
      <w:r w:rsidRPr="00AF2B83">
        <w:rPr>
          <w:rFonts w:cs="Arial"/>
        </w:rPr>
        <w:t xml:space="preserve">. </w:t>
      </w:r>
    </w:p>
    <w:p w14:paraId="25321273" w14:textId="77777777" w:rsidR="005646B2" w:rsidRPr="00AF2B83" w:rsidRDefault="00E971D5" w:rsidP="00E971D5">
      <w:pPr>
        <w:pStyle w:val="HeadersinSOP"/>
      </w:pPr>
      <w:r w:rsidRPr="00AF2B83">
        <w:t>VERIFICATION AND RECORD KEEPING</w:t>
      </w:r>
      <w:r w:rsidR="005646B2" w:rsidRPr="00AF2B83">
        <w:t>:</w:t>
      </w:r>
    </w:p>
    <w:p w14:paraId="0CFA86BE" w14:textId="77777777" w:rsidR="007F2463" w:rsidRPr="00AF2B83" w:rsidRDefault="00E8153B" w:rsidP="007F2463">
      <w:pPr>
        <w:rPr>
          <w:rFonts w:cs="Arial"/>
        </w:rPr>
      </w:pPr>
      <w:r w:rsidRPr="00AF2B83">
        <w:rPr>
          <w:rFonts w:cs="Arial"/>
        </w:rPr>
        <w:t>School nutrition</w:t>
      </w:r>
      <w:r w:rsidR="005646B2" w:rsidRPr="00AF2B83">
        <w:rPr>
          <w:rFonts w:cs="Arial"/>
        </w:rPr>
        <w:t xml:space="preserve"> employees will</w:t>
      </w:r>
      <w:r w:rsidR="007F2463" w:rsidRPr="00AF2B83">
        <w:rPr>
          <w:rFonts w:cs="Arial"/>
        </w:rPr>
        <w:t>:</w:t>
      </w:r>
    </w:p>
    <w:p w14:paraId="020FED03" w14:textId="77777777" w:rsidR="007F2463" w:rsidRPr="00AF2B83" w:rsidRDefault="007F2463" w:rsidP="007B3444">
      <w:pPr>
        <w:numPr>
          <w:ilvl w:val="0"/>
          <w:numId w:val="213"/>
        </w:numPr>
        <w:rPr>
          <w:rFonts w:cs="Arial"/>
        </w:rPr>
      </w:pPr>
      <w:r w:rsidRPr="00AF2B83">
        <w:rPr>
          <w:rFonts w:cs="Arial"/>
        </w:rPr>
        <w:t>R</w:t>
      </w:r>
      <w:r w:rsidR="005646B2" w:rsidRPr="00AF2B83">
        <w:rPr>
          <w:rFonts w:cs="Arial"/>
        </w:rPr>
        <w:t xml:space="preserve">ecord temperatures of food items and document corrective actions taken on the </w:t>
      </w:r>
      <w:r w:rsidR="005646B2" w:rsidRPr="00AF2B83">
        <w:rPr>
          <w:rFonts w:cs="Arial"/>
          <w:i/>
          <w:iCs/>
        </w:rPr>
        <w:t>Hot and Cold Holding Temperature Log</w:t>
      </w:r>
      <w:r w:rsidR="005646B2" w:rsidRPr="00AF2B83">
        <w:rPr>
          <w:rFonts w:cs="Arial"/>
        </w:rPr>
        <w:t xml:space="preserve">. </w:t>
      </w:r>
    </w:p>
    <w:p w14:paraId="3804323B" w14:textId="77777777" w:rsidR="007F2463" w:rsidRDefault="005646B2" w:rsidP="007B3444">
      <w:pPr>
        <w:numPr>
          <w:ilvl w:val="0"/>
          <w:numId w:val="213"/>
        </w:numPr>
        <w:rPr>
          <w:rFonts w:cs="Arial"/>
        </w:rPr>
      </w:pPr>
      <w:r w:rsidRPr="00AF2B83">
        <w:rPr>
          <w:rFonts w:cs="Arial"/>
        </w:rPr>
        <w:t xml:space="preserve">A designated employee will record air temperatures of coolers and cold holding units on the </w:t>
      </w:r>
      <w:r w:rsidRPr="00AF2B83">
        <w:rPr>
          <w:rFonts w:cs="Arial"/>
          <w:i/>
          <w:iCs/>
        </w:rPr>
        <w:t>Refrigeration Logs</w:t>
      </w:r>
      <w:r w:rsidRPr="00AF2B83">
        <w:rPr>
          <w:rFonts w:cs="Arial"/>
        </w:rPr>
        <w:t xml:space="preserve">. </w:t>
      </w:r>
    </w:p>
    <w:p w14:paraId="1407C65F" w14:textId="77777777" w:rsidR="009E7119" w:rsidRPr="00AF2B83" w:rsidRDefault="009E7119" w:rsidP="007B3444">
      <w:pPr>
        <w:numPr>
          <w:ilvl w:val="0"/>
          <w:numId w:val="213"/>
        </w:numPr>
        <w:spacing w:after="240"/>
        <w:rPr>
          <w:rFonts w:cs="Arial"/>
        </w:rPr>
      </w:pPr>
      <w:r>
        <w:rPr>
          <w:rFonts w:cs="Arial"/>
        </w:rPr>
        <w:t xml:space="preserve">Record any discarded food on the </w:t>
      </w:r>
      <w:r w:rsidRPr="00AF2B83">
        <w:rPr>
          <w:rFonts w:cs="Arial"/>
          <w:i/>
          <w:iCs/>
        </w:rPr>
        <w:t>Damaged or Discarded Product Log</w:t>
      </w:r>
      <w:r>
        <w:rPr>
          <w:rFonts w:cs="Arial"/>
          <w:i/>
          <w:iCs/>
        </w:rPr>
        <w:t>.</w:t>
      </w:r>
    </w:p>
    <w:p w14:paraId="0951F931" w14:textId="77777777" w:rsidR="00C5082D" w:rsidRDefault="00C5082D" w:rsidP="007F2463">
      <w:pPr>
        <w:rPr>
          <w:rFonts w:cs="Arial"/>
        </w:rPr>
      </w:pPr>
    </w:p>
    <w:p w14:paraId="28D175A3" w14:textId="77777777" w:rsidR="00C5082D" w:rsidRDefault="00C5082D" w:rsidP="007F2463">
      <w:pPr>
        <w:rPr>
          <w:rFonts w:cs="Arial"/>
        </w:rPr>
      </w:pPr>
    </w:p>
    <w:p w14:paraId="069AC7D5" w14:textId="77777777" w:rsidR="00C5082D" w:rsidRDefault="00C5082D" w:rsidP="007F2463">
      <w:pPr>
        <w:rPr>
          <w:rFonts w:cs="Arial"/>
        </w:rPr>
      </w:pPr>
    </w:p>
    <w:p w14:paraId="7AF0F324" w14:textId="77777777" w:rsidR="007F2463" w:rsidRPr="00AF2B83" w:rsidRDefault="00725666" w:rsidP="007F2463">
      <w:pPr>
        <w:rPr>
          <w:rFonts w:cs="Arial"/>
        </w:rPr>
      </w:pPr>
      <w:r w:rsidRPr="00AF2B83">
        <w:rPr>
          <w:rFonts w:cs="Arial"/>
        </w:rPr>
        <w:lastRenderedPageBreak/>
        <w:t>S</w:t>
      </w:r>
      <w:r w:rsidR="004D66F3" w:rsidRPr="00AF2B83">
        <w:rPr>
          <w:rFonts w:cs="Arial"/>
        </w:rPr>
        <w:t>chool nutrition</w:t>
      </w:r>
      <w:r w:rsidR="005646B2" w:rsidRPr="00AF2B83">
        <w:rPr>
          <w:rFonts w:cs="Arial"/>
        </w:rPr>
        <w:t xml:space="preserve"> manager will</w:t>
      </w:r>
      <w:r w:rsidR="007F2463" w:rsidRPr="00AF2B83">
        <w:rPr>
          <w:rFonts w:cs="Arial"/>
        </w:rPr>
        <w:t>:</w:t>
      </w:r>
    </w:p>
    <w:p w14:paraId="08ACB833" w14:textId="77777777" w:rsidR="007F2463" w:rsidRPr="00AF2B83" w:rsidRDefault="007F2463" w:rsidP="007B3444">
      <w:pPr>
        <w:numPr>
          <w:ilvl w:val="0"/>
          <w:numId w:val="118"/>
        </w:numPr>
        <w:rPr>
          <w:rFonts w:cs="Arial"/>
        </w:rPr>
      </w:pPr>
      <w:r w:rsidRPr="00AF2B83">
        <w:rPr>
          <w:rFonts w:cs="Arial"/>
        </w:rPr>
        <w:t>V</w:t>
      </w:r>
      <w:r w:rsidR="005646B2" w:rsidRPr="00AF2B83">
        <w:rPr>
          <w:rFonts w:cs="Arial"/>
        </w:rPr>
        <w:t xml:space="preserve">erify that employees have taken the required holding temperatures by visually </w:t>
      </w:r>
      <w:r w:rsidRPr="00AF2B83">
        <w:rPr>
          <w:rFonts w:cs="Arial"/>
        </w:rPr>
        <w:t>observing</w:t>
      </w:r>
      <w:r w:rsidR="005646B2" w:rsidRPr="00AF2B83">
        <w:rPr>
          <w:rFonts w:cs="Arial"/>
        </w:rPr>
        <w:t xml:space="preserve"> </w:t>
      </w:r>
      <w:r w:rsidRPr="00AF2B83">
        <w:rPr>
          <w:rFonts w:cs="Arial"/>
        </w:rPr>
        <w:t>staff</w:t>
      </w:r>
      <w:r w:rsidR="005646B2" w:rsidRPr="00AF2B83">
        <w:rPr>
          <w:rFonts w:cs="Arial"/>
        </w:rPr>
        <w:t xml:space="preserve"> during the shift</w:t>
      </w:r>
      <w:r w:rsidRPr="00AF2B83">
        <w:rPr>
          <w:rFonts w:cs="Arial"/>
        </w:rPr>
        <w:t>.</w:t>
      </w:r>
    </w:p>
    <w:p w14:paraId="6523236A" w14:textId="77777777" w:rsidR="007F2463" w:rsidRPr="00AF2B83" w:rsidRDefault="007F2463" w:rsidP="007B3444">
      <w:pPr>
        <w:numPr>
          <w:ilvl w:val="0"/>
          <w:numId w:val="118"/>
        </w:numPr>
        <w:rPr>
          <w:rFonts w:cs="Arial"/>
        </w:rPr>
      </w:pPr>
      <w:r w:rsidRPr="00AF2B83">
        <w:rPr>
          <w:rFonts w:cs="Arial"/>
        </w:rPr>
        <w:t>R</w:t>
      </w:r>
      <w:r w:rsidR="005646B2" w:rsidRPr="00AF2B83">
        <w:rPr>
          <w:rFonts w:cs="Arial"/>
        </w:rPr>
        <w:t>eview</w:t>
      </w:r>
      <w:r w:rsidR="00725666" w:rsidRPr="00AF2B83">
        <w:rPr>
          <w:rFonts w:cs="Arial"/>
        </w:rPr>
        <w:t>, initial, and date</w:t>
      </w:r>
      <w:r w:rsidR="005646B2" w:rsidRPr="00AF2B83">
        <w:rPr>
          <w:rFonts w:cs="Arial"/>
        </w:rPr>
        <w:t xml:space="preserve"> the temperature logs at the close of each day. </w:t>
      </w:r>
    </w:p>
    <w:p w14:paraId="10127DC4" w14:textId="77777777" w:rsidR="005646B2" w:rsidRDefault="007F2463" w:rsidP="007B3444">
      <w:pPr>
        <w:numPr>
          <w:ilvl w:val="0"/>
          <w:numId w:val="118"/>
        </w:numPr>
        <w:rPr>
          <w:rFonts w:cs="Arial"/>
        </w:rPr>
      </w:pPr>
      <w:r w:rsidRPr="00AF2B83">
        <w:rPr>
          <w:rFonts w:cs="Arial"/>
        </w:rPr>
        <w:t>Keep t</w:t>
      </w:r>
      <w:r w:rsidR="005646B2" w:rsidRPr="00AF2B83">
        <w:rPr>
          <w:rFonts w:cs="Arial"/>
        </w:rPr>
        <w:t xml:space="preserve">he temperature logs </w:t>
      </w:r>
      <w:r w:rsidR="00BF612F" w:rsidRPr="00BF612F">
        <w:rPr>
          <w:rFonts w:cs="Arial"/>
        </w:rPr>
        <w:t>for a period of six months following a month's temperature records to demonstrate compliance</w:t>
      </w:r>
      <w:r w:rsidR="00BF612F">
        <w:rPr>
          <w:rFonts w:cs="Arial"/>
        </w:rPr>
        <w:t xml:space="preserve">, or </w:t>
      </w:r>
      <w:r w:rsidR="00BF612F" w:rsidRPr="00AF2B83">
        <w:rPr>
          <w:rFonts w:cs="Arial"/>
        </w:rPr>
        <w:t>as directed by your State agency.</w:t>
      </w:r>
    </w:p>
    <w:p w14:paraId="306F7D07" w14:textId="77777777" w:rsidR="00734D66" w:rsidRPr="00AF2B83" w:rsidRDefault="00734D66" w:rsidP="007B3444">
      <w:pPr>
        <w:numPr>
          <w:ilvl w:val="0"/>
          <w:numId w:val="118"/>
        </w:numPr>
        <w:spacing w:after="240"/>
        <w:rPr>
          <w:rFonts w:cs="Arial"/>
        </w:rPr>
      </w:pPr>
      <w:r w:rsidRPr="00AF2B83">
        <w:rPr>
          <w:rFonts w:cs="Arial"/>
        </w:rPr>
        <w:t xml:space="preserve">Keep the </w:t>
      </w:r>
      <w:r w:rsidRPr="00AF2B83">
        <w:rPr>
          <w:rFonts w:cs="Arial"/>
          <w:i/>
          <w:iCs/>
        </w:rPr>
        <w:t>Damaged or Discarded Product Log</w:t>
      </w:r>
      <w:r>
        <w:rPr>
          <w:rFonts w:cs="Arial"/>
          <w:i/>
          <w:iCs/>
        </w:rPr>
        <w:t xml:space="preserve"> </w:t>
      </w:r>
      <w:r w:rsidRPr="00BF612F">
        <w:rPr>
          <w:rFonts w:cs="Arial"/>
        </w:rPr>
        <w:t xml:space="preserve">for </w:t>
      </w:r>
      <w:r w:rsidR="008C4A12">
        <w:rPr>
          <w:rFonts w:cs="Arial"/>
        </w:rPr>
        <w:t>three</w:t>
      </w:r>
      <w:r w:rsidRPr="00BF612F">
        <w:rPr>
          <w:rFonts w:cs="Arial"/>
        </w:rPr>
        <w:t xml:space="preserve"> years plus the current school year, or as directed by your State agency.</w:t>
      </w:r>
    </w:p>
    <w:p w14:paraId="401C518E" w14:textId="77777777" w:rsidR="00F83AE6" w:rsidRPr="00AF2B83" w:rsidRDefault="00F83AE6" w:rsidP="00B6365C">
      <w:pPr>
        <w:spacing w:after="240"/>
        <w:rPr>
          <w:rFonts w:cs="Arial"/>
          <w:b/>
          <w:bCs/>
        </w:rPr>
      </w:pPr>
      <w:r w:rsidRPr="00AF2B83">
        <w:rPr>
          <w:rFonts w:cs="Arial"/>
          <w:b/>
          <w:bCs/>
        </w:rPr>
        <w:t>DATE IMPLEMENTED: __________________</w:t>
      </w:r>
      <w:r w:rsidR="00B6365C" w:rsidRPr="00AF2B83">
        <w:rPr>
          <w:rFonts w:cs="Arial"/>
          <w:b/>
          <w:bCs/>
        </w:rPr>
        <w:t xml:space="preserve"> </w:t>
      </w:r>
      <w:r w:rsidRPr="00AF2B83">
        <w:rPr>
          <w:rFonts w:cs="Arial"/>
          <w:b/>
          <w:bCs/>
        </w:rPr>
        <w:t xml:space="preserve">BY: _______________________ </w:t>
      </w:r>
    </w:p>
    <w:p w14:paraId="19719087" w14:textId="77777777" w:rsidR="00F83AE6" w:rsidRPr="00AF2B83" w:rsidRDefault="00F83AE6" w:rsidP="00B6365C">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34C239A6" w14:textId="77777777" w:rsidR="00F83AE6" w:rsidRPr="00AF2B83" w:rsidRDefault="00F83AE6" w:rsidP="00B6365C">
      <w:pPr>
        <w:spacing w:after="240"/>
        <w:rPr>
          <w:rFonts w:cs="Arial"/>
        </w:rPr>
      </w:pPr>
      <w:r w:rsidRPr="00AF2B83">
        <w:rPr>
          <w:rFonts w:cs="Arial"/>
          <w:b/>
          <w:bCs/>
        </w:rPr>
        <w:t>DATE REVISED: _______________________</w:t>
      </w:r>
      <w:r w:rsidRPr="00AF2B83">
        <w:rPr>
          <w:rFonts w:cs="Arial"/>
          <w:b/>
          <w:bCs/>
        </w:rPr>
        <w:tab/>
        <w:t>BY: _______________________</w:t>
      </w:r>
    </w:p>
    <w:p w14:paraId="1A2A6E66" w14:textId="77777777" w:rsidR="00C25D2C" w:rsidRPr="00B150A5" w:rsidRDefault="00B6365C" w:rsidP="00B150A5">
      <w:pPr>
        <w:pStyle w:val="Heading1"/>
        <w:spacing w:after="0"/>
      </w:pPr>
      <w:r w:rsidRPr="00AF2B83">
        <w:br w:type="page"/>
      </w:r>
      <w:bookmarkStart w:id="179" w:name="_Toc225200168"/>
      <w:bookmarkStart w:id="180" w:name="_Toc225200348"/>
      <w:bookmarkStart w:id="181" w:name="_Toc225200528"/>
      <w:bookmarkStart w:id="182" w:name="_Toc236730391"/>
      <w:r w:rsidR="00C25D2C" w:rsidRPr="00B150A5">
        <w:lastRenderedPageBreak/>
        <w:t>Personal Hygiene</w:t>
      </w:r>
      <w:bookmarkEnd w:id="179"/>
      <w:bookmarkEnd w:id="180"/>
      <w:bookmarkEnd w:id="181"/>
      <w:bookmarkEnd w:id="182"/>
    </w:p>
    <w:p w14:paraId="68D9F168" w14:textId="77777777" w:rsidR="00C25D2C" w:rsidRPr="00AF2B83" w:rsidRDefault="00C25D2C" w:rsidP="00B150A5">
      <w:pPr>
        <w:pStyle w:val="Heading2"/>
        <w:spacing w:after="240"/>
        <w:jc w:val="center"/>
        <w:rPr>
          <w:rFonts w:ascii="Arial" w:hAnsi="Arial" w:cs="Arial"/>
          <w:sz w:val="28"/>
          <w:szCs w:val="28"/>
        </w:rPr>
      </w:pPr>
      <w:bookmarkStart w:id="183" w:name="_Toc225200169"/>
      <w:bookmarkStart w:id="184" w:name="_Toc225200349"/>
      <w:bookmarkStart w:id="185" w:name="_Toc225200529"/>
      <w:bookmarkStart w:id="186" w:name="_Toc236730236"/>
      <w:bookmarkStart w:id="187" w:name="_Toc236730392"/>
      <w:r w:rsidRPr="00AF2B83">
        <w:rPr>
          <w:rFonts w:ascii="Arial" w:hAnsi="Arial" w:cs="Arial"/>
        </w:rPr>
        <w:t>(Sample SOP)</w:t>
      </w:r>
      <w:bookmarkEnd w:id="183"/>
      <w:bookmarkEnd w:id="184"/>
      <w:bookmarkEnd w:id="185"/>
      <w:bookmarkEnd w:id="186"/>
      <w:bookmarkEnd w:id="187"/>
    </w:p>
    <w:p w14:paraId="0C0EFF05" w14:textId="77777777" w:rsidR="00CE5766" w:rsidRPr="00AF2B83" w:rsidRDefault="00213807" w:rsidP="00327FF3">
      <w:pPr>
        <w:spacing w:after="240"/>
        <w:rPr>
          <w:rFonts w:cs="Arial"/>
        </w:rPr>
      </w:pPr>
      <w:r w:rsidRPr="00AF2B83">
        <w:rPr>
          <w:rFonts w:cs="Arial"/>
          <w:b/>
        </w:rPr>
        <w:t>PURPOSE:</w:t>
      </w:r>
      <w:r w:rsidR="008C4A12">
        <w:rPr>
          <w:rFonts w:cs="Arial"/>
        </w:rPr>
        <w:t xml:space="preserve"> P</w:t>
      </w:r>
      <w:r w:rsidRPr="00AF2B83">
        <w:rPr>
          <w:rFonts w:cs="Arial"/>
        </w:rPr>
        <w:t>revent contamination of food by school nutrition employees.</w:t>
      </w:r>
    </w:p>
    <w:p w14:paraId="365A2D4C" w14:textId="77777777" w:rsidR="00CE5766" w:rsidRPr="00AF2B83" w:rsidRDefault="00213807" w:rsidP="00327FF3">
      <w:pPr>
        <w:spacing w:after="240"/>
        <w:rPr>
          <w:rFonts w:cs="Arial"/>
        </w:rPr>
      </w:pPr>
      <w:r w:rsidRPr="00AF2B83">
        <w:rPr>
          <w:rFonts w:cs="Arial"/>
          <w:b/>
        </w:rPr>
        <w:t xml:space="preserve">SCOPE: </w:t>
      </w:r>
      <w:r w:rsidRPr="00AF2B83">
        <w:rPr>
          <w:rFonts w:cs="Arial"/>
        </w:rPr>
        <w:t>This procedure applies to employees who handle, prepare, or serve food.</w:t>
      </w:r>
    </w:p>
    <w:p w14:paraId="3C888537" w14:textId="77777777" w:rsidR="00CE5766" w:rsidRPr="00AF2B83" w:rsidRDefault="00213807" w:rsidP="00327FF3">
      <w:pPr>
        <w:spacing w:after="240"/>
        <w:rPr>
          <w:rFonts w:cs="Arial"/>
        </w:rPr>
      </w:pPr>
      <w:r w:rsidRPr="00AF2B83">
        <w:rPr>
          <w:rFonts w:cs="Arial"/>
          <w:b/>
        </w:rPr>
        <w:t xml:space="preserve">KEY WORDS: </w:t>
      </w:r>
      <w:r w:rsidRPr="00AF2B83">
        <w:rPr>
          <w:rFonts w:cs="Arial"/>
        </w:rPr>
        <w:t>Personal Hygiene, Cross</w:t>
      </w:r>
      <w:r w:rsidR="00D65945" w:rsidRPr="00AF2B83">
        <w:rPr>
          <w:rFonts w:cs="Arial"/>
        </w:rPr>
        <w:t>-</w:t>
      </w:r>
      <w:r w:rsidRPr="00AF2B83">
        <w:rPr>
          <w:rFonts w:cs="Arial"/>
        </w:rPr>
        <w:t>Contamination, Contamination</w:t>
      </w:r>
    </w:p>
    <w:p w14:paraId="5C6B6931" w14:textId="77777777" w:rsidR="00213807" w:rsidRPr="00AF2B83" w:rsidRDefault="00213807" w:rsidP="00E53654">
      <w:pPr>
        <w:rPr>
          <w:rFonts w:cs="Arial"/>
          <w:b/>
        </w:rPr>
      </w:pPr>
      <w:r w:rsidRPr="00AF2B83">
        <w:rPr>
          <w:rFonts w:cs="Arial"/>
          <w:b/>
        </w:rPr>
        <w:t>INSTRUCTIONS:</w:t>
      </w:r>
    </w:p>
    <w:p w14:paraId="1FAF7151" w14:textId="77777777" w:rsidR="00213807" w:rsidRPr="00AF2B83" w:rsidRDefault="00213807" w:rsidP="007B3444">
      <w:pPr>
        <w:numPr>
          <w:ilvl w:val="0"/>
          <w:numId w:val="61"/>
        </w:numPr>
        <w:spacing w:after="240"/>
        <w:rPr>
          <w:rFonts w:cs="Arial"/>
        </w:rPr>
      </w:pPr>
      <w:r w:rsidRPr="00AF2B83">
        <w:rPr>
          <w:rFonts w:cs="Arial"/>
        </w:rPr>
        <w:t>Train employees</w:t>
      </w:r>
      <w:r w:rsidR="00D65945" w:rsidRPr="00AF2B83">
        <w:rPr>
          <w:rFonts w:cs="Arial"/>
        </w:rPr>
        <w:t xml:space="preserve"> responsible for handling, preparing, and serving food to follow good personal hygiene practices as described</w:t>
      </w:r>
      <w:r w:rsidRPr="00AF2B83">
        <w:rPr>
          <w:rFonts w:cs="Arial"/>
        </w:rPr>
        <w:t xml:space="preserve"> in this SOP. </w:t>
      </w:r>
    </w:p>
    <w:p w14:paraId="289AF536" w14:textId="77777777" w:rsidR="00213807" w:rsidRPr="00AF2B83" w:rsidRDefault="00213807" w:rsidP="007B3444">
      <w:pPr>
        <w:numPr>
          <w:ilvl w:val="0"/>
          <w:numId w:val="61"/>
        </w:numPr>
        <w:spacing w:after="240"/>
        <w:rPr>
          <w:rFonts w:cs="Arial"/>
        </w:rPr>
      </w:pPr>
      <w:r w:rsidRPr="00AF2B83">
        <w:rPr>
          <w:rFonts w:cs="Arial"/>
        </w:rPr>
        <w:t xml:space="preserve">Follow </w:t>
      </w:r>
      <w:r w:rsidR="00D65945" w:rsidRPr="00AF2B83">
        <w:rPr>
          <w:rFonts w:cs="Arial"/>
        </w:rPr>
        <w:t>S</w:t>
      </w:r>
      <w:r w:rsidRPr="00AF2B83">
        <w:rPr>
          <w:rFonts w:cs="Arial"/>
        </w:rPr>
        <w:t>tate or local health department requirements.</w:t>
      </w:r>
    </w:p>
    <w:p w14:paraId="5BBDE8B7" w14:textId="77777777" w:rsidR="00213807" w:rsidRPr="00AF2B83" w:rsidRDefault="00213807" w:rsidP="007B3444">
      <w:pPr>
        <w:numPr>
          <w:ilvl w:val="0"/>
          <w:numId w:val="61"/>
        </w:numPr>
        <w:spacing w:after="240"/>
        <w:rPr>
          <w:rFonts w:cs="Arial"/>
        </w:rPr>
      </w:pPr>
      <w:r w:rsidRPr="00AF2B83">
        <w:rPr>
          <w:rFonts w:cs="Arial"/>
        </w:rPr>
        <w:t xml:space="preserve">Follow the </w:t>
      </w:r>
      <w:r w:rsidR="00635A49" w:rsidRPr="00AF2B83">
        <w:rPr>
          <w:rFonts w:cs="Arial"/>
        </w:rPr>
        <w:t>school’s e</w:t>
      </w:r>
      <w:r w:rsidRPr="00AF2B83">
        <w:rPr>
          <w:rFonts w:cs="Arial"/>
        </w:rPr>
        <w:t xml:space="preserve">mployee </w:t>
      </w:r>
      <w:r w:rsidR="00635A49" w:rsidRPr="00AF2B83">
        <w:rPr>
          <w:rFonts w:cs="Arial"/>
        </w:rPr>
        <w:t>h</w:t>
      </w:r>
      <w:r w:rsidRPr="00AF2B83">
        <w:rPr>
          <w:rFonts w:cs="Arial"/>
        </w:rPr>
        <w:t xml:space="preserve">ealth </w:t>
      </w:r>
      <w:r w:rsidR="00635A49" w:rsidRPr="00AF2B83">
        <w:rPr>
          <w:rFonts w:cs="Arial"/>
        </w:rPr>
        <w:t>p</w:t>
      </w:r>
      <w:r w:rsidRPr="00AF2B83">
        <w:rPr>
          <w:rFonts w:cs="Arial"/>
        </w:rPr>
        <w:t xml:space="preserve">olicy. </w:t>
      </w:r>
    </w:p>
    <w:p w14:paraId="1F9594FE" w14:textId="77777777" w:rsidR="00635A49" w:rsidRPr="00AF2B83" w:rsidRDefault="00213807" w:rsidP="007B3444">
      <w:pPr>
        <w:numPr>
          <w:ilvl w:val="0"/>
          <w:numId w:val="61"/>
        </w:numPr>
        <w:spacing w:after="240"/>
        <w:rPr>
          <w:rFonts w:cs="Arial"/>
        </w:rPr>
      </w:pPr>
      <w:r w:rsidRPr="00AF2B83">
        <w:rPr>
          <w:rFonts w:cs="Arial"/>
        </w:rPr>
        <w:t xml:space="preserve">Report to work in good health, clean, and dressed in clean attire </w:t>
      </w:r>
      <w:r w:rsidR="00635A49" w:rsidRPr="00AF2B83">
        <w:rPr>
          <w:rFonts w:cs="Arial"/>
        </w:rPr>
        <w:t>following specified dress code (i.e.</w:t>
      </w:r>
      <w:r w:rsidR="008C4A12">
        <w:rPr>
          <w:rFonts w:cs="Arial"/>
        </w:rPr>
        <w:t>,</w:t>
      </w:r>
      <w:r w:rsidR="00635A49" w:rsidRPr="00AF2B83">
        <w:rPr>
          <w:rFonts w:cs="Arial"/>
        </w:rPr>
        <w:t xml:space="preserve"> shirt with sleeves, non-slip, close-toed shoes) or uniform.</w:t>
      </w:r>
    </w:p>
    <w:p w14:paraId="488185F3" w14:textId="77777777" w:rsidR="00635A49" w:rsidRPr="00AF2B83" w:rsidRDefault="00213807" w:rsidP="007B3444">
      <w:pPr>
        <w:numPr>
          <w:ilvl w:val="0"/>
          <w:numId w:val="61"/>
        </w:numPr>
        <w:rPr>
          <w:rFonts w:cs="Arial"/>
        </w:rPr>
      </w:pPr>
      <w:r w:rsidRPr="00AF2B83">
        <w:rPr>
          <w:rFonts w:cs="Arial"/>
        </w:rPr>
        <w:t>Report any illnesses</w:t>
      </w:r>
      <w:r w:rsidR="00635A49" w:rsidRPr="00AF2B83">
        <w:rPr>
          <w:rFonts w:cs="Arial"/>
        </w:rPr>
        <w:t xml:space="preserve"> or symptoms</w:t>
      </w:r>
      <w:r w:rsidRPr="00AF2B83">
        <w:rPr>
          <w:rFonts w:cs="Arial"/>
        </w:rPr>
        <w:t xml:space="preserve"> to your manager.</w:t>
      </w:r>
    </w:p>
    <w:p w14:paraId="2BFCA587" w14:textId="77777777" w:rsidR="00635A49" w:rsidRPr="00AF2B83" w:rsidRDefault="00635A49" w:rsidP="007B3444">
      <w:pPr>
        <w:numPr>
          <w:ilvl w:val="1"/>
          <w:numId w:val="61"/>
        </w:numPr>
        <w:rPr>
          <w:rFonts w:cs="Arial"/>
        </w:rPr>
      </w:pPr>
      <w:r w:rsidRPr="00AF2B83">
        <w:rPr>
          <w:rFonts w:cs="Arial"/>
        </w:rPr>
        <w:t xml:space="preserve">Employees are required to </w:t>
      </w:r>
      <w:r w:rsidRPr="00AF2B83">
        <w:rPr>
          <w:rFonts w:cs="Arial"/>
          <w:spacing w:val="-1"/>
        </w:rPr>
        <w:t>report the following symptoms</w:t>
      </w:r>
      <w:r w:rsidR="008C4A12">
        <w:rPr>
          <w:rFonts w:cs="Arial"/>
        </w:rPr>
        <w:t>:</w:t>
      </w:r>
      <w:r w:rsidRPr="00AF2B83">
        <w:rPr>
          <w:rFonts w:cs="Arial"/>
        </w:rPr>
        <w:t xml:space="preserve"> </w:t>
      </w:r>
    </w:p>
    <w:p w14:paraId="1666F540" w14:textId="77777777" w:rsidR="00635A49" w:rsidRPr="00AF2B83" w:rsidRDefault="00635A49" w:rsidP="007B3444">
      <w:pPr>
        <w:widowControl w:val="0"/>
        <w:numPr>
          <w:ilvl w:val="2"/>
          <w:numId w:val="134"/>
        </w:numPr>
        <w:tabs>
          <w:tab w:val="left" w:pos="720"/>
        </w:tabs>
        <w:rPr>
          <w:rFonts w:cs="Arial"/>
        </w:rPr>
      </w:pPr>
      <w:r w:rsidRPr="00AF2B83">
        <w:rPr>
          <w:rFonts w:cs="Arial"/>
        </w:rPr>
        <w:t>Vomiting</w:t>
      </w:r>
    </w:p>
    <w:p w14:paraId="06DB5D7D" w14:textId="77777777" w:rsidR="00635A49" w:rsidRPr="00AF2B83" w:rsidRDefault="00635A49" w:rsidP="007B3444">
      <w:pPr>
        <w:widowControl w:val="0"/>
        <w:numPr>
          <w:ilvl w:val="2"/>
          <w:numId w:val="134"/>
        </w:numPr>
        <w:tabs>
          <w:tab w:val="left" w:pos="720"/>
        </w:tabs>
        <w:rPr>
          <w:rFonts w:cs="Arial"/>
        </w:rPr>
      </w:pPr>
      <w:r w:rsidRPr="00AF2B83">
        <w:rPr>
          <w:rFonts w:cs="Arial"/>
        </w:rPr>
        <w:t>Diarrhea</w:t>
      </w:r>
    </w:p>
    <w:p w14:paraId="289E3198" w14:textId="77777777" w:rsidR="00635A49" w:rsidRPr="00AF2B83" w:rsidRDefault="00635A49" w:rsidP="007B3444">
      <w:pPr>
        <w:widowControl w:val="0"/>
        <w:numPr>
          <w:ilvl w:val="2"/>
          <w:numId w:val="134"/>
        </w:numPr>
        <w:tabs>
          <w:tab w:val="left" w:pos="720"/>
        </w:tabs>
        <w:rPr>
          <w:rFonts w:cs="Arial"/>
        </w:rPr>
      </w:pPr>
      <w:r w:rsidRPr="00AF2B83">
        <w:rPr>
          <w:rFonts w:cs="Arial"/>
        </w:rPr>
        <w:t>Jaundice</w:t>
      </w:r>
    </w:p>
    <w:p w14:paraId="57E15C00" w14:textId="77777777" w:rsidR="00635A49" w:rsidRPr="00AF2B83" w:rsidRDefault="00635A49" w:rsidP="007B3444">
      <w:pPr>
        <w:widowControl w:val="0"/>
        <w:numPr>
          <w:ilvl w:val="2"/>
          <w:numId w:val="134"/>
        </w:numPr>
        <w:tabs>
          <w:tab w:val="left" w:pos="720"/>
        </w:tabs>
        <w:rPr>
          <w:rFonts w:cs="Arial"/>
        </w:rPr>
      </w:pPr>
      <w:r w:rsidRPr="00AF2B83">
        <w:rPr>
          <w:rFonts w:cs="Arial"/>
        </w:rPr>
        <w:t>Sore throat with fever</w:t>
      </w:r>
    </w:p>
    <w:p w14:paraId="7B934649" w14:textId="77777777" w:rsidR="00635A49" w:rsidRPr="00AF2B83" w:rsidRDefault="00635A49" w:rsidP="007B3444">
      <w:pPr>
        <w:widowControl w:val="0"/>
        <w:numPr>
          <w:ilvl w:val="2"/>
          <w:numId w:val="134"/>
        </w:numPr>
        <w:tabs>
          <w:tab w:val="left" w:pos="720"/>
        </w:tabs>
        <w:rPr>
          <w:rFonts w:cs="Arial"/>
        </w:rPr>
      </w:pPr>
      <w:r w:rsidRPr="00AF2B83">
        <w:rPr>
          <w:rFonts w:cs="Arial"/>
        </w:rPr>
        <w:t>Infected wound on hand or arm</w:t>
      </w:r>
    </w:p>
    <w:p w14:paraId="5BFC5A00" w14:textId="77777777" w:rsidR="00635A49" w:rsidRPr="00AF2B83" w:rsidRDefault="00635A49" w:rsidP="007B3444">
      <w:pPr>
        <w:widowControl w:val="0"/>
        <w:numPr>
          <w:ilvl w:val="2"/>
          <w:numId w:val="134"/>
        </w:numPr>
        <w:tabs>
          <w:tab w:val="left" w:pos="720"/>
        </w:tabs>
        <w:rPr>
          <w:rFonts w:cs="Arial"/>
        </w:rPr>
      </w:pPr>
      <w:r w:rsidRPr="00AF2B83">
        <w:rPr>
          <w:rFonts w:cs="Arial"/>
        </w:rPr>
        <w:t>Diagnosis of foodborne illness</w:t>
      </w:r>
    </w:p>
    <w:p w14:paraId="7B159906" w14:textId="77777777" w:rsidR="00635A49" w:rsidRPr="00AF2B83" w:rsidRDefault="00635A49" w:rsidP="007B3444">
      <w:pPr>
        <w:widowControl w:val="0"/>
        <w:numPr>
          <w:ilvl w:val="3"/>
          <w:numId w:val="134"/>
        </w:numPr>
        <w:tabs>
          <w:tab w:val="left" w:pos="720"/>
        </w:tabs>
        <w:ind w:left="1440"/>
        <w:rPr>
          <w:rFonts w:cs="Arial"/>
        </w:rPr>
      </w:pPr>
      <w:r w:rsidRPr="00AF2B83">
        <w:rPr>
          <w:rFonts w:cs="Arial"/>
        </w:rPr>
        <w:t>Norovirus</w:t>
      </w:r>
    </w:p>
    <w:p w14:paraId="069C7205" w14:textId="77777777" w:rsidR="00635A49" w:rsidRPr="00AF2B83" w:rsidRDefault="00635A49" w:rsidP="007B3444">
      <w:pPr>
        <w:widowControl w:val="0"/>
        <w:numPr>
          <w:ilvl w:val="3"/>
          <w:numId w:val="134"/>
        </w:numPr>
        <w:tabs>
          <w:tab w:val="left" w:pos="720"/>
        </w:tabs>
        <w:ind w:left="1440"/>
        <w:rPr>
          <w:rFonts w:cs="Arial"/>
        </w:rPr>
      </w:pPr>
      <w:r w:rsidRPr="00AF2B83">
        <w:rPr>
          <w:rFonts w:cs="Arial"/>
          <w:i/>
          <w:iCs/>
        </w:rPr>
        <w:t>Shigella</w:t>
      </w:r>
    </w:p>
    <w:p w14:paraId="3ACEE097" w14:textId="77777777" w:rsidR="00635A49" w:rsidRPr="00AF2B83" w:rsidRDefault="00635A49" w:rsidP="007B3444">
      <w:pPr>
        <w:widowControl w:val="0"/>
        <w:numPr>
          <w:ilvl w:val="3"/>
          <w:numId w:val="134"/>
        </w:numPr>
        <w:tabs>
          <w:tab w:val="left" w:pos="720"/>
        </w:tabs>
        <w:ind w:left="1440"/>
        <w:rPr>
          <w:rFonts w:cs="Arial"/>
        </w:rPr>
      </w:pPr>
      <w:r w:rsidRPr="00AF2B83">
        <w:rPr>
          <w:rFonts w:cs="Arial"/>
          <w:i/>
          <w:iCs/>
        </w:rPr>
        <w:t>E. coli</w:t>
      </w:r>
    </w:p>
    <w:p w14:paraId="2D8AD23B" w14:textId="77777777" w:rsidR="00635A49" w:rsidRPr="00AF2B83" w:rsidRDefault="00635A49" w:rsidP="007B3444">
      <w:pPr>
        <w:widowControl w:val="0"/>
        <w:numPr>
          <w:ilvl w:val="3"/>
          <w:numId w:val="134"/>
        </w:numPr>
        <w:tabs>
          <w:tab w:val="left" w:pos="720"/>
        </w:tabs>
        <w:ind w:left="1440"/>
        <w:rPr>
          <w:rFonts w:cs="Arial"/>
        </w:rPr>
      </w:pPr>
      <w:r w:rsidRPr="00AF2B83">
        <w:rPr>
          <w:rFonts w:cs="Arial"/>
          <w:i/>
          <w:iCs/>
        </w:rPr>
        <w:t>Salmonella</w:t>
      </w:r>
    </w:p>
    <w:p w14:paraId="41AFDEF3" w14:textId="77777777" w:rsidR="00635A49" w:rsidRPr="00AF2B83" w:rsidRDefault="00635A49" w:rsidP="007B3444">
      <w:pPr>
        <w:widowControl w:val="0"/>
        <w:numPr>
          <w:ilvl w:val="3"/>
          <w:numId w:val="134"/>
        </w:numPr>
        <w:tabs>
          <w:tab w:val="left" w:pos="720"/>
        </w:tabs>
        <w:ind w:left="1440"/>
        <w:rPr>
          <w:rFonts w:cs="Arial"/>
        </w:rPr>
      </w:pPr>
      <w:r w:rsidRPr="00AF2B83">
        <w:rPr>
          <w:rFonts w:cs="Arial"/>
          <w:i/>
          <w:iCs/>
        </w:rPr>
        <w:t>Salmonella</w:t>
      </w:r>
      <w:r w:rsidRPr="00AF2B83">
        <w:rPr>
          <w:rFonts w:cs="Arial"/>
        </w:rPr>
        <w:t xml:space="preserve"> Typhi</w:t>
      </w:r>
    </w:p>
    <w:p w14:paraId="1308EEFD" w14:textId="77777777" w:rsidR="00635A49" w:rsidRPr="00AF2B83" w:rsidRDefault="00635A49" w:rsidP="007B3444">
      <w:pPr>
        <w:widowControl w:val="0"/>
        <w:numPr>
          <w:ilvl w:val="3"/>
          <w:numId w:val="134"/>
        </w:numPr>
        <w:tabs>
          <w:tab w:val="left" w:pos="720"/>
        </w:tabs>
        <w:ind w:left="1440"/>
        <w:rPr>
          <w:rFonts w:cs="Arial"/>
        </w:rPr>
      </w:pPr>
      <w:r w:rsidRPr="00AF2B83">
        <w:rPr>
          <w:rFonts w:cs="Arial"/>
        </w:rPr>
        <w:t>Hepatitis A</w:t>
      </w:r>
    </w:p>
    <w:p w14:paraId="58C52A2A" w14:textId="77777777" w:rsidR="00635A49" w:rsidRPr="00AF2B83" w:rsidRDefault="00635A49" w:rsidP="007B3444">
      <w:pPr>
        <w:widowControl w:val="0"/>
        <w:numPr>
          <w:ilvl w:val="2"/>
          <w:numId w:val="134"/>
        </w:numPr>
        <w:tabs>
          <w:tab w:val="left" w:pos="720"/>
        </w:tabs>
        <w:spacing w:after="240"/>
        <w:rPr>
          <w:rFonts w:cs="Arial"/>
        </w:rPr>
      </w:pPr>
      <w:r w:rsidRPr="00AF2B83">
        <w:rPr>
          <w:rFonts w:cs="Arial"/>
        </w:rPr>
        <w:t>Exposure to foodborne illness</w:t>
      </w:r>
    </w:p>
    <w:p w14:paraId="1EEF6753" w14:textId="77777777" w:rsidR="003A7CAC" w:rsidRPr="00AF2B83" w:rsidRDefault="00213807" w:rsidP="007B3444">
      <w:pPr>
        <w:numPr>
          <w:ilvl w:val="0"/>
          <w:numId w:val="61"/>
        </w:numPr>
        <w:rPr>
          <w:rFonts w:cs="Arial"/>
        </w:rPr>
      </w:pPr>
      <w:r w:rsidRPr="00AF2B83">
        <w:rPr>
          <w:rFonts w:cs="Arial"/>
        </w:rPr>
        <w:t>Change apron</w:t>
      </w:r>
      <w:r w:rsidR="003A7CAC" w:rsidRPr="00AF2B83">
        <w:rPr>
          <w:rFonts w:cs="Arial"/>
        </w:rPr>
        <w:t xml:space="preserve"> when:  </w:t>
      </w:r>
    </w:p>
    <w:p w14:paraId="615B9B5D" w14:textId="77777777" w:rsidR="003A7CAC" w:rsidRPr="00AF2B83" w:rsidRDefault="003A7CAC" w:rsidP="007B3444">
      <w:pPr>
        <w:numPr>
          <w:ilvl w:val="1"/>
          <w:numId w:val="61"/>
        </w:numPr>
        <w:rPr>
          <w:rFonts w:cs="Arial"/>
        </w:rPr>
      </w:pPr>
      <w:r w:rsidRPr="00AF2B83">
        <w:rPr>
          <w:rFonts w:cs="Arial"/>
        </w:rPr>
        <w:t>I</w:t>
      </w:r>
      <w:r w:rsidR="00213807" w:rsidRPr="00AF2B83">
        <w:rPr>
          <w:rFonts w:cs="Arial"/>
        </w:rPr>
        <w:t>t becomes soiled</w:t>
      </w:r>
      <w:r w:rsidRPr="00AF2B83">
        <w:rPr>
          <w:rFonts w:cs="Arial"/>
        </w:rPr>
        <w:t xml:space="preserve"> </w:t>
      </w:r>
    </w:p>
    <w:p w14:paraId="1264322E" w14:textId="77777777" w:rsidR="003A7CAC" w:rsidRPr="00AF2B83" w:rsidRDefault="003A7CAC" w:rsidP="007B3444">
      <w:pPr>
        <w:numPr>
          <w:ilvl w:val="1"/>
          <w:numId w:val="61"/>
        </w:numPr>
        <w:rPr>
          <w:rFonts w:cs="Arial"/>
        </w:rPr>
      </w:pPr>
      <w:r w:rsidRPr="00AF2B83">
        <w:rPr>
          <w:rFonts w:cs="Arial"/>
        </w:rPr>
        <w:t xml:space="preserve">Before working with ready-to-eat (RTE) foods </w:t>
      </w:r>
    </w:p>
    <w:p w14:paraId="28E5B7B3" w14:textId="77777777" w:rsidR="00213807" w:rsidRPr="00AF2B83" w:rsidRDefault="003A7CAC" w:rsidP="007B3444">
      <w:pPr>
        <w:numPr>
          <w:ilvl w:val="1"/>
          <w:numId w:val="61"/>
        </w:numPr>
        <w:rPr>
          <w:rFonts w:cs="Arial"/>
        </w:rPr>
      </w:pPr>
      <w:r w:rsidRPr="00AF2B83">
        <w:rPr>
          <w:rFonts w:cs="Arial"/>
        </w:rPr>
        <w:t>Before handling clean dishware or equipment</w:t>
      </w:r>
    </w:p>
    <w:p w14:paraId="0FC50F38" w14:textId="77777777" w:rsidR="00255031" w:rsidRPr="00AF2B83" w:rsidRDefault="003A7CAC" w:rsidP="00C80339">
      <w:pPr>
        <w:numPr>
          <w:ilvl w:val="1"/>
          <w:numId w:val="61"/>
        </w:numPr>
        <w:ind w:left="763"/>
        <w:rPr>
          <w:rFonts w:cs="Arial"/>
        </w:rPr>
      </w:pPr>
      <w:r w:rsidRPr="00AF2B83">
        <w:rPr>
          <w:rFonts w:cs="Arial"/>
        </w:rPr>
        <w:t>Before making allergen-free food</w:t>
      </w:r>
    </w:p>
    <w:p w14:paraId="15E58BDF" w14:textId="77777777" w:rsidR="000A0FFD" w:rsidRDefault="003669F1" w:rsidP="007B3444">
      <w:pPr>
        <w:numPr>
          <w:ilvl w:val="1"/>
          <w:numId w:val="61"/>
        </w:numPr>
        <w:spacing w:after="240"/>
        <w:rPr>
          <w:rFonts w:cs="Arial"/>
        </w:rPr>
      </w:pPr>
      <w:r w:rsidRPr="00AF2B83">
        <w:rPr>
          <w:rFonts w:cs="Arial"/>
        </w:rPr>
        <w:t>L</w:t>
      </w:r>
      <w:r w:rsidR="00255031" w:rsidRPr="00AF2B83">
        <w:rPr>
          <w:rFonts w:cs="Arial"/>
        </w:rPr>
        <w:t>eaving food production or service areas</w:t>
      </w:r>
    </w:p>
    <w:p w14:paraId="2233AA27" w14:textId="77777777" w:rsidR="003A7CAC" w:rsidRPr="00AF2B83" w:rsidRDefault="003A7CAC" w:rsidP="00C80339">
      <w:pPr>
        <w:spacing w:after="240"/>
        <w:ind w:left="407"/>
        <w:rPr>
          <w:rFonts w:cs="Arial"/>
        </w:rPr>
      </w:pPr>
      <w:r w:rsidRPr="00AF2B83">
        <w:rPr>
          <w:rFonts w:cs="Arial"/>
        </w:rPr>
        <w:t xml:space="preserve">Do not wear apron into restroom. </w:t>
      </w:r>
    </w:p>
    <w:p w14:paraId="3313603A" w14:textId="77777777" w:rsidR="00E53654" w:rsidRDefault="00213807" w:rsidP="007B3444">
      <w:pPr>
        <w:numPr>
          <w:ilvl w:val="0"/>
          <w:numId w:val="61"/>
        </w:numPr>
        <w:rPr>
          <w:rFonts w:cs="Arial"/>
        </w:rPr>
      </w:pPr>
      <w:r w:rsidRPr="00AF2B83">
        <w:rPr>
          <w:rFonts w:cs="Arial"/>
        </w:rPr>
        <w:t>Wash hands properly, frequently, and at the appropriate times.</w:t>
      </w:r>
      <w:r w:rsidR="003669F1" w:rsidRPr="00AF2B83">
        <w:rPr>
          <w:rFonts w:cs="Arial"/>
        </w:rPr>
        <w:t xml:space="preserve"> </w:t>
      </w:r>
    </w:p>
    <w:p w14:paraId="095F648B" w14:textId="77777777" w:rsidR="00213807" w:rsidRPr="00AF2B83" w:rsidRDefault="003669F1" w:rsidP="007B3444">
      <w:pPr>
        <w:numPr>
          <w:ilvl w:val="0"/>
          <w:numId w:val="214"/>
        </w:numPr>
        <w:spacing w:after="240"/>
        <w:rPr>
          <w:rFonts w:cs="Arial"/>
        </w:rPr>
      </w:pPr>
      <w:r w:rsidRPr="00AF2B83">
        <w:rPr>
          <w:rFonts w:cs="Arial"/>
        </w:rPr>
        <w:t xml:space="preserve">Refer to </w:t>
      </w:r>
      <w:r w:rsidRPr="00AF2B83">
        <w:rPr>
          <w:rFonts w:cs="Arial"/>
          <w:i/>
          <w:iCs/>
        </w:rPr>
        <w:t>Washing Hand (Sample SOP)</w:t>
      </w:r>
      <w:r w:rsidRPr="00AF2B83">
        <w:rPr>
          <w:rFonts w:cs="Arial"/>
        </w:rPr>
        <w:t>.</w:t>
      </w:r>
    </w:p>
    <w:p w14:paraId="2BA0E950" w14:textId="77777777" w:rsidR="00213807" w:rsidRPr="00AF2B83" w:rsidRDefault="00213807" w:rsidP="007B3444">
      <w:pPr>
        <w:numPr>
          <w:ilvl w:val="0"/>
          <w:numId w:val="61"/>
        </w:numPr>
        <w:spacing w:after="240"/>
        <w:rPr>
          <w:rFonts w:cs="Arial"/>
        </w:rPr>
      </w:pPr>
      <w:r w:rsidRPr="00AF2B83">
        <w:rPr>
          <w:rFonts w:cs="Arial"/>
        </w:rPr>
        <w:lastRenderedPageBreak/>
        <w:t>Keep fingernails trimmed, filed, and maintained.</w:t>
      </w:r>
    </w:p>
    <w:p w14:paraId="57235A1C" w14:textId="77777777" w:rsidR="00213807" w:rsidRPr="00AF2B83" w:rsidRDefault="00213807" w:rsidP="007B3444">
      <w:pPr>
        <w:numPr>
          <w:ilvl w:val="0"/>
          <w:numId w:val="61"/>
        </w:numPr>
        <w:rPr>
          <w:rFonts w:cs="Arial"/>
        </w:rPr>
      </w:pPr>
      <w:r w:rsidRPr="00AF2B83">
        <w:rPr>
          <w:rFonts w:cs="Arial"/>
        </w:rPr>
        <w:t xml:space="preserve">Do not wear artificial fingernails </w:t>
      </w:r>
      <w:r w:rsidR="003669F1" w:rsidRPr="00AF2B83">
        <w:rPr>
          <w:rFonts w:cs="Arial"/>
        </w:rPr>
        <w:t xml:space="preserve">or </w:t>
      </w:r>
      <w:r w:rsidRPr="00AF2B83">
        <w:rPr>
          <w:rFonts w:cs="Arial"/>
        </w:rPr>
        <w:t>fingernail polish</w:t>
      </w:r>
      <w:r w:rsidR="003669F1" w:rsidRPr="00AF2B83">
        <w:rPr>
          <w:rFonts w:cs="Arial"/>
        </w:rPr>
        <w:t xml:space="preserve"> to prevent a physical contamination of food</w:t>
      </w:r>
      <w:r w:rsidRPr="00AF2B83">
        <w:rPr>
          <w:rFonts w:cs="Arial"/>
        </w:rPr>
        <w:t>.</w:t>
      </w:r>
    </w:p>
    <w:p w14:paraId="0244B8EB" w14:textId="77777777" w:rsidR="00213807" w:rsidRPr="00AF2B83" w:rsidRDefault="003669F1" w:rsidP="007B3444">
      <w:pPr>
        <w:numPr>
          <w:ilvl w:val="1"/>
          <w:numId w:val="61"/>
        </w:numPr>
        <w:spacing w:after="240"/>
        <w:ind w:left="720"/>
        <w:rPr>
          <w:rFonts w:cs="Arial"/>
        </w:rPr>
      </w:pPr>
      <w:r w:rsidRPr="00AF2B83">
        <w:rPr>
          <w:rFonts w:cs="Arial"/>
        </w:rPr>
        <w:t xml:space="preserve">If artificial fingernails or fingernail polish are allowed by State and local regulations and school district policies, </w:t>
      </w:r>
      <w:r w:rsidR="00213807" w:rsidRPr="00AF2B83">
        <w:rPr>
          <w:rFonts w:cs="Arial"/>
        </w:rPr>
        <w:t xml:space="preserve">single-use gloves </w:t>
      </w:r>
      <w:r w:rsidRPr="00AF2B83">
        <w:rPr>
          <w:rFonts w:cs="Arial"/>
        </w:rPr>
        <w:t>must be worn</w:t>
      </w:r>
      <w:r w:rsidR="00213807" w:rsidRPr="00AF2B83">
        <w:rPr>
          <w:rFonts w:cs="Arial"/>
        </w:rPr>
        <w:t>.</w:t>
      </w:r>
    </w:p>
    <w:p w14:paraId="2176D38F" w14:textId="77777777" w:rsidR="00213807" w:rsidRPr="00AF2B83" w:rsidRDefault="00213807" w:rsidP="007B3444">
      <w:pPr>
        <w:numPr>
          <w:ilvl w:val="0"/>
          <w:numId w:val="61"/>
        </w:numPr>
        <w:rPr>
          <w:rFonts w:cs="Arial"/>
        </w:rPr>
      </w:pPr>
      <w:r w:rsidRPr="00AF2B83">
        <w:rPr>
          <w:rFonts w:cs="Arial"/>
        </w:rPr>
        <w:t>Do not wear any jewelry except for a plain ring such as a wedding band</w:t>
      </w:r>
      <w:r w:rsidR="00D60ADA" w:rsidRPr="00AF2B83">
        <w:rPr>
          <w:rFonts w:cs="Arial"/>
        </w:rPr>
        <w:t xml:space="preserve"> to prevent a physical and biological contamination of food and personal injury to the employee</w:t>
      </w:r>
      <w:r w:rsidRPr="00AF2B83">
        <w:rPr>
          <w:rFonts w:cs="Arial"/>
        </w:rPr>
        <w:t xml:space="preserve">. </w:t>
      </w:r>
    </w:p>
    <w:p w14:paraId="669ED3AA" w14:textId="77777777" w:rsidR="00875E39" w:rsidRPr="00AF2B83" w:rsidRDefault="00875E39" w:rsidP="007B3444">
      <w:pPr>
        <w:numPr>
          <w:ilvl w:val="1"/>
          <w:numId w:val="61"/>
        </w:numPr>
        <w:spacing w:after="240"/>
        <w:ind w:left="720"/>
        <w:rPr>
          <w:rFonts w:cs="Arial"/>
        </w:rPr>
      </w:pPr>
      <w:r w:rsidRPr="00AF2B83">
        <w:rPr>
          <w:rFonts w:cs="Arial"/>
        </w:rPr>
        <w:t>If a food worker wears a medical alert or medical information bracelet, the School Food Authority (SFA) and the employee should work together to identify an acceptable alternative to a bracelet. For example, the medical alert information could be worn as a necklace or anklet to provide the necessary medical information without posing a risk to food.</w:t>
      </w:r>
    </w:p>
    <w:p w14:paraId="762B12DF" w14:textId="77777777" w:rsidR="00213807" w:rsidRPr="00AF2B83" w:rsidRDefault="00213807" w:rsidP="007B3444">
      <w:pPr>
        <w:numPr>
          <w:ilvl w:val="0"/>
          <w:numId w:val="61"/>
        </w:numPr>
        <w:spacing w:after="240"/>
        <w:rPr>
          <w:rFonts w:cs="Arial"/>
        </w:rPr>
      </w:pPr>
      <w:r w:rsidRPr="00AF2B83">
        <w:rPr>
          <w:rFonts w:cs="Arial"/>
        </w:rPr>
        <w:t xml:space="preserve">Treat and bandage wounds and sores immediately. When hands are bandaged, single-use gloves must be worn. </w:t>
      </w:r>
    </w:p>
    <w:p w14:paraId="6D7FE75A" w14:textId="77777777" w:rsidR="00213807" w:rsidRPr="00AF2B83" w:rsidRDefault="00213807" w:rsidP="007B3444">
      <w:pPr>
        <w:numPr>
          <w:ilvl w:val="0"/>
          <w:numId w:val="61"/>
        </w:numPr>
        <w:spacing w:after="240"/>
        <w:rPr>
          <w:rFonts w:cs="Arial"/>
        </w:rPr>
      </w:pPr>
      <w:r w:rsidRPr="00AF2B83">
        <w:rPr>
          <w:rFonts w:cs="Arial"/>
        </w:rPr>
        <w:t>Cover a lesion containing pus with a bandage. If the lesion is on a hand or wrist, cover with an impermeable cover such as a finger cot or stall and a single-use glove. Show a supervisor any lesion before working.</w:t>
      </w:r>
    </w:p>
    <w:p w14:paraId="5EDB48BA" w14:textId="77777777" w:rsidR="00213807" w:rsidRPr="00AF2B83" w:rsidRDefault="00213807" w:rsidP="007B3444">
      <w:pPr>
        <w:numPr>
          <w:ilvl w:val="0"/>
          <w:numId w:val="61"/>
        </w:numPr>
        <w:spacing w:after="240"/>
        <w:rPr>
          <w:rFonts w:cs="Arial"/>
        </w:rPr>
      </w:pPr>
      <w:r w:rsidRPr="00AF2B83">
        <w:rPr>
          <w:rFonts w:cs="Arial"/>
        </w:rPr>
        <w:t xml:space="preserve">Eat, drink, or chew gum only in designated break areas where food or food contact surfaces may not become contaminated. </w:t>
      </w:r>
      <w:r w:rsidR="0037177D" w:rsidRPr="00AF2B83">
        <w:rPr>
          <w:rFonts w:cs="Arial"/>
        </w:rPr>
        <w:t>If allowed by State and local regulations and school district policies, covered cups with a straw can be used in food production and service areas if stored below food.</w:t>
      </w:r>
    </w:p>
    <w:p w14:paraId="1D81EA1A" w14:textId="77777777" w:rsidR="00213807" w:rsidRPr="00AF2B83" w:rsidRDefault="00213807" w:rsidP="007B3444">
      <w:pPr>
        <w:numPr>
          <w:ilvl w:val="0"/>
          <w:numId w:val="61"/>
        </w:numPr>
        <w:rPr>
          <w:rFonts w:cs="Arial"/>
        </w:rPr>
      </w:pPr>
      <w:r w:rsidRPr="00AF2B83">
        <w:rPr>
          <w:rFonts w:cs="Arial"/>
        </w:rPr>
        <w:t>Taste food the correct way:</w:t>
      </w:r>
    </w:p>
    <w:p w14:paraId="1BFEBBD1" w14:textId="77777777" w:rsidR="00213807" w:rsidRPr="00AF2B83" w:rsidRDefault="00213807" w:rsidP="007B3444">
      <w:pPr>
        <w:numPr>
          <w:ilvl w:val="0"/>
          <w:numId w:val="171"/>
        </w:numPr>
        <w:rPr>
          <w:rFonts w:cs="Arial"/>
        </w:rPr>
      </w:pPr>
      <w:r w:rsidRPr="00AF2B83">
        <w:rPr>
          <w:rFonts w:cs="Arial"/>
        </w:rPr>
        <w:t xml:space="preserve">Place a small amount of food into a separate container. </w:t>
      </w:r>
    </w:p>
    <w:p w14:paraId="167808A3" w14:textId="77777777" w:rsidR="00213807" w:rsidRPr="00AF2B83" w:rsidRDefault="00213807" w:rsidP="007B3444">
      <w:pPr>
        <w:numPr>
          <w:ilvl w:val="0"/>
          <w:numId w:val="171"/>
        </w:numPr>
        <w:rPr>
          <w:rFonts w:cs="Arial"/>
        </w:rPr>
      </w:pPr>
      <w:r w:rsidRPr="00AF2B83">
        <w:rPr>
          <w:rFonts w:cs="Arial"/>
        </w:rPr>
        <w:t xml:space="preserve">Step away from exposed food and food contact surfaces. </w:t>
      </w:r>
    </w:p>
    <w:p w14:paraId="15F0022D" w14:textId="77777777" w:rsidR="00213807" w:rsidRPr="00AF2B83" w:rsidRDefault="00213807" w:rsidP="007B3444">
      <w:pPr>
        <w:numPr>
          <w:ilvl w:val="0"/>
          <w:numId w:val="171"/>
        </w:numPr>
        <w:rPr>
          <w:rFonts w:cs="Arial"/>
        </w:rPr>
      </w:pPr>
      <w:r w:rsidRPr="00AF2B83">
        <w:rPr>
          <w:rFonts w:cs="Arial"/>
        </w:rPr>
        <w:t xml:space="preserve">Use a teaspoon to taste the food. Remove the used teaspoon and container to the dish room. Never reuse a spoon that has already been used for tasting. </w:t>
      </w:r>
    </w:p>
    <w:p w14:paraId="33902B3A" w14:textId="77777777" w:rsidR="00213807" w:rsidRPr="00AF2B83" w:rsidRDefault="00213807" w:rsidP="007B3444">
      <w:pPr>
        <w:numPr>
          <w:ilvl w:val="0"/>
          <w:numId w:val="171"/>
        </w:numPr>
        <w:spacing w:after="240"/>
        <w:rPr>
          <w:rFonts w:cs="Arial"/>
        </w:rPr>
      </w:pPr>
      <w:r w:rsidRPr="00AF2B83">
        <w:rPr>
          <w:rFonts w:cs="Arial"/>
        </w:rPr>
        <w:t>Wash hands immediately.</w:t>
      </w:r>
    </w:p>
    <w:p w14:paraId="3CD7105C" w14:textId="77777777" w:rsidR="00B60819" w:rsidRPr="00AF2B83" w:rsidRDefault="00213807" w:rsidP="007B3444">
      <w:pPr>
        <w:numPr>
          <w:ilvl w:val="0"/>
          <w:numId w:val="61"/>
        </w:numPr>
        <w:rPr>
          <w:rFonts w:cs="Arial"/>
        </w:rPr>
      </w:pPr>
      <w:r w:rsidRPr="00AF2B83">
        <w:rPr>
          <w:rFonts w:cs="Arial"/>
        </w:rPr>
        <w:t xml:space="preserve">Wear suitable and effective hair </w:t>
      </w:r>
      <w:r w:rsidR="00B60819" w:rsidRPr="00AF2B83">
        <w:rPr>
          <w:rFonts w:cs="Arial"/>
        </w:rPr>
        <w:t xml:space="preserve">and beard </w:t>
      </w:r>
      <w:r w:rsidRPr="00AF2B83">
        <w:rPr>
          <w:rFonts w:cs="Arial"/>
        </w:rPr>
        <w:t xml:space="preserve">restraints </w:t>
      </w:r>
      <w:r w:rsidR="0064744C" w:rsidRPr="00AF2B83">
        <w:rPr>
          <w:rFonts w:cs="Arial"/>
        </w:rPr>
        <w:t>while in</w:t>
      </w:r>
      <w:r w:rsidR="00B60819" w:rsidRPr="00AF2B83">
        <w:rPr>
          <w:rFonts w:cs="Arial"/>
        </w:rPr>
        <w:t xml:space="preserve"> food production and service areas and while handling clean equipment and dishes. </w:t>
      </w:r>
      <w:r w:rsidR="0064744C" w:rsidRPr="00AF2B83">
        <w:rPr>
          <w:rFonts w:cs="Arial"/>
        </w:rPr>
        <w:t xml:space="preserve"> </w:t>
      </w:r>
    </w:p>
    <w:p w14:paraId="219B6D6B" w14:textId="77777777" w:rsidR="00B60819" w:rsidRPr="00AF2B83" w:rsidRDefault="00B60819" w:rsidP="007B3444">
      <w:pPr>
        <w:numPr>
          <w:ilvl w:val="1"/>
          <w:numId w:val="61"/>
        </w:numPr>
        <w:rPr>
          <w:rFonts w:cs="Arial"/>
        </w:rPr>
      </w:pPr>
      <w:r w:rsidRPr="00AF2B83">
        <w:rPr>
          <w:rFonts w:cs="Arial"/>
        </w:rPr>
        <w:t xml:space="preserve">Anyone entering nutrition program areas is required to wear a hair restraint. </w:t>
      </w:r>
    </w:p>
    <w:p w14:paraId="62C16D19" w14:textId="77777777" w:rsidR="00B60819" w:rsidRPr="00CF4399" w:rsidRDefault="00B60819" w:rsidP="007B3444">
      <w:pPr>
        <w:numPr>
          <w:ilvl w:val="1"/>
          <w:numId w:val="61"/>
        </w:numPr>
        <w:spacing w:after="240"/>
        <w:ind w:left="720" w:hanging="313"/>
        <w:rPr>
          <w:rFonts w:cs="Arial"/>
        </w:rPr>
      </w:pPr>
      <w:r w:rsidRPr="00AF2B83">
        <w:rPr>
          <w:rFonts w:cs="Arial"/>
        </w:rPr>
        <w:t>Hair</w:t>
      </w:r>
      <w:r w:rsidR="00AF25D1" w:rsidRPr="00AF2B83">
        <w:rPr>
          <w:rFonts w:cs="Arial"/>
        </w:rPr>
        <w:t xml:space="preserve"> and beard</w:t>
      </w:r>
      <w:r w:rsidRPr="00AF2B83">
        <w:rPr>
          <w:rFonts w:cs="Arial"/>
        </w:rPr>
        <w:t xml:space="preserve"> restraints are not required for staff who only hand</w:t>
      </w:r>
      <w:r w:rsidR="00AF25D1" w:rsidRPr="00AF2B83">
        <w:rPr>
          <w:rFonts w:cs="Arial"/>
        </w:rPr>
        <w:t>le</w:t>
      </w:r>
      <w:r w:rsidRPr="00AF2B83">
        <w:rPr>
          <w:rFonts w:cs="Arial"/>
        </w:rPr>
        <w:t xml:space="preserve"> wrapped or packaged food such as an employee delivering Breakfast-in-the-Classroom. </w:t>
      </w:r>
    </w:p>
    <w:p w14:paraId="31834002" w14:textId="77777777" w:rsidR="00CE5766" w:rsidRPr="00AF2B83" w:rsidRDefault="00CE5766" w:rsidP="00CE5766">
      <w:pPr>
        <w:rPr>
          <w:rFonts w:cs="Arial"/>
          <w:b/>
        </w:rPr>
      </w:pPr>
      <w:r w:rsidRPr="00AF2B83">
        <w:rPr>
          <w:rFonts w:cs="Arial"/>
          <w:b/>
        </w:rPr>
        <w:t>MONITORING:</w:t>
      </w:r>
    </w:p>
    <w:p w14:paraId="133B6419" w14:textId="77777777" w:rsidR="00CE5766" w:rsidRPr="00AF2B83" w:rsidRDefault="00CE5766" w:rsidP="007B3444">
      <w:pPr>
        <w:numPr>
          <w:ilvl w:val="0"/>
          <w:numId w:val="84"/>
        </w:numPr>
        <w:spacing w:after="240"/>
        <w:ind w:left="360"/>
        <w:rPr>
          <w:rFonts w:cs="Arial"/>
        </w:rPr>
      </w:pPr>
      <w:r w:rsidRPr="00AF2B83">
        <w:rPr>
          <w:rFonts w:cs="Arial"/>
        </w:rPr>
        <w:t xml:space="preserve">The kitchen supervisor will inspect employees when they report to work to be sure that each employee is following this SOP. </w:t>
      </w:r>
    </w:p>
    <w:p w14:paraId="687BBE9D" w14:textId="77777777" w:rsidR="00CE5766" w:rsidRPr="00AF2B83" w:rsidRDefault="00CE5766" w:rsidP="007B3444">
      <w:pPr>
        <w:numPr>
          <w:ilvl w:val="0"/>
          <w:numId w:val="84"/>
        </w:numPr>
        <w:spacing w:after="240"/>
        <w:ind w:left="360"/>
        <w:rPr>
          <w:rFonts w:cs="Arial"/>
        </w:rPr>
      </w:pPr>
      <w:r w:rsidRPr="00AF2B83">
        <w:rPr>
          <w:rFonts w:cs="Arial"/>
        </w:rPr>
        <w:t>The kitchen supervisor will monitor that all school nutrition employees are adhering to the personal hygiene policy during all hours of operation.</w:t>
      </w:r>
    </w:p>
    <w:p w14:paraId="6E4C7B54" w14:textId="77777777" w:rsidR="00CE5766" w:rsidRPr="00AF2B83" w:rsidRDefault="00CE5766" w:rsidP="00CE5766">
      <w:pPr>
        <w:rPr>
          <w:rFonts w:cs="Arial"/>
          <w:b/>
        </w:rPr>
      </w:pPr>
      <w:r w:rsidRPr="00AF2B83">
        <w:rPr>
          <w:rFonts w:cs="Arial"/>
          <w:b/>
        </w:rPr>
        <w:lastRenderedPageBreak/>
        <w:t>CORRECTIVE ACTION:</w:t>
      </w:r>
    </w:p>
    <w:p w14:paraId="07242DBF" w14:textId="77777777" w:rsidR="00CE5766" w:rsidRPr="00AF2B83" w:rsidRDefault="00CE5766" w:rsidP="007B3444">
      <w:pPr>
        <w:numPr>
          <w:ilvl w:val="0"/>
          <w:numId w:val="62"/>
        </w:numPr>
        <w:spacing w:after="240"/>
        <w:rPr>
          <w:rFonts w:cs="Arial"/>
        </w:rPr>
      </w:pPr>
      <w:r w:rsidRPr="00AF2B83">
        <w:rPr>
          <w:rFonts w:cs="Arial"/>
        </w:rPr>
        <w:t xml:space="preserve">Retrain any school nutrition employee found not following the procedures in this SOP. </w:t>
      </w:r>
    </w:p>
    <w:p w14:paraId="11FB9EFA" w14:textId="77777777" w:rsidR="00CE5766" w:rsidRPr="00AF2B83" w:rsidRDefault="00CE5766" w:rsidP="007B3444">
      <w:pPr>
        <w:numPr>
          <w:ilvl w:val="0"/>
          <w:numId w:val="62"/>
        </w:numPr>
        <w:spacing w:after="240"/>
        <w:rPr>
          <w:rFonts w:cs="Arial"/>
        </w:rPr>
      </w:pPr>
      <w:r w:rsidRPr="00AF2B83">
        <w:rPr>
          <w:rFonts w:cs="Arial"/>
        </w:rPr>
        <w:t>Discard affected food.</w:t>
      </w:r>
    </w:p>
    <w:p w14:paraId="7D0EA533" w14:textId="77777777" w:rsidR="00CE5766" w:rsidRPr="00AF2B83" w:rsidRDefault="00CE5766" w:rsidP="00CE5766">
      <w:pPr>
        <w:rPr>
          <w:rFonts w:cs="Arial"/>
          <w:b/>
        </w:rPr>
      </w:pPr>
      <w:r w:rsidRPr="00AF2B83">
        <w:rPr>
          <w:rFonts w:cs="Arial"/>
          <w:b/>
        </w:rPr>
        <w:t>VERIFICATION AND RECORD KEEPING:</w:t>
      </w:r>
    </w:p>
    <w:p w14:paraId="35E48133" w14:textId="77777777" w:rsidR="007F2463" w:rsidRPr="00AF2B83" w:rsidRDefault="006638A8" w:rsidP="007F2463">
      <w:pPr>
        <w:rPr>
          <w:rFonts w:cs="Arial"/>
        </w:rPr>
      </w:pPr>
      <w:r w:rsidRPr="00AF2B83">
        <w:rPr>
          <w:rFonts w:cs="Arial"/>
        </w:rPr>
        <w:t>S</w:t>
      </w:r>
      <w:r w:rsidR="008D5C7A" w:rsidRPr="00AF2B83">
        <w:rPr>
          <w:rFonts w:cs="Arial"/>
        </w:rPr>
        <w:t xml:space="preserve">chool nutrition </w:t>
      </w:r>
      <w:r w:rsidRPr="00AF2B83">
        <w:rPr>
          <w:rFonts w:cs="Arial"/>
        </w:rPr>
        <w:t>employee</w:t>
      </w:r>
      <w:r w:rsidR="00CE5766" w:rsidRPr="00AF2B83">
        <w:rPr>
          <w:rFonts w:cs="Arial"/>
        </w:rPr>
        <w:t xml:space="preserve"> will</w:t>
      </w:r>
      <w:r w:rsidR="007F2463" w:rsidRPr="00AF2B83">
        <w:rPr>
          <w:rFonts w:cs="Arial"/>
        </w:rPr>
        <w:t>:</w:t>
      </w:r>
    </w:p>
    <w:p w14:paraId="1A3D5C1E" w14:textId="77777777" w:rsidR="00B95A44" w:rsidRPr="00AF2B83" w:rsidRDefault="00B95A44" w:rsidP="007B3444">
      <w:pPr>
        <w:numPr>
          <w:ilvl w:val="0"/>
          <w:numId w:val="119"/>
        </w:numPr>
        <w:spacing w:after="240"/>
        <w:rPr>
          <w:rFonts w:cs="Arial"/>
        </w:rPr>
      </w:pPr>
      <w:r w:rsidRPr="00AF2B83">
        <w:rPr>
          <w:rFonts w:cs="Arial"/>
        </w:rPr>
        <w:t xml:space="preserve">Record any discarded food on the </w:t>
      </w:r>
      <w:r w:rsidRPr="00AF2B83">
        <w:rPr>
          <w:rFonts w:cs="Arial"/>
          <w:i/>
          <w:iCs/>
        </w:rPr>
        <w:t>Damaged or Discarded Product Log</w:t>
      </w:r>
      <w:r w:rsidRPr="00AF2B83">
        <w:rPr>
          <w:rFonts w:cs="Arial"/>
        </w:rPr>
        <w:t>.</w:t>
      </w:r>
    </w:p>
    <w:p w14:paraId="3F03B587" w14:textId="77777777" w:rsidR="007F2463" w:rsidRPr="00AF2B83" w:rsidRDefault="006638A8" w:rsidP="007F2463">
      <w:pPr>
        <w:rPr>
          <w:rFonts w:cs="Arial"/>
        </w:rPr>
      </w:pPr>
      <w:r w:rsidRPr="00AF2B83">
        <w:rPr>
          <w:rFonts w:cs="Arial"/>
        </w:rPr>
        <w:t>S</w:t>
      </w:r>
      <w:r w:rsidR="00CE5766" w:rsidRPr="00AF2B83">
        <w:rPr>
          <w:rFonts w:cs="Arial"/>
        </w:rPr>
        <w:t>chool nutrition manager will</w:t>
      </w:r>
      <w:r w:rsidR="007F2463" w:rsidRPr="00AF2B83">
        <w:rPr>
          <w:rFonts w:cs="Arial"/>
        </w:rPr>
        <w:t>:</w:t>
      </w:r>
    </w:p>
    <w:p w14:paraId="0C57D297" w14:textId="77777777" w:rsidR="006638A8" w:rsidRPr="00AF2B83" w:rsidRDefault="006638A8" w:rsidP="007B3444">
      <w:pPr>
        <w:numPr>
          <w:ilvl w:val="0"/>
          <w:numId w:val="119"/>
        </w:numPr>
        <w:ind w:left="720" w:hanging="313"/>
        <w:rPr>
          <w:rFonts w:cs="Arial"/>
        </w:rPr>
      </w:pPr>
      <w:r w:rsidRPr="00AF2B83">
        <w:rPr>
          <w:rFonts w:cs="Arial"/>
        </w:rPr>
        <w:t>Verify that employees are following this SOP by visually observing the staff</w:t>
      </w:r>
      <w:r w:rsidR="00C03503" w:rsidRPr="00AF2B83">
        <w:rPr>
          <w:rFonts w:cs="Arial"/>
        </w:rPr>
        <w:t xml:space="preserve"> </w:t>
      </w:r>
      <w:r w:rsidRPr="00AF2B83">
        <w:rPr>
          <w:rFonts w:cs="Arial"/>
        </w:rPr>
        <w:t xml:space="preserve">during all hours of operation. </w:t>
      </w:r>
    </w:p>
    <w:p w14:paraId="20369677" w14:textId="77777777" w:rsidR="00B95A44" w:rsidRPr="00AF2B83" w:rsidRDefault="007F2463" w:rsidP="007B3444">
      <w:pPr>
        <w:numPr>
          <w:ilvl w:val="0"/>
          <w:numId w:val="119"/>
        </w:numPr>
        <w:ind w:left="720" w:hanging="313"/>
        <w:rPr>
          <w:rFonts w:cs="Arial"/>
        </w:rPr>
      </w:pPr>
      <w:r w:rsidRPr="00AF2B83">
        <w:rPr>
          <w:rFonts w:cs="Arial"/>
        </w:rPr>
        <w:t>C</w:t>
      </w:r>
      <w:r w:rsidR="00CE5766" w:rsidRPr="00AF2B83">
        <w:rPr>
          <w:rFonts w:cs="Arial"/>
        </w:rPr>
        <w:t xml:space="preserve">omplete the </w:t>
      </w:r>
      <w:r w:rsidR="00CE5766" w:rsidRPr="00AF2B83">
        <w:rPr>
          <w:rFonts w:cs="Arial"/>
          <w:i/>
          <w:iCs/>
        </w:rPr>
        <w:t>Food Safety Checklist</w:t>
      </w:r>
      <w:r w:rsidR="00CE5766" w:rsidRPr="00AF2B83">
        <w:rPr>
          <w:rFonts w:cs="Arial"/>
        </w:rPr>
        <w:t xml:space="preserve"> </w:t>
      </w:r>
      <w:r w:rsidR="00C05D23" w:rsidRPr="00AF2B83">
        <w:rPr>
          <w:rFonts w:cs="Arial"/>
        </w:rPr>
        <w:t>periodically</w:t>
      </w:r>
      <w:r w:rsidR="00CE5766" w:rsidRPr="00AF2B83">
        <w:rPr>
          <w:rFonts w:cs="Arial"/>
        </w:rPr>
        <w:t xml:space="preserve">. </w:t>
      </w:r>
    </w:p>
    <w:p w14:paraId="69372221" w14:textId="77777777" w:rsidR="00CE5766" w:rsidRPr="00AF2B83" w:rsidRDefault="00B95A44" w:rsidP="007B3444">
      <w:pPr>
        <w:numPr>
          <w:ilvl w:val="0"/>
          <w:numId w:val="119"/>
        </w:numPr>
        <w:spacing w:after="240"/>
        <w:ind w:left="720" w:hanging="313"/>
        <w:rPr>
          <w:rFonts w:cs="Arial"/>
        </w:rPr>
      </w:pPr>
      <w:r w:rsidRPr="00AF2B83">
        <w:rPr>
          <w:rFonts w:cs="Arial"/>
        </w:rPr>
        <w:t>Keep t</w:t>
      </w:r>
      <w:r w:rsidR="005D7507" w:rsidRPr="00AF2B83">
        <w:rPr>
          <w:rFonts w:cs="Arial"/>
        </w:rPr>
        <w:t xml:space="preserve">he </w:t>
      </w:r>
      <w:r w:rsidR="005D7507" w:rsidRPr="00AF2B83">
        <w:rPr>
          <w:rFonts w:cs="Arial"/>
          <w:i/>
          <w:iCs/>
        </w:rPr>
        <w:t xml:space="preserve">Food Safety </w:t>
      </w:r>
      <w:r w:rsidR="00CE5766" w:rsidRPr="00AF2B83">
        <w:rPr>
          <w:rFonts w:cs="Arial"/>
          <w:i/>
          <w:iCs/>
        </w:rPr>
        <w:t>Checklist and</w:t>
      </w:r>
      <w:r w:rsidR="00CE5766" w:rsidRPr="00AF2B83">
        <w:rPr>
          <w:rFonts w:cs="Arial"/>
        </w:rPr>
        <w:t xml:space="preserve"> </w:t>
      </w:r>
      <w:r w:rsidR="00CE5766" w:rsidRPr="00AF2B83">
        <w:rPr>
          <w:rFonts w:cs="Arial"/>
          <w:i/>
          <w:iCs/>
        </w:rPr>
        <w:t>Damaged or Discarded Product Logs</w:t>
      </w:r>
      <w:r w:rsidR="00CE5766" w:rsidRPr="00AF2B83">
        <w:rPr>
          <w:rFonts w:cs="Arial"/>
        </w:rPr>
        <w:t xml:space="preserve"> </w:t>
      </w:r>
      <w:r w:rsidR="00BF612F" w:rsidRPr="00BF612F">
        <w:rPr>
          <w:rFonts w:cs="Arial"/>
        </w:rPr>
        <w:t xml:space="preserve">for </w:t>
      </w:r>
      <w:r w:rsidR="000A0FFD">
        <w:rPr>
          <w:rFonts w:cs="Arial"/>
        </w:rPr>
        <w:t>three</w:t>
      </w:r>
      <w:r w:rsidR="00BF612F" w:rsidRPr="00BF612F">
        <w:rPr>
          <w:rFonts w:cs="Arial"/>
        </w:rPr>
        <w:t xml:space="preserve"> years plus the current school year, or as directed by your State agency.</w:t>
      </w:r>
    </w:p>
    <w:p w14:paraId="03253019" w14:textId="77777777" w:rsidR="00E971D5" w:rsidRPr="00AF2B83" w:rsidRDefault="00E971D5" w:rsidP="00327FF3">
      <w:pPr>
        <w:spacing w:after="240"/>
        <w:rPr>
          <w:rFonts w:cs="Arial"/>
          <w:b/>
          <w:bCs/>
        </w:rPr>
      </w:pPr>
      <w:r w:rsidRPr="00AF2B83">
        <w:rPr>
          <w:rFonts w:cs="Arial"/>
          <w:b/>
          <w:bCs/>
        </w:rPr>
        <w:t>DATE IMPLEMENTED: __________________</w:t>
      </w:r>
      <w:r w:rsidR="00AE4628" w:rsidRPr="00AF2B83">
        <w:rPr>
          <w:rFonts w:cs="Arial"/>
          <w:b/>
          <w:bCs/>
        </w:rPr>
        <w:t xml:space="preserve"> </w:t>
      </w:r>
      <w:r w:rsidRPr="00AF2B83">
        <w:rPr>
          <w:rFonts w:cs="Arial"/>
          <w:b/>
          <w:bCs/>
        </w:rPr>
        <w:t xml:space="preserve">BY: _______________________ </w:t>
      </w:r>
    </w:p>
    <w:p w14:paraId="44B2D5F8" w14:textId="77777777" w:rsidR="00E971D5" w:rsidRPr="00AF2B83" w:rsidRDefault="00E971D5" w:rsidP="00327FF3">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1BC76F5A" w14:textId="77777777" w:rsidR="00E971D5" w:rsidRPr="00AF2B83" w:rsidRDefault="00E971D5" w:rsidP="00327FF3">
      <w:pPr>
        <w:spacing w:after="240"/>
        <w:rPr>
          <w:rFonts w:cs="Arial"/>
        </w:rPr>
      </w:pPr>
      <w:r w:rsidRPr="00AF2B83">
        <w:rPr>
          <w:rFonts w:cs="Arial"/>
          <w:b/>
          <w:bCs/>
        </w:rPr>
        <w:t>DATE REVISED: _______________________</w:t>
      </w:r>
      <w:r w:rsidRPr="00AF2B83">
        <w:rPr>
          <w:rFonts w:cs="Arial"/>
          <w:b/>
          <w:bCs/>
        </w:rPr>
        <w:tab/>
        <w:t>BY: _______________________</w:t>
      </w:r>
    </w:p>
    <w:p w14:paraId="4D079B86" w14:textId="77777777" w:rsidR="001A0F55" w:rsidRPr="00FD544C" w:rsidRDefault="003F7F55" w:rsidP="00FD544C">
      <w:pPr>
        <w:pStyle w:val="Heading1"/>
        <w:spacing w:after="0"/>
      </w:pPr>
      <w:r w:rsidRPr="00AF2B83">
        <w:rPr>
          <w:rFonts w:cs="Arial"/>
        </w:rPr>
        <w:br w:type="page"/>
      </w:r>
      <w:bookmarkStart w:id="188" w:name="_Toc225200174"/>
      <w:bookmarkStart w:id="189" w:name="_Toc225200354"/>
      <w:bookmarkStart w:id="190" w:name="_Toc225200534"/>
      <w:bookmarkStart w:id="191" w:name="_Toc236730237"/>
      <w:bookmarkStart w:id="192" w:name="_Toc236730393"/>
      <w:r w:rsidR="00CF0C6E" w:rsidRPr="00FD544C">
        <w:lastRenderedPageBreak/>
        <w:t xml:space="preserve">Preventing </w:t>
      </w:r>
      <w:r w:rsidR="001A0F55" w:rsidRPr="00FD544C">
        <w:t>Contamination During Storage and Preparation</w:t>
      </w:r>
      <w:bookmarkEnd w:id="188"/>
      <w:bookmarkEnd w:id="189"/>
      <w:bookmarkEnd w:id="190"/>
      <w:bookmarkEnd w:id="191"/>
      <w:bookmarkEnd w:id="192"/>
    </w:p>
    <w:p w14:paraId="37E636A0" w14:textId="77777777" w:rsidR="001A0F55" w:rsidRPr="00AF2B83" w:rsidRDefault="001A0F55" w:rsidP="00FD544C">
      <w:pPr>
        <w:pStyle w:val="Heading2"/>
        <w:spacing w:after="240"/>
        <w:jc w:val="center"/>
        <w:rPr>
          <w:rFonts w:ascii="Arial" w:hAnsi="Arial" w:cs="Arial"/>
        </w:rPr>
      </w:pPr>
      <w:bookmarkStart w:id="193" w:name="_Toc225200175"/>
      <w:bookmarkStart w:id="194" w:name="_Toc225200355"/>
      <w:bookmarkStart w:id="195" w:name="_Toc225200535"/>
      <w:bookmarkStart w:id="196" w:name="_Toc236730238"/>
      <w:bookmarkStart w:id="197" w:name="_Toc236730394"/>
      <w:r w:rsidRPr="00AF2B83">
        <w:rPr>
          <w:rFonts w:ascii="Arial" w:hAnsi="Arial" w:cs="Arial"/>
        </w:rPr>
        <w:t>(Sample SOP)</w:t>
      </w:r>
      <w:bookmarkEnd w:id="193"/>
      <w:bookmarkEnd w:id="194"/>
      <w:bookmarkEnd w:id="195"/>
      <w:bookmarkEnd w:id="196"/>
      <w:bookmarkEnd w:id="197"/>
    </w:p>
    <w:p w14:paraId="15CA74E4" w14:textId="77777777" w:rsidR="001A0F55" w:rsidRPr="00AF2B83" w:rsidRDefault="001A0F55" w:rsidP="006927EF">
      <w:pPr>
        <w:spacing w:after="240"/>
        <w:rPr>
          <w:rFonts w:cs="Arial"/>
        </w:rPr>
      </w:pPr>
      <w:r w:rsidRPr="00AF2B83">
        <w:rPr>
          <w:rStyle w:val="HeadersinSOPChar"/>
        </w:rPr>
        <w:t>PURPOSE</w:t>
      </w:r>
      <w:r w:rsidR="006927EF" w:rsidRPr="00AF2B83">
        <w:rPr>
          <w:rStyle w:val="HeadersinSOPChar"/>
        </w:rPr>
        <w:t>:</w:t>
      </w:r>
      <w:r w:rsidR="006927EF" w:rsidRPr="00AF2B83">
        <w:rPr>
          <w:rFonts w:cs="Arial"/>
        </w:rPr>
        <w:t xml:space="preserve"> </w:t>
      </w:r>
      <w:r w:rsidR="008F015B">
        <w:rPr>
          <w:rFonts w:cs="Arial"/>
        </w:rPr>
        <w:t>R</w:t>
      </w:r>
      <w:r w:rsidRPr="00AF2B83">
        <w:rPr>
          <w:rFonts w:cs="Arial"/>
        </w:rPr>
        <w:t xml:space="preserve">educe </w:t>
      </w:r>
      <w:r w:rsidR="00BA041A" w:rsidRPr="00AF2B83">
        <w:rPr>
          <w:rFonts w:cs="Arial"/>
        </w:rPr>
        <w:t xml:space="preserve">risk of </w:t>
      </w:r>
      <w:r w:rsidRPr="00AF2B83">
        <w:rPr>
          <w:rFonts w:cs="Arial"/>
        </w:rPr>
        <w:t xml:space="preserve">foodborne illness by preventing unintentional contamination of food. </w:t>
      </w:r>
    </w:p>
    <w:p w14:paraId="12F2FD5D" w14:textId="77777777" w:rsidR="001A0F55" w:rsidRPr="00AF2B83" w:rsidRDefault="001A0F55" w:rsidP="006927EF">
      <w:pPr>
        <w:spacing w:after="240"/>
        <w:rPr>
          <w:rFonts w:cs="Arial"/>
        </w:rPr>
      </w:pPr>
      <w:r w:rsidRPr="00AF2B83">
        <w:rPr>
          <w:rStyle w:val="HeadersinSOPChar"/>
        </w:rPr>
        <w:t>SCOPE</w:t>
      </w:r>
      <w:r w:rsidR="006927EF" w:rsidRPr="00AF2B83">
        <w:rPr>
          <w:rStyle w:val="HeadersinSOPChar"/>
        </w:rPr>
        <w:t>:</w:t>
      </w:r>
      <w:r w:rsidR="006927EF" w:rsidRPr="00AF2B83">
        <w:rPr>
          <w:rFonts w:cs="Arial"/>
        </w:rPr>
        <w:t xml:space="preserve"> This</w:t>
      </w:r>
      <w:r w:rsidRPr="00AF2B83">
        <w:rPr>
          <w:rFonts w:cs="Arial"/>
        </w:rPr>
        <w:t xml:space="preserve"> procedure applies to anyone who is responsible for receiving, storing, preparing, and serving food. </w:t>
      </w:r>
    </w:p>
    <w:p w14:paraId="0EEE848C" w14:textId="77777777" w:rsidR="001A0F55" w:rsidRPr="00AF2B83" w:rsidRDefault="001A0F55" w:rsidP="006927EF">
      <w:pPr>
        <w:spacing w:after="240"/>
        <w:rPr>
          <w:rFonts w:cs="Arial"/>
          <w:b/>
          <w:bCs/>
        </w:rPr>
      </w:pPr>
      <w:r w:rsidRPr="00AF2B83">
        <w:rPr>
          <w:rStyle w:val="HeadersinSOPChar"/>
        </w:rPr>
        <w:t>KEY WORDS</w:t>
      </w:r>
      <w:r w:rsidR="006927EF" w:rsidRPr="00AF2B83">
        <w:rPr>
          <w:rStyle w:val="HeadersinSOPChar"/>
        </w:rPr>
        <w:t>:</w:t>
      </w:r>
      <w:r w:rsidR="006927EF" w:rsidRPr="00AF2B83">
        <w:rPr>
          <w:rFonts w:cs="Arial"/>
          <w:b/>
          <w:bCs/>
        </w:rPr>
        <w:t xml:space="preserve"> </w:t>
      </w:r>
      <w:r w:rsidR="006927EF" w:rsidRPr="00AF2B83">
        <w:rPr>
          <w:rFonts w:cs="Arial"/>
        </w:rPr>
        <w:t>Cross-</w:t>
      </w:r>
      <w:r w:rsidRPr="00AF2B83">
        <w:rPr>
          <w:rFonts w:cs="Arial"/>
        </w:rPr>
        <w:t>Contamination, Preparation, Contamination, Storage, Receiving</w:t>
      </w:r>
      <w:r w:rsidR="004B71F6" w:rsidRPr="00AF2B83">
        <w:rPr>
          <w:rFonts w:cs="Arial"/>
        </w:rPr>
        <w:t xml:space="preserve">, Cross-Contact, Chemical, Ready-to-Eat, Raw </w:t>
      </w:r>
      <w:r w:rsidR="003705C0" w:rsidRPr="00AF2B83">
        <w:rPr>
          <w:rFonts w:cs="Arial"/>
        </w:rPr>
        <w:t>A</w:t>
      </w:r>
      <w:r w:rsidR="004B71F6" w:rsidRPr="00AF2B83">
        <w:rPr>
          <w:rFonts w:cs="Arial"/>
        </w:rPr>
        <w:t xml:space="preserve">nimal </w:t>
      </w:r>
      <w:r w:rsidR="003705C0" w:rsidRPr="00AF2B83">
        <w:rPr>
          <w:rFonts w:cs="Arial"/>
        </w:rPr>
        <w:t>F</w:t>
      </w:r>
      <w:r w:rsidR="004B71F6" w:rsidRPr="00AF2B83">
        <w:rPr>
          <w:rFonts w:cs="Arial"/>
        </w:rPr>
        <w:t>oods</w:t>
      </w:r>
      <w:r w:rsidR="003705C0" w:rsidRPr="00AF2B83">
        <w:rPr>
          <w:rFonts w:cs="Arial"/>
        </w:rPr>
        <w:t>, Medicine Storage</w:t>
      </w:r>
    </w:p>
    <w:p w14:paraId="6F5FA554" w14:textId="77777777" w:rsidR="001A0F55" w:rsidRPr="00AF2B83" w:rsidRDefault="001A0F55" w:rsidP="001A0F55">
      <w:pPr>
        <w:pStyle w:val="HeadersinSOP"/>
      </w:pPr>
      <w:r w:rsidRPr="00AF2B83">
        <w:t>INSTRUCTIONS:</w:t>
      </w:r>
    </w:p>
    <w:p w14:paraId="435689BE" w14:textId="77777777" w:rsidR="008072C3" w:rsidRPr="00AF2B83" w:rsidRDefault="008072C3" w:rsidP="007B3444">
      <w:pPr>
        <w:numPr>
          <w:ilvl w:val="0"/>
          <w:numId w:val="24"/>
        </w:numPr>
        <w:tabs>
          <w:tab w:val="clear" w:pos="720"/>
          <w:tab w:val="num" w:pos="360"/>
        </w:tabs>
        <w:spacing w:after="240"/>
        <w:ind w:left="360"/>
        <w:rPr>
          <w:rFonts w:cs="Arial"/>
        </w:rPr>
      </w:pPr>
      <w:r w:rsidRPr="00AF2B83">
        <w:rPr>
          <w:rFonts w:cs="Arial"/>
        </w:rPr>
        <w:t xml:space="preserve">Train </w:t>
      </w:r>
      <w:r w:rsidR="00CF0C6E" w:rsidRPr="00AF2B83">
        <w:rPr>
          <w:rFonts w:cs="Arial"/>
        </w:rPr>
        <w:t>school nutrition</w:t>
      </w:r>
      <w:r w:rsidRPr="00AF2B83">
        <w:rPr>
          <w:rFonts w:cs="Arial"/>
        </w:rPr>
        <w:t xml:space="preserve"> employees</w:t>
      </w:r>
      <w:r w:rsidR="004B71F6" w:rsidRPr="00AF2B83">
        <w:rPr>
          <w:rFonts w:cs="Arial"/>
        </w:rPr>
        <w:t xml:space="preserve"> on</w:t>
      </w:r>
      <w:r w:rsidRPr="00AF2B83">
        <w:rPr>
          <w:rFonts w:cs="Arial"/>
        </w:rPr>
        <w:t xml:space="preserve"> </w:t>
      </w:r>
      <w:r w:rsidR="004B71F6" w:rsidRPr="00AF2B83">
        <w:rPr>
          <w:rFonts w:cs="Arial"/>
        </w:rPr>
        <w:t>the proper procedures to prevent contamination during storage and preparation</w:t>
      </w:r>
      <w:r w:rsidRPr="00AF2B83">
        <w:rPr>
          <w:rFonts w:cs="Arial"/>
        </w:rPr>
        <w:t xml:space="preserve"> using the procedures in this SOP.</w:t>
      </w:r>
    </w:p>
    <w:p w14:paraId="69EF0C2C" w14:textId="77777777" w:rsidR="008072C3" w:rsidRPr="00AF2B83" w:rsidRDefault="00215BBF" w:rsidP="007B3444">
      <w:pPr>
        <w:numPr>
          <w:ilvl w:val="0"/>
          <w:numId w:val="24"/>
        </w:numPr>
        <w:tabs>
          <w:tab w:val="clear" w:pos="720"/>
          <w:tab w:val="num" w:pos="360"/>
        </w:tabs>
        <w:spacing w:after="240"/>
        <w:ind w:left="360"/>
        <w:rPr>
          <w:rFonts w:cs="Arial"/>
        </w:rPr>
      </w:pPr>
      <w:r w:rsidRPr="00AF2B83">
        <w:rPr>
          <w:rFonts w:cs="Arial"/>
        </w:rPr>
        <w:t xml:space="preserve">Follow </w:t>
      </w:r>
      <w:r w:rsidR="006927EF" w:rsidRPr="00AF2B83">
        <w:rPr>
          <w:rFonts w:cs="Arial"/>
        </w:rPr>
        <w:t>S</w:t>
      </w:r>
      <w:r w:rsidR="008072C3" w:rsidRPr="00AF2B83">
        <w:rPr>
          <w:rFonts w:cs="Arial"/>
        </w:rPr>
        <w:t xml:space="preserve">tate or local health department requirements. </w:t>
      </w:r>
    </w:p>
    <w:p w14:paraId="12B2DF23" w14:textId="77777777" w:rsidR="001A0F55" w:rsidRPr="00AF2B83" w:rsidRDefault="001A0F55" w:rsidP="007B3444">
      <w:pPr>
        <w:numPr>
          <w:ilvl w:val="0"/>
          <w:numId w:val="24"/>
        </w:numPr>
        <w:tabs>
          <w:tab w:val="clear" w:pos="720"/>
          <w:tab w:val="num" w:pos="360"/>
        </w:tabs>
        <w:spacing w:after="240"/>
        <w:ind w:left="360"/>
        <w:rPr>
          <w:rFonts w:cs="Arial"/>
        </w:rPr>
      </w:pPr>
      <w:r w:rsidRPr="00AF2B83">
        <w:rPr>
          <w:rFonts w:cs="Arial"/>
        </w:rPr>
        <w:t>Wash hands</w:t>
      </w:r>
      <w:r w:rsidR="004B71F6" w:rsidRPr="00AF2B83">
        <w:rPr>
          <w:rFonts w:cs="Arial"/>
        </w:rPr>
        <w:t xml:space="preserve"> at times specified in </w:t>
      </w:r>
      <w:r w:rsidRPr="00AF2B83">
        <w:rPr>
          <w:rFonts w:cs="Arial"/>
        </w:rPr>
        <w:t xml:space="preserve">the </w:t>
      </w:r>
      <w:r w:rsidRPr="00AF2B83">
        <w:rPr>
          <w:rFonts w:cs="Arial"/>
          <w:i/>
          <w:iCs/>
        </w:rPr>
        <w:t xml:space="preserve">Washing Hands </w:t>
      </w:r>
      <w:r w:rsidR="006927EF" w:rsidRPr="00AF2B83">
        <w:rPr>
          <w:rFonts w:cs="Arial"/>
          <w:i/>
          <w:iCs/>
        </w:rPr>
        <w:t xml:space="preserve">(Sample </w:t>
      </w:r>
      <w:r w:rsidRPr="00AF2B83">
        <w:rPr>
          <w:rFonts w:cs="Arial"/>
          <w:i/>
          <w:iCs/>
        </w:rPr>
        <w:t>SOP</w:t>
      </w:r>
      <w:r w:rsidR="006927EF" w:rsidRPr="00AF2B83">
        <w:rPr>
          <w:rFonts w:cs="Arial"/>
          <w:i/>
          <w:iCs/>
        </w:rPr>
        <w:t>)</w:t>
      </w:r>
      <w:r w:rsidRPr="00AF2B83">
        <w:rPr>
          <w:rFonts w:cs="Arial"/>
        </w:rPr>
        <w:t>.</w:t>
      </w:r>
    </w:p>
    <w:p w14:paraId="7326EB72" w14:textId="77777777" w:rsidR="00975BE4" w:rsidRDefault="004B71F6" w:rsidP="007B3444">
      <w:pPr>
        <w:numPr>
          <w:ilvl w:val="0"/>
          <w:numId w:val="24"/>
        </w:numPr>
        <w:tabs>
          <w:tab w:val="clear" w:pos="720"/>
          <w:tab w:val="num" w:pos="360"/>
        </w:tabs>
        <w:ind w:left="360"/>
        <w:rPr>
          <w:rFonts w:cs="Arial"/>
        </w:rPr>
      </w:pPr>
      <w:r w:rsidRPr="00AF2B83">
        <w:rPr>
          <w:rFonts w:cs="Arial"/>
        </w:rPr>
        <w:t xml:space="preserve">Do not </w:t>
      </w:r>
      <w:r w:rsidR="001A0F55" w:rsidRPr="00AF2B83">
        <w:rPr>
          <w:rFonts w:cs="Arial"/>
        </w:rPr>
        <w:t>touch ready-to-eat</w:t>
      </w:r>
      <w:r w:rsidRPr="00AF2B83">
        <w:rPr>
          <w:rFonts w:cs="Arial"/>
        </w:rPr>
        <w:t xml:space="preserve"> (RTE)</w:t>
      </w:r>
      <w:r w:rsidR="001A0F55" w:rsidRPr="00AF2B83">
        <w:rPr>
          <w:rFonts w:cs="Arial"/>
        </w:rPr>
        <w:t xml:space="preserve"> food with bare hands. </w:t>
      </w:r>
    </w:p>
    <w:p w14:paraId="37237B49" w14:textId="77777777" w:rsidR="001A0F55" w:rsidRPr="00AF2B83" w:rsidRDefault="001A0F55" w:rsidP="007B3444">
      <w:pPr>
        <w:numPr>
          <w:ilvl w:val="0"/>
          <w:numId w:val="215"/>
        </w:numPr>
        <w:tabs>
          <w:tab w:val="num" w:pos="360"/>
        </w:tabs>
        <w:spacing w:after="240"/>
        <w:rPr>
          <w:rFonts w:cs="Arial"/>
        </w:rPr>
      </w:pPr>
      <w:r w:rsidRPr="00AF2B83">
        <w:rPr>
          <w:rFonts w:cs="Arial"/>
        </w:rPr>
        <w:t>Refer to</w:t>
      </w:r>
      <w:r w:rsidR="00587295">
        <w:rPr>
          <w:rFonts w:cs="Arial"/>
        </w:rPr>
        <w:t xml:space="preserve"> the</w:t>
      </w:r>
      <w:r w:rsidRPr="00AF2B83">
        <w:rPr>
          <w:rFonts w:cs="Arial"/>
        </w:rPr>
        <w:t xml:space="preserve"> </w:t>
      </w:r>
      <w:r w:rsidRPr="00AF2B83">
        <w:rPr>
          <w:rFonts w:cs="Arial"/>
          <w:i/>
          <w:iCs/>
        </w:rPr>
        <w:t xml:space="preserve">Using Suitable Utensils </w:t>
      </w:r>
      <w:r w:rsidR="00544898" w:rsidRPr="00AF2B83">
        <w:rPr>
          <w:rFonts w:cs="Arial"/>
          <w:i/>
          <w:iCs/>
        </w:rPr>
        <w:t>W</w:t>
      </w:r>
      <w:r w:rsidRPr="00AF2B83">
        <w:rPr>
          <w:rFonts w:cs="Arial"/>
          <w:i/>
          <w:iCs/>
        </w:rPr>
        <w:t xml:space="preserve">hen Handling Ready-To-Eat Foods </w:t>
      </w:r>
      <w:r w:rsidR="006927EF" w:rsidRPr="00AF2B83">
        <w:rPr>
          <w:rFonts w:cs="Arial"/>
          <w:i/>
          <w:iCs/>
        </w:rPr>
        <w:t xml:space="preserve">(Sample </w:t>
      </w:r>
      <w:r w:rsidRPr="00AF2B83">
        <w:rPr>
          <w:rFonts w:cs="Arial"/>
          <w:i/>
          <w:iCs/>
        </w:rPr>
        <w:t>SOP</w:t>
      </w:r>
      <w:r w:rsidR="006927EF" w:rsidRPr="00AF2B83">
        <w:rPr>
          <w:rFonts w:cs="Arial"/>
          <w:i/>
          <w:iCs/>
        </w:rPr>
        <w:t>)</w:t>
      </w:r>
      <w:r w:rsidRPr="00AF2B83">
        <w:rPr>
          <w:rFonts w:cs="Arial"/>
        </w:rPr>
        <w:t>.</w:t>
      </w:r>
    </w:p>
    <w:p w14:paraId="673D778F" w14:textId="77777777" w:rsidR="004B71F6" w:rsidRPr="00AF2B83" w:rsidRDefault="004B71F6" w:rsidP="007B3444">
      <w:pPr>
        <w:numPr>
          <w:ilvl w:val="0"/>
          <w:numId w:val="24"/>
        </w:numPr>
        <w:tabs>
          <w:tab w:val="clear" w:pos="720"/>
          <w:tab w:val="num" w:pos="360"/>
        </w:tabs>
        <w:spacing w:after="240"/>
        <w:ind w:left="360"/>
        <w:rPr>
          <w:rFonts w:cs="Arial"/>
        </w:rPr>
      </w:pPr>
      <w:r w:rsidRPr="00AF2B83">
        <w:rPr>
          <w:rFonts w:cs="Arial"/>
        </w:rPr>
        <w:t xml:space="preserve">Change apron between working with raw animal foods or soiled dishware and RTE foods. </w:t>
      </w:r>
    </w:p>
    <w:p w14:paraId="3C209333" w14:textId="77777777" w:rsidR="001A0F55" w:rsidRPr="00AF2B83" w:rsidRDefault="004B71F6" w:rsidP="007B3444">
      <w:pPr>
        <w:numPr>
          <w:ilvl w:val="0"/>
          <w:numId w:val="24"/>
        </w:numPr>
        <w:tabs>
          <w:tab w:val="clear" w:pos="720"/>
          <w:tab w:val="num" w:pos="360"/>
        </w:tabs>
        <w:spacing w:after="240"/>
        <w:ind w:left="360"/>
        <w:rPr>
          <w:rFonts w:cs="Arial"/>
        </w:rPr>
      </w:pPr>
      <w:r w:rsidRPr="00AF2B83">
        <w:rPr>
          <w:rFonts w:cs="Arial"/>
        </w:rPr>
        <w:t xml:space="preserve">Keep raw animal foods separated from RTE foods </w:t>
      </w:r>
      <w:r w:rsidR="001A0F55" w:rsidRPr="00AF2B83">
        <w:rPr>
          <w:rFonts w:cs="Arial"/>
        </w:rPr>
        <w:t>during receiving, storage, and preparation.</w:t>
      </w:r>
      <w:r w:rsidRPr="00AF2B83">
        <w:rPr>
          <w:rFonts w:cs="Arial"/>
        </w:rPr>
        <w:t xml:space="preserve"> </w:t>
      </w:r>
    </w:p>
    <w:p w14:paraId="48BBD4BB" w14:textId="77777777" w:rsidR="004B71F6" w:rsidRPr="00AF2B83" w:rsidRDefault="001A0F55" w:rsidP="007B3444">
      <w:pPr>
        <w:numPr>
          <w:ilvl w:val="0"/>
          <w:numId w:val="24"/>
        </w:numPr>
        <w:tabs>
          <w:tab w:val="clear" w:pos="720"/>
          <w:tab w:val="num" w:pos="360"/>
        </w:tabs>
        <w:spacing w:after="240"/>
        <w:ind w:left="360"/>
        <w:rPr>
          <w:rFonts w:cs="Arial"/>
        </w:rPr>
      </w:pPr>
      <w:r w:rsidRPr="00AF2B83">
        <w:rPr>
          <w:rFonts w:cs="Arial"/>
        </w:rPr>
        <w:t>Separate different types of raw animal foods</w:t>
      </w:r>
      <w:r w:rsidR="004B71F6" w:rsidRPr="00AF2B83">
        <w:rPr>
          <w:rFonts w:cs="Arial"/>
        </w:rPr>
        <w:t xml:space="preserve"> unless they are part of the same recipe.</w:t>
      </w:r>
    </w:p>
    <w:p w14:paraId="68DCF587" w14:textId="77777777" w:rsidR="004B71F6" w:rsidRPr="00AF2B83" w:rsidRDefault="004B71F6" w:rsidP="007B3444">
      <w:pPr>
        <w:numPr>
          <w:ilvl w:val="0"/>
          <w:numId w:val="24"/>
        </w:numPr>
        <w:tabs>
          <w:tab w:val="clear" w:pos="720"/>
          <w:tab w:val="num" w:pos="360"/>
        </w:tabs>
        <w:spacing w:after="240"/>
        <w:ind w:left="360"/>
        <w:rPr>
          <w:rFonts w:cs="Arial"/>
        </w:rPr>
      </w:pPr>
      <w:r w:rsidRPr="00AF2B83">
        <w:rPr>
          <w:rFonts w:cs="Arial"/>
        </w:rPr>
        <w:t>Separate unwashed fruits and vegetables from washed produce and other RTE foods.</w:t>
      </w:r>
    </w:p>
    <w:p w14:paraId="7FC435F3" w14:textId="77777777" w:rsidR="004B71F6" w:rsidRPr="00AF2B83" w:rsidRDefault="004B71F6" w:rsidP="007B3444">
      <w:pPr>
        <w:numPr>
          <w:ilvl w:val="0"/>
          <w:numId w:val="24"/>
        </w:numPr>
        <w:tabs>
          <w:tab w:val="clear" w:pos="720"/>
          <w:tab w:val="num" w:pos="360"/>
        </w:tabs>
        <w:spacing w:after="240"/>
        <w:ind w:left="360"/>
        <w:rPr>
          <w:rFonts w:cs="Arial"/>
        </w:rPr>
      </w:pPr>
      <w:r w:rsidRPr="00AF2B83">
        <w:rPr>
          <w:rFonts w:cs="Arial"/>
        </w:rPr>
        <w:t>Wash fruits and vegetables before peeling, cutting, or cooking.</w:t>
      </w:r>
      <w:r w:rsidR="003705C0" w:rsidRPr="00AF2B83">
        <w:rPr>
          <w:rFonts w:cs="Arial"/>
        </w:rPr>
        <w:t xml:space="preserve"> Do not re-wash pre-washed produce.</w:t>
      </w:r>
    </w:p>
    <w:p w14:paraId="2556996D" w14:textId="77777777" w:rsidR="001A0F55" w:rsidRPr="00AF2B83" w:rsidRDefault="001A0F55" w:rsidP="007B3444">
      <w:pPr>
        <w:numPr>
          <w:ilvl w:val="0"/>
          <w:numId w:val="24"/>
        </w:numPr>
        <w:tabs>
          <w:tab w:val="clear" w:pos="720"/>
          <w:tab w:val="num" w:pos="360"/>
        </w:tabs>
        <w:ind w:left="360"/>
        <w:rPr>
          <w:rFonts w:cs="Arial"/>
        </w:rPr>
      </w:pPr>
      <w:r w:rsidRPr="00AF2B83">
        <w:rPr>
          <w:rFonts w:cs="Arial"/>
        </w:rPr>
        <w:t xml:space="preserve">Store raw animal foods in refrigerators or walk-in coolers by placing the raw animal foods on shelves in order of cooking temperatures with the raw animal food requiring the highest cooking temperature, </w:t>
      </w:r>
      <w:r w:rsidR="00544898" w:rsidRPr="00AF2B83">
        <w:rPr>
          <w:rFonts w:cs="Arial"/>
        </w:rPr>
        <w:t>such as</w:t>
      </w:r>
      <w:r w:rsidRPr="00AF2B83">
        <w:rPr>
          <w:rFonts w:cs="Arial"/>
        </w:rPr>
        <w:t xml:space="preserve"> chicken, on the lowest shelf.</w:t>
      </w:r>
    </w:p>
    <w:p w14:paraId="06489EAD" w14:textId="77777777" w:rsidR="003705C0" w:rsidRPr="00AF2B83" w:rsidRDefault="003705C0" w:rsidP="00C5082D">
      <w:pPr>
        <w:pStyle w:val="ListParagraph"/>
        <w:numPr>
          <w:ilvl w:val="1"/>
          <w:numId w:val="24"/>
        </w:numPr>
        <w:spacing w:after="60" w:line="240" w:lineRule="auto"/>
        <w:ind w:left="720"/>
        <w:contextualSpacing w:val="0"/>
        <w:rPr>
          <w:rFonts w:ascii="Arial" w:hAnsi="Arial" w:cs="Arial"/>
          <w:sz w:val="24"/>
          <w:szCs w:val="24"/>
        </w:rPr>
      </w:pPr>
      <w:r w:rsidRPr="00AF2B83">
        <w:rPr>
          <w:rFonts w:ascii="Arial" w:eastAsia="Arial" w:hAnsi="Arial" w:cs="Arial"/>
          <w:sz w:val="24"/>
          <w:szCs w:val="24"/>
        </w:rPr>
        <w:t>Ready-to-eat foods and produce – TOP shelves</w:t>
      </w:r>
    </w:p>
    <w:p w14:paraId="2AFC0F8B" w14:textId="77777777" w:rsidR="003705C0" w:rsidRPr="00AF2B83" w:rsidRDefault="003705C0" w:rsidP="00C5082D">
      <w:pPr>
        <w:pStyle w:val="ListParagraph"/>
        <w:numPr>
          <w:ilvl w:val="1"/>
          <w:numId w:val="24"/>
        </w:numPr>
        <w:spacing w:after="60" w:line="240" w:lineRule="auto"/>
        <w:ind w:left="720"/>
        <w:contextualSpacing w:val="0"/>
        <w:rPr>
          <w:rFonts w:ascii="Arial" w:hAnsi="Arial" w:cs="Arial"/>
          <w:sz w:val="24"/>
          <w:szCs w:val="24"/>
        </w:rPr>
      </w:pPr>
      <w:r w:rsidRPr="00AF2B83">
        <w:rPr>
          <w:rFonts w:ascii="Arial" w:eastAsia="Arial" w:hAnsi="Arial" w:cs="Arial"/>
          <w:sz w:val="24"/>
          <w:szCs w:val="24"/>
        </w:rPr>
        <w:t>Whole cuts of beef and pork, fish, and seafood (145</w:t>
      </w:r>
      <w:r w:rsidR="00D74A8D">
        <w:rPr>
          <w:rFonts w:ascii="Arial" w:eastAsia="Arial" w:hAnsi="Arial" w:cs="Arial"/>
          <w:sz w:val="24"/>
          <w:szCs w:val="24"/>
        </w:rPr>
        <w:t xml:space="preserve"> </w:t>
      </w:r>
      <w:r w:rsidRPr="00AF2B83">
        <w:rPr>
          <w:rFonts w:ascii="Arial" w:eastAsia="Arial" w:hAnsi="Arial" w:cs="Arial"/>
          <w:sz w:val="24"/>
          <w:szCs w:val="24"/>
        </w:rPr>
        <w:t>°F)</w:t>
      </w:r>
    </w:p>
    <w:p w14:paraId="22ECFFEB" w14:textId="77777777" w:rsidR="003705C0" w:rsidRPr="00AF2B83" w:rsidRDefault="003705C0" w:rsidP="00C5082D">
      <w:pPr>
        <w:pStyle w:val="ListParagraph"/>
        <w:numPr>
          <w:ilvl w:val="1"/>
          <w:numId w:val="24"/>
        </w:numPr>
        <w:spacing w:after="60" w:line="240" w:lineRule="auto"/>
        <w:ind w:left="720"/>
        <w:contextualSpacing w:val="0"/>
        <w:rPr>
          <w:rFonts w:ascii="Arial" w:hAnsi="Arial" w:cs="Arial"/>
          <w:sz w:val="24"/>
          <w:szCs w:val="24"/>
        </w:rPr>
      </w:pPr>
      <w:r w:rsidRPr="00AF2B83">
        <w:rPr>
          <w:rFonts w:ascii="Arial" w:eastAsia="Arial" w:hAnsi="Arial" w:cs="Arial"/>
          <w:sz w:val="24"/>
          <w:szCs w:val="24"/>
        </w:rPr>
        <w:t>Ground meats and fish (155</w:t>
      </w:r>
      <w:r w:rsidR="00A0381D">
        <w:rPr>
          <w:rFonts w:ascii="Arial" w:eastAsia="Arial" w:hAnsi="Arial" w:cs="Arial"/>
          <w:sz w:val="24"/>
          <w:szCs w:val="24"/>
        </w:rPr>
        <w:t xml:space="preserve"> </w:t>
      </w:r>
      <w:r w:rsidRPr="00AF2B83">
        <w:rPr>
          <w:rFonts w:ascii="Arial" w:eastAsia="Arial" w:hAnsi="Arial" w:cs="Arial"/>
          <w:sz w:val="24"/>
          <w:szCs w:val="24"/>
        </w:rPr>
        <w:t>°F)</w:t>
      </w:r>
    </w:p>
    <w:p w14:paraId="7922AB97" w14:textId="77777777" w:rsidR="003705C0" w:rsidRPr="00AF2B83" w:rsidRDefault="003705C0" w:rsidP="00C5082D">
      <w:pPr>
        <w:pStyle w:val="ListParagraph"/>
        <w:numPr>
          <w:ilvl w:val="1"/>
          <w:numId w:val="24"/>
        </w:numPr>
        <w:spacing w:after="60" w:line="240" w:lineRule="auto"/>
        <w:ind w:left="720"/>
        <w:contextualSpacing w:val="0"/>
        <w:rPr>
          <w:rFonts w:ascii="Arial" w:hAnsi="Arial" w:cs="Arial"/>
          <w:sz w:val="24"/>
          <w:szCs w:val="24"/>
        </w:rPr>
      </w:pPr>
      <w:r w:rsidRPr="00AF2B83">
        <w:rPr>
          <w:rFonts w:ascii="Arial" w:eastAsia="Arial" w:hAnsi="Arial" w:cs="Arial"/>
          <w:sz w:val="24"/>
          <w:szCs w:val="24"/>
        </w:rPr>
        <w:t>Poultry and all stuffed products (165</w:t>
      </w:r>
      <w:r w:rsidR="00A0381D">
        <w:rPr>
          <w:rFonts w:ascii="Arial" w:eastAsia="Arial" w:hAnsi="Arial" w:cs="Arial"/>
          <w:sz w:val="24"/>
          <w:szCs w:val="24"/>
        </w:rPr>
        <w:t xml:space="preserve"> </w:t>
      </w:r>
      <w:r w:rsidRPr="00AF2B83">
        <w:rPr>
          <w:rFonts w:ascii="Arial" w:eastAsia="Arial" w:hAnsi="Arial" w:cs="Arial"/>
          <w:sz w:val="24"/>
          <w:szCs w:val="24"/>
        </w:rPr>
        <w:t>°F) – BOTTOM shelf</w:t>
      </w:r>
    </w:p>
    <w:p w14:paraId="421DBC29" w14:textId="77777777" w:rsidR="003705C0" w:rsidRPr="00AF2B83" w:rsidRDefault="003705C0" w:rsidP="007B3444">
      <w:pPr>
        <w:numPr>
          <w:ilvl w:val="0"/>
          <w:numId w:val="24"/>
        </w:numPr>
        <w:tabs>
          <w:tab w:val="clear" w:pos="720"/>
          <w:tab w:val="num" w:pos="360"/>
        </w:tabs>
        <w:spacing w:after="240"/>
        <w:ind w:left="360"/>
        <w:rPr>
          <w:rFonts w:cs="Arial"/>
        </w:rPr>
      </w:pPr>
      <w:r w:rsidRPr="00AF2B83">
        <w:rPr>
          <w:rFonts w:cs="Arial"/>
        </w:rPr>
        <w:lastRenderedPageBreak/>
        <w:t>Designate a place in the refrigerator to safely store allergen-free items that prevents cross-contact.</w:t>
      </w:r>
    </w:p>
    <w:p w14:paraId="09C857ED" w14:textId="77777777" w:rsidR="00975BE4" w:rsidRDefault="001A0F55" w:rsidP="007B3444">
      <w:pPr>
        <w:numPr>
          <w:ilvl w:val="0"/>
          <w:numId w:val="24"/>
        </w:numPr>
        <w:tabs>
          <w:tab w:val="clear" w:pos="720"/>
          <w:tab w:val="num" w:pos="360"/>
        </w:tabs>
        <w:ind w:left="360"/>
        <w:rPr>
          <w:rFonts w:cs="Arial"/>
        </w:rPr>
      </w:pPr>
      <w:r w:rsidRPr="00AF2B83">
        <w:rPr>
          <w:rFonts w:cs="Arial"/>
        </w:rPr>
        <w:t xml:space="preserve">Use only dry, cleaned, and sanitized equipment and utensils. </w:t>
      </w:r>
    </w:p>
    <w:p w14:paraId="65E1C935" w14:textId="77777777" w:rsidR="00975BE4" w:rsidRDefault="001A0F55" w:rsidP="007B3444">
      <w:pPr>
        <w:numPr>
          <w:ilvl w:val="0"/>
          <w:numId w:val="216"/>
        </w:numPr>
        <w:tabs>
          <w:tab w:val="num" w:pos="360"/>
        </w:tabs>
        <w:spacing w:after="240"/>
        <w:rPr>
          <w:rFonts w:cs="Arial"/>
        </w:rPr>
      </w:pPr>
      <w:r w:rsidRPr="00AF2B83">
        <w:rPr>
          <w:rFonts w:cs="Arial"/>
        </w:rPr>
        <w:t xml:space="preserve">Refer to </w:t>
      </w:r>
      <w:r w:rsidR="00587295">
        <w:rPr>
          <w:rFonts w:cs="Arial"/>
        </w:rPr>
        <w:t xml:space="preserve">the </w:t>
      </w:r>
      <w:r w:rsidRPr="00AF2B83">
        <w:rPr>
          <w:rFonts w:cs="Arial"/>
          <w:i/>
          <w:iCs/>
        </w:rPr>
        <w:t xml:space="preserve">Cleaning and Sanitizing Food Contact Surfaces </w:t>
      </w:r>
      <w:r w:rsidR="006927EF" w:rsidRPr="00AF2B83">
        <w:rPr>
          <w:rFonts w:cs="Arial"/>
          <w:i/>
          <w:iCs/>
        </w:rPr>
        <w:t xml:space="preserve">(Sample </w:t>
      </w:r>
      <w:r w:rsidRPr="00AF2B83">
        <w:rPr>
          <w:rFonts w:cs="Arial"/>
          <w:i/>
          <w:iCs/>
        </w:rPr>
        <w:t>SOP</w:t>
      </w:r>
      <w:r w:rsidR="006927EF" w:rsidRPr="00AF2B83">
        <w:rPr>
          <w:rFonts w:cs="Arial"/>
          <w:i/>
          <w:iCs/>
        </w:rPr>
        <w:t>)</w:t>
      </w:r>
      <w:r w:rsidRPr="00AF2B83">
        <w:rPr>
          <w:rFonts w:cs="Arial"/>
        </w:rPr>
        <w:t xml:space="preserve"> for proper cleaning and sanitizing procedure.</w:t>
      </w:r>
      <w:r w:rsidR="003705C0" w:rsidRPr="00AF2B83">
        <w:rPr>
          <w:rFonts w:cs="Arial"/>
        </w:rPr>
        <w:t xml:space="preserve"> </w:t>
      </w:r>
    </w:p>
    <w:p w14:paraId="21F0D33E" w14:textId="77777777" w:rsidR="001A0F55" w:rsidRPr="00AF2B83" w:rsidRDefault="003705C0" w:rsidP="007B3444">
      <w:pPr>
        <w:numPr>
          <w:ilvl w:val="0"/>
          <w:numId w:val="24"/>
        </w:numPr>
        <w:tabs>
          <w:tab w:val="clear" w:pos="720"/>
          <w:tab w:val="num" w:pos="360"/>
        </w:tabs>
        <w:spacing w:after="240"/>
        <w:ind w:left="360"/>
        <w:rPr>
          <w:rFonts w:cs="Arial"/>
        </w:rPr>
      </w:pPr>
      <w:r w:rsidRPr="00AF2B83">
        <w:rPr>
          <w:rFonts w:cs="Arial"/>
        </w:rPr>
        <w:t>Clean and sanitize utensils, knives, pans, cutting boards, and other food contact surfaces between handling raw and</w:t>
      </w:r>
      <w:r w:rsidR="00C2510C" w:rsidRPr="00AF2B83">
        <w:rPr>
          <w:rFonts w:cs="Arial"/>
        </w:rPr>
        <w:t xml:space="preserve"> RTE</w:t>
      </w:r>
      <w:r w:rsidRPr="00AF2B83">
        <w:rPr>
          <w:rFonts w:cs="Arial"/>
        </w:rPr>
        <w:t xml:space="preserve"> products.</w:t>
      </w:r>
    </w:p>
    <w:p w14:paraId="2EE4B4F6" w14:textId="77777777" w:rsidR="003705C0" w:rsidRPr="00AF2B83" w:rsidRDefault="001A0F55" w:rsidP="007B3444">
      <w:pPr>
        <w:numPr>
          <w:ilvl w:val="0"/>
          <w:numId w:val="24"/>
        </w:numPr>
        <w:tabs>
          <w:tab w:val="clear" w:pos="720"/>
          <w:tab w:val="num" w:pos="360"/>
        </w:tabs>
        <w:spacing w:after="240"/>
        <w:ind w:left="360"/>
        <w:rPr>
          <w:rFonts w:cs="Arial"/>
        </w:rPr>
      </w:pPr>
      <w:r w:rsidRPr="00AF2B83">
        <w:rPr>
          <w:rFonts w:cs="Arial"/>
        </w:rPr>
        <w:t>Touch only those surfaces of equipment and utensils that will not come in direct contact with food.</w:t>
      </w:r>
    </w:p>
    <w:p w14:paraId="16FF0721" w14:textId="77777777" w:rsidR="003705C0" w:rsidRPr="00AF2B83" w:rsidRDefault="003705C0" w:rsidP="007B3444">
      <w:pPr>
        <w:numPr>
          <w:ilvl w:val="0"/>
          <w:numId w:val="24"/>
        </w:numPr>
        <w:tabs>
          <w:tab w:val="clear" w:pos="720"/>
          <w:tab w:val="num" w:pos="360"/>
        </w:tabs>
        <w:spacing w:after="240"/>
        <w:ind w:left="360"/>
        <w:rPr>
          <w:rFonts w:cs="Arial"/>
        </w:rPr>
      </w:pPr>
      <w:r w:rsidRPr="00AF2B83">
        <w:rPr>
          <w:rFonts w:cs="Arial"/>
        </w:rPr>
        <w:t>Do not combine two or more batches of time/temperature control for safety</w:t>
      </w:r>
      <w:r w:rsidR="00587295">
        <w:rPr>
          <w:rFonts w:cs="Arial"/>
        </w:rPr>
        <w:t xml:space="preserve"> (TCS)</w:t>
      </w:r>
      <w:r w:rsidRPr="00AF2B83">
        <w:rPr>
          <w:rFonts w:cs="Arial"/>
        </w:rPr>
        <w:t xml:space="preserve"> foods.</w:t>
      </w:r>
    </w:p>
    <w:p w14:paraId="50C13496" w14:textId="77777777" w:rsidR="001A0F55" w:rsidRPr="00AF2B83" w:rsidRDefault="001A0F55" w:rsidP="007B3444">
      <w:pPr>
        <w:numPr>
          <w:ilvl w:val="0"/>
          <w:numId w:val="24"/>
        </w:numPr>
        <w:tabs>
          <w:tab w:val="clear" w:pos="720"/>
          <w:tab w:val="num" w:pos="360"/>
        </w:tabs>
        <w:spacing w:after="240"/>
        <w:ind w:left="360"/>
        <w:rPr>
          <w:rFonts w:cs="Arial"/>
        </w:rPr>
      </w:pPr>
      <w:r w:rsidRPr="00AF2B83">
        <w:rPr>
          <w:rFonts w:cs="Arial"/>
        </w:rPr>
        <w:t xml:space="preserve">Place food in covered containers or packages, except during cooling, and store in the refrigerator or </w:t>
      </w:r>
      <w:r w:rsidR="00DA0E6E" w:rsidRPr="00AF2B83">
        <w:rPr>
          <w:rFonts w:cs="Arial"/>
        </w:rPr>
        <w:t xml:space="preserve">walk-in </w:t>
      </w:r>
      <w:r w:rsidRPr="00AF2B83">
        <w:rPr>
          <w:rFonts w:cs="Arial"/>
        </w:rPr>
        <w:t>cooler.</w:t>
      </w:r>
    </w:p>
    <w:p w14:paraId="1F0B2FCB" w14:textId="77777777" w:rsidR="00975BE4" w:rsidRDefault="001A0F55" w:rsidP="007B3444">
      <w:pPr>
        <w:numPr>
          <w:ilvl w:val="0"/>
          <w:numId w:val="24"/>
        </w:numPr>
        <w:tabs>
          <w:tab w:val="clear" w:pos="720"/>
          <w:tab w:val="num" w:pos="360"/>
        </w:tabs>
        <w:ind w:left="360"/>
        <w:rPr>
          <w:rFonts w:cs="Arial"/>
        </w:rPr>
      </w:pPr>
      <w:r w:rsidRPr="00AF2B83">
        <w:rPr>
          <w:rFonts w:cs="Arial"/>
        </w:rPr>
        <w:t>Designate an upper shelf of a refrigerator or walk-in cooler as the “</w:t>
      </w:r>
      <w:r w:rsidR="00544898" w:rsidRPr="00AF2B83">
        <w:rPr>
          <w:rFonts w:cs="Arial"/>
        </w:rPr>
        <w:t>c</w:t>
      </w:r>
      <w:r w:rsidRPr="00AF2B83">
        <w:rPr>
          <w:rFonts w:cs="Arial"/>
        </w:rPr>
        <w:t>ooling” shelf. Uncove</w:t>
      </w:r>
      <w:r w:rsidR="0095785E" w:rsidRPr="00AF2B83">
        <w:rPr>
          <w:rFonts w:cs="Arial"/>
        </w:rPr>
        <w:t xml:space="preserve">r or loosely cover </w:t>
      </w:r>
      <w:r w:rsidRPr="00AF2B83">
        <w:rPr>
          <w:rFonts w:cs="Arial"/>
        </w:rPr>
        <w:t>containers of food during the initial quick cool-down phase to facilitate cooling.</w:t>
      </w:r>
      <w:r w:rsidR="0095785E" w:rsidRPr="00AF2B83">
        <w:rPr>
          <w:rFonts w:cs="Arial"/>
        </w:rPr>
        <w:t xml:space="preserve"> </w:t>
      </w:r>
    </w:p>
    <w:p w14:paraId="0B35354C" w14:textId="77777777" w:rsidR="001A0F55" w:rsidRPr="00AF2B83" w:rsidRDefault="0095785E" w:rsidP="007B3444">
      <w:pPr>
        <w:numPr>
          <w:ilvl w:val="0"/>
          <w:numId w:val="216"/>
        </w:numPr>
        <w:tabs>
          <w:tab w:val="num" w:pos="360"/>
        </w:tabs>
        <w:spacing w:after="240"/>
        <w:rPr>
          <w:rFonts w:cs="Arial"/>
        </w:rPr>
      </w:pPr>
      <w:r w:rsidRPr="00AF2B83">
        <w:rPr>
          <w:rFonts w:cs="Arial"/>
        </w:rPr>
        <w:t xml:space="preserve">Refer to the </w:t>
      </w:r>
      <w:r w:rsidRPr="00AF2B83">
        <w:rPr>
          <w:rFonts w:cs="Arial"/>
          <w:i/>
          <w:iCs/>
        </w:rPr>
        <w:t>Cooling Time/Temperature for Safety Foods (Sample SOP)</w:t>
      </w:r>
      <w:r w:rsidRPr="00AF2B83">
        <w:rPr>
          <w:rFonts w:cs="Arial"/>
        </w:rPr>
        <w:t xml:space="preserve"> for more information on cooling food safety.</w:t>
      </w:r>
    </w:p>
    <w:p w14:paraId="134A6114" w14:textId="77777777" w:rsidR="00F73AD2" w:rsidRPr="00AF2B83" w:rsidRDefault="00F73AD2" w:rsidP="007B3444">
      <w:pPr>
        <w:numPr>
          <w:ilvl w:val="0"/>
          <w:numId w:val="24"/>
        </w:numPr>
        <w:tabs>
          <w:tab w:val="clear" w:pos="720"/>
          <w:tab w:val="num" w:pos="360"/>
        </w:tabs>
        <w:spacing w:after="240"/>
        <w:ind w:left="360"/>
        <w:rPr>
          <w:rFonts w:cs="Arial"/>
        </w:rPr>
      </w:pPr>
      <w:r w:rsidRPr="00AF2B83">
        <w:rPr>
          <w:rFonts w:cs="Arial"/>
        </w:rPr>
        <w:t xml:space="preserve">Clean the exterior surfaces of food containers, such as cans and jars, of visible soil before opening. </w:t>
      </w:r>
      <w:r w:rsidR="005861AF" w:rsidRPr="00AF2B83">
        <w:rPr>
          <w:rFonts w:cs="Arial"/>
        </w:rPr>
        <w:t xml:space="preserve">Clean and sanitize </w:t>
      </w:r>
      <w:r w:rsidR="00587295">
        <w:rPr>
          <w:rFonts w:cs="Arial"/>
        </w:rPr>
        <w:t xml:space="preserve">the </w:t>
      </w:r>
      <w:r w:rsidR="005861AF" w:rsidRPr="00AF2B83">
        <w:rPr>
          <w:rFonts w:cs="Arial"/>
        </w:rPr>
        <w:t>can opener before use.</w:t>
      </w:r>
    </w:p>
    <w:p w14:paraId="277B0626" w14:textId="77777777" w:rsidR="00975BE4" w:rsidRDefault="00F73AD2" w:rsidP="007B3444">
      <w:pPr>
        <w:numPr>
          <w:ilvl w:val="0"/>
          <w:numId w:val="24"/>
        </w:numPr>
        <w:tabs>
          <w:tab w:val="clear" w:pos="720"/>
          <w:tab w:val="num" w:pos="360"/>
        </w:tabs>
        <w:ind w:left="360"/>
        <w:rPr>
          <w:rFonts w:cs="Arial"/>
        </w:rPr>
      </w:pPr>
      <w:r w:rsidRPr="00AF2B83">
        <w:rPr>
          <w:rFonts w:cs="Arial"/>
        </w:rPr>
        <w:t xml:space="preserve">Store damaged goods in a separate location. </w:t>
      </w:r>
    </w:p>
    <w:p w14:paraId="35A79707" w14:textId="77777777" w:rsidR="00F73AD2" w:rsidRPr="00AF2B83" w:rsidRDefault="00587295" w:rsidP="007B3444">
      <w:pPr>
        <w:numPr>
          <w:ilvl w:val="0"/>
          <w:numId w:val="216"/>
        </w:numPr>
        <w:tabs>
          <w:tab w:val="num" w:pos="360"/>
        </w:tabs>
        <w:spacing w:after="240"/>
        <w:rPr>
          <w:rFonts w:cs="Arial"/>
        </w:rPr>
      </w:pPr>
      <w:r>
        <w:rPr>
          <w:rFonts w:cs="Arial"/>
        </w:rPr>
        <w:t>Refer to the</w:t>
      </w:r>
      <w:r w:rsidR="00F73AD2" w:rsidRPr="00AF2B83">
        <w:rPr>
          <w:rFonts w:cs="Arial"/>
        </w:rPr>
        <w:t xml:space="preserve"> </w:t>
      </w:r>
      <w:r w:rsidR="00F73AD2" w:rsidRPr="00AF2B83">
        <w:rPr>
          <w:rFonts w:cs="Arial"/>
          <w:i/>
          <w:iCs/>
        </w:rPr>
        <w:t>Damaged or Discarded Product Log</w:t>
      </w:r>
      <w:r>
        <w:rPr>
          <w:rFonts w:cs="Arial"/>
          <w:i/>
          <w:iCs/>
        </w:rPr>
        <w:t>.</w:t>
      </w:r>
    </w:p>
    <w:p w14:paraId="7959BC5C" w14:textId="77777777" w:rsidR="003705C0" w:rsidRPr="00AF2B83" w:rsidRDefault="003705C0" w:rsidP="007B3444">
      <w:pPr>
        <w:numPr>
          <w:ilvl w:val="0"/>
          <w:numId w:val="24"/>
        </w:numPr>
        <w:tabs>
          <w:tab w:val="clear" w:pos="720"/>
          <w:tab w:val="num" w:pos="360"/>
        </w:tabs>
        <w:spacing w:after="240"/>
        <w:ind w:left="360"/>
        <w:rPr>
          <w:rFonts w:cs="Arial"/>
        </w:rPr>
      </w:pPr>
      <w:r w:rsidRPr="00AF2B83">
        <w:rPr>
          <w:rFonts w:cs="Arial"/>
        </w:rPr>
        <w:t xml:space="preserve">Use separate refrigerator, if possible, to store medicines and personal food items. All medicines should be properly labeled. </w:t>
      </w:r>
    </w:p>
    <w:p w14:paraId="029C06F1" w14:textId="77777777" w:rsidR="001A0F55" w:rsidRPr="00AF2B83" w:rsidRDefault="001A0F55" w:rsidP="001A0F55">
      <w:pPr>
        <w:rPr>
          <w:rFonts w:cs="Arial"/>
          <w:b/>
          <w:bCs/>
        </w:rPr>
      </w:pPr>
      <w:r w:rsidRPr="00AF2B83">
        <w:rPr>
          <w:rFonts w:cs="Arial"/>
          <w:b/>
          <w:bCs/>
        </w:rPr>
        <w:t>MONITORING:</w:t>
      </w:r>
    </w:p>
    <w:p w14:paraId="36C30638" w14:textId="77777777" w:rsidR="001A0F55" w:rsidRPr="00AF2B83" w:rsidRDefault="001A0F55" w:rsidP="006927EF">
      <w:pPr>
        <w:tabs>
          <w:tab w:val="left" w:pos="360"/>
        </w:tabs>
        <w:spacing w:after="240"/>
        <w:rPr>
          <w:rFonts w:cs="Arial"/>
        </w:rPr>
      </w:pPr>
      <w:r w:rsidRPr="00AF2B83">
        <w:rPr>
          <w:rFonts w:cs="Arial"/>
        </w:rPr>
        <w:t xml:space="preserve">A designated </w:t>
      </w:r>
      <w:r w:rsidR="00516935" w:rsidRPr="00AF2B83">
        <w:rPr>
          <w:rFonts w:cs="Arial"/>
        </w:rPr>
        <w:t>school nutrition</w:t>
      </w:r>
      <w:r w:rsidRPr="00AF2B83">
        <w:rPr>
          <w:rFonts w:cs="Arial"/>
        </w:rPr>
        <w:t xml:space="preserve"> employee will </w:t>
      </w:r>
      <w:r w:rsidR="00172B70" w:rsidRPr="00AF2B83">
        <w:rPr>
          <w:rFonts w:cs="Arial"/>
        </w:rPr>
        <w:t xml:space="preserve">continuously </w:t>
      </w:r>
      <w:r w:rsidRPr="00AF2B83">
        <w:rPr>
          <w:rFonts w:cs="Arial"/>
        </w:rPr>
        <w:t>monitor food storage and preparation t</w:t>
      </w:r>
      <w:r w:rsidR="00516935" w:rsidRPr="00AF2B83">
        <w:rPr>
          <w:rFonts w:cs="Arial"/>
        </w:rPr>
        <w:t xml:space="preserve">o ensure that food is not </w:t>
      </w:r>
      <w:r w:rsidR="00975530" w:rsidRPr="00AF2B83">
        <w:rPr>
          <w:rFonts w:cs="Arial"/>
        </w:rPr>
        <w:t>contaminated,</w:t>
      </w:r>
      <w:r w:rsidR="00172B70" w:rsidRPr="00AF2B83">
        <w:rPr>
          <w:rFonts w:cs="Arial"/>
        </w:rPr>
        <w:t xml:space="preserve"> and only authorized individuals have access</w:t>
      </w:r>
      <w:r w:rsidRPr="00AF2B83">
        <w:rPr>
          <w:rFonts w:cs="Arial"/>
        </w:rPr>
        <w:t>.</w:t>
      </w:r>
    </w:p>
    <w:p w14:paraId="72D274CD" w14:textId="77777777" w:rsidR="001A0F55" w:rsidRPr="00AF2B83" w:rsidRDefault="001A0F55" w:rsidP="001A0F55">
      <w:pPr>
        <w:rPr>
          <w:rFonts w:cs="Arial"/>
          <w:b/>
          <w:bCs/>
        </w:rPr>
      </w:pPr>
      <w:r w:rsidRPr="00AF2B83">
        <w:rPr>
          <w:rFonts w:cs="Arial"/>
          <w:b/>
          <w:bCs/>
        </w:rPr>
        <w:t>CORRECTIVE ACTION:</w:t>
      </w:r>
    </w:p>
    <w:p w14:paraId="0ED7C0E1" w14:textId="77777777" w:rsidR="00AC76A1" w:rsidRPr="00AF2B83" w:rsidRDefault="00AC76A1" w:rsidP="007B3444">
      <w:pPr>
        <w:numPr>
          <w:ilvl w:val="0"/>
          <w:numId w:val="25"/>
        </w:numPr>
        <w:spacing w:after="240"/>
        <w:rPr>
          <w:rFonts w:cs="Arial"/>
        </w:rPr>
      </w:pPr>
      <w:r w:rsidRPr="00AF2B83">
        <w:rPr>
          <w:rFonts w:cs="Arial"/>
        </w:rPr>
        <w:t xml:space="preserve">Retrain any </w:t>
      </w:r>
      <w:r w:rsidR="00C65C90" w:rsidRPr="00AF2B83">
        <w:rPr>
          <w:rFonts w:cs="Arial"/>
        </w:rPr>
        <w:t>school nutrition</w:t>
      </w:r>
      <w:r w:rsidRPr="00AF2B83">
        <w:rPr>
          <w:rFonts w:cs="Arial"/>
        </w:rPr>
        <w:t xml:space="preserve"> employee found not following the procedures in this SOP. </w:t>
      </w:r>
    </w:p>
    <w:p w14:paraId="060F3A81" w14:textId="77777777" w:rsidR="001A0F55" w:rsidRPr="00AF2B83" w:rsidRDefault="001A0F55" w:rsidP="007B3444">
      <w:pPr>
        <w:numPr>
          <w:ilvl w:val="0"/>
          <w:numId w:val="25"/>
        </w:numPr>
        <w:spacing w:after="240"/>
        <w:rPr>
          <w:rFonts w:cs="Arial"/>
          <w:bCs/>
        </w:rPr>
      </w:pPr>
      <w:r w:rsidRPr="00AF2B83">
        <w:rPr>
          <w:rFonts w:cs="Arial"/>
          <w:bCs/>
        </w:rPr>
        <w:t>Separate foods found improperly stored.</w:t>
      </w:r>
    </w:p>
    <w:p w14:paraId="11441446" w14:textId="77777777" w:rsidR="001A0F55" w:rsidRPr="00AF2B83" w:rsidRDefault="001A0F55" w:rsidP="007B3444">
      <w:pPr>
        <w:numPr>
          <w:ilvl w:val="0"/>
          <w:numId w:val="25"/>
        </w:numPr>
        <w:spacing w:after="240"/>
        <w:rPr>
          <w:rFonts w:cs="Arial"/>
          <w:bCs/>
        </w:rPr>
      </w:pPr>
      <w:r w:rsidRPr="00AF2B83">
        <w:rPr>
          <w:rFonts w:cs="Arial"/>
          <w:bCs/>
        </w:rPr>
        <w:t xml:space="preserve">Discard </w:t>
      </w:r>
      <w:r w:rsidR="00172B70" w:rsidRPr="00AF2B83">
        <w:rPr>
          <w:rFonts w:cs="Arial"/>
          <w:bCs/>
        </w:rPr>
        <w:t>RTE</w:t>
      </w:r>
      <w:r w:rsidRPr="00AF2B83">
        <w:rPr>
          <w:rFonts w:cs="Arial"/>
          <w:bCs/>
        </w:rPr>
        <w:t xml:space="preserve"> foods that are contaminated by raw </w:t>
      </w:r>
      <w:r w:rsidRPr="00AF2B83">
        <w:rPr>
          <w:rFonts w:cs="Arial"/>
        </w:rPr>
        <w:t xml:space="preserve">eggs, fish, </w:t>
      </w:r>
      <w:r w:rsidR="00172B70" w:rsidRPr="00AF2B83">
        <w:rPr>
          <w:rFonts w:cs="Arial"/>
        </w:rPr>
        <w:t>beef</w:t>
      </w:r>
      <w:r w:rsidRPr="00AF2B83">
        <w:rPr>
          <w:rFonts w:cs="Arial"/>
        </w:rPr>
        <w:t xml:space="preserve">, </w:t>
      </w:r>
      <w:r w:rsidR="00172B70" w:rsidRPr="00AF2B83">
        <w:rPr>
          <w:rFonts w:cs="Arial"/>
        </w:rPr>
        <w:t xml:space="preserve">pork, </w:t>
      </w:r>
      <w:r w:rsidR="00544898" w:rsidRPr="00AF2B83">
        <w:rPr>
          <w:rFonts w:cs="Arial"/>
        </w:rPr>
        <w:t>or</w:t>
      </w:r>
      <w:r w:rsidRPr="00AF2B83">
        <w:rPr>
          <w:rFonts w:cs="Arial"/>
        </w:rPr>
        <w:t xml:space="preserve"> poultry.</w:t>
      </w:r>
    </w:p>
    <w:p w14:paraId="7BCA77C0" w14:textId="77777777" w:rsidR="00975BE4" w:rsidRDefault="00975BE4" w:rsidP="001A0F55">
      <w:pPr>
        <w:rPr>
          <w:rFonts w:cs="Arial"/>
          <w:b/>
          <w:bCs/>
        </w:rPr>
      </w:pPr>
    </w:p>
    <w:p w14:paraId="2160F50A" w14:textId="77777777" w:rsidR="001A0F55" w:rsidRPr="00AF2B83" w:rsidRDefault="001A0F55" w:rsidP="001A0F55">
      <w:pPr>
        <w:rPr>
          <w:rFonts w:cs="Arial"/>
          <w:b/>
          <w:bCs/>
        </w:rPr>
      </w:pPr>
      <w:r w:rsidRPr="00AF2B83">
        <w:rPr>
          <w:rFonts w:cs="Arial"/>
          <w:b/>
          <w:bCs/>
        </w:rPr>
        <w:lastRenderedPageBreak/>
        <w:t>VERIFICATION AND RECORD KEEPING:</w:t>
      </w:r>
    </w:p>
    <w:p w14:paraId="1FA556E1" w14:textId="77777777" w:rsidR="00975BE4" w:rsidRPr="00AF2B83" w:rsidRDefault="00975BE4" w:rsidP="00975BE4">
      <w:pPr>
        <w:spacing w:after="240"/>
        <w:rPr>
          <w:rFonts w:cs="Arial"/>
          <w:bCs/>
        </w:rPr>
      </w:pPr>
      <w:r w:rsidRPr="00AF2B83">
        <w:rPr>
          <w:rFonts w:cs="Arial"/>
          <w:bCs/>
        </w:rPr>
        <w:t xml:space="preserve">School nutrition employees will document any discarded food on the </w:t>
      </w:r>
      <w:r w:rsidRPr="00AF2B83">
        <w:rPr>
          <w:rFonts w:cs="Arial"/>
          <w:bCs/>
          <w:i/>
          <w:iCs/>
        </w:rPr>
        <w:t>Damaged and Discarded Product Log</w:t>
      </w:r>
      <w:r w:rsidRPr="00AF2B83">
        <w:rPr>
          <w:rFonts w:cs="Arial"/>
          <w:bCs/>
        </w:rPr>
        <w:t xml:space="preserve">. </w:t>
      </w:r>
    </w:p>
    <w:p w14:paraId="2502ABD7" w14:textId="77777777" w:rsidR="000C3B36" w:rsidRPr="00AF2B83" w:rsidRDefault="00172B70" w:rsidP="000C3B36">
      <w:pPr>
        <w:rPr>
          <w:rFonts w:cs="Arial"/>
        </w:rPr>
      </w:pPr>
      <w:r w:rsidRPr="00AF2B83">
        <w:rPr>
          <w:rFonts w:cs="Arial"/>
        </w:rPr>
        <w:t>S</w:t>
      </w:r>
      <w:r w:rsidR="00C65C90" w:rsidRPr="00AF2B83">
        <w:rPr>
          <w:rFonts w:cs="Arial"/>
        </w:rPr>
        <w:t>chool nutrition</w:t>
      </w:r>
      <w:r w:rsidR="001A0F55" w:rsidRPr="00AF2B83">
        <w:rPr>
          <w:rFonts w:cs="Arial"/>
        </w:rPr>
        <w:t xml:space="preserve"> manager will</w:t>
      </w:r>
      <w:r w:rsidR="00D74A8D">
        <w:rPr>
          <w:rFonts w:cs="Arial"/>
        </w:rPr>
        <w:t>:</w:t>
      </w:r>
      <w:r w:rsidR="001A0F55" w:rsidRPr="00AF2B83">
        <w:rPr>
          <w:rFonts w:cs="Arial"/>
        </w:rPr>
        <w:t xml:space="preserve"> </w:t>
      </w:r>
    </w:p>
    <w:p w14:paraId="72871020" w14:textId="77777777" w:rsidR="000C3B36" w:rsidRPr="00AF2B83" w:rsidRDefault="000C3B36" w:rsidP="007B3444">
      <w:pPr>
        <w:numPr>
          <w:ilvl w:val="0"/>
          <w:numId w:val="121"/>
        </w:numPr>
        <w:rPr>
          <w:rFonts w:cs="Arial"/>
          <w:bCs/>
        </w:rPr>
      </w:pPr>
      <w:r w:rsidRPr="00AF2B83">
        <w:rPr>
          <w:rFonts w:cs="Arial"/>
        </w:rPr>
        <w:t>O</w:t>
      </w:r>
      <w:r w:rsidR="001A0F55" w:rsidRPr="00AF2B83">
        <w:rPr>
          <w:rFonts w:cs="Arial"/>
        </w:rPr>
        <w:t>bserve that employees are following th</w:t>
      </w:r>
      <w:r w:rsidR="00544898" w:rsidRPr="00AF2B83">
        <w:rPr>
          <w:rFonts w:cs="Arial"/>
        </w:rPr>
        <w:t>ese</w:t>
      </w:r>
      <w:r w:rsidR="001A0F55" w:rsidRPr="00AF2B83">
        <w:rPr>
          <w:rFonts w:cs="Arial"/>
        </w:rPr>
        <w:t xml:space="preserve"> </w:t>
      </w:r>
      <w:r w:rsidR="00544898" w:rsidRPr="00AF2B83">
        <w:rPr>
          <w:rFonts w:cs="Arial"/>
        </w:rPr>
        <w:t xml:space="preserve">procedures </w:t>
      </w:r>
      <w:r w:rsidR="001A0F55" w:rsidRPr="00AF2B83">
        <w:rPr>
          <w:rFonts w:cs="Arial"/>
        </w:rPr>
        <w:t xml:space="preserve">and taking all necessary corrective actions during all hours of operation. </w:t>
      </w:r>
    </w:p>
    <w:p w14:paraId="42827E3B" w14:textId="77777777" w:rsidR="00D26A40" w:rsidRPr="00AF2B83" w:rsidRDefault="00D26A40" w:rsidP="007B3444">
      <w:pPr>
        <w:numPr>
          <w:ilvl w:val="0"/>
          <w:numId w:val="121"/>
        </w:numPr>
        <w:rPr>
          <w:rFonts w:cs="Arial"/>
          <w:bCs/>
        </w:rPr>
      </w:pPr>
      <w:r w:rsidRPr="00AF2B83">
        <w:rPr>
          <w:rFonts w:cs="Arial"/>
          <w:bCs/>
        </w:rPr>
        <w:t>Check</w:t>
      </w:r>
      <w:r w:rsidR="001A0F55" w:rsidRPr="00AF2B83">
        <w:rPr>
          <w:rFonts w:cs="Arial"/>
          <w:bCs/>
        </w:rPr>
        <w:t xml:space="preserve"> the storage of food during hours of operation </w:t>
      </w:r>
      <w:r w:rsidRPr="00AF2B83">
        <w:rPr>
          <w:rFonts w:cs="Arial"/>
          <w:bCs/>
        </w:rPr>
        <w:t>periodically.</w:t>
      </w:r>
    </w:p>
    <w:p w14:paraId="233178C6" w14:textId="77777777" w:rsidR="000C3B36" w:rsidRPr="00AF2B83" w:rsidRDefault="00D26A40" w:rsidP="007B3444">
      <w:pPr>
        <w:numPr>
          <w:ilvl w:val="0"/>
          <w:numId w:val="121"/>
        </w:numPr>
        <w:rPr>
          <w:rFonts w:cs="Arial"/>
          <w:bCs/>
        </w:rPr>
      </w:pPr>
      <w:r w:rsidRPr="00AF2B83">
        <w:rPr>
          <w:rFonts w:cs="Arial"/>
          <w:bCs/>
        </w:rPr>
        <w:t>C</w:t>
      </w:r>
      <w:r w:rsidR="001A0F55" w:rsidRPr="00AF2B83">
        <w:rPr>
          <w:rFonts w:cs="Arial"/>
          <w:bCs/>
        </w:rPr>
        <w:t xml:space="preserve">omplete the </w:t>
      </w:r>
      <w:r w:rsidR="001A0F55" w:rsidRPr="00AF2B83">
        <w:rPr>
          <w:rFonts w:cs="Arial"/>
          <w:bCs/>
          <w:i/>
          <w:iCs/>
        </w:rPr>
        <w:t>Food Safety Checklist</w:t>
      </w:r>
      <w:r w:rsidRPr="00AF2B83">
        <w:rPr>
          <w:rFonts w:cs="Arial"/>
          <w:bCs/>
        </w:rPr>
        <w:t xml:space="preserve"> periodically.</w:t>
      </w:r>
    </w:p>
    <w:p w14:paraId="3BF30784" w14:textId="77777777" w:rsidR="000C3B36" w:rsidRPr="00AF2B83" w:rsidRDefault="000C3B36" w:rsidP="007B3444">
      <w:pPr>
        <w:numPr>
          <w:ilvl w:val="0"/>
          <w:numId w:val="121"/>
        </w:numPr>
        <w:rPr>
          <w:rFonts w:cs="Arial"/>
          <w:bCs/>
        </w:rPr>
      </w:pPr>
      <w:r w:rsidRPr="00AF2B83">
        <w:rPr>
          <w:rFonts w:cs="Arial"/>
          <w:bCs/>
        </w:rPr>
        <w:t xml:space="preserve">Verify that appropriate corrective actions are being taken by reviewing, initialing, and dating the </w:t>
      </w:r>
      <w:r w:rsidRPr="00AF2B83">
        <w:rPr>
          <w:rFonts w:cs="Arial"/>
          <w:bCs/>
          <w:i/>
          <w:iCs/>
        </w:rPr>
        <w:t>Damaged and Discarded Product Log</w:t>
      </w:r>
      <w:r w:rsidRPr="00AF2B83">
        <w:rPr>
          <w:rFonts w:cs="Arial"/>
          <w:bCs/>
        </w:rPr>
        <w:t xml:space="preserve"> each day.</w:t>
      </w:r>
    </w:p>
    <w:p w14:paraId="757426A5" w14:textId="77777777" w:rsidR="000C3B36" w:rsidRPr="00AF2B83" w:rsidRDefault="000C3B36" w:rsidP="007B3444">
      <w:pPr>
        <w:numPr>
          <w:ilvl w:val="0"/>
          <w:numId w:val="121"/>
        </w:numPr>
        <w:spacing w:after="240"/>
        <w:rPr>
          <w:rFonts w:cs="Arial"/>
          <w:bCs/>
        </w:rPr>
      </w:pPr>
      <w:r w:rsidRPr="00AF2B83">
        <w:rPr>
          <w:rFonts w:cs="Arial"/>
          <w:bCs/>
        </w:rPr>
        <w:t xml:space="preserve">Keep the </w:t>
      </w:r>
      <w:r w:rsidRPr="00AF2B83">
        <w:rPr>
          <w:rFonts w:cs="Arial"/>
          <w:bCs/>
          <w:i/>
          <w:iCs/>
        </w:rPr>
        <w:t>Food Safety Checklist</w:t>
      </w:r>
      <w:r w:rsidRPr="00AF2B83">
        <w:rPr>
          <w:rFonts w:cs="Arial"/>
          <w:bCs/>
        </w:rPr>
        <w:t xml:space="preserve"> and </w:t>
      </w:r>
      <w:r w:rsidRPr="00AF2B83">
        <w:rPr>
          <w:rFonts w:cs="Arial"/>
          <w:bCs/>
          <w:i/>
          <w:iCs/>
        </w:rPr>
        <w:t>Damaged and Discarded Product Log</w:t>
      </w:r>
      <w:r w:rsidRPr="00AF2B83">
        <w:rPr>
          <w:rFonts w:cs="Arial"/>
          <w:bCs/>
        </w:rPr>
        <w:t xml:space="preserve"> on file </w:t>
      </w:r>
      <w:r w:rsidR="00BF612F" w:rsidRPr="00BF612F">
        <w:rPr>
          <w:rFonts w:cs="Arial"/>
          <w:bCs/>
        </w:rPr>
        <w:t xml:space="preserve">for </w:t>
      </w:r>
      <w:r w:rsidR="00D74A8D">
        <w:rPr>
          <w:rFonts w:cs="Arial"/>
          <w:bCs/>
        </w:rPr>
        <w:t>three</w:t>
      </w:r>
      <w:r w:rsidR="00BF612F" w:rsidRPr="00BF612F">
        <w:rPr>
          <w:rFonts w:cs="Arial"/>
          <w:bCs/>
        </w:rPr>
        <w:t xml:space="preserve"> years plus the current school year, or as directed by your State agency.</w:t>
      </w:r>
    </w:p>
    <w:p w14:paraId="03FB8407" w14:textId="77777777" w:rsidR="000C079A" w:rsidRPr="00AF2B83" w:rsidRDefault="000C079A" w:rsidP="006927EF">
      <w:pPr>
        <w:spacing w:after="240"/>
        <w:rPr>
          <w:rFonts w:cs="Arial"/>
          <w:b/>
          <w:bCs/>
        </w:rPr>
      </w:pPr>
      <w:r w:rsidRPr="00AF2B83">
        <w:rPr>
          <w:rFonts w:cs="Arial"/>
          <w:b/>
          <w:bCs/>
        </w:rPr>
        <w:t xml:space="preserve">DATE IMPLEMENTED: __________________BY: _______________________ </w:t>
      </w:r>
    </w:p>
    <w:p w14:paraId="6304AC39" w14:textId="77777777" w:rsidR="000C079A" w:rsidRPr="00AF2B83" w:rsidRDefault="000C079A" w:rsidP="006927EF">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455002F0" w14:textId="77777777" w:rsidR="00CD1D1A" w:rsidRPr="00AF2B83" w:rsidRDefault="000C079A" w:rsidP="006927EF">
      <w:pPr>
        <w:spacing w:after="240"/>
        <w:rPr>
          <w:rFonts w:cs="Arial"/>
        </w:rPr>
      </w:pPr>
      <w:r w:rsidRPr="00AF2B83">
        <w:rPr>
          <w:rFonts w:cs="Arial"/>
          <w:b/>
          <w:bCs/>
        </w:rPr>
        <w:t>DATE REVISED: _______________________</w:t>
      </w:r>
      <w:r w:rsidRPr="00AF2B83">
        <w:rPr>
          <w:rFonts w:cs="Arial"/>
          <w:b/>
          <w:bCs/>
        </w:rPr>
        <w:tab/>
        <w:t>BY: _______________________</w:t>
      </w:r>
    </w:p>
    <w:p w14:paraId="298D912C" w14:textId="77777777" w:rsidR="00AE22BC" w:rsidRPr="00AF2B83" w:rsidRDefault="006927EF" w:rsidP="00AE22BC">
      <w:pPr>
        <w:pStyle w:val="Heading1"/>
        <w:spacing w:after="0"/>
        <w:rPr>
          <w:rFonts w:cs="Arial"/>
        </w:rPr>
      </w:pPr>
      <w:r w:rsidRPr="00AF2B83">
        <w:rPr>
          <w:rFonts w:cs="Arial"/>
          <w:sz w:val="24"/>
        </w:rPr>
        <w:br w:type="page"/>
      </w:r>
      <w:bookmarkStart w:id="198" w:name="_Toc225200170"/>
      <w:bookmarkStart w:id="199" w:name="_Toc225200350"/>
      <w:bookmarkStart w:id="200" w:name="_Toc225200530"/>
      <w:bookmarkStart w:id="201" w:name="_Toc236730239"/>
      <w:bookmarkStart w:id="202" w:name="_Toc236730395"/>
      <w:bookmarkStart w:id="203" w:name="_Toc225200178"/>
      <w:bookmarkStart w:id="204" w:name="_Toc225200358"/>
      <w:bookmarkStart w:id="205" w:name="_Toc225200538"/>
      <w:r w:rsidR="00AE22BC" w:rsidRPr="00AF2B83">
        <w:rPr>
          <w:rFonts w:cs="Arial"/>
        </w:rPr>
        <w:lastRenderedPageBreak/>
        <w:t>Protecting Food on Self-Service Food Bars</w:t>
      </w:r>
      <w:bookmarkEnd w:id="198"/>
      <w:bookmarkEnd w:id="199"/>
      <w:bookmarkEnd w:id="200"/>
      <w:bookmarkEnd w:id="201"/>
      <w:bookmarkEnd w:id="202"/>
    </w:p>
    <w:p w14:paraId="3707129C" w14:textId="77777777" w:rsidR="00AE22BC" w:rsidRPr="00AF2B83" w:rsidRDefault="00AE22BC" w:rsidP="00AE22BC">
      <w:pPr>
        <w:pStyle w:val="Heading2"/>
        <w:spacing w:after="240"/>
        <w:jc w:val="center"/>
        <w:rPr>
          <w:rFonts w:ascii="Arial" w:hAnsi="Arial" w:cs="Arial"/>
        </w:rPr>
      </w:pPr>
      <w:bookmarkStart w:id="206" w:name="_Toc225200171"/>
      <w:bookmarkStart w:id="207" w:name="_Toc225200351"/>
      <w:bookmarkStart w:id="208" w:name="_Toc225200531"/>
      <w:bookmarkStart w:id="209" w:name="_Toc236730240"/>
      <w:bookmarkStart w:id="210" w:name="_Toc236730396"/>
      <w:r w:rsidRPr="00AF2B83">
        <w:rPr>
          <w:rFonts w:ascii="Arial" w:hAnsi="Arial" w:cs="Arial"/>
        </w:rPr>
        <w:t>(Sample SOP)</w:t>
      </w:r>
      <w:bookmarkEnd w:id="206"/>
      <w:bookmarkEnd w:id="207"/>
      <w:bookmarkEnd w:id="208"/>
      <w:bookmarkEnd w:id="209"/>
      <w:bookmarkEnd w:id="210"/>
    </w:p>
    <w:p w14:paraId="2561CB68" w14:textId="77777777" w:rsidR="00AE22BC" w:rsidRPr="00AF2B83" w:rsidRDefault="00AE22BC" w:rsidP="00AE22BC">
      <w:pPr>
        <w:spacing w:after="240"/>
        <w:rPr>
          <w:rFonts w:cs="Arial"/>
        </w:rPr>
      </w:pPr>
      <w:r w:rsidRPr="00AF2B83">
        <w:rPr>
          <w:rStyle w:val="HeadersinSOPChar"/>
        </w:rPr>
        <w:t>PURPOSE:</w:t>
      </w:r>
      <w:r w:rsidR="00D74A8D">
        <w:rPr>
          <w:rFonts w:cs="Arial"/>
        </w:rPr>
        <w:t xml:space="preserve"> P</w:t>
      </w:r>
      <w:r w:rsidRPr="00AF2B83">
        <w:rPr>
          <w:rFonts w:cs="Arial"/>
        </w:rPr>
        <w:t>rotect food on self-service food bars from contamination and hazards during service.</w:t>
      </w:r>
    </w:p>
    <w:p w14:paraId="33C51B5D" w14:textId="77777777" w:rsidR="00AE22BC" w:rsidRPr="00AF2B83" w:rsidRDefault="00AE22BC" w:rsidP="00AE22BC">
      <w:pPr>
        <w:spacing w:after="240"/>
        <w:rPr>
          <w:rFonts w:cs="Arial"/>
        </w:rPr>
      </w:pPr>
      <w:r w:rsidRPr="00AF2B83">
        <w:rPr>
          <w:rStyle w:val="HeadersinSOPChar"/>
        </w:rPr>
        <w:t>SCOPE:</w:t>
      </w:r>
      <w:r w:rsidRPr="00AF2B83">
        <w:rPr>
          <w:rFonts w:cs="Arial"/>
        </w:rPr>
        <w:t xml:space="preserve"> This procedure applies to anyone who is responsible for maintaining and monitoring the self-service food bars. </w:t>
      </w:r>
    </w:p>
    <w:p w14:paraId="2BB79CAC" w14:textId="77777777" w:rsidR="00AE22BC" w:rsidRPr="00AF2B83" w:rsidRDefault="00AE22BC" w:rsidP="00AE22BC">
      <w:pPr>
        <w:spacing w:after="240"/>
        <w:rPr>
          <w:rFonts w:cs="Arial"/>
          <w:b/>
          <w:bCs/>
        </w:rPr>
      </w:pPr>
      <w:r w:rsidRPr="00AF2B83">
        <w:rPr>
          <w:rStyle w:val="HeadersinSOPChar"/>
        </w:rPr>
        <w:t>KEY WORDS:</w:t>
      </w:r>
      <w:r w:rsidRPr="00AF2B83">
        <w:rPr>
          <w:rFonts w:cs="Arial"/>
          <w:b/>
          <w:bCs/>
        </w:rPr>
        <w:t xml:space="preserve"> </w:t>
      </w:r>
      <w:r w:rsidRPr="00AF2B83">
        <w:rPr>
          <w:rFonts w:cs="Arial"/>
        </w:rPr>
        <w:t>Contamination, Self-Service, Salad Bars, Food Bars, Cross-Contamination, Cross-Contact, Chemicals, Hazards, Food Allergies</w:t>
      </w:r>
    </w:p>
    <w:p w14:paraId="3E023CD0" w14:textId="77777777" w:rsidR="00AE22BC" w:rsidRPr="00AF2B83" w:rsidRDefault="00AE22BC" w:rsidP="00AE22BC">
      <w:pPr>
        <w:pStyle w:val="HeadersinSOP"/>
      </w:pPr>
      <w:r w:rsidRPr="00AF2B83">
        <w:t>INSTRUCTIONS:</w:t>
      </w:r>
    </w:p>
    <w:p w14:paraId="76E3D897" w14:textId="77777777" w:rsidR="00AE22BC" w:rsidRPr="00AF2B83" w:rsidRDefault="00AE22BC" w:rsidP="007B3444">
      <w:pPr>
        <w:numPr>
          <w:ilvl w:val="0"/>
          <w:numId w:val="23"/>
        </w:numPr>
        <w:tabs>
          <w:tab w:val="clear" w:pos="720"/>
          <w:tab w:val="num" w:pos="360"/>
        </w:tabs>
        <w:spacing w:after="240"/>
        <w:ind w:left="360"/>
        <w:rPr>
          <w:rFonts w:cs="Arial"/>
        </w:rPr>
      </w:pPr>
      <w:r w:rsidRPr="00AF2B83">
        <w:rPr>
          <w:rFonts w:cs="Arial"/>
        </w:rPr>
        <w:t>Train school nutrition employees on the proper procedures used to prevent cross-contamination and cross-contact at self-service food bars using the procedures in this SOP.</w:t>
      </w:r>
    </w:p>
    <w:p w14:paraId="1DF921AD" w14:textId="77777777" w:rsidR="00AE22BC" w:rsidRPr="00AF2B83" w:rsidRDefault="00AE22BC" w:rsidP="007B3444">
      <w:pPr>
        <w:numPr>
          <w:ilvl w:val="0"/>
          <w:numId w:val="23"/>
        </w:numPr>
        <w:tabs>
          <w:tab w:val="clear" w:pos="720"/>
          <w:tab w:val="num" w:pos="120"/>
          <w:tab w:val="left" w:pos="360"/>
        </w:tabs>
        <w:spacing w:after="240"/>
        <w:ind w:left="120" w:hanging="120"/>
        <w:rPr>
          <w:rFonts w:cs="Arial"/>
        </w:rPr>
      </w:pPr>
      <w:r w:rsidRPr="00AF2B83">
        <w:rPr>
          <w:rFonts w:cs="Arial"/>
        </w:rPr>
        <w:t xml:space="preserve">Follow State or local health department requirements. </w:t>
      </w:r>
    </w:p>
    <w:p w14:paraId="798DB765" w14:textId="77777777" w:rsidR="00AE22BC" w:rsidRPr="00AF2B83" w:rsidRDefault="00AE22BC" w:rsidP="007B3444">
      <w:pPr>
        <w:numPr>
          <w:ilvl w:val="0"/>
          <w:numId w:val="23"/>
        </w:numPr>
        <w:tabs>
          <w:tab w:val="clear" w:pos="720"/>
          <w:tab w:val="num" w:pos="360"/>
        </w:tabs>
        <w:spacing w:after="240"/>
        <w:ind w:left="360"/>
        <w:rPr>
          <w:rFonts w:cs="Arial"/>
        </w:rPr>
      </w:pPr>
      <w:r w:rsidRPr="00AF2B83">
        <w:rPr>
          <w:rFonts w:cs="Arial"/>
        </w:rPr>
        <w:t xml:space="preserve">Follow school’s employee health policy, </w:t>
      </w:r>
      <w:r w:rsidRPr="00AF2B83">
        <w:rPr>
          <w:rFonts w:cs="Arial"/>
          <w:i/>
          <w:iCs/>
        </w:rPr>
        <w:t>Personal Hygiene (Sample SOP)</w:t>
      </w:r>
      <w:r w:rsidRPr="00AF2B83">
        <w:rPr>
          <w:rFonts w:cs="Arial"/>
        </w:rPr>
        <w:t xml:space="preserve">, and </w:t>
      </w:r>
      <w:r w:rsidRPr="00AF2B83">
        <w:rPr>
          <w:rFonts w:cs="Arial"/>
          <w:i/>
          <w:iCs/>
        </w:rPr>
        <w:t>Washing Hands (Sample SOP)</w:t>
      </w:r>
      <w:r w:rsidRPr="00AF2B83">
        <w:rPr>
          <w:rFonts w:cs="Arial"/>
        </w:rPr>
        <w:t xml:space="preserve">. </w:t>
      </w:r>
    </w:p>
    <w:p w14:paraId="4CC19DD1" w14:textId="77777777" w:rsidR="00AE22BC" w:rsidRPr="00AF2B83" w:rsidRDefault="00AE22BC" w:rsidP="007B3444">
      <w:pPr>
        <w:numPr>
          <w:ilvl w:val="0"/>
          <w:numId w:val="23"/>
        </w:numPr>
        <w:tabs>
          <w:tab w:val="clear" w:pos="720"/>
          <w:tab w:val="num" w:pos="360"/>
        </w:tabs>
        <w:ind w:left="360"/>
        <w:rPr>
          <w:rFonts w:cs="Arial"/>
        </w:rPr>
      </w:pPr>
      <w:r w:rsidRPr="00AF2B83">
        <w:rPr>
          <w:rFonts w:cs="Arial"/>
        </w:rPr>
        <w:t xml:space="preserve">Follow manufacturer’s instructions for pre-heating and pre-chilling food bar equipment before use. </w:t>
      </w:r>
    </w:p>
    <w:p w14:paraId="3AD04C25" w14:textId="77777777" w:rsidR="00AE22BC" w:rsidRDefault="00AE22BC" w:rsidP="007B3444">
      <w:pPr>
        <w:numPr>
          <w:ilvl w:val="0"/>
          <w:numId w:val="135"/>
        </w:numPr>
        <w:rPr>
          <w:rFonts w:cs="Arial"/>
        </w:rPr>
      </w:pPr>
      <w:r w:rsidRPr="00AF2B83">
        <w:rPr>
          <w:rFonts w:cs="Arial"/>
        </w:rPr>
        <w:t xml:space="preserve">Ensure that time/temperature control for safety (TCS) food will be held at the FDA </w:t>
      </w:r>
      <w:r w:rsidRPr="00AF2B83">
        <w:rPr>
          <w:rFonts w:cs="Arial"/>
          <w:i/>
          <w:iCs/>
        </w:rPr>
        <w:t>Food Code</w:t>
      </w:r>
      <w:r w:rsidRPr="00AF2B83">
        <w:rPr>
          <w:rFonts w:cs="Arial"/>
        </w:rPr>
        <w:t xml:space="preserve"> holding temperatures (at or below 41 °F or at or above 135 °F) unless applying Time only as a Public Health Control </w:t>
      </w:r>
      <w:r w:rsidR="00D74A8D">
        <w:rPr>
          <w:rFonts w:cs="Arial"/>
        </w:rPr>
        <w:t>procedure</w:t>
      </w:r>
      <w:r w:rsidRPr="00AF2B83">
        <w:rPr>
          <w:rFonts w:cs="Arial"/>
        </w:rPr>
        <w:t xml:space="preserve"> (TPHC) for predetermined TCS foods. </w:t>
      </w:r>
    </w:p>
    <w:p w14:paraId="6405EC86" w14:textId="77777777" w:rsidR="00AE22BC" w:rsidRPr="00AF2B83" w:rsidRDefault="00AE22BC" w:rsidP="007B3444">
      <w:pPr>
        <w:numPr>
          <w:ilvl w:val="0"/>
          <w:numId w:val="135"/>
        </w:numPr>
        <w:spacing w:after="240"/>
        <w:rPr>
          <w:rFonts w:cs="Arial"/>
        </w:rPr>
      </w:pPr>
      <w:r w:rsidRPr="00AF2B83">
        <w:rPr>
          <w:rFonts w:cs="Arial"/>
        </w:rPr>
        <w:t xml:space="preserve">Refer to the </w:t>
      </w:r>
      <w:r w:rsidRPr="00AF2B83">
        <w:rPr>
          <w:rFonts w:cs="Arial"/>
          <w:i/>
          <w:iCs/>
        </w:rPr>
        <w:t>Using Time Alone as a Public Health Control to Limit Bacteria Growth in Time/Temperature Control for Safety Foods (Sample SOP)</w:t>
      </w:r>
      <w:r w:rsidRPr="00AF2B83">
        <w:rPr>
          <w:rFonts w:cs="Arial"/>
        </w:rPr>
        <w:t xml:space="preserve"> for more information on TPHC. </w:t>
      </w:r>
    </w:p>
    <w:p w14:paraId="524FBCA7" w14:textId="77777777" w:rsidR="00AE22BC" w:rsidRPr="00AF2B83" w:rsidRDefault="00AE22BC" w:rsidP="007B3444">
      <w:pPr>
        <w:numPr>
          <w:ilvl w:val="0"/>
          <w:numId w:val="23"/>
        </w:numPr>
        <w:tabs>
          <w:tab w:val="clear" w:pos="720"/>
          <w:tab w:val="left" w:pos="360"/>
        </w:tabs>
        <w:spacing w:after="240"/>
        <w:ind w:left="360"/>
        <w:rPr>
          <w:rFonts w:cs="Arial"/>
        </w:rPr>
      </w:pPr>
      <w:r w:rsidRPr="00AF2B83">
        <w:rPr>
          <w:rFonts w:cs="Arial"/>
        </w:rPr>
        <w:t>Place all unpackaged, exposed food under sneeze guards set at appropriate levels for students and school staff.</w:t>
      </w:r>
    </w:p>
    <w:p w14:paraId="580522B1" w14:textId="77777777" w:rsidR="00AE22BC" w:rsidRPr="00AF2B83" w:rsidRDefault="00AE22BC" w:rsidP="007B3444">
      <w:pPr>
        <w:numPr>
          <w:ilvl w:val="0"/>
          <w:numId w:val="23"/>
        </w:numPr>
        <w:tabs>
          <w:tab w:val="clear" w:pos="720"/>
          <w:tab w:val="left" w:pos="360"/>
        </w:tabs>
        <w:ind w:left="360"/>
        <w:rPr>
          <w:rFonts w:cs="Arial"/>
        </w:rPr>
      </w:pPr>
      <w:r w:rsidRPr="00AF2B83">
        <w:rPr>
          <w:rFonts w:cs="Arial"/>
        </w:rPr>
        <w:t>Post signage along food bar to clearly identify:</w:t>
      </w:r>
    </w:p>
    <w:p w14:paraId="5810B9D7" w14:textId="77777777" w:rsidR="00AE22BC" w:rsidRPr="00AF2B83" w:rsidRDefault="00AE22BC" w:rsidP="007B3444">
      <w:pPr>
        <w:numPr>
          <w:ilvl w:val="1"/>
          <w:numId w:val="23"/>
        </w:numPr>
        <w:tabs>
          <w:tab w:val="left" w:pos="360"/>
        </w:tabs>
        <w:rPr>
          <w:rFonts w:cs="Arial"/>
        </w:rPr>
      </w:pPr>
      <w:r w:rsidRPr="00AF2B83">
        <w:rPr>
          <w:rFonts w:cs="Arial"/>
        </w:rPr>
        <w:t>Food name</w:t>
      </w:r>
    </w:p>
    <w:p w14:paraId="14B64945" w14:textId="77777777" w:rsidR="00AE22BC" w:rsidRPr="00AF2B83" w:rsidRDefault="00AE22BC" w:rsidP="007B3444">
      <w:pPr>
        <w:numPr>
          <w:ilvl w:val="1"/>
          <w:numId w:val="23"/>
        </w:numPr>
        <w:tabs>
          <w:tab w:val="left" w:pos="360"/>
        </w:tabs>
        <w:rPr>
          <w:rFonts w:cs="Arial"/>
        </w:rPr>
      </w:pPr>
      <w:r w:rsidRPr="00AF2B83">
        <w:rPr>
          <w:rFonts w:cs="Arial"/>
        </w:rPr>
        <w:t>Potential food allergens</w:t>
      </w:r>
    </w:p>
    <w:p w14:paraId="30259F94" w14:textId="77777777" w:rsidR="00AE22BC" w:rsidRPr="00AF2B83" w:rsidRDefault="00AE22BC" w:rsidP="007B3444">
      <w:pPr>
        <w:numPr>
          <w:ilvl w:val="1"/>
          <w:numId w:val="23"/>
        </w:numPr>
        <w:tabs>
          <w:tab w:val="left" w:pos="360"/>
        </w:tabs>
        <w:spacing w:after="240"/>
        <w:rPr>
          <w:rFonts w:cs="Arial"/>
        </w:rPr>
      </w:pPr>
      <w:r w:rsidRPr="00AF2B83">
        <w:rPr>
          <w:rFonts w:cs="Arial"/>
        </w:rPr>
        <w:t>How to use utensils</w:t>
      </w:r>
    </w:p>
    <w:p w14:paraId="2E67BD7E" w14:textId="77777777" w:rsidR="00AE22BC" w:rsidRPr="00AF2B83" w:rsidRDefault="00AE22BC" w:rsidP="007B3444">
      <w:pPr>
        <w:numPr>
          <w:ilvl w:val="0"/>
          <w:numId w:val="23"/>
        </w:numPr>
        <w:tabs>
          <w:tab w:val="clear" w:pos="720"/>
          <w:tab w:val="num" w:pos="120"/>
          <w:tab w:val="left" w:pos="360"/>
        </w:tabs>
        <w:ind w:left="360"/>
        <w:rPr>
          <w:rFonts w:cs="Arial"/>
        </w:rPr>
      </w:pPr>
      <w:r w:rsidRPr="00AF2B83">
        <w:rPr>
          <w:rFonts w:cs="Arial"/>
        </w:rPr>
        <w:t xml:space="preserve">Provide an appropriate clean and sanitized utensil for each container on the food bar. </w:t>
      </w:r>
    </w:p>
    <w:p w14:paraId="5CDD649C" w14:textId="77777777" w:rsidR="00AE22BC" w:rsidRPr="00AF2B83" w:rsidRDefault="00AE22BC" w:rsidP="007B3444">
      <w:pPr>
        <w:numPr>
          <w:ilvl w:val="1"/>
          <w:numId w:val="23"/>
        </w:numPr>
        <w:tabs>
          <w:tab w:val="left" w:pos="360"/>
        </w:tabs>
        <w:spacing w:after="240"/>
        <w:rPr>
          <w:rFonts w:cs="Arial"/>
        </w:rPr>
      </w:pPr>
      <w:r w:rsidRPr="00AF2B83">
        <w:rPr>
          <w:rFonts w:cs="Arial"/>
        </w:rPr>
        <w:t>Ensure that handles do not drop into food containers.</w:t>
      </w:r>
    </w:p>
    <w:p w14:paraId="3469ACB5" w14:textId="77777777" w:rsidR="00AE22BC" w:rsidRPr="00AF2B83" w:rsidRDefault="00AE22BC" w:rsidP="007B3444">
      <w:pPr>
        <w:numPr>
          <w:ilvl w:val="0"/>
          <w:numId w:val="23"/>
        </w:numPr>
        <w:tabs>
          <w:tab w:val="clear" w:pos="720"/>
          <w:tab w:val="num" w:pos="120"/>
          <w:tab w:val="left" w:pos="360"/>
        </w:tabs>
        <w:spacing w:after="240"/>
        <w:ind w:left="120" w:hanging="120"/>
        <w:rPr>
          <w:rFonts w:cs="Arial"/>
        </w:rPr>
      </w:pPr>
      <w:r w:rsidRPr="00AF2B83">
        <w:rPr>
          <w:rFonts w:cs="Arial"/>
        </w:rPr>
        <w:t>Have additional utensils available to replace those on the food bar as needed.</w:t>
      </w:r>
    </w:p>
    <w:p w14:paraId="55137524" w14:textId="77777777" w:rsidR="00AE22BC" w:rsidRPr="00AF2B83" w:rsidRDefault="00AE22BC" w:rsidP="007B3444">
      <w:pPr>
        <w:numPr>
          <w:ilvl w:val="0"/>
          <w:numId w:val="23"/>
        </w:numPr>
        <w:tabs>
          <w:tab w:val="clear" w:pos="720"/>
          <w:tab w:val="left" w:pos="360"/>
        </w:tabs>
        <w:spacing w:after="240"/>
        <w:ind w:left="360"/>
        <w:rPr>
          <w:rFonts w:cs="Arial"/>
        </w:rPr>
      </w:pPr>
      <w:r w:rsidRPr="00AF2B83">
        <w:rPr>
          <w:rFonts w:cs="Arial"/>
        </w:rPr>
        <w:lastRenderedPageBreak/>
        <w:t>Replace an allergen-free food and utensil if cross-contact with an allergen-containing food occurs or is suspected.</w:t>
      </w:r>
    </w:p>
    <w:p w14:paraId="6681DAAA" w14:textId="77777777" w:rsidR="00AE22BC" w:rsidRPr="00AF2B83" w:rsidRDefault="00AE22BC" w:rsidP="007B3444">
      <w:pPr>
        <w:numPr>
          <w:ilvl w:val="0"/>
          <w:numId w:val="23"/>
        </w:numPr>
        <w:tabs>
          <w:tab w:val="clear" w:pos="720"/>
          <w:tab w:val="num" w:pos="360"/>
        </w:tabs>
        <w:ind w:left="360"/>
        <w:rPr>
          <w:rFonts w:cs="Arial"/>
        </w:rPr>
      </w:pPr>
      <w:r w:rsidRPr="00AF2B83">
        <w:rPr>
          <w:rFonts w:cs="Arial"/>
        </w:rPr>
        <w:t xml:space="preserve">Replace existing containers of food with new containers when replenishing the food bar. </w:t>
      </w:r>
    </w:p>
    <w:p w14:paraId="1EAE9DE0" w14:textId="77777777" w:rsidR="00AE22BC" w:rsidRPr="00AF2B83" w:rsidRDefault="00AE22BC" w:rsidP="007B3444">
      <w:pPr>
        <w:numPr>
          <w:ilvl w:val="1"/>
          <w:numId w:val="23"/>
        </w:numPr>
        <w:rPr>
          <w:rFonts w:cs="Arial"/>
        </w:rPr>
      </w:pPr>
      <w:r w:rsidRPr="00AF2B83">
        <w:rPr>
          <w:rFonts w:cs="Arial"/>
        </w:rPr>
        <w:t>Do not combine multiple batches of TCS foods.</w:t>
      </w:r>
    </w:p>
    <w:p w14:paraId="2BEB665B" w14:textId="77777777" w:rsidR="00AE22BC" w:rsidRPr="00AF2B83" w:rsidRDefault="00AE22BC" w:rsidP="007B3444">
      <w:pPr>
        <w:numPr>
          <w:ilvl w:val="1"/>
          <w:numId w:val="23"/>
        </w:numPr>
        <w:spacing w:after="240"/>
        <w:rPr>
          <w:rFonts w:cs="Arial"/>
        </w:rPr>
      </w:pPr>
      <w:r w:rsidRPr="00AF2B83">
        <w:rPr>
          <w:rFonts w:cs="Arial"/>
        </w:rPr>
        <w:t xml:space="preserve">As best practice, provide a clean and sanitized utensil with </w:t>
      </w:r>
      <w:r>
        <w:rPr>
          <w:rFonts w:cs="Arial"/>
        </w:rPr>
        <w:t xml:space="preserve">a </w:t>
      </w:r>
      <w:r w:rsidRPr="00AF2B83">
        <w:rPr>
          <w:rFonts w:cs="Arial"/>
        </w:rPr>
        <w:t xml:space="preserve">new food container. </w:t>
      </w:r>
    </w:p>
    <w:p w14:paraId="00C26B95" w14:textId="77777777" w:rsidR="00AE22BC" w:rsidRPr="00AF2B83" w:rsidRDefault="00AE22BC" w:rsidP="007B3444">
      <w:pPr>
        <w:numPr>
          <w:ilvl w:val="0"/>
          <w:numId w:val="23"/>
        </w:numPr>
        <w:tabs>
          <w:tab w:val="clear" w:pos="720"/>
          <w:tab w:val="num" w:pos="120"/>
          <w:tab w:val="left" w:pos="360"/>
        </w:tabs>
        <w:spacing w:after="240"/>
        <w:ind w:left="120" w:hanging="120"/>
        <w:rPr>
          <w:rFonts w:cs="Arial"/>
        </w:rPr>
      </w:pPr>
      <w:r w:rsidRPr="00AF2B83">
        <w:rPr>
          <w:rFonts w:cs="Arial"/>
        </w:rPr>
        <w:t xml:space="preserve">Assist </w:t>
      </w:r>
      <w:r>
        <w:rPr>
          <w:rFonts w:cs="Arial"/>
        </w:rPr>
        <w:t>students and staff</w:t>
      </w:r>
      <w:r w:rsidRPr="00AF2B83">
        <w:rPr>
          <w:rFonts w:cs="Arial"/>
        </w:rPr>
        <w:t xml:space="preserve"> who are unable to properly use utensils.</w:t>
      </w:r>
    </w:p>
    <w:p w14:paraId="3DA5E149" w14:textId="77777777" w:rsidR="00AE22BC" w:rsidRPr="00AF2B83" w:rsidRDefault="00AE22BC" w:rsidP="007B3444">
      <w:pPr>
        <w:numPr>
          <w:ilvl w:val="0"/>
          <w:numId w:val="23"/>
        </w:numPr>
        <w:tabs>
          <w:tab w:val="clear" w:pos="720"/>
          <w:tab w:val="num" w:pos="120"/>
          <w:tab w:val="left" w:pos="360"/>
        </w:tabs>
        <w:spacing w:after="240"/>
        <w:ind w:left="360"/>
        <w:rPr>
          <w:rFonts w:cs="Arial"/>
        </w:rPr>
      </w:pPr>
      <w:r w:rsidRPr="00AF2B83">
        <w:rPr>
          <w:rFonts w:cs="Arial"/>
        </w:rPr>
        <w:t xml:space="preserve">Ensure that </w:t>
      </w:r>
      <w:r>
        <w:rPr>
          <w:rFonts w:cs="Arial"/>
        </w:rPr>
        <w:t>students and staff</w:t>
      </w:r>
      <w:r w:rsidRPr="00AF2B83">
        <w:rPr>
          <w:rFonts w:cs="Arial"/>
        </w:rPr>
        <w:t xml:space="preserve"> use a clean dish</w:t>
      </w:r>
      <w:r>
        <w:rPr>
          <w:rFonts w:cs="Arial"/>
        </w:rPr>
        <w:t xml:space="preserve"> or tray</w:t>
      </w:r>
      <w:r w:rsidRPr="00AF2B83">
        <w:rPr>
          <w:rFonts w:cs="Arial"/>
        </w:rPr>
        <w:t xml:space="preserve"> when returning to the food bar.</w:t>
      </w:r>
    </w:p>
    <w:p w14:paraId="1FC0832B" w14:textId="77777777" w:rsidR="00AE22BC" w:rsidRPr="00AF2B83" w:rsidRDefault="00AE22BC" w:rsidP="007B3444">
      <w:pPr>
        <w:numPr>
          <w:ilvl w:val="0"/>
          <w:numId w:val="23"/>
        </w:numPr>
        <w:tabs>
          <w:tab w:val="clear" w:pos="720"/>
          <w:tab w:val="num" w:pos="360"/>
        </w:tabs>
        <w:spacing w:after="240"/>
        <w:ind w:left="360"/>
        <w:rPr>
          <w:rFonts w:cs="Arial"/>
        </w:rPr>
      </w:pPr>
      <w:r w:rsidRPr="00AF2B83">
        <w:rPr>
          <w:rFonts w:cs="Arial"/>
        </w:rPr>
        <w:t xml:space="preserve">Store eating utensils with the handles up or in a manner to prevent </w:t>
      </w:r>
      <w:r>
        <w:rPr>
          <w:rFonts w:cs="Arial"/>
        </w:rPr>
        <w:t>hands from</w:t>
      </w:r>
      <w:r w:rsidRPr="00AF2B83">
        <w:rPr>
          <w:rFonts w:cs="Arial"/>
        </w:rPr>
        <w:t xml:space="preserve"> touching the food contact surfaces.</w:t>
      </w:r>
    </w:p>
    <w:p w14:paraId="3774B8CD" w14:textId="77777777" w:rsidR="00AE22BC" w:rsidRPr="00AF2B83" w:rsidRDefault="00AE22BC" w:rsidP="007B3444">
      <w:pPr>
        <w:numPr>
          <w:ilvl w:val="0"/>
          <w:numId w:val="23"/>
        </w:numPr>
        <w:tabs>
          <w:tab w:val="clear" w:pos="720"/>
          <w:tab w:val="num" w:pos="360"/>
        </w:tabs>
        <w:ind w:left="360"/>
        <w:rPr>
          <w:rFonts w:cs="Arial"/>
        </w:rPr>
      </w:pPr>
      <w:r w:rsidRPr="00AF2B83">
        <w:rPr>
          <w:rFonts w:cs="Arial"/>
        </w:rPr>
        <w:t>Do not spray cleaning chemicals near food bar areas while food or students are present.</w:t>
      </w:r>
    </w:p>
    <w:p w14:paraId="13E26272" w14:textId="77777777" w:rsidR="00AE22BC" w:rsidRPr="00AF2B83" w:rsidRDefault="00AE22BC" w:rsidP="007B3444">
      <w:pPr>
        <w:numPr>
          <w:ilvl w:val="1"/>
          <w:numId w:val="23"/>
        </w:numPr>
        <w:tabs>
          <w:tab w:val="left" w:pos="360"/>
        </w:tabs>
        <w:spacing w:after="240"/>
        <w:rPr>
          <w:rFonts w:cs="Arial"/>
        </w:rPr>
      </w:pPr>
      <w:r w:rsidRPr="00AF2B83">
        <w:rPr>
          <w:rFonts w:cs="Arial"/>
        </w:rPr>
        <w:t xml:space="preserve">Have a bucket with cleaner stored below or separate from the food bar readily available to clean spills. </w:t>
      </w:r>
    </w:p>
    <w:p w14:paraId="6EE77E50" w14:textId="77777777" w:rsidR="00AE22BC" w:rsidRPr="00AF2B83" w:rsidRDefault="00AE22BC" w:rsidP="00AE22BC">
      <w:pPr>
        <w:pStyle w:val="HeadersinSOP"/>
      </w:pPr>
      <w:r w:rsidRPr="00AF2B83">
        <w:t>MONITORING:</w:t>
      </w:r>
    </w:p>
    <w:p w14:paraId="41E5A72B" w14:textId="77777777" w:rsidR="00AE22BC" w:rsidRPr="00AF2B83" w:rsidRDefault="00AE22BC" w:rsidP="007B3444">
      <w:pPr>
        <w:numPr>
          <w:ilvl w:val="2"/>
          <w:numId w:val="19"/>
        </w:numPr>
        <w:tabs>
          <w:tab w:val="num" w:pos="360"/>
        </w:tabs>
        <w:spacing w:after="240"/>
        <w:ind w:left="360"/>
        <w:rPr>
          <w:rFonts w:cs="Arial"/>
        </w:rPr>
      </w:pPr>
      <w:r w:rsidRPr="00AF2B83">
        <w:rPr>
          <w:rFonts w:cs="Arial"/>
        </w:rPr>
        <w:t xml:space="preserve">Monitor and record temperatures of food in accordance with </w:t>
      </w:r>
      <w:r w:rsidRPr="00AF2B83">
        <w:rPr>
          <w:rFonts w:cs="Arial"/>
          <w:i/>
          <w:iCs/>
        </w:rPr>
        <w:t>the Hot and Cold Holding for Time/Temperature Control for Safety Foods (Sample SOP)</w:t>
      </w:r>
      <w:r w:rsidRPr="00AF2B83">
        <w:rPr>
          <w:rFonts w:cs="Arial"/>
        </w:rPr>
        <w:t xml:space="preserve">. </w:t>
      </w:r>
    </w:p>
    <w:p w14:paraId="224AE9E0" w14:textId="020583F7" w:rsidR="00AE22BC" w:rsidRPr="00AF2B83" w:rsidRDefault="00AE22BC" w:rsidP="007B3444">
      <w:pPr>
        <w:numPr>
          <w:ilvl w:val="2"/>
          <w:numId w:val="19"/>
        </w:numPr>
        <w:tabs>
          <w:tab w:val="num" w:pos="360"/>
        </w:tabs>
        <w:spacing w:after="240"/>
        <w:ind w:left="360"/>
        <w:rPr>
          <w:rFonts w:cs="Arial"/>
        </w:rPr>
      </w:pPr>
      <w:r w:rsidRPr="00AF2B83">
        <w:rPr>
          <w:rFonts w:cs="Arial"/>
        </w:rPr>
        <w:t xml:space="preserve">Continually monitor food containers to ensure that utensils are stored on a clean and sanitized surface or kept in </w:t>
      </w:r>
      <w:r w:rsidR="006E203A" w:rsidRPr="00AF2B83">
        <w:rPr>
          <w:rFonts w:cs="Arial"/>
        </w:rPr>
        <w:t>containers</w:t>
      </w:r>
      <w:r w:rsidRPr="00AF2B83">
        <w:rPr>
          <w:rFonts w:cs="Arial"/>
        </w:rPr>
        <w:t xml:space="preserve"> with the handles out of the food.</w:t>
      </w:r>
    </w:p>
    <w:p w14:paraId="2EFAF444" w14:textId="77777777" w:rsidR="00AE22BC" w:rsidRPr="00AF2B83" w:rsidRDefault="00AE22BC" w:rsidP="007B3444">
      <w:pPr>
        <w:numPr>
          <w:ilvl w:val="2"/>
          <w:numId w:val="19"/>
        </w:numPr>
        <w:tabs>
          <w:tab w:val="num" w:pos="360"/>
        </w:tabs>
        <w:ind w:left="360"/>
        <w:rPr>
          <w:rFonts w:cs="Arial"/>
        </w:rPr>
      </w:pPr>
      <w:r w:rsidRPr="00AF2B83">
        <w:rPr>
          <w:rFonts w:cs="Arial"/>
        </w:rPr>
        <w:t xml:space="preserve">Continually monitor </w:t>
      </w:r>
      <w:r>
        <w:rPr>
          <w:rFonts w:cs="Arial"/>
        </w:rPr>
        <w:t>students and staff</w:t>
      </w:r>
      <w:r w:rsidRPr="00AF2B83">
        <w:rPr>
          <w:rFonts w:cs="Arial"/>
        </w:rPr>
        <w:t>’</w:t>
      </w:r>
      <w:r>
        <w:rPr>
          <w:rFonts w:cs="Arial"/>
        </w:rPr>
        <w:t>s</w:t>
      </w:r>
      <w:r w:rsidRPr="00AF2B83">
        <w:rPr>
          <w:rFonts w:cs="Arial"/>
        </w:rPr>
        <w:t xml:space="preserve"> use of the food bar to ensure that </w:t>
      </w:r>
      <w:r>
        <w:rPr>
          <w:rFonts w:cs="Arial"/>
        </w:rPr>
        <w:t>they</w:t>
      </w:r>
      <w:r w:rsidRPr="00AF2B83">
        <w:rPr>
          <w:rFonts w:cs="Arial"/>
        </w:rPr>
        <w:t xml:space="preserve"> are not:</w:t>
      </w:r>
    </w:p>
    <w:p w14:paraId="6C79AFE3" w14:textId="77777777" w:rsidR="00AE22BC" w:rsidRPr="00AF2B83" w:rsidRDefault="00AE22BC" w:rsidP="00AE22BC">
      <w:pPr>
        <w:numPr>
          <w:ilvl w:val="1"/>
          <w:numId w:val="4"/>
        </w:numPr>
        <w:ind w:left="720"/>
        <w:rPr>
          <w:rFonts w:cs="Arial"/>
        </w:rPr>
      </w:pPr>
      <w:r w:rsidRPr="00AF2B83">
        <w:rPr>
          <w:rFonts w:cs="Arial"/>
        </w:rPr>
        <w:t>Touching food with their bare hands</w:t>
      </w:r>
    </w:p>
    <w:p w14:paraId="135D99D8" w14:textId="77777777" w:rsidR="00AE22BC" w:rsidRPr="00AF2B83" w:rsidRDefault="00AE22BC" w:rsidP="00AE22BC">
      <w:pPr>
        <w:numPr>
          <w:ilvl w:val="1"/>
          <w:numId w:val="4"/>
        </w:numPr>
        <w:ind w:left="720"/>
        <w:rPr>
          <w:rFonts w:cs="Arial"/>
        </w:rPr>
      </w:pPr>
      <w:r w:rsidRPr="00AF2B83">
        <w:rPr>
          <w:rFonts w:cs="Arial"/>
        </w:rPr>
        <w:t>Coughing, spitting, or sneezing on the food</w:t>
      </w:r>
    </w:p>
    <w:p w14:paraId="08E3A90C" w14:textId="77777777" w:rsidR="00AE22BC" w:rsidRPr="00AF2B83" w:rsidRDefault="00AE22BC" w:rsidP="00AE22BC">
      <w:pPr>
        <w:numPr>
          <w:ilvl w:val="1"/>
          <w:numId w:val="4"/>
        </w:numPr>
        <w:ind w:left="720"/>
        <w:rPr>
          <w:rFonts w:cs="Arial"/>
        </w:rPr>
      </w:pPr>
      <w:r w:rsidRPr="00AF2B83">
        <w:rPr>
          <w:rFonts w:cs="Arial"/>
        </w:rPr>
        <w:t>Placing foreign objects in the food</w:t>
      </w:r>
    </w:p>
    <w:p w14:paraId="20D8DFF8" w14:textId="77777777" w:rsidR="00AE22BC" w:rsidRPr="00AF2B83" w:rsidRDefault="00AE22BC" w:rsidP="00AE22BC">
      <w:pPr>
        <w:numPr>
          <w:ilvl w:val="1"/>
          <w:numId w:val="4"/>
        </w:numPr>
        <w:spacing w:after="240"/>
        <w:ind w:left="720"/>
        <w:rPr>
          <w:rFonts w:cs="Arial"/>
        </w:rPr>
      </w:pPr>
      <w:r w:rsidRPr="00AF2B83">
        <w:rPr>
          <w:rFonts w:cs="Arial"/>
        </w:rPr>
        <w:t>Using the same plate</w:t>
      </w:r>
      <w:r>
        <w:rPr>
          <w:rFonts w:cs="Arial"/>
        </w:rPr>
        <w:t xml:space="preserve"> or tray</w:t>
      </w:r>
      <w:r w:rsidRPr="00AF2B83">
        <w:rPr>
          <w:rFonts w:cs="Arial"/>
        </w:rPr>
        <w:t xml:space="preserve"> for subsequent trips</w:t>
      </w:r>
    </w:p>
    <w:p w14:paraId="3B14DFD2" w14:textId="77777777" w:rsidR="00AE22BC" w:rsidRPr="00AF2B83" w:rsidRDefault="00AE22BC" w:rsidP="00AE22BC">
      <w:pPr>
        <w:pStyle w:val="HeadersinSOP"/>
      </w:pPr>
      <w:r w:rsidRPr="00AF2B83">
        <w:t>CORRECTIVE ACTION:</w:t>
      </w:r>
    </w:p>
    <w:p w14:paraId="2ADB5401" w14:textId="77777777" w:rsidR="00AE22BC" w:rsidRPr="00AF2B83" w:rsidRDefault="00AE22BC" w:rsidP="007B3444">
      <w:pPr>
        <w:numPr>
          <w:ilvl w:val="0"/>
          <w:numId w:val="22"/>
        </w:numPr>
        <w:tabs>
          <w:tab w:val="clear" w:pos="720"/>
          <w:tab w:val="num" w:pos="360"/>
        </w:tabs>
        <w:spacing w:after="240"/>
        <w:ind w:left="360"/>
        <w:rPr>
          <w:rFonts w:cs="Arial"/>
        </w:rPr>
      </w:pPr>
      <w:r w:rsidRPr="00AF2B83">
        <w:rPr>
          <w:rFonts w:cs="Arial"/>
        </w:rPr>
        <w:t xml:space="preserve">Retrain any school nutrition employee found not following the procedures in this SOP. </w:t>
      </w:r>
    </w:p>
    <w:p w14:paraId="3B32869A" w14:textId="77777777" w:rsidR="00AE22BC" w:rsidRPr="00AF2B83" w:rsidRDefault="00AE22BC" w:rsidP="007B3444">
      <w:pPr>
        <w:numPr>
          <w:ilvl w:val="0"/>
          <w:numId w:val="22"/>
        </w:numPr>
        <w:tabs>
          <w:tab w:val="clear" w:pos="720"/>
          <w:tab w:val="left" w:pos="360"/>
        </w:tabs>
        <w:spacing w:after="240"/>
        <w:ind w:left="120" w:hanging="120"/>
        <w:rPr>
          <w:rFonts w:cs="Arial"/>
        </w:rPr>
      </w:pPr>
      <w:r w:rsidRPr="00AF2B83">
        <w:rPr>
          <w:rFonts w:cs="Arial"/>
        </w:rPr>
        <w:t>Remove and discard contaminated food immediately.</w:t>
      </w:r>
    </w:p>
    <w:p w14:paraId="1C628C6D" w14:textId="77777777" w:rsidR="00AE22BC" w:rsidRPr="00AF2B83" w:rsidRDefault="00AE22BC" w:rsidP="007B3444">
      <w:pPr>
        <w:numPr>
          <w:ilvl w:val="0"/>
          <w:numId w:val="22"/>
        </w:numPr>
        <w:tabs>
          <w:tab w:val="clear" w:pos="720"/>
          <w:tab w:val="left" w:pos="360"/>
        </w:tabs>
        <w:spacing w:after="240"/>
        <w:ind w:left="360"/>
        <w:rPr>
          <w:rFonts w:cs="Arial"/>
        </w:rPr>
      </w:pPr>
      <w:r w:rsidRPr="00AF2B83">
        <w:rPr>
          <w:rFonts w:cs="Arial"/>
        </w:rPr>
        <w:t>Demonstrate correct utensil use to students and school staff during service or post guidance in a visible space.</w:t>
      </w:r>
    </w:p>
    <w:p w14:paraId="0BB1FA35" w14:textId="77777777" w:rsidR="00AE22BC" w:rsidRPr="00AF2B83" w:rsidRDefault="00AE22BC" w:rsidP="007B3444">
      <w:pPr>
        <w:numPr>
          <w:ilvl w:val="0"/>
          <w:numId w:val="22"/>
        </w:numPr>
        <w:tabs>
          <w:tab w:val="clear" w:pos="720"/>
        </w:tabs>
        <w:spacing w:after="240"/>
        <w:ind w:left="360"/>
        <w:rPr>
          <w:rFonts w:cs="Arial"/>
        </w:rPr>
      </w:pPr>
      <w:r w:rsidRPr="00AF2B83">
        <w:rPr>
          <w:rFonts w:cs="Arial"/>
        </w:rPr>
        <w:t xml:space="preserve">Discard the food if it cannot be determined how long the food temperature was in the temperature danger zone (above 41 </w:t>
      </w:r>
      <w:r w:rsidRPr="00AF2B83">
        <w:rPr>
          <w:rFonts w:eastAsia="Arial" w:cs="Arial"/>
        </w:rPr>
        <w:t>°F</w:t>
      </w:r>
      <w:r w:rsidRPr="00AF2B83">
        <w:rPr>
          <w:rFonts w:cs="Arial"/>
        </w:rPr>
        <w:t xml:space="preserve"> or below 135 </w:t>
      </w:r>
      <w:r w:rsidRPr="00AF2B83">
        <w:rPr>
          <w:rFonts w:eastAsia="Arial" w:cs="Arial"/>
        </w:rPr>
        <w:t>°F</w:t>
      </w:r>
      <w:r w:rsidRPr="00AF2B83">
        <w:rPr>
          <w:rFonts w:cs="Arial"/>
        </w:rPr>
        <w:t>)</w:t>
      </w:r>
      <w:r w:rsidR="002F21EC">
        <w:rPr>
          <w:rFonts w:cs="Arial"/>
        </w:rPr>
        <w:t>.</w:t>
      </w:r>
    </w:p>
    <w:p w14:paraId="45D8771B" w14:textId="77777777" w:rsidR="00AE22BC" w:rsidRDefault="00AE22BC" w:rsidP="00AE22BC">
      <w:pPr>
        <w:pStyle w:val="HeadersinSOP"/>
      </w:pPr>
    </w:p>
    <w:p w14:paraId="1C5E14F6" w14:textId="77777777" w:rsidR="00AE22BC" w:rsidRPr="00AF2B83" w:rsidRDefault="00AE22BC" w:rsidP="00AE22BC">
      <w:pPr>
        <w:pStyle w:val="HeadersinSOP"/>
      </w:pPr>
      <w:r w:rsidRPr="00AF2B83">
        <w:lastRenderedPageBreak/>
        <w:t>VERIFICATION AND RECORD KEEPING:</w:t>
      </w:r>
    </w:p>
    <w:p w14:paraId="6056E626" w14:textId="77777777" w:rsidR="00AE22BC" w:rsidRPr="00AF2B83" w:rsidRDefault="00AE22BC" w:rsidP="00AE22BC">
      <w:pPr>
        <w:rPr>
          <w:rFonts w:cs="Arial"/>
        </w:rPr>
      </w:pPr>
      <w:r w:rsidRPr="00AF2B83">
        <w:rPr>
          <w:rFonts w:cs="Arial"/>
        </w:rPr>
        <w:t>School nutrition employees will:</w:t>
      </w:r>
    </w:p>
    <w:p w14:paraId="00C83645" w14:textId="77777777" w:rsidR="00AE22BC" w:rsidRPr="00AF2B83" w:rsidRDefault="00AE22BC" w:rsidP="007B3444">
      <w:pPr>
        <w:numPr>
          <w:ilvl w:val="0"/>
          <w:numId w:val="120"/>
        </w:numPr>
        <w:rPr>
          <w:rFonts w:cs="Arial"/>
          <w:bCs/>
        </w:rPr>
      </w:pPr>
      <w:r w:rsidRPr="00AF2B83">
        <w:rPr>
          <w:rFonts w:cs="Arial"/>
        </w:rPr>
        <w:t xml:space="preserve">Record temperatures of food items and document corrective actions taken on the </w:t>
      </w:r>
      <w:r w:rsidRPr="00AF2B83">
        <w:rPr>
          <w:rFonts w:cs="Arial"/>
          <w:i/>
          <w:iCs/>
        </w:rPr>
        <w:t>Hot and Cold Holding Temperature Log</w:t>
      </w:r>
      <w:r w:rsidRPr="00AF2B83">
        <w:rPr>
          <w:rFonts w:cs="Arial"/>
        </w:rPr>
        <w:t>.</w:t>
      </w:r>
      <w:r w:rsidRPr="00AF2B83">
        <w:rPr>
          <w:rFonts w:cs="Arial"/>
          <w:bCs/>
        </w:rPr>
        <w:t xml:space="preserve"> </w:t>
      </w:r>
    </w:p>
    <w:p w14:paraId="1BD6AF37" w14:textId="77777777" w:rsidR="00AE22BC" w:rsidRPr="00AF2B83" w:rsidRDefault="00AE22BC" w:rsidP="007B3444">
      <w:pPr>
        <w:numPr>
          <w:ilvl w:val="0"/>
          <w:numId w:val="120"/>
        </w:numPr>
        <w:spacing w:after="240"/>
        <w:rPr>
          <w:rFonts w:cs="Arial"/>
          <w:bCs/>
        </w:rPr>
      </w:pPr>
      <w:r w:rsidRPr="00AF2B83">
        <w:rPr>
          <w:rFonts w:cs="Arial"/>
          <w:bCs/>
        </w:rPr>
        <w:t xml:space="preserve">Document any discarded food on the </w:t>
      </w:r>
      <w:r w:rsidRPr="00AF2B83">
        <w:rPr>
          <w:rFonts w:cs="Arial"/>
          <w:bCs/>
          <w:i/>
          <w:iCs/>
        </w:rPr>
        <w:t>Damaged or Discarded Product Log</w:t>
      </w:r>
      <w:r w:rsidRPr="00AF2B83">
        <w:rPr>
          <w:rFonts w:cs="Arial"/>
          <w:bCs/>
        </w:rPr>
        <w:t xml:space="preserve">. </w:t>
      </w:r>
    </w:p>
    <w:p w14:paraId="160C82A9" w14:textId="77777777" w:rsidR="00AE22BC" w:rsidRPr="00AF2B83" w:rsidRDefault="00AE22BC" w:rsidP="00AE22BC">
      <w:pPr>
        <w:rPr>
          <w:rFonts w:cs="Arial"/>
          <w:bCs/>
        </w:rPr>
      </w:pPr>
      <w:r w:rsidRPr="00AF2B83">
        <w:rPr>
          <w:rFonts w:cs="Arial"/>
          <w:bCs/>
        </w:rPr>
        <w:t>School nutrition manager will:</w:t>
      </w:r>
    </w:p>
    <w:p w14:paraId="78FD5CC7" w14:textId="77777777" w:rsidR="00AE22BC" w:rsidRPr="00AF2B83" w:rsidRDefault="00AE22BC" w:rsidP="007B3444">
      <w:pPr>
        <w:numPr>
          <w:ilvl w:val="0"/>
          <w:numId w:val="120"/>
        </w:numPr>
        <w:ind w:left="720" w:hanging="313"/>
        <w:rPr>
          <w:rFonts w:cs="Arial"/>
          <w:bCs/>
        </w:rPr>
      </w:pPr>
      <w:r w:rsidRPr="00AF2B83">
        <w:rPr>
          <w:rFonts w:cs="Arial"/>
          <w:bCs/>
        </w:rPr>
        <w:t xml:space="preserve">Verify that employees are assigned to maintain food bars during all hours of operation. </w:t>
      </w:r>
    </w:p>
    <w:p w14:paraId="2ADD3C83" w14:textId="77777777" w:rsidR="00AE22BC" w:rsidRPr="00AF2B83" w:rsidRDefault="00AE22BC" w:rsidP="007B3444">
      <w:pPr>
        <w:numPr>
          <w:ilvl w:val="0"/>
          <w:numId w:val="120"/>
        </w:numPr>
        <w:ind w:left="720" w:hanging="313"/>
        <w:rPr>
          <w:rFonts w:cs="Arial"/>
          <w:bCs/>
        </w:rPr>
      </w:pPr>
      <w:r w:rsidRPr="00AF2B83">
        <w:rPr>
          <w:rFonts w:cs="Arial"/>
          <w:bCs/>
        </w:rPr>
        <w:t xml:space="preserve">Complete the </w:t>
      </w:r>
      <w:r w:rsidRPr="00AF2B83">
        <w:rPr>
          <w:rFonts w:cs="Arial"/>
          <w:bCs/>
          <w:i/>
          <w:iCs/>
        </w:rPr>
        <w:t>Food Safety Checklist</w:t>
      </w:r>
      <w:r w:rsidRPr="00AF2B83">
        <w:rPr>
          <w:rFonts w:cs="Arial"/>
          <w:bCs/>
        </w:rPr>
        <w:t xml:space="preserve"> periodically. </w:t>
      </w:r>
    </w:p>
    <w:p w14:paraId="0467335A" w14:textId="77777777" w:rsidR="00AE22BC" w:rsidRPr="00AF2B83" w:rsidRDefault="00AE22BC" w:rsidP="007B3444">
      <w:pPr>
        <w:numPr>
          <w:ilvl w:val="0"/>
          <w:numId w:val="120"/>
        </w:numPr>
        <w:ind w:left="720" w:hanging="313"/>
        <w:rPr>
          <w:rFonts w:cs="Arial"/>
          <w:bCs/>
        </w:rPr>
      </w:pPr>
      <w:r w:rsidRPr="00AF2B83">
        <w:rPr>
          <w:rFonts w:cs="Arial"/>
          <w:bCs/>
        </w:rPr>
        <w:t xml:space="preserve">Verify that appropriate corrective actions are being taken by reviewing, initialing, and dating the </w:t>
      </w:r>
      <w:r w:rsidRPr="00AF2B83">
        <w:rPr>
          <w:rFonts w:cs="Arial"/>
          <w:bCs/>
          <w:i/>
          <w:iCs/>
        </w:rPr>
        <w:t>Damaged or Discarded Product Log</w:t>
      </w:r>
      <w:r w:rsidRPr="00AF2B83">
        <w:rPr>
          <w:rFonts w:cs="Arial"/>
          <w:bCs/>
        </w:rPr>
        <w:t xml:space="preserve"> each day. </w:t>
      </w:r>
    </w:p>
    <w:p w14:paraId="0629BB4C" w14:textId="77777777" w:rsidR="00AE22BC" w:rsidRPr="00BF612F" w:rsidRDefault="00AE22BC" w:rsidP="007B3444">
      <w:pPr>
        <w:numPr>
          <w:ilvl w:val="0"/>
          <w:numId w:val="120"/>
        </w:numPr>
        <w:ind w:left="720" w:hanging="313"/>
        <w:rPr>
          <w:rFonts w:cs="Arial"/>
          <w:bCs/>
        </w:rPr>
      </w:pPr>
      <w:r w:rsidRPr="00AF2B83">
        <w:rPr>
          <w:rFonts w:cs="Arial"/>
          <w:bCs/>
        </w:rPr>
        <w:t xml:space="preserve">Keep the </w:t>
      </w:r>
      <w:r w:rsidRPr="00AF2B83">
        <w:rPr>
          <w:rFonts w:cs="Arial"/>
          <w:bCs/>
          <w:i/>
          <w:iCs/>
        </w:rPr>
        <w:t>Food Safety Checklist</w:t>
      </w:r>
      <w:r>
        <w:rPr>
          <w:rFonts w:cs="Arial"/>
          <w:bCs/>
          <w:i/>
          <w:iCs/>
        </w:rPr>
        <w:t xml:space="preserve"> </w:t>
      </w:r>
      <w:r>
        <w:rPr>
          <w:rFonts w:cs="Arial"/>
          <w:bCs/>
        </w:rPr>
        <w:t>and</w:t>
      </w:r>
      <w:r w:rsidRPr="00AF2B83">
        <w:rPr>
          <w:rFonts w:cs="Arial"/>
          <w:bCs/>
        </w:rPr>
        <w:t xml:space="preserve"> </w:t>
      </w:r>
      <w:r w:rsidRPr="00AF2B83">
        <w:rPr>
          <w:rFonts w:cs="Arial"/>
          <w:i/>
          <w:iCs/>
        </w:rPr>
        <w:t>Hot and Cold Holding Temperature Log</w:t>
      </w:r>
      <w:r>
        <w:rPr>
          <w:rFonts w:cs="Arial"/>
          <w:i/>
          <w:iCs/>
        </w:rPr>
        <w:t xml:space="preserve"> </w:t>
      </w:r>
      <w:r w:rsidRPr="00EB205D">
        <w:rPr>
          <w:rFonts w:cs="Arial"/>
        </w:rPr>
        <w:t xml:space="preserve">for a </w:t>
      </w:r>
      <w:r w:rsidRPr="00BF612F">
        <w:rPr>
          <w:rFonts w:cs="Arial"/>
        </w:rPr>
        <w:t xml:space="preserve">period of six months following a </w:t>
      </w:r>
      <w:r w:rsidR="002F21EC">
        <w:rPr>
          <w:rFonts w:cs="Arial"/>
        </w:rPr>
        <w:t>month’s</w:t>
      </w:r>
      <w:r w:rsidR="002F21EC" w:rsidRPr="00BF612F">
        <w:rPr>
          <w:rFonts w:cs="Arial"/>
        </w:rPr>
        <w:t xml:space="preserve"> </w:t>
      </w:r>
      <w:r w:rsidRPr="00BF612F">
        <w:rPr>
          <w:rFonts w:cs="Arial"/>
        </w:rPr>
        <w:t>temperature records to demonstrate compliance, or as directed by your State agency.</w:t>
      </w:r>
    </w:p>
    <w:p w14:paraId="0A02FD8C" w14:textId="77777777" w:rsidR="00AE22BC" w:rsidRPr="00AF2B83" w:rsidRDefault="00AE22BC" w:rsidP="007B3444">
      <w:pPr>
        <w:numPr>
          <w:ilvl w:val="0"/>
          <w:numId w:val="120"/>
        </w:numPr>
        <w:spacing w:after="240"/>
        <w:ind w:left="720" w:hanging="313"/>
        <w:rPr>
          <w:rFonts w:cs="Arial"/>
          <w:bCs/>
        </w:rPr>
      </w:pPr>
      <w:r>
        <w:rPr>
          <w:rFonts w:cs="Arial"/>
        </w:rPr>
        <w:t xml:space="preserve">Keep </w:t>
      </w:r>
      <w:r w:rsidRPr="00AF2B83">
        <w:rPr>
          <w:rFonts w:cs="Arial"/>
        </w:rPr>
        <w:t>the</w:t>
      </w:r>
      <w:r w:rsidRPr="00AF2B83">
        <w:rPr>
          <w:rFonts w:cs="Arial"/>
          <w:bCs/>
        </w:rPr>
        <w:t xml:space="preserve"> </w:t>
      </w:r>
      <w:r w:rsidRPr="00AF2B83">
        <w:rPr>
          <w:rFonts w:cs="Arial"/>
          <w:bCs/>
          <w:i/>
          <w:iCs/>
        </w:rPr>
        <w:t>Damaged or Discarded Product Log</w:t>
      </w:r>
      <w:r w:rsidRPr="00AF2B83">
        <w:rPr>
          <w:rFonts w:cs="Arial"/>
          <w:bCs/>
        </w:rPr>
        <w:t xml:space="preserve"> </w:t>
      </w:r>
      <w:r w:rsidRPr="00BF612F">
        <w:rPr>
          <w:rFonts w:cs="Arial"/>
          <w:bCs/>
        </w:rPr>
        <w:t xml:space="preserve">for </w:t>
      </w:r>
      <w:r w:rsidR="002F21EC">
        <w:rPr>
          <w:rFonts w:cs="Arial"/>
          <w:bCs/>
        </w:rPr>
        <w:t>three</w:t>
      </w:r>
      <w:r w:rsidRPr="00BF612F">
        <w:rPr>
          <w:rFonts w:cs="Arial"/>
          <w:bCs/>
        </w:rPr>
        <w:t xml:space="preserve"> years plus the current school year, or as directed by your State agency.</w:t>
      </w:r>
    </w:p>
    <w:p w14:paraId="2FC59A69" w14:textId="77777777" w:rsidR="00AE22BC" w:rsidRPr="00AF2B83" w:rsidRDefault="00AE22BC" w:rsidP="00AE22BC">
      <w:pPr>
        <w:spacing w:after="240"/>
        <w:rPr>
          <w:rFonts w:cs="Arial"/>
          <w:b/>
          <w:bCs/>
        </w:rPr>
      </w:pPr>
      <w:r w:rsidRPr="00AF2B83">
        <w:rPr>
          <w:rFonts w:cs="Arial"/>
          <w:b/>
          <w:bCs/>
        </w:rPr>
        <w:t xml:space="preserve">DATE IMPLEMENTED: __________________ BY: _______________________ </w:t>
      </w:r>
    </w:p>
    <w:p w14:paraId="4AC16A9D" w14:textId="77777777" w:rsidR="00AE22BC" w:rsidRPr="00AF2B83" w:rsidRDefault="00AE22BC" w:rsidP="00AE22BC">
      <w:pPr>
        <w:spacing w:after="240"/>
        <w:rPr>
          <w:rFonts w:cs="Arial"/>
          <w:b/>
          <w:bCs/>
        </w:rPr>
      </w:pPr>
      <w:r w:rsidRPr="00AF2B83">
        <w:rPr>
          <w:rFonts w:cs="Arial"/>
          <w:b/>
          <w:bCs/>
        </w:rPr>
        <w:t>DATE REVIEWED: ___________________</w:t>
      </w:r>
      <w:r w:rsidRPr="00AF2B83">
        <w:rPr>
          <w:rFonts w:cs="Arial"/>
          <w:b/>
          <w:bCs/>
        </w:rPr>
        <w:tab/>
        <w:t>BY: _______________________</w:t>
      </w:r>
    </w:p>
    <w:p w14:paraId="7923D2E9" w14:textId="77777777" w:rsidR="00AE22BC" w:rsidRPr="00AF2B83" w:rsidRDefault="00AE22BC" w:rsidP="00AE22BC">
      <w:pPr>
        <w:spacing w:after="240"/>
        <w:rPr>
          <w:rFonts w:cs="Arial"/>
        </w:rPr>
      </w:pPr>
      <w:r w:rsidRPr="00AF2B83">
        <w:rPr>
          <w:rFonts w:cs="Arial"/>
          <w:b/>
          <w:bCs/>
        </w:rPr>
        <w:t>DATE REVISED: _______________________</w:t>
      </w:r>
      <w:r w:rsidRPr="00AF2B83">
        <w:rPr>
          <w:rFonts w:cs="Arial"/>
          <w:b/>
          <w:bCs/>
        </w:rPr>
        <w:tab/>
        <w:t>BY: _______________________</w:t>
      </w:r>
    </w:p>
    <w:p w14:paraId="6E5F3897" w14:textId="77777777" w:rsidR="00757DE7" w:rsidRPr="00AF2B83" w:rsidRDefault="00AE22BC" w:rsidP="00BD6674">
      <w:pPr>
        <w:pStyle w:val="Heading1"/>
        <w:spacing w:after="0"/>
        <w:rPr>
          <w:rFonts w:cs="Arial"/>
        </w:rPr>
      </w:pPr>
      <w:r>
        <w:rPr>
          <w:rFonts w:cs="Arial"/>
          <w:sz w:val="24"/>
        </w:rPr>
        <w:br w:type="page"/>
      </w:r>
      <w:bookmarkStart w:id="211" w:name="_Toc236730241"/>
      <w:bookmarkStart w:id="212" w:name="_Toc236730397"/>
      <w:r w:rsidR="00757DE7" w:rsidRPr="00AF2B83">
        <w:rPr>
          <w:rFonts w:cs="Arial"/>
        </w:rPr>
        <w:lastRenderedPageBreak/>
        <w:t>Receiving Deliveries</w:t>
      </w:r>
      <w:bookmarkEnd w:id="203"/>
      <w:bookmarkEnd w:id="204"/>
      <w:bookmarkEnd w:id="205"/>
      <w:bookmarkEnd w:id="211"/>
      <w:bookmarkEnd w:id="212"/>
    </w:p>
    <w:p w14:paraId="560AF41D" w14:textId="77777777" w:rsidR="00757DE7" w:rsidRPr="00AF2B83" w:rsidRDefault="00757DE7" w:rsidP="00BD6674">
      <w:pPr>
        <w:pStyle w:val="Heading2"/>
        <w:spacing w:after="240"/>
        <w:jc w:val="center"/>
        <w:rPr>
          <w:rFonts w:ascii="Arial" w:hAnsi="Arial" w:cs="Arial"/>
        </w:rPr>
      </w:pPr>
      <w:bookmarkStart w:id="213" w:name="_Toc225200179"/>
      <w:bookmarkStart w:id="214" w:name="_Toc225200359"/>
      <w:bookmarkStart w:id="215" w:name="_Toc225200539"/>
      <w:bookmarkStart w:id="216" w:name="_Toc236730242"/>
      <w:bookmarkStart w:id="217" w:name="_Toc236730398"/>
      <w:r w:rsidRPr="00AF2B83">
        <w:rPr>
          <w:rFonts w:ascii="Arial" w:hAnsi="Arial" w:cs="Arial"/>
        </w:rPr>
        <w:t>(Sample SOP)</w:t>
      </w:r>
      <w:bookmarkEnd w:id="213"/>
      <w:bookmarkEnd w:id="214"/>
      <w:bookmarkEnd w:id="215"/>
      <w:bookmarkEnd w:id="216"/>
      <w:bookmarkEnd w:id="217"/>
    </w:p>
    <w:p w14:paraId="7D43CEBA" w14:textId="77777777" w:rsidR="009C6AE3" w:rsidRPr="00AF2B83" w:rsidRDefault="009C6AE3" w:rsidP="006927EF">
      <w:pPr>
        <w:spacing w:after="240"/>
        <w:rPr>
          <w:rFonts w:cs="Arial"/>
        </w:rPr>
      </w:pPr>
      <w:r w:rsidRPr="00AF2B83">
        <w:rPr>
          <w:rFonts w:cs="Arial"/>
          <w:b/>
        </w:rPr>
        <w:t>PURPOSE:</w:t>
      </w:r>
      <w:r w:rsidR="002F21EC">
        <w:rPr>
          <w:rFonts w:cs="Arial"/>
        </w:rPr>
        <w:t xml:space="preserve"> E</w:t>
      </w:r>
      <w:r w:rsidRPr="00AF2B83">
        <w:rPr>
          <w:rFonts w:cs="Arial"/>
        </w:rPr>
        <w:t>nsure that all food is received fresh</w:t>
      </w:r>
      <w:r w:rsidR="005E6EEF" w:rsidRPr="00AF2B83">
        <w:rPr>
          <w:rFonts w:cs="Arial"/>
        </w:rPr>
        <w:t xml:space="preserve">, </w:t>
      </w:r>
      <w:r w:rsidRPr="00AF2B83">
        <w:rPr>
          <w:rFonts w:cs="Arial"/>
        </w:rPr>
        <w:t>safe</w:t>
      </w:r>
      <w:r w:rsidR="005E6EEF" w:rsidRPr="00AF2B83">
        <w:rPr>
          <w:rFonts w:cs="Arial"/>
        </w:rPr>
        <w:t>, and at correct temperatures</w:t>
      </w:r>
      <w:r w:rsidRPr="00AF2B83">
        <w:rPr>
          <w:rFonts w:cs="Arial"/>
        </w:rPr>
        <w:t xml:space="preserve"> when it enters the school nutrition </w:t>
      </w:r>
      <w:r w:rsidR="005E6EEF" w:rsidRPr="00AF2B83">
        <w:rPr>
          <w:rFonts w:cs="Arial"/>
        </w:rPr>
        <w:t>facility and</w:t>
      </w:r>
      <w:r w:rsidRPr="00AF2B83">
        <w:rPr>
          <w:rFonts w:cs="Arial"/>
        </w:rPr>
        <w:t xml:space="preserve"> </w:t>
      </w:r>
      <w:r w:rsidR="005E6EEF" w:rsidRPr="00AF2B83">
        <w:rPr>
          <w:rFonts w:cs="Arial"/>
        </w:rPr>
        <w:t xml:space="preserve">is correctly </w:t>
      </w:r>
      <w:r w:rsidRPr="00AF2B83">
        <w:rPr>
          <w:rFonts w:cs="Arial"/>
        </w:rPr>
        <w:t>stor</w:t>
      </w:r>
      <w:r w:rsidR="005E6EEF" w:rsidRPr="00AF2B83">
        <w:rPr>
          <w:rFonts w:cs="Arial"/>
        </w:rPr>
        <w:t>ed</w:t>
      </w:r>
      <w:r w:rsidRPr="00AF2B83">
        <w:rPr>
          <w:rFonts w:cs="Arial"/>
        </w:rPr>
        <w:t xml:space="preserve"> as quickly as possible.</w:t>
      </w:r>
    </w:p>
    <w:p w14:paraId="2D5EBFBD" w14:textId="77777777" w:rsidR="009C6AE3" w:rsidRPr="00AF2B83" w:rsidRDefault="009C6AE3" w:rsidP="006927EF">
      <w:pPr>
        <w:spacing w:after="240"/>
        <w:rPr>
          <w:rFonts w:cs="Arial"/>
        </w:rPr>
      </w:pPr>
      <w:r w:rsidRPr="00AF2B83">
        <w:rPr>
          <w:rFonts w:cs="Arial"/>
          <w:b/>
        </w:rPr>
        <w:t xml:space="preserve">SCOPE: </w:t>
      </w:r>
      <w:r w:rsidRPr="00AF2B83">
        <w:rPr>
          <w:rFonts w:cs="Arial"/>
        </w:rPr>
        <w:t xml:space="preserve">This procedure applies to employees who </w:t>
      </w:r>
      <w:r w:rsidR="005E6EEF" w:rsidRPr="00AF2B83">
        <w:rPr>
          <w:rFonts w:cs="Arial"/>
        </w:rPr>
        <w:t xml:space="preserve">are responsible for receiving food. </w:t>
      </w:r>
    </w:p>
    <w:p w14:paraId="26EE8D67" w14:textId="77777777" w:rsidR="009C6AE3" w:rsidRPr="00AF2B83" w:rsidRDefault="009C6AE3" w:rsidP="006927EF">
      <w:pPr>
        <w:spacing w:after="240"/>
        <w:rPr>
          <w:rFonts w:cs="Arial"/>
          <w:b/>
        </w:rPr>
      </w:pPr>
      <w:r w:rsidRPr="00AF2B83">
        <w:rPr>
          <w:rFonts w:cs="Arial"/>
          <w:b/>
        </w:rPr>
        <w:t xml:space="preserve">KEY WORDS: </w:t>
      </w:r>
      <w:r w:rsidRPr="00AF2B83">
        <w:rPr>
          <w:rFonts w:cs="Arial"/>
        </w:rPr>
        <w:t>Cross</w:t>
      </w:r>
      <w:r w:rsidR="006927EF" w:rsidRPr="00AF2B83">
        <w:rPr>
          <w:rFonts w:cs="Arial"/>
        </w:rPr>
        <w:t>-</w:t>
      </w:r>
      <w:r w:rsidRPr="00AF2B83">
        <w:rPr>
          <w:rFonts w:cs="Arial"/>
        </w:rPr>
        <w:t xml:space="preserve">Contamination, Temperatures, Receiving, Holding, Frozen </w:t>
      </w:r>
      <w:r w:rsidR="00AF569A" w:rsidRPr="00AF2B83">
        <w:rPr>
          <w:rFonts w:cs="Arial"/>
        </w:rPr>
        <w:t>F</w:t>
      </w:r>
      <w:r w:rsidRPr="00AF2B83">
        <w:rPr>
          <w:rFonts w:cs="Arial"/>
        </w:rPr>
        <w:t>oods, Delivery</w:t>
      </w:r>
      <w:r w:rsidR="00AF569A" w:rsidRPr="00AF2B83">
        <w:rPr>
          <w:rFonts w:cs="Arial"/>
        </w:rPr>
        <w:t>, Key Drop, Cross-Contact</w:t>
      </w:r>
    </w:p>
    <w:p w14:paraId="28B376CB" w14:textId="77777777" w:rsidR="009C6AE3" w:rsidRPr="00AF2B83" w:rsidRDefault="009C6AE3" w:rsidP="009C6AE3">
      <w:pPr>
        <w:rPr>
          <w:rFonts w:cs="Arial"/>
          <w:b/>
        </w:rPr>
      </w:pPr>
      <w:r w:rsidRPr="00AF2B83">
        <w:rPr>
          <w:rFonts w:cs="Arial"/>
          <w:b/>
        </w:rPr>
        <w:t>INSTRUCTIONS:</w:t>
      </w:r>
    </w:p>
    <w:p w14:paraId="07E12370" w14:textId="77777777" w:rsidR="009C6AE3" w:rsidRPr="00023FE6" w:rsidRDefault="009C6AE3" w:rsidP="007B3444">
      <w:pPr>
        <w:numPr>
          <w:ilvl w:val="0"/>
          <w:numId w:val="63"/>
        </w:numPr>
        <w:spacing w:after="240"/>
        <w:ind w:left="360"/>
        <w:rPr>
          <w:rFonts w:cs="Arial"/>
        </w:rPr>
      </w:pPr>
      <w:r w:rsidRPr="00AF2B83">
        <w:rPr>
          <w:rFonts w:cs="Arial"/>
        </w:rPr>
        <w:t xml:space="preserve">Train school nutrition employees </w:t>
      </w:r>
      <w:r w:rsidR="00AF569A" w:rsidRPr="00AF2B83">
        <w:rPr>
          <w:rFonts w:cs="Arial"/>
        </w:rPr>
        <w:t xml:space="preserve">who accept deliveries on proper receiving </w:t>
      </w:r>
      <w:r w:rsidR="00AF569A" w:rsidRPr="00023FE6">
        <w:rPr>
          <w:rFonts w:cs="Arial"/>
        </w:rPr>
        <w:t xml:space="preserve">procedures </w:t>
      </w:r>
      <w:r w:rsidRPr="00023FE6">
        <w:rPr>
          <w:rFonts w:cs="Arial"/>
        </w:rPr>
        <w:t>using this SOP.</w:t>
      </w:r>
    </w:p>
    <w:p w14:paraId="6319436C" w14:textId="77777777" w:rsidR="009C6AE3" w:rsidRPr="00023FE6" w:rsidRDefault="009C6AE3" w:rsidP="007B3444">
      <w:pPr>
        <w:numPr>
          <w:ilvl w:val="0"/>
          <w:numId w:val="63"/>
        </w:numPr>
        <w:ind w:left="360"/>
        <w:rPr>
          <w:rFonts w:cs="Arial"/>
        </w:rPr>
      </w:pPr>
      <w:r w:rsidRPr="00023FE6">
        <w:rPr>
          <w:rFonts w:cs="Arial"/>
        </w:rPr>
        <w:t xml:space="preserve">Follow </w:t>
      </w:r>
      <w:r w:rsidR="006927EF" w:rsidRPr="00023FE6">
        <w:rPr>
          <w:rFonts w:cs="Arial"/>
        </w:rPr>
        <w:t>S</w:t>
      </w:r>
      <w:r w:rsidRPr="00023FE6">
        <w:rPr>
          <w:rFonts w:cs="Arial"/>
        </w:rPr>
        <w:t>tate or local health department requirements.</w:t>
      </w:r>
    </w:p>
    <w:p w14:paraId="5B3C67DD" w14:textId="77777777" w:rsidR="00AF569A" w:rsidRPr="00023FE6" w:rsidRDefault="00AF569A" w:rsidP="007B3444">
      <w:pPr>
        <w:numPr>
          <w:ilvl w:val="1"/>
          <w:numId w:val="63"/>
        </w:numPr>
        <w:rPr>
          <w:rFonts w:cs="Arial"/>
        </w:rPr>
      </w:pPr>
      <w:r w:rsidRPr="00023FE6">
        <w:rPr>
          <w:rFonts w:cs="Arial"/>
        </w:rPr>
        <w:t>Food shall be obtained from approved, licensed, and legal sources that comply with the applicable laws.</w:t>
      </w:r>
    </w:p>
    <w:p w14:paraId="37697D20" w14:textId="77777777" w:rsidR="00AF569A" w:rsidRPr="00023FE6" w:rsidRDefault="00AF569A" w:rsidP="007B3444">
      <w:pPr>
        <w:numPr>
          <w:ilvl w:val="1"/>
          <w:numId w:val="63"/>
        </w:numPr>
        <w:spacing w:after="240"/>
        <w:rPr>
          <w:rFonts w:cs="Arial"/>
        </w:rPr>
      </w:pPr>
      <w:r w:rsidRPr="00023FE6">
        <w:rPr>
          <w:rFonts w:cs="Arial"/>
        </w:rPr>
        <w:t>Food</w:t>
      </w:r>
      <w:r w:rsidR="00F62CA7" w:rsidRPr="00023FE6">
        <w:rPr>
          <w:rFonts w:cs="Arial"/>
        </w:rPr>
        <w:t xml:space="preserve"> prepared in</w:t>
      </w:r>
      <w:r w:rsidRPr="00023FE6">
        <w:rPr>
          <w:rFonts w:cs="Arial"/>
        </w:rPr>
        <w:t xml:space="preserve"> private homes may not be used in a school nutrition program. </w:t>
      </w:r>
    </w:p>
    <w:p w14:paraId="64F2076B" w14:textId="77777777" w:rsidR="009C6AE3" w:rsidRPr="00AF2B83" w:rsidRDefault="009C6AE3" w:rsidP="007B3444">
      <w:pPr>
        <w:numPr>
          <w:ilvl w:val="0"/>
          <w:numId w:val="63"/>
        </w:numPr>
        <w:spacing w:after="240"/>
        <w:ind w:left="360"/>
        <w:rPr>
          <w:rFonts w:cs="Arial"/>
        </w:rPr>
      </w:pPr>
      <w:r w:rsidRPr="00AF2B83">
        <w:rPr>
          <w:rFonts w:cs="Arial"/>
        </w:rPr>
        <w:t>Schedule deliveries to arrive at designated times during operational hours.</w:t>
      </w:r>
    </w:p>
    <w:p w14:paraId="3413890F" w14:textId="77777777" w:rsidR="009C6AE3" w:rsidRPr="00AF2B83" w:rsidRDefault="009C6AE3" w:rsidP="007B3444">
      <w:pPr>
        <w:numPr>
          <w:ilvl w:val="0"/>
          <w:numId w:val="63"/>
        </w:numPr>
        <w:spacing w:after="240"/>
        <w:ind w:left="360"/>
        <w:rPr>
          <w:rFonts w:cs="Arial"/>
        </w:rPr>
      </w:pPr>
      <w:r w:rsidRPr="00AF2B83">
        <w:rPr>
          <w:rFonts w:cs="Arial"/>
        </w:rPr>
        <w:t>Post delivery schedule</w:t>
      </w:r>
      <w:r w:rsidR="00F62CA7" w:rsidRPr="00AF2B83">
        <w:rPr>
          <w:rFonts w:cs="Arial"/>
        </w:rPr>
        <w:t>s</w:t>
      </w:r>
      <w:r w:rsidRPr="00AF2B83">
        <w:rPr>
          <w:rFonts w:cs="Arial"/>
        </w:rPr>
        <w:t>, including the names of vendors</w:t>
      </w:r>
      <w:r w:rsidR="00F62CA7" w:rsidRPr="00AF2B83">
        <w:rPr>
          <w:rFonts w:cs="Arial"/>
        </w:rPr>
        <w:t xml:space="preserve"> and respective agents</w:t>
      </w:r>
      <w:r w:rsidRPr="00AF2B83">
        <w:rPr>
          <w:rFonts w:cs="Arial"/>
        </w:rPr>
        <w:t>, days and times of deliveries, and drivers’ names.</w:t>
      </w:r>
    </w:p>
    <w:p w14:paraId="6C7DE195" w14:textId="77777777" w:rsidR="00F62CA7" w:rsidRPr="00AF2B83" w:rsidRDefault="009C6AE3" w:rsidP="007B3444">
      <w:pPr>
        <w:numPr>
          <w:ilvl w:val="0"/>
          <w:numId w:val="63"/>
        </w:numPr>
        <w:ind w:left="360"/>
        <w:rPr>
          <w:rFonts w:cs="Arial"/>
        </w:rPr>
      </w:pPr>
      <w:r w:rsidRPr="00AF2B83">
        <w:rPr>
          <w:rFonts w:cs="Arial"/>
        </w:rPr>
        <w:t xml:space="preserve">Establish </w:t>
      </w:r>
      <w:r w:rsidR="00F62CA7" w:rsidRPr="00AF2B83">
        <w:rPr>
          <w:rFonts w:cs="Arial"/>
        </w:rPr>
        <w:t xml:space="preserve">and enforce </w:t>
      </w:r>
      <w:r w:rsidRPr="00AF2B83">
        <w:rPr>
          <w:rFonts w:cs="Arial"/>
        </w:rPr>
        <w:t>a policy to ensure accurate, timely, consistent, and effective refusal and return of rejected goods.</w:t>
      </w:r>
      <w:r w:rsidR="00F62CA7" w:rsidRPr="00AF2B83">
        <w:rPr>
          <w:rFonts w:cs="Arial"/>
        </w:rPr>
        <w:t xml:space="preserve"> </w:t>
      </w:r>
    </w:p>
    <w:p w14:paraId="344408DE" w14:textId="77777777" w:rsidR="009C6AE3" w:rsidRPr="00AF2B83" w:rsidRDefault="00F62CA7" w:rsidP="007B3444">
      <w:pPr>
        <w:numPr>
          <w:ilvl w:val="1"/>
          <w:numId w:val="63"/>
        </w:numPr>
        <w:rPr>
          <w:rFonts w:cs="Arial"/>
        </w:rPr>
      </w:pPr>
      <w:r w:rsidRPr="00AF2B83">
        <w:rPr>
          <w:rFonts w:cs="Arial"/>
        </w:rPr>
        <w:t>Do not accept unsafe food.</w:t>
      </w:r>
    </w:p>
    <w:p w14:paraId="3114EA51" w14:textId="77777777" w:rsidR="00F62CA7" w:rsidRPr="00AF2B83" w:rsidRDefault="00F62CA7" w:rsidP="007B3444">
      <w:pPr>
        <w:numPr>
          <w:ilvl w:val="1"/>
          <w:numId w:val="63"/>
        </w:numPr>
        <w:spacing w:after="240"/>
        <w:rPr>
          <w:rFonts w:cs="Arial"/>
        </w:rPr>
      </w:pPr>
      <w:r w:rsidRPr="00AF2B83">
        <w:rPr>
          <w:rFonts w:cs="Arial"/>
        </w:rPr>
        <w:t>Communicate policy to vendors.</w:t>
      </w:r>
    </w:p>
    <w:p w14:paraId="0A6DEBB6" w14:textId="77777777" w:rsidR="009C6AE3" w:rsidRPr="00AF2B83" w:rsidRDefault="009C6AE3" w:rsidP="007B3444">
      <w:pPr>
        <w:numPr>
          <w:ilvl w:val="0"/>
          <w:numId w:val="63"/>
        </w:numPr>
        <w:spacing w:after="240"/>
        <w:ind w:left="360"/>
        <w:rPr>
          <w:rFonts w:cs="Arial"/>
        </w:rPr>
      </w:pPr>
      <w:r w:rsidRPr="00AF2B83">
        <w:rPr>
          <w:rFonts w:cs="Arial"/>
        </w:rPr>
        <w:t xml:space="preserve">Organize freezer and refrigeration space, loading docks, and storerooms before </w:t>
      </w:r>
      <w:r w:rsidR="00F62CA7" w:rsidRPr="00AF2B83">
        <w:rPr>
          <w:rFonts w:cs="Arial"/>
        </w:rPr>
        <w:t xml:space="preserve">anticipated </w:t>
      </w:r>
      <w:r w:rsidRPr="00AF2B83">
        <w:rPr>
          <w:rFonts w:cs="Arial"/>
        </w:rPr>
        <w:t>deliveries</w:t>
      </w:r>
      <w:r w:rsidR="00F62CA7" w:rsidRPr="00AF2B83">
        <w:rPr>
          <w:rFonts w:cs="Arial"/>
        </w:rPr>
        <w:t xml:space="preserve"> to assure foods are placed in storage in a timely manner.</w:t>
      </w:r>
    </w:p>
    <w:p w14:paraId="35F86721" w14:textId="77777777" w:rsidR="00F62CA7" w:rsidRPr="00AF2B83" w:rsidRDefault="009C6AE3" w:rsidP="007B3444">
      <w:pPr>
        <w:numPr>
          <w:ilvl w:val="0"/>
          <w:numId w:val="63"/>
        </w:numPr>
        <w:ind w:left="360"/>
        <w:rPr>
          <w:rFonts w:cs="Arial"/>
        </w:rPr>
      </w:pPr>
      <w:r w:rsidRPr="00AF2B83">
        <w:rPr>
          <w:rFonts w:cs="Arial"/>
        </w:rPr>
        <w:t xml:space="preserve">Gather </w:t>
      </w:r>
      <w:r w:rsidR="00F62CA7" w:rsidRPr="00AF2B83">
        <w:rPr>
          <w:rFonts w:cs="Arial"/>
        </w:rPr>
        <w:t>necessary tools before delivery:</w:t>
      </w:r>
    </w:p>
    <w:p w14:paraId="159937CE" w14:textId="77777777" w:rsidR="00F62CA7" w:rsidRPr="00AF2B83" w:rsidRDefault="00F62CA7" w:rsidP="007B3444">
      <w:pPr>
        <w:numPr>
          <w:ilvl w:val="1"/>
          <w:numId w:val="63"/>
        </w:numPr>
        <w:rPr>
          <w:rFonts w:cs="Arial"/>
        </w:rPr>
      </w:pPr>
      <w:r w:rsidRPr="00AF2B83">
        <w:rPr>
          <w:rFonts w:cs="Arial"/>
        </w:rPr>
        <w:t>P</w:t>
      </w:r>
      <w:r w:rsidR="009C6AE3" w:rsidRPr="00AF2B83">
        <w:rPr>
          <w:rFonts w:cs="Arial"/>
        </w:rPr>
        <w:t xml:space="preserve">roduct specification lists </w:t>
      </w:r>
    </w:p>
    <w:p w14:paraId="31FE9302" w14:textId="77777777" w:rsidR="00F62CA7" w:rsidRPr="00AF2B83" w:rsidRDefault="00F62CA7" w:rsidP="007B3444">
      <w:pPr>
        <w:numPr>
          <w:ilvl w:val="1"/>
          <w:numId w:val="63"/>
        </w:numPr>
        <w:rPr>
          <w:rFonts w:cs="Arial"/>
        </w:rPr>
      </w:pPr>
      <w:r w:rsidRPr="00AF2B83">
        <w:rPr>
          <w:rFonts w:cs="Arial"/>
        </w:rPr>
        <w:t>P</w:t>
      </w:r>
      <w:r w:rsidR="009C6AE3" w:rsidRPr="00AF2B83">
        <w:rPr>
          <w:rFonts w:cs="Arial"/>
        </w:rPr>
        <w:t>urchase orders</w:t>
      </w:r>
    </w:p>
    <w:p w14:paraId="0E5A7DE9" w14:textId="77777777" w:rsidR="00F62CA7" w:rsidRPr="00AF2B83" w:rsidRDefault="00F62CA7" w:rsidP="007B3444">
      <w:pPr>
        <w:numPr>
          <w:ilvl w:val="1"/>
          <w:numId w:val="63"/>
        </w:numPr>
        <w:rPr>
          <w:rFonts w:cs="Arial"/>
          <w:i/>
          <w:iCs/>
        </w:rPr>
      </w:pPr>
      <w:r w:rsidRPr="00AF2B83">
        <w:rPr>
          <w:rFonts w:cs="Arial"/>
          <w:i/>
          <w:iCs/>
        </w:rPr>
        <w:t xml:space="preserve">Receiving Food Log </w:t>
      </w:r>
    </w:p>
    <w:p w14:paraId="409D0061" w14:textId="77777777" w:rsidR="00A310D0" w:rsidRDefault="00F62CA7" w:rsidP="007B3444">
      <w:pPr>
        <w:numPr>
          <w:ilvl w:val="1"/>
          <w:numId w:val="63"/>
        </w:numPr>
        <w:rPr>
          <w:rFonts w:cs="Arial"/>
        </w:rPr>
      </w:pPr>
      <w:r w:rsidRPr="00AF2B83">
        <w:rPr>
          <w:rFonts w:cs="Arial"/>
        </w:rPr>
        <w:t>C</w:t>
      </w:r>
      <w:r w:rsidR="009C6AE3" w:rsidRPr="00AF2B83">
        <w:rPr>
          <w:rFonts w:cs="Arial"/>
        </w:rPr>
        <w:t>alibrated thermometers</w:t>
      </w:r>
    </w:p>
    <w:p w14:paraId="62244D92" w14:textId="4022D268" w:rsidR="00F62CA7" w:rsidRPr="00A310D0" w:rsidRDefault="009C6AE3" w:rsidP="00A310D0">
      <w:pPr>
        <w:numPr>
          <w:ilvl w:val="2"/>
          <w:numId w:val="63"/>
        </w:numPr>
        <w:rPr>
          <w:rFonts w:cs="Arial"/>
          <w:bCs/>
          <w:i/>
          <w:iCs/>
        </w:rPr>
      </w:pPr>
      <w:r w:rsidRPr="00AF2B83">
        <w:rPr>
          <w:rFonts w:cs="Arial"/>
        </w:rPr>
        <w:t xml:space="preserve"> </w:t>
      </w:r>
      <w:r w:rsidR="00A310D0" w:rsidRPr="00A310D0">
        <w:rPr>
          <w:rFonts w:cs="Arial"/>
          <w:bCs/>
        </w:rPr>
        <w:t>Refer to the</w:t>
      </w:r>
      <w:r w:rsidR="00A310D0" w:rsidRPr="00A310D0">
        <w:rPr>
          <w:rFonts w:cs="Arial"/>
          <w:bCs/>
          <w:i/>
          <w:iCs/>
        </w:rPr>
        <w:t xml:space="preserve"> Calibrating Food Thermometers (Sample SOP) and Using Food Thermometers (Sample SOP</w:t>
      </w:r>
      <w:r w:rsidR="006E203A">
        <w:rPr>
          <w:rFonts w:cs="Arial"/>
          <w:bCs/>
          <w:i/>
          <w:iCs/>
        </w:rPr>
        <w:t>).</w:t>
      </w:r>
    </w:p>
    <w:p w14:paraId="25C0CD0E" w14:textId="77777777" w:rsidR="00F62CA7" w:rsidRPr="00AF2B83" w:rsidRDefault="00F62CA7" w:rsidP="007B3444">
      <w:pPr>
        <w:numPr>
          <w:ilvl w:val="1"/>
          <w:numId w:val="63"/>
        </w:numPr>
        <w:rPr>
          <w:rFonts w:cs="Arial"/>
        </w:rPr>
      </w:pPr>
      <w:r w:rsidRPr="00AF2B83">
        <w:rPr>
          <w:rFonts w:cs="Arial"/>
        </w:rPr>
        <w:t>P</w:t>
      </w:r>
      <w:r w:rsidR="009C6AE3" w:rsidRPr="00AF2B83">
        <w:rPr>
          <w:rFonts w:cs="Arial"/>
        </w:rPr>
        <w:t>ens</w:t>
      </w:r>
    </w:p>
    <w:p w14:paraId="708764F4" w14:textId="77777777" w:rsidR="00F62CA7" w:rsidRPr="00AF2B83" w:rsidRDefault="00F62CA7" w:rsidP="007B3444">
      <w:pPr>
        <w:numPr>
          <w:ilvl w:val="1"/>
          <w:numId w:val="63"/>
        </w:numPr>
        <w:rPr>
          <w:rFonts w:cs="Arial"/>
        </w:rPr>
      </w:pPr>
      <w:r w:rsidRPr="00AF2B83">
        <w:rPr>
          <w:rFonts w:cs="Arial"/>
        </w:rPr>
        <w:t>F</w:t>
      </w:r>
      <w:r w:rsidR="009C6AE3" w:rsidRPr="00AF2B83">
        <w:rPr>
          <w:rFonts w:cs="Arial"/>
        </w:rPr>
        <w:t>lashlights</w:t>
      </w:r>
    </w:p>
    <w:p w14:paraId="1538E0CD" w14:textId="77777777" w:rsidR="009C6AE3" w:rsidRPr="00AF2B83" w:rsidRDefault="00F62CA7" w:rsidP="007B3444">
      <w:pPr>
        <w:numPr>
          <w:ilvl w:val="1"/>
          <w:numId w:val="63"/>
        </w:numPr>
        <w:spacing w:after="240"/>
        <w:rPr>
          <w:rFonts w:cs="Arial"/>
        </w:rPr>
      </w:pPr>
      <w:r w:rsidRPr="00AF2B83">
        <w:rPr>
          <w:rFonts w:cs="Arial"/>
        </w:rPr>
        <w:t>C</w:t>
      </w:r>
      <w:r w:rsidR="009C6AE3" w:rsidRPr="00AF2B83">
        <w:rPr>
          <w:rFonts w:cs="Arial"/>
        </w:rPr>
        <w:t xml:space="preserve">lean loading carts </w:t>
      </w:r>
    </w:p>
    <w:p w14:paraId="4214CB33" w14:textId="77777777" w:rsidR="009C6AE3" w:rsidRPr="00AF2B83" w:rsidRDefault="009C6AE3" w:rsidP="007B3444">
      <w:pPr>
        <w:numPr>
          <w:ilvl w:val="0"/>
          <w:numId w:val="63"/>
        </w:numPr>
        <w:spacing w:after="240"/>
        <w:ind w:left="360"/>
        <w:rPr>
          <w:rFonts w:cs="Arial"/>
        </w:rPr>
      </w:pPr>
      <w:r w:rsidRPr="00AF2B83">
        <w:rPr>
          <w:rFonts w:cs="Arial"/>
        </w:rPr>
        <w:t xml:space="preserve">Keep receiving area clean and well </w:t>
      </w:r>
      <w:r w:rsidR="006927EF" w:rsidRPr="00AF2B83">
        <w:rPr>
          <w:rFonts w:cs="Arial"/>
        </w:rPr>
        <w:t>lit</w:t>
      </w:r>
      <w:r w:rsidRPr="00AF2B83">
        <w:rPr>
          <w:rFonts w:cs="Arial"/>
        </w:rPr>
        <w:t>.</w:t>
      </w:r>
    </w:p>
    <w:p w14:paraId="32C43C3E" w14:textId="77777777" w:rsidR="009C6AE3" w:rsidRPr="00AF2B83" w:rsidRDefault="009C6AE3" w:rsidP="007B3444">
      <w:pPr>
        <w:numPr>
          <w:ilvl w:val="0"/>
          <w:numId w:val="63"/>
        </w:numPr>
        <w:spacing w:after="240"/>
        <w:ind w:left="360"/>
        <w:rPr>
          <w:rFonts w:cs="Arial"/>
        </w:rPr>
      </w:pPr>
      <w:r w:rsidRPr="00AF2B83">
        <w:rPr>
          <w:rFonts w:cs="Arial"/>
        </w:rPr>
        <w:t>Do not touch ready-to-eat foods with bare hands.</w:t>
      </w:r>
    </w:p>
    <w:p w14:paraId="2D47F2C3" w14:textId="77777777" w:rsidR="00975BE4" w:rsidRDefault="009C6AE3" w:rsidP="007B3444">
      <w:pPr>
        <w:numPr>
          <w:ilvl w:val="0"/>
          <w:numId w:val="63"/>
        </w:numPr>
        <w:ind w:left="360"/>
        <w:rPr>
          <w:rFonts w:cs="Arial"/>
        </w:rPr>
      </w:pPr>
      <w:r w:rsidRPr="00AF2B83">
        <w:rPr>
          <w:rFonts w:cs="Arial"/>
        </w:rPr>
        <w:lastRenderedPageBreak/>
        <w:t>Determine whether foods will be marked with the date arrival or the “use by” date and mark accordingly upon receipt.</w:t>
      </w:r>
      <w:r w:rsidR="00EA479D" w:rsidRPr="00AF2B83">
        <w:rPr>
          <w:rFonts w:cs="Arial"/>
        </w:rPr>
        <w:t xml:space="preserve"> </w:t>
      </w:r>
    </w:p>
    <w:p w14:paraId="3C38ED52" w14:textId="77777777" w:rsidR="009C6AE3" w:rsidRPr="00AF2B83" w:rsidRDefault="00EA479D" w:rsidP="007B3444">
      <w:pPr>
        <w:numPr>
          <w:ilvl w:val="0"/>
          <w:numId w:val="217"/>
        </w:numPr>
        <w:spacing w:after="240"/>
        <w:rPr>
          <w:rFonts w:cs="Arial"/>
        </w:rPr>
      </w:pPr>
      <w:r w:rsidRPr="00AF2B83">
        <w:rPr>
          <w:rFonts w:cs="Arial"/>
        </w:rPr>
        <w:t xml:space="preserve">Refer to the </w:t>
      </w:r>
      <w:r w:rsidRPr="00AF2B83">
        <w:rPr>
          <w:rFonts w:cs="Arial"/>
          <w:i/>
          <w:iCs/>
        </w:rPr>
        <w:t>Date Marking Ready-to-Eat, Time/Temperature Control for Safety Foods (Sample SOP)</w:t>
      </w:r>
      <w:r w:rsidRPr="00AF2B83">
        <w:rPr>
          <w:rFonts w:cs="Arial"/>
        </w:rPr>
        <w:t xml:space="preserve"> for more information on date-marking. </w:t>
      </w:r>
    </w:p>
    <w:p w14:paraId="6EF52B64" w14:textId="77777777" w:rsidR="009C6AE3" w:rsidRPr="00AF2B83" w:rsidRDefault="009C6AE3" w:rsidP="007B3444">
      <w:pPr>
        <w:numPr>
          <w:ilvl w:val="0"/>
          <w:numId w:val="63"/>
        </w:numPr>
        <w:spacing w:after="240"/>
        <w:ind w:left="360"/>
        <w:rPr>
          <w:rFonts w:cs="Arial"/>
        </w:rPr>
      </w:pPr>
      <w:r w:rsidRPr="00AF2B83">
        <w:rPr>
          <w:rFonts w:cs="Arial"/>
        </w:rPr>
        <w:t>Compare delivery invoice against products ordered and products delivered.</w:t>
      </w:r>
      <w:r w:rsidR="00F62CA7" w:rsidRPr="00AF2B83">
        <w:rPr>
          <w:rFonts w:cs="Arial"/>
        </w:rPr>
        <w:t xml:space="preserve"> Check that product quality and quantity are as specified and that packaging is intact.</w:t>
      </w:r>
    </w:p>
    <w:p w14:paraId="4E8E9BE8" w14:textId="77777777" w:rsidR="009C6AE3" w:rsidRPr="00AF2B83" w:rsidRDefault="009C6AE3" w:rsidP="007B3444">
      <w:pPr>
        <w:numPr>
          <w:ilvl w:val="0"/>
          <w:numId w:val="63"/>
        </w:numPr>
        <w:spacing w:after="240"/>
        <w:ind w:left="360"/>
        <w:rPr>
          <w:rFonts w:cs="Arial"/>
        </w:rPr>
      </w:pPr>
      <w:r w:rsidRPr="00AF2B83">
        <w:rPr>
          <w:rFonts w:cs="Arial"/>
        </w:rPr>
        <w:t>Transfer foods to their appropriate locations as quickly as possible.</w:t>
      </w:r>
      <w:r w:rsidR="00F62CA7" w:rsidRPr="00AF2B83">
        <w:rPr>
          <w:rFonts w:cs="Arial"/>
        </w:rPr>
        <w:t xml:space="preserve"> Begin with refrigerated foods, followed by frozen, and then shelf-stable items.</w:t>
      </w:r>
    </w:p>
    <w:p w14:paraId="4FFFE16E" w14:textId="77777777" w:rsidR="009C6AE3" w:rsidRPr="00AF2B83" w:rsidRDefault="009C6AE3" w:rsidP="007B3444">
      <w:pPr>
        <w:numPr>
          <w:ilvl w:val="0"/>
          <w:numId w:val="63"/>
        </w:numPr>
        <w:spacing w:after="240"/>
        <w:ind w:left="360"/>
        <w:rPr>
          <w:rFonts w:cs="Arial"/>
        </w:rPr>
      </w:pPr>
      <w:r w:rsidRPr="00AF2B83">
        <w:rPr>
          <w:rFonts w:cs="Arial"/>
        </w:rPr>
        <w:t xml:space="preserve">Verify that </w:t>
      </w:r>
      <w:r w:rsidR="006927EF" w:rsidRPr="00AF2B83">
        <w:rPr>
          <w:rFonts w:cs="Arial"/>
        </w:rPr>
        <w:t>k</w:t>
      </w:r>
      <w:r w:rsidRPr="00AF2B83">
        <w:rPr>
          <w:rFonts w:cs="Arial"/>
        </w:rPr>
        <w:t xml:space="preserve">ey </w:t>
      </w:r>
      <w:r w:rsidR="006927EF" w:rsidRPr="00AF2B83">
        <w:rPr>
          <w:rFonts w:cs="Arial"/>
        </w:rPr>
        <w:t>d</w:t>
      </w:r>
      <w:r w:rsidRPr="00AF2B83">
        <w:rPr>
          <w:rFonts w:cs="Arial"/>
        </w:rPr>
        <w:t xml:space="preserve">rop </w:t>
      </w:r>
      <w:r w:rsidR="006927EF" w:rsidRPr="00AF2B83">
        <w:rPr>
          <w:rFonts w:cs="Arial"/>
        </w:rPr>
        <w:t>d</w:t>
      </w:r>
      <w:r w:rsidRPr="00AF2B83">
        <w:rPr>
          <w:rFonts w:cs="Arial"/>
        </w:rPr>
        <w:t>eliveries are from approved supplier, stored properly, protected from contamination, and presented authentically.</w:t>
      </w:r>
    </w:p>
    <w:p w14:paraId="2678241C" w14:textId="77777777" w:rsidR="009C6AE3" w:rsidRPr="00AF2B83" w:rsidRDefault="009C6AE3" w:rsidP="009C6AE3">
      <w:pPr>
        <w:rPr>
          <w:rFonts w:cs="Arial"/>
          <w:b/>
        </w:rPr>
      </w:pPr>
      <w:r w:rsidRPr="00AF2B83">
        <w:rPr>
          <w:rFonts w:cs="Arial"/>
          <w:b/>
        </w:rPr>
        <w:t>MONITORING:</w:t>
      </w:r>
    </w:p>
    <w:p w14:paraId="6A0E1645" w14:textId="77777777" w:rsidR="00F62CA7" w:rsidRPr="00AF2B83" w:rsidRDefault="00F62CA7" w:rsidP="007B3444">
      <w:pPr>
        <w:numPr>
          <w:ilvl w:val="0"/>
          <w:numId w:val="64"/>
        </w:numPr>
        <w:spacing w:after="240"/>
        <w:ind w:left="360"/>
        <w:rPr>
          <w:rFonts w:cs="Arial"/>
        </w:rPr>
      </w:pPr>
      <w:r w:rsidRPr="00AF2B83">
        <w:rPr>
          <w:rFonts w:cs="Arial"/>
        </w:rPr>
        <w:t>Confirm vendor name, day</w:t>
      </w:r>
      <w:r w:rsidR="002F21EC">
        <w:rPr>
          <w:rFonts w:cs="Arial"/>
        </w:rPr>
        <w:t>, and time of delivery, as well as driver’s identification,</w:t>
      </w:r>
      <w:r w:rsidRPr="00AF2B83">
        <w:rPr>
          <w:rFonts w:cs="Arial"/>
        </w:rPr>
        <w:t xml:space="preserve"> before accepting delivery. If driver’s name is different from what is indicated on the delivery schedule, contact the vendor immediately. </w:t>
      </w:r>
    </w:p>
    <w:p w14:paraId="39793593" w14:textId="77777777" w:rsidR="009C6AE3" w:rsidRPr="00AF2B83" w:rsidRDefault="009C6AE3" w:rsidP="007B3444">
      <w:pPr>
        <w:numPr>
          <w:ilvl w:val="0"/>
          <w:numId w:val="64"/>
        </w:numPr>
        <w:ind w:left="360"/>
        <w:rPr>
          <w:rFonts w:cs="Arial"/>
        </w:rPr>
      </w:pPr>
      <w:r w:rsidRPr="00AF2B83">
        <w:rPr>
          <w:rFonts w:cs="Arial"/>
        </w:rPr>
        <w:t>Inspect the delivery truck when it arrives to ensure that it is clean, free of putrid odors, and organized to prevent contamination. Be sure refrigerated foods are delivered on a refrigerated truck</w:t>
      </w:r>
      <w:r w:rsidR="00F62CA7" w:rsidRPr="00AF2B83">
        <w:rPr>
          <w:rFonts w:cs="Arial"/>
        </w:rPr>
        <w:t>, as specified in vendor contracts.</w:t>
      </w:r>
    </w:p>
    <w:p w14:paraId="7A092071" w14:textId="77777777" w:rsidR="009C6AE3" w:rsidRPr="005F149B" w:rsidRDefault="009C6AE3" w:rsidP="007B3444">
      <w:pPr>
        <w:numPr>
          <w:ilvl w:val="1"/>
          <w:numId w:val="63"/>
        </w:numPr>
        <w:spacing w:after="240"/>
        <w:rPr>
          <w:rFonts w:cs="Arial"/>
          <w:i/>
          <w:iCs/>
        </w:rPr>
      </w:pPr>
      <w:r w:rsidRPr="00AF2B83">
        <w:rPr>
          <w:rFonts w:cs="Arial"/>
        </w:rPr>
        <w:t>Check</w:t>
      </w:r>
      <w:r w:rsidR="005F149B" w:rsidRPr="005F149B">
        <w:rPr>
          <w:rFonts w:cs="Arial"/>
        </w:rPr>
        <w:t xml:space="preserve"> the interior temperature of refrigerated trucks</w:t>
      </w:r>
      <w:r w:rsidRPr="00AF2B83">
        <w:rPr>
          <w:rFonts w:cs="Arial"/>
        </w:rPr>
        <w:t xml:space="preserve"> </w:t>
      </w:r>
      <w:r w:rsidR="00F62CA7" w:rsidRPr="00AF2B83">
        <w:rPr>
          <w:rFonts w:cs="Arial"/>
        </w:rPr>
        <w:t>and document</w:t>
      </w:r>
      <w:r w:rsidR="005F149B">
        <w:rPr>
          <w:rFonts w:cs="Arial"/>
        </w:rPr>
        <w:t xml:space="preserve"> it on the </w:t>
      </w:r>
      <w:r w:rsidR="005F149B" w:rsidRPr="00AF2B83">
        <w:rPr>
          <w:rFonts w:cs="Arial"/>
          <w:i/>
          <w:iCs/>
        </w:rPr>
        <w:t>Receiving Log</w:t>
      </w:r>
      <w:r w:rsidR="005F149B">
        <w:rPr>
          <w:rFonts w:cs="Arial"/>
        </w:rPr>
        <w:t>.</w:t>
      </w:r>
    </w:p>
    <w:p w14:paraId="4B2E794C" w14:textId="77777777" w:rsidR="009C6AE3" w:rsidRPr="00AF2B83" w:rsidRDefault="009C6AE3" w:rsidP="007B3444">
      <w:pPr>
        <w:numPr>
          <w:ilvl w:val="0"/>
          <w:numId w:val="64"/>
        </w:numPr>
        <w:spacing w:after="240"/>
        <w:ind w:left="360"/>
        <w:rPr>
          <w:rFonts w:cs="Arial"/>
        </w:rPr>
      </w:pPr>
      <w:r w:rsidRPr="00AF2B83">
        <w:rPr>
          <w:rFonts w:cs="Arial"/>
        </w:rPr>
        <w:t>Check frozen foods to ensure that they are all frozen solid and show no signs of thawing and refreezing, such as the presence of large ice crystals or liquids on the bottom of cartons.</w:t>
      </w:r>
    </w:p>
    <w:p w14:paraId="50F04854" w14:textId="77777777" w:rsidR="009C6AE3" w:rsidRPr="00AF2B83" w:rsidRDefault="009C6AE3" w:rsidP="007B3444">
      <w:pPr>
        <w:numPr>
          <w:ilvl w:val="0"/>
          <w:numId w:val="64"/>
        </w:numPr>
        <w:ind w:left="360"/>
        <w:rPr>
          <w:rFonts w:cs="Arial"/>
        </w:rPr>
      </w:pPr>
      <w:r w:rsidRPr="00AF2B83">
        <w:rPr>
          <w:rFonts w:cs="Arial"/>
        </w:rPr>
        <w:t>Check the temperature of refrigerated foods</w:t>
      </w:r>
      <w:r w:rsidR="00656B79" w:rsidRPr="00AF2B83">
        <w:rPr>
          <w:rFonts w:cs="Arial"/>
        </w:rPr>
        <w:t xml:space="preserve"> using a clean and sanitized thermometer</w:t>
      </w:r>
      <w:r w:rsidRPr="00AF2B83">
        <w:rPr>
          <w:rFonts w:cs="Arial"/>
        </w:rPr>
        <w:t>.</w:t>
      </w:r>
    </w:p>
    <w:p w14:paraId="2D1391B0" w14:textId="77777777" w:rsidR="00656B79" w:rsidRPr="00AF2B83" w:rsidRDefault="00656B79" w:rsidP="007B3444">
      <w:pPr>
        <w:numPr>
          <w:ilvl w:val="0"/>
          <w:numId w:val="65"/>
        </w:numPr>
        <w:ind w:left="720"/>
        <w:rPr>
          <w:rFonts w:cs="Arial"/>
        </w:rPr>
      </w:pPr>
      <w:r w:rsidRPr="00AF2B83">
        <w:rPr>
          <w:rFonts w:cs="Arial"/>
        </w:rPr>
        <w:t>F</w:t>
      </w:r>
      <w:r w:rsidR="009C6AE3" w:rsidRPr="00AF2B83">
        <w:rPr>
          <w:rFonts w:cs="Arial"/>
        </w:rPr>
        <w:t>resh meat, fish, and poultry products</w:t>
      </w:r>
      <w:r w:rsidRPr="00AF2B83">
        <w:rPr>
          <w:rFonts w:cs="Arial"/>
        </w:rPr>
        <w:t>: 41 °F or below</w:t>
      </w:r>
    </w:p>
    <w:p w14:paraId="62C8D83D" w14:textId="12EEB008" w:rsidR="00656B79" w:rsidRPr="00AF2B83" w:rsidRDefault="00656B79" w:rsidP="007B3444">
      <w:pPr>
        <w:numPr>
          <w:ilvl w:val="1"/>
          <w:numId w:val="65"/>
        </w:numPr>
        <w:ind w:left="1440"/>
        <w:rPr>
          <w:rFonts w:cs="Arial"/>
        </w:rPr>
      </w:pPr>
      <w:r w:rsidRPr="00AF2B83">
        <w:rPr>
          <w:rFonts w:cs="Arial"/>
        </w:rPr>
        <w:t>Insert thermometer into the center of the product</w:t>
      </w:r>
      <w:r w:rsidR="006E203A">
        <w:rPr>
          <w:rFonts w:cs="Arial"/>
        </w:rPr>
        <w:t>.</w:t>
      </w:r>
    </w:p>
    <w:p w14:paraId="4E1C8B0E" w14:textId="77777777" w:rsidR="00656B79" w:rsidRPr="00AF2B83" w:rsidRDefault="00656B79" w:rsidP="007B3444">
      <w:pPr>
        <w:numPr>
          <w:ilvl w:val="0"/>
          <w:numId w:val="65"/>
        </w:numPr>
        <w:ind w:left="720"/>
        <w:rPr>
          <w:rFonts w:cs="Arial"/>
        </w:rPr>
      </w:pPr>
      <w:r w:rsidRPr="00AF2B83">
        <w:rPr>
          <w:rFonts w:cs="Arial"/>
        </w:rPr>
        <w:t>Milk: may be received at 45 °F, but must be stored at 41 °F.</w:t>
      </w:r>
    </w:p>
    <w:p w14:paraId="380F6B55" w14:textId="77777777" w:rsidR="00656B79" w:rsidRPr="00AF2B83" w:rsidRDefault="00656B79" w:rsidP="007B3444">
      <w:pPr>
        <w:numPr>
          <w:ilvl w:val="0"/>
          <w:numId w:val="65"/>
        </w:numPr>
        <w:ind w:left="720"/>
        <w:rPr>
          <w:rFonts w:cs="Arial"/>
        </w:rPr>
      </w:pPr>
      <w:r w:rsidRPr="00AF2B83">
        <w:rPr>
          <w:rFonts w:cs="Arial"/>
        </w:rPr>
        <w:t>P</w:t>
      </w:r>
      <w:r w:rsidR="009C6AE3" w:rsidRPr="00AF2B83">
        <w:rPr>
          <w:rFonts w:cs="Arial"/>
        </w:rPr>
        <w:t>ackaged products</w:t>
      </w:r>
      <w:r w:rsidRPr="00AF2B83">
        <w:rPr>
          <w:rFonts w:cs="Arial"/>
        </w:rPr>
        <w:t>:</w:t>
      </w:r>
      <w:r w:rsidR="009C6AE3" w:rsidRPr="00AF2B83">
        <w:rPr>
          <w:rFonts w:cs="Arial"/>
        </w:rPr>
        <w:t xml:space="preserve"> </w:t>
      </w:r>
      <w:r w:rsidRPr="00AF2B83">
        <w:rPr>
          <w:rFonts w:cs="Arial"/>
        </w:rPr>
        <w:t>41 °F or below</w:t>
      </w:r>
    </w:p>
    <w:p w14:paraId="42956E26" w14:textId="77777777" w:rsidR="00656B79" w:rsidRPr="00AF2B83" w:rsidRDefault="00656B79" w:rsidP="007B3444">
      <w:pPr>
        <w:numPr>
          <w:ilvl w:val="1"/>
          <w:numId w:val="65"/>
        </w:numPr>
        <w:ind w:left="1440"/>
        <w:rPr>
          <w:rFonts w:cs="Arial"/>
        </w:rPr>
      </w:pPr>
      <w:r w:rsidRPr="00AF2B83">
        <w:rPr>
          <w:rFonts w:cs="Arial"/>
        </w:rPr>
        <w:t>I</w:t>
      </w:r>
      <w:r w:rsidR="009C6AE3" w:rsidRPr="00AF2B83">
        <w:rPr>
          <w:rFonts w:cs="Arial"/>
        </w:rPr>
        <w:t xml:space="preserve">nsert a food thermometer between two packages being careful not to puncture the wrapper. </w:t>
      </w:r>
    </w:p>
    <w:p w14:paraId="79AF9293" w14:textId="77777777" w:rsidR="009C6AE3" w:rsidRPr="00AF2B83" w:rsidRDefault="009C6AE3" w:rsidP="007B3444">
      <w:pPr>
        <w:numPr>
          <w:ilvl w:val="1"/>
          <w:numId w:val="65"/>
        </w:numPr>
        <w:ind w:left="1440"/>
        <w:rPr>
          <w:rFonts w:cs="Arial"/>
        </w:rPr>
      </w:pPr>
      <w:r w:rsidRPr="00AF2B83">
        <w:rPr>
          <w:rFonts w:cs="Arial"/>
        </w:rPr>
        <w:t>If the temperature exceeds 41 °F, it may be necessary to take the internal temperature before accepting the product.</w:t>
      </w:r>
    </w:p>
    <w:p w14:paraId="5F970B62" w14:textId="77777777" w:rsidR="009C6AE3" w:rsidRPr="00AF2B83" w:rsidRDefault="00656B79" w:rsidP="007B3444">
      <w:pPr>
        <w:numPr>
          <w:ilvl w:val="0"/>
          <w:numId w:val="65"/>
        </w:numPr>
        <w:ind w:left="720"/>
        <w:rPr>
          <w:rFonts w:cs="Arial"/>
        </w:rPr>
      </w:pPr>
      <w:r w:rsidRPr="00AF2B83">
        <w:rPr>
          <w:rFonts w:cs="Arial"/>
        </w:rPr>
        <w:t>E</w:t>
      </w:r>
      <w:r w:rsidR="009C6AE3" w:rsidRPr="00AF2B83">
        <w:rPr>
          <w:rFonts w:cs="Arial"/>
        </w:rPr>
        <w:t>gg</w:t>
      </w:r>
      <w:r w:rsidRPr="00AF2B83">
        <w:rPr>
          <w:rFonts w:cs="Arial"/>
        </w:rPr>
        <w:t xml:space="preserve">s: </w:t>
      </w:r>
      <w:r w:rsidR="009C6AE3" w:rsidRPr="00AF2B83">
        <w:rPr>
          <w:rFonts w:cs="Arial"/>
        </w:rPr>
        <w:t xml:space="preserve">the interior temperature of the truck should be 45 °F or below. </w:t>
      </w:r>
    </w:p>
    <w:p w14:paraId="409CA3B7" w14:textId="77777777" w:rsidR="00656B79" w:rsidRPr="00AF2B83" w:rsidRDefault="00656B79" w:rsidP="007B3444">
      <w:pPr>
        <w:numPr>
          <w:ilvl w:val="1"/>
          <w:numId w:val="65"/>
        </w:numPr>
        <w:spacing w:after="240"/>
        <w:ind w:left="1440"/>
        <w:rPr>
          <w:rFonts w:cs="Arial"/>
        </w:rPr>
      </w:pPr>
      <w:r w:rsidRPr="00AF2B83">
        <w:rPr>
          <w:rFonts w:cs="Arial"/>
        </w:rPr>
        <w:t xml:space="preserve">Use infrared thermometer to measure shelled egg temperature. </w:t>
      </w:r>
    </w:p>
    <w:p w14:paraId="544179A6" w14:textId="77777777" w:rsidR="009C6AE3" w:rsidRPr="00AF2B83" w:rsidRDefault="009C6AE3" w:rsidP="007B3444">
      <w:pPr>
        <w:numPr>
          <w:ilvl w:val="0"/>
          <w:numId w:val="64"/>
        </w:numPr>
        <w:spacing w:after="240"/>
        <w:ind w:left="360"/>
        <w:rPr>
          <w:rFonts w:cs="Arial"/>
        </w:rPr>
      </w:pPr>
      <w:r w:rsidRPr="00AF2B83">
        <w:rPr>
          <w:rFonts w:cs="Arial"/>
        </w:rPr>
        <w:t>Check expiration dates of milk, eggs, and other perishable goods to ensure safety and quality.</w:t>
      </w:r>
    </w:p>
    <w:p w14:paraId="6EE4AACC" w14:textId="77777777" w:rsidR="009C6AE3" w:rsidRPr="00AF2B83" w:rsidRDefault="009C6AE3" w:rsidP="007B3444">
      <w:pPr>
        <w:numPr>
          <w:ilvl w:val="0"/>
          <w:numId w:val="64"/>
        </w:numPr>
        <w:spacing w:after="240"/>
        <w:ind w:left="360"/>
        <w:rPr>
          <w:rFonts w:cs="Arial"/>
        </w:rPr>
      </w:pPr>
      <w:r w:rsidRPr="00AF2B83">
        <w:rPr>
          <w:rFonts w:cs="Arial"/>
        </w:rPr>
        <w:t xml:space="preserve">Check the integrity of food packaging. </w:t>
      </w:r>
    </w:p>
    <w:p w14:paraId="5579379D" w14:textId="77777777" w:rsidR="009C6AE3" w:rsidRPr="00AF2B83" w:rsidRDefault="009C6AE3" w:rsidP="007B3444">
      <w:pPr>
        <w:numPr>
          <w:ilvl w:val="0"/>
          <w:numId w:val="64"/>
        </w:numPr>
        <w:spacing w:after="240"/>
        <w:ind w:left="360"/>
        <w:rPr>
          <w:rFonts w:cs="Arial"/>
        </w:rPr>
      </w:pPr>
      <w:r w:rsidRPr="00AF2B83">
        <w:rPr>
          <w:rFonts w:cs="Arial"/>
        </w:rPr>
        <w:lastRenderedPageBreak/>
        <w:t xml:space="preserve">Check the cleanliness of crates and other shipping containers before accepting products. Reject foods that are shipped in dirty crates. </w:t>
      </w:r>
    </w:p>
    <w:p w14:paraId="26576445" w14:textId="77777777" w:rsidR="009C6AE3" w:rsidRPr="00AF2B83" w:rsidRDefault="009C6AE3" w:rsidP="009C6AE3">
      <w:pPr>
        <w:rPr>
          <w:rFonts w:cs="Arial"/>
          <w:b/>
        </w:rPr>
      </w:pPr>
      <w:r w:rsidRPr="00AF2B83">
        <w:rPr>
          <w:rFonts w:cs="Arial"/>
          <w:b/>
        </w:rPr>
        <w:t>CORRECTIVE ACTION:</w:t>
      </w:r>
    </w:p>
    <w:p w14:paraId="01AE6391" w14:textId="77777777" w:rsidR="006927EF" w:rsidRPr="00AF2B83" w:rsidRDefault="009C6AE3" w:rsidP="007B3444">
      <w:pPr>
        <w:numPr>
          <w:ilvl w:val="0"/>
          <w:numId w:val="66"/>
        </w:numPr>
        <w:spacing w:after="240"/>
        <w:ind w:left="360"/>
        <w:rPr>
          <w:rFonts w:cs="Arial"/>
        </w:rPr>
      </w:pPr>
      <w:r w:rsidRPr="00AF2B83">
        <w:rPr>
          <w:rFonts w:cs="Arial"/>
        </w:rPr>
        <w:t>Retrain any school nutrition employee found not following the procedures in this SOP.</w:t>
      </w:r>
    </w:p>
    <w:p w14:paraId="1A2E6381" w14:textId="77777777" w:rsidR="009C6AE3" w:rsidRPr="00AF2B83" w:rsidRDefault="009C6AE3" w:rsidP="007B3444">
      <w:pPr>
        <w:numPr>
          <w:ilvl w:val="0"/>
          <w:numId w:val="66"/>
        </w:numPr>
        <w:ind w:left="360"/>
        <w:rPr>
          <w:rFonts w:cs="Arial"/>
        </w:rPr>
      </w:pPr>
      <w:r w:rsidRPr="00AF2B83">
        <w:rPr>
          <w:rFonts w:cs="Arial"/>
        </w:rPr>
        <w:t>Reject the following:</w:t>
      </w:r>
    </w:p>
    <w:p w14:paraId="00AC1DB1" w14:textId="77777777" w:rsidR="009C6AE3" w:rsidRPr="00AF2B83" w:rsidRDefault="009C6AE3" w:rsidP="00183E9A">
      <w:pPr>
        <w:numPr>
          <w:ilvl w:val="1"/>
          <w:numId w:val="4"/>
        </w:numPr>
        <w:tabs>
          <w:tab w:val="num" w:pos="720"/>
        </w:tabs>
        <w:ind w:left="720"/>
        <w:rPr>
          <w:rFonts w:cs="Arial"/>
        </w:rPr>
      </w:pPr>
      <w:r w:rsidRPr="00AF2B83">
        <w:rPr>
          <w:rFonts w:cs="Arial"/>
        </w:rPr>
        <w:t>Frozen foods with signs of previous thawing</w:t>
      </w:r>
    </w:p>
    <w:p w14:paraId="65FBC0E7" w14:textId="77777777" w:rsidR="009C6AE3" w:rsidRPr="00AF2B83" w:rsidRDefault="009C6AE3" w:rsidP="00183E9A">
      <w:pPr>
        <w:numPr>
          <w:ilvl w:val="1"/>
          <w:numId w:val="4"/>
        </w:numPr>
        <w:tabs>
          <w:tab w:val="num" w:pos="720"/>
        </w:tabs>
        <w:ind w:left="720"/>
        <w:rPr>
          <w:rFonts w:cs="Arial"/>
        </w:rPr>
      </w:pPr>
      <w:r w:rsidRPr="00AF2B83">
        <w:rPr>
          <w:rFonts w:cs="Arial"/>
        </w:rPr>
        <w:t>Cans that have signs of deterioration, such as swollen sides or ends, flawed seals or seams, dents, or rust</w:t>
      </w:r>
    </w:p>
    <w:p w14:paraId="06244134" w14:textId="77777777" w:rsidR="009C6AE3" w:rsidRPr="00AF2B83" w:rsidRDefault="009C6AE3" w:rsidP="00183E9A">
      <w:pPr>
        <w:numPr>
          <w:ilvl w:val="1"/>
          <w:numId w:val="4"/>
        </w:numPr>
        <w:tabs>
          <w:tab w:val="num" w:pos="720"/>
        </w:tabs>
        <w:ind w:left="720"/>
        <w:rPr>
          <w:rFonts w:cs="Arial"/>
        </w:rPr>
      </w:pPr>
      <w:r w:rsidRPr="00AF2B83">
        <w:rPr>
          <w:rFonts w:cs="Arial"/>
        </w:rPr>
        <w:t xml:space="preserve">Punctured </w:t>
      </w:r>
      <w:r w:rsidR="00656B79" w:rsidRPr="00AF2B83">
        <w:rPr>
          <w:rFonts w:cs="Arial"/>
        </w:rPr>
        <w:t xml:space="preserve">or torn </w:t>
      </w:r>
      <w:r w:rsidRPr="00AF2B83">
        <w:rPr>
          <w:rFonts w:cs="Arial"/>
        </w:rPr>
        <w:t>packages</w:t>
      </w:r>
    </w:p>
    <w:p w14:paraId="37E61A51" w14:textId="77777777" w:rsidR="009C6AE3" w:rsidRPr="00AF2B83" w:rsidRDefault="00656B79" w:rsidP="00183E9A">
      <w:pPr>
        <w:numPr>
          <w:ilvl w:val="1"/>
          <w:numId w:val="4"/>
        </w:numPr>
        <w:tabs>
          <w:tab w:val="num" w:pos="720"/>
        </w:tabs>
        <w:ind w:left="720"/>
        <w:rPr>
          <w:rFonts w:cs="Arial"/>
        </w:rPr>
      </w:pPr>
      <w:r w:rsidRPr="00AF2B83">
        <w:rPr>
          <w:rFonts w:cs="Arial"/>
        </w:rPr>
        <w:t>Expired food</w:t>
      </w:r>
    </w:p>
    <w:p w14:paraId="118C78A2" w14:textId="77777777" w:rsidR="009C6AE3" w:rsidRPr="00AF2B83" w:rsidRDefault="009C6AE3" w:rsidP="00183E9A">
      <w:pPr>
        <w:numPr>
          <w:ilvl w:val="1"/>
          <w:numId w:val="4"/>
        </w:numPr>
        <w:tabs>
          <w:tab w:val="num" w:pos="720"/>
        </w:tabs>
        <w:spacing w:after="240"/>
        <w:ind w:left="720"/>
        <w:rPr>
          <w:rFonts w:cs="Arial"/>
        </w:rPr>
      </w:pPr>
      <w:r w:rsidRPr="00AF2B83">
        <w:rPr>
          <w:rFonts w:cs="Arial"/>
        </w:rPr>
        <w:t xml:space="preserve">Foods out of </w:t>
      </w:r>
      <w:r w:rsidR="002F21EC">
        <w:rPr>
          <w:rFonts w:cs="Arial"/>
        </w:rPr>
        <w:t xml:space="preserve">the </w:t>
      </w:r>
      <w:r w:rsidRPr="00AF2B83">
        <w:rPr>
          <w:rFonts w:cs="Arial"/>
        </w:rPr>
        <w:t>safe temperature zone or deemed unacceptable by the established rejection policy</w:t>
      </w:r>
    </w:p>
    <w:p w14:paraId="54FCA535" w14:textId="77777777" w:rsidR="00CD1D1A" w:rsidRPr="00AF2B83" w:rsidRDefault="00CD1D1A" w:rsidP="00CD1D1A">
      <w:pPr>
        <w:pStyle w:val="HeadersinSOP"/>
      </w:pPr>
      <w:r w:rsidRPr="00AF2B83">
        <w:t>VERIFICATION AND RECORD KEEPING:</w:t>
      </w:r>
    </w:p>
    <w:p w14:paraId="7B5AD198" w14:textId="77777777" w:rsidR="00785D68" w:rsidRPr="00AF2B83" w:rsidRDefault="00656B79" w:rsidP="00785D68">
      <w:pPr>
        <w:rPr>
          <w:rFonts w:cs="Arial"/>
        </w:rPr>
      </w:pPr>
      <w:r w:rsidRPr="00AF2B83">
        <w:rPr>
          <w:rFonts w:cs="Arial"/>
        </w:rPr>
        <w:t>S</w:t>
      </w:r>
      <w:r w:rsidR="00785D68" w:rsidRPr="00AF2B83">
        <w:rPr>
          <w:rFonts w:cs="Arial"/>
        </w:rPr>
        <w:t>chool nutrition employees will</w:t>
      </w:r>
      <w:r w:rsidR="002F21EC">
        <w:rPr>
          <w:rFonts w:cs="Arial"/>
        </w:rPr>
        <w:t>:</w:t>
      </w:r>
    </w:p>
    <w:p w14:paraId="6627B146" w14:textId="77777777" w:rsidR="00785D68" w:rsidRPr="00AF2B83" w:rsidRDefault="009C6AE3" w:rsidP="007B3444">
      <w:pPr>
        <w:numPr>
          <w:ilvl w:val="0"/>
          <w:numId w:val="122"/>
        </w:numPr>
        <w:spacing w:after="240"/>
        <w:rPr>
          <w:rFonts w:cs="Arial"/>
        </w:rPr>
      </w:pPr>
      <w:r w:rsidRPr="00AF2B83">
        <w:rPr>
          <w:rFonts w:cs="Arial"/>
        </w:rPr>
        <w:t xml:space="preserve">Record the temperature and the corrective action on the delivery invoice or on the </w:t>
      </w:r>
      <w:r w:rsidRPr="00AF2B83">
        <w:rPr>
          <w:rFonts w:cs="Arial"/>
          <w:i/>
          <w:iCs/>
        </w:rPr>
        <w:t>Receiving Log</w:t>
      </w:r>
      <w:r w:rsidRPr="00AF2B83">
        <w:rPr>
          <w:rFonts w:cs="Arial"/>
        </w:rPr>
        <w:t xml:space="preserve">. </w:t>
      </w:r>
    </w:p>
    <w:p w14:paraId="1BC8AA6A" w14:textId="77777777" w:rsidR="00785D68" w:rsidRPr="00AF2B83" w:rsidRDefault="00656B79" w:rsidP="00785D68">
      <w:pPr>
        <w:rPr>
          <w:rFonts w:cs="Arial"/>
        </w:rPr>
      </w:pPr>
      <w:r w:rsidRPr="00AF2B83">
        <w:rPr>
          <w:rFonts w:cs="Arial"/>
        </w:rPr>
        <w:t>S</w:t>
      </w:r>
      <w:r w:rsidR="009C6AE3" w:rsidRPr="00AF2B83">
        <w:rPr>
          <w:rFonts w:cs="Arial"/>
        </w:rPr>
        <w:t>chool nutrition manager will</w:t>
      </w:r>
      <w:r w:rsidR="00785D68" w:rsidRPr="00AF2B83">
        <w:rPr>
          <w:rFonts w:cs="Arial"/>
        </w:rPr>
        <w:t>:</w:t>
      </w:r>
    </w:p>
    <w:p w14:paraId="7C3E7221" w14:textId="77777777" w:rsidR="00785D68" w:rsidRPr="00AF2B83" w:rsidRDefault="00785D68" w:rsidP="007B3444">
      <w:pPr>
        <w:numPr>
          <w:ilvl w:val="0"/>
          <w:numId w:val="122"/>
        </w:numPr>
        <w:rPr>
          <w:rFonts w:cs="Arial"/>
        </w:rPr>
      </w:pPr>
      <w:r w:rsidRPr="00AF2B83">
        <w:rPr>
          <w:rFonts w:cs="Arial"/>
        </w:rPr>
        <w:t>V</w:t>
      </w:r>
      <w:r w:rsidR="009C6AE3" w:rsidRPr="00AF2B83">
        <w:rPr>
          <w:rFonts w:cs="Arial"/>
        </w:rPr>
        <w:t xml:space="preserve">erify that employees are receiving products using the proper procedure by visually </w:t>
      </w:r>
      <w:r w:rsidRPr="00AF2B83">
        <w:rPr>
          <w:rFonts w:cs="Arial"/>
        </w:rPr>
        <w:t xml:space="preserve">observing </w:t>
      </w:r>
      <w:r w:rsidR="009C6AE3" w:rsidRPr="00AF2B83">
        <w:rPr>
          <w:rFonts w:cs="Arial"/>
        </w:rPr>
        <w:t>receiving practices during the shift</w:t>
      </w:r>
      <w:r w:rsidRPr="00AF2B83">
        <w:rPr>
          <w:rFonts w:cs="Arial"/>
        </w:rPr>
        <w:t>.</w:t>
      </w:r>
    </w:p>
    <w:p w14:paraId="02AD6317" w14:textId="77777777" w:rsidR="00785D68" w:rsidRPr="00AF2B83" w:rsidRDefault="00785D68" w:rsidP="007B3444">
      <w:pPr>
        <w:numPr>
          <w:ilvl w:val="0"/>
          <w:numId w:val="122"/>
        </w:numPr>
        <w:rPr>
          <w:rFonts w:cs="Arial"/>
        </w:rPr>
      </w:pPr>
      <w:r w:rsidRPr="00AF2B83">
        <w:rPr>
          <w:rFonts w:cs="Arial"/>
        </w:rPr>
        <w:t>R</w:t>
      </w:r>
      <w:r w:rsidR="009C6AE3" w:rsidRPr="00AF2B83">
        <w:rPr>
          <w:rFonts w:cs="Arial"/>
        </w:rPr>
        <w:t xml:space="preserve">eview </w:t>
      </w:r>
      <w:r w:rsidR="00023FE6">
        <w:rPr>
          <w:rFonts w:cs="Arial"/>
        </w:rPr>
        <w:t xml:space="preserve">and initial </w:t>
      </w:r>
      <w:r w:rsidR="009C6AE3" w:rsidRPr="00AF2B83">
        <w:rPr>
          <w:rFonts w:cs="Arial"/>
        </w:rPr>
        <w:t xml:space="preserve">the </w:t>
      </w:r>
      <w:r w:rsidR="009C6AE3" w:rsidRPr="00AF2B83">
        <w:rPr>
          <w:rFonts w:cs="Arial"/>
          <w:i/>
          <w:iCs/>
        </w:rPr>
        <w:t>Receiving Log</w:t>
      </w:r>
      <w:r w:rsidR="009C6AE3" w:rsidRPr="00AF2B83">
        <w:rPr>
          <w:rFonts w:cs="Arial"/>
        </w:rPr>
        <w:t xml:space="preserve"> at the close of each day. </w:t>
      </w:r>
    </w:p>
    <w:p w14:paraId="50BF09A6" w14:textId="77777777" w:rsidR="00CD1D1A" w:rsidRPr="00AF2B83" w:rsidRDefault="00785D68" w:rsidP="007B3444">
      <w:pPr>
        <w:numPr>
          <w:ilvl w:val="0"/>
          <w:numId w:val="122"/>
        </w:numPr>
        <w:spacing w:after="240"/>
        <w:rPr>
          <w:rFonts w:cs="Arial"/>
        </w:rPr>
      </w:pPr>
      <w:r w:rsidRPr="00AF2B83">
        <w:rPr>
          <w:rFonts w:cs="Arial"/>
        </w:rPr>
        <w:t>Keep</w:t>
      </w:r>
      <w:r w:rsidR="00023FE6">
        <w:rPr>
          <w:rFonts w:cs="Arial"/>
        </w:rPr>
        <w:t xml:space="preserve"> the</w:t>
      </w:r>
      <w:r w:rsidRPr="00AF2B83">
        <w:rPr>
          <w:rFonts w:cs="Arial"/>
        </w:rPr>
        <w:t xml:space="preserve"> </w:t>
      </w:r>
      <w:r w:rsidR="009C6AE3" w:rsidRPr="00AF2B83">
        <w:rPr>
          <w:rFonts w:cs="Arial"/>
          <w:i/>
          <w:iCs/>
        </w:rPr>
        <w:t>Receiving Log</w:t>
      </w:r>
      <w:r w:rsidR="009C6AE3" w:rsidRPr="00AF2B83">
        <w:rPr>
          <w:rFonts w:cs="Arial"/>
        </w:rPr>
        <w:t xml:space="preserve"> </w:t>
      </w:r>
      <w:r w:rsidR="00BF612F" w:rsidRPr="00BF612F">
        <w:rPr>
          <w:rFonts w:cs="Arial"/>
        </w:rPr>
        <w:t>for a period of six months following a month's temperature records to demonstrate compliance, or as directed by your State agency.</w:t>
      </w:r>
    </w:p>
    <w:p w14:paraId="4BE20A29" w14:textId="77777777" w:rsidR="001A0F55" w:rsidRPr="00AF2B83" w:rsidRDefault="001A0F55" w:rsidP="006927EF">
      <w:pPr>
        <w:spacing w:after="240"/>
        <w:rPr>
          <w:rFonts w:cs="Arial"/>
          <w:b/>
          <w:bCs/>
        </w:rPr>
      </w:pPr>
      <w:r w:rsidRPr="00AF2B83">
        <w:rPr>
          <w:rFonts w:cs="Arial"/>
          <w:b/>
          <w:bCs/>
        </w:rPr>
        <w:t>DATE IMPLEMENTED: __________________</w:t>
      </w:r>
      <w:r w:rsidR="006927EF" w:rsidRPr="00AF2B83">
        <w:rPr>
          <w:rFonts w:cs="Arial"/>
          <w:b/>
          <w:bCs/>
        </w:rPr>
        <w:t xml:space="preserve"> B</w:t>
      </w:r>
      <w:r w:rsidRPr="00AF2B83">
        <w:rPr>
          <w:rFonts w:cs="Arial"/>
          <w:b/>
          <w:bCs/>
        </w:rPr>
        <w:t xml:space="preserve">Y: _______________________ </w:t>
      </w:r>
    </w:p>
    <w:p w14:paraId="39ACA41B" w14:textId="77777777" w:rsidR="001A0F55" w:rsidRPr="00AF2B83" w:rsidRDefault="001A0F55" w:rsidP="006927EF">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2F207827" w14:textId="77777777" w:rsidR="001A0F55" w:rsidRPr="00AF2B83" w:rsidRDefault="001A0F55" w:rsidP="006927EF">
      <w:pPr>
        <w:spacing w:after="240"/>
        <w:rPr>
          <w:rFonts w:cs="Arial"/>
        </w:rPr>
      </w:pPr>
      <w:r w:rsidRPr="00AF2B83">
        <w:rPr>
          <w:rFonts w:cs="Arial"/>
          <w:b/>
          <w:bCs/>
        </w:rPr>
        <w:t>DATE REVISED: _______________________</w:t>
      </w:r>
      <w:r w:rsidRPr="00AF2B83">
        <w:rPr>
          <w:rFonts w:cs="Arial"/>
          <w:b/>
          <w:bCs/>
        </w:rPr>
        <w:tab/>
        <w:t>BY: _______________________</w:t>
      </w:r>
    </w:p>
    <w:p w14:paraId="0BAE2991" w14:textId="77777777" w:rsidR="00C30DD3" w:rsidRPr="0038752C" w:rsidRDefault="006927EF" w:rsidP="0058091D">
      <w:pPr>
        <w:pStyle w:val="Heading1"/>
        <w:spacing w:after="0"/>
      </w:pPr>
      <w:r w:rsidRPr="00AF2B83">
        <w:br w:type="page"/>
      </w:r>
      <w:bookmarkStart w:id="218" w:name="_Toc236730243"/>
      <w:bookmarkStart w:id="219" w:name="_Toc236730399"/>
      <w:bookmarkStart w:id="220" w:name="_Toc195314588"/>
      <w:bookmarkStart w:id="221" w:name="_Toc225200184"/>
      <w:bookmarkStart w:id="222" w:name="_Toc225200364"/>
      <w:bookmarkStart w:id="223" w:name="_Toc225200544"/>
      <w:r w:rsidR="00C30DD3">
        <w:lastRenderedPageBreak/>
        <w:t xml:space="preserve">Recovering from a </w:t>
      </w:r>
      <w:r w:rsidR="00C30DD3" w:rsidRPr="0038752C">
        <w:t>Fire</w:t>
      </w:r>
      <w:bookmarkEnd w:id="218"/>
      <w:bookmarkEnd w:id="219"/>
    </w:p>
    <w:p w14:paraId="337D5866" w14:textId="77777777" w:rsidR="00C30DD3" w:rsidRPr="002D7C31" w:rsidRDefault="005E2476" w:rsidP="00C30DD3">
      <w:pPr>
        <w:pStyle w:val="Title"/>
        <w:spacing w:after="240"/>
        <w:rPr>
          <w:b w:val="0"/>
          <w:bCs w:val="0"/>
          <w:sz w:val="32"/>
          <w:szCs w:val="32"/>
        </w:rPr>
      </w:pPr>
      <w:r w:rsidRPr="002D7C31">
        <w:rPr>
          <w:sz w:val="32"/>
          <w:szCs w:val="32"/>
        </w:rPr>
        <w:t>(</w:t>
      </w:r>
      <w:r w:rsidR="00C30DD3" w:rsidRPr="002D7C31">
        <w:rPr>
          <w:sz w:val="32"/>
          <w:szCs w:val="32"/>
        </w:rPr>
        <w:t>Sample SOP)</w:t>
      </w:r>
      <w:bookmarkEnd w:id="220"/>
    </w:p>
    <w:p w14:paraId="6AB507C9" w14:textId="77777777" w:rsidR="00C30DD3" w:rsidRPr="005D6C5C" w:rsidRDefault="00272859" w:rsidP="00BD6674">
      <w:pPr>
        <w:pStyle w:val="Default"/>
        <w:spacing w:after="240"/>
      </w:pPr>
      <w:r>
        <w:rPr>
          <w:rFonts w:ascii="Arial" w:hAnsi="Arial" w:cs="Arial"/>
          <w:b/>
          <w:bCs/>
        </w:rPr>
        <w:t>PURPOSE</w:t>
      </w:r>
      <w:r w:rsidR="00C30DD3" w:rsidRPr="001F7212">
        <w:rPr>
          <w:rFonts w:ascii="Arial" w:hAnsi="Arial" w:cs="Arial"/>
          <w:b/>
          <w:bCs/>
        </w:rPr>
        <w:t>:</w:t>
      </w:r>
      <w:r w:rsidR="002F21EC">
        <w:rPr>
          <w:rFonts w:ascii="Arial" w:hAnsi="Arial" w:cs="Arial"/>
        </w:rPr>
        <w:t xml:space="preserve"> P</w:t>
      </w:r>
      <w:r w:rsidR="00C30DD3">
        <w:rPr>
          <w:rFonts w:ascii="Arial" w:hAnsi="Arial" w:cs="Arial"/>
        </w:rPr>
        <w:t xml:space="preserve">rovide guidance to school nutrition professionals on recovering </w:t>
      </w:r>
      <w:r w:rsidR="005E2476">
        <w:rPr>
          <w:rFonts w:ascii="Arial" w:hAnsi="Arial" w:cs="Arial"/>
        </w:rPr>
        <w:t>from</w:t>
      </w:r>
      <w:r w:rsidR="00C30DD3">
        <w:rPr>
          <w:rFonts w:ascii="Arial" w:hAnsi="Arial" w:cs="Arial"/>
        </w:rPr>
        <w:t xml:space="preserve"> a fire event. </w:t>
      </w:r>
    </w:p>
    <w:p w14:paraId="3DF895D7" w14:textId="77777777" w:rsidR="00C30DD3" w:rsidRDefault="00272859" w:rsidP="00BD6674">
      <w:pPr>
        <w:autoSpaceDE w:val="0"/>
        <w:autoSpaceDN w:val="0"/>
        <w:adjustRightInd w:val="0"/>
        <w:spacing w:after="240"/>
        <w:rPr>
          <w:rFonts w:eastAsia="Calibri" w:cs="Arial"/>
        </w:rPr>
      </w:pPr>
      <w:r>
        <w:rPr>
          <w:rFonts w:eastAsia="Calibri" w:cs="Arial"/>
          <w:b/>
          <w:bCs/>
        </w:rPr>
        <w:t>SCOPE</w:t>
      </w:r>
      <w:r w:rsidR="00C30DD3">
        <w:rPr>
          <w:rFonts w:eastAsia="Calibri" w:cs="Arial"/>
          <w:b/>
          <w:bCs/>
        </w:rPr>
        <w:t xml:space="preserve">: </w:t>
      </w:r>
      <w:r w:rsidR="00C30DD3">
        <w:rPr>
          <w:rFonts w:eastAsia="Calibri" w:cs="Arial"/>
        </w:rPr>
        <w:t>This procedure is for any school nutrition professional involved in the receiving, storing, preparing, and serving of food.</w:t>
      </w:r>
    </w:p>
    <w:p w14:paraId="0499418F" w14:textId="1C10BFBC" w:rsidR="00C30DD3" w:rsidRPr="001F7212" w:rsidRDefault="00272859" w:rsidP="00BD6674">
      <w:pPr>
        <w:autoSpaceDE w:val="0"/>
        <w:autoSpaceDN w:val="0"/>
        <w:adjustRightInd w:val="0"/>
        <w:spacing w:after="240"/>
        <w:rPr>
          <w:rFonts w:eastAsia="Calibri" w:cs="Arial"/>
          <w:b/>
          <w:bCs/>
        </w:rPr>
      </w:pPr>
      <w:r>
        <w:rPr>
          <w:rFonts w:eastAsia="Calibri" w:cs="Arial"/>
          <w:b/>
          <w:bCs/>
        </w:rPr>
        <w:t>KEY WORDS</w:t>
      </w:r>
      <w:r w:rsidR="00C30DD3">
        <w:rPr>
          <w:rFonts w:eastAsia="Calibri" w:cs="Arial"/>
          <w:b/>
          <w:bCs/>
        </w:rPr>
        <w:t>:</w:t>
      </w:r>
      <w:r w:rsidR="00C30DD3">
        <w:rPr>
          <w:rFonts w:eastAsia="Calibri" w:cs="Arial"/>
        </w:rPr>
        <w:t xml:space="preserve"> Fire, emergency preparedness, emergency recovery, time and temperature </w:t>
      </w:r>
      <w:r w:rsidR="006E203A">
        <w:rPr>
          <w:rFonts w:eastAsia="Calibri" w:cs="Arial"/>
        </w:rPr>
        <w:t xml:space="preserve">control </w:t>
      </w:r>
      <w:r w:rsidR="00C30DD3">
        <w:rPr>
          <w:rFonts w:eastAsia="Calibri" w:cs="Arial"/>
        </w:rPr>
        <w:t>for safety foods, TCS foods</w:t>
      </w:r>
      <w:r w:rsidR="005E2476">
        <w:rPr>
          <w:rFonts w:eastAsia="Calibri" w:cs="Arial"/>
        </w:rPr>
        <w:t>, wildfire</w:t>
      </w:r>
    </w:p>
    <w:p w14:paraId="0674C65F" w14:textId="77777777" w:rsidR="00C30DD3" w:rsidRPr="00F51B89" w:rsidRDefault="00272859" w:rsidP="00BD6674">
      <w:pPr>
        <w:autoSpaceDE w:val="0"/>
        <w:autoSpaceDN w:val="0"/>
        <w:adjustRightInd w:val="0"/>
        <w:rPr>
          <w:rFonts w:eastAsia="Calibri" w:cs="Arial"/>
          <w:b/>
          <w:bCs/>
        </w:rPr>
      </w:pPr>
      <w:r>
        <w:rPr>
          <w:rFonts w:eastAsia="Calibri" w:cs="Arial"/>
          <w:b/>
          <w:bCs/>
        </w:rPr>
        <w:t>INSTRUCTIONS:</w:t>
      </w:r>
    </w:p>
    <w:p w14:paraId="48EADF90" w14:textId="77777777" w:rsidR="00C30DD3" w:rsidRPr="00F970CC" w:rsidRDefault="00C30DD3" w:rsidP="007B3444">
      <w:pPr>
        <w:pStyle w:val="Default"/>
        <w:numPr>
          <w:ilvl w:val="0"/>
          <w:numId w:val="163"/>
        </w:numPr>
        <w:spacing w:after="240"/>
        <w:rPr>
          <w:rFonts w:ascii="Arial" w:hAnsi="Arial" w:cs="Arial"/>
        </w:rPr>
      </w:pPr>
      <w:r>
        <w:rPr>
          <w:rFonts w:ascii="Arial" w:hAnsi="Arial" w:cs="Arial"/>
        </w:rPr>
        <w:t>D</w:t>
      </w:r>
      <w:r w:rsidRPr="00F970CC">
        <w:rPr>
          <w:rFonts w:ascii="Arial" w:hAnsi="Arial" w:cs="Arial"/>
        </w:rPr>
        <w:t>etermine the impact on your operation (i.e., the size of the affected area and affected equipment)</w:t>
      </w:r>
      <w:r>
        <w:rPr>
          <w:rFonts w:ascii="Arial" w:hAnsi="Arial" w:cs="Arial"/>
        </w:rPr>
        <w:t xml:space="preserve"> once it </w:t>
      </w:r>
      <w:r w:rsidRPr="00F970CC">
        <w:rPr>
          <w:rFonts w:ascii="Arial" w:hAnsi="Arial" w:cs="Arial"/>
        </w:rPr>
        <w:t>is safe and access is allowed</w:t>
      </w:r>
      <w:r>
        <w:rPr>
          <w:rFonts w:ascii="Arial" w:hAnsi="Arial" w:cs="Arial"/>
        </w:rPr>
        <w:t>.</w:t>
      </w:r>
    </w:p>
    <w:p w14:paraId="758F61DD" w14:textId="77777777" w:rsidR="00C30DD3" w:rsidRPr="00F970CC" w:rsidRDefault="00C30DD3" w:rsidP="007B3444">
      <w:pPr>
        <w:pStyle w:val="Default"/>
        <w:numPr>
          <w:ilvl w:val="0"/>
          <w:numId w:val="163"/>
        </w:numPr>
        <w:spacing w:after="240"/>
        <w:rPr>
          <w:rFonts w:ascii="Arial" w:hAnsi="Arial" w:cs="Arial"/>
        </w:rPr>
      </w:pPr>
      <w:r w:rsidRPr="00F970CC">
        <w:rPr>
          <w:rFonts w:ascii="Arial" w:hAnsi="Arial" w:cs="Arial"/>
        </w:rPr>
        <w:t>Locate the appropriate emergency equipment and supplies needed (e.g., cleaning supplies, disposable gloves, personal protective equipment).</w:t>
      </w:r>
    </w:p>
    <w:p w14:paraId="18AA513A" w14:textId="77777777" w:rsidR="00C30DD3" w:rsidRPr="00F970CC" w:rsidRDefault="005E2476" w:rsidP="007B3444">
      <w:pPr>
        <w:pStyle w:val="Default"/>
        <w:numPr>
          <w:ilvl w:val="0"/>
          <w:numId w:val="163"/>
        </w:numPr>
        <w:spacing w:after="240"/>
        <w:rPr>
          <w:rFonts w:ascii="Arial" w:hAnsi="Arial" w:cs="Arial"/>
        </w:rPr>
      </w:pPr>
      <w:r>
        <w:rPr>
          <w:rFonts w:ascii="Arial" w:hAnsi="Arial" w:cs="Arial"/>
        </w:rPr>
        <w:t>R</w:t>
      </w:r>
      <w:r w:rsidR="00C30DD3" w:rsidRPr="00F970CC">
        <w:rPr>
          <w:rFonts w:ascii="Arial" w:hAnsi="Arial" w:cs="Arial"/>
        </w:rPr>
        <w:t xml:space="preserve">emove </w:t>
      </w:r>
      <w:r>
        <w:rPr>
          <w:rFonts w:ascii="Arial" w:hAnsi="Arial" w:cs="Arial"/>
        </w:rPr>
        <w:t>equipment that may have caused the fire. Equipment will need to be inspected and possibly replaced</w:t>
      </w:r>
      <w:r w:rsidR="00C30DD3" w:rsidRPr="00F970CC">
        <w:rPr>
          <w:rFonts w:ascii="Arial" w:hAnsi="Arial" w:cs="Arial"/>
        </w:rPr>
        <w:t xml:space="preserve"> due to damage.</w:t>
      </w:r>
    </w:p>
    <w:p w14:paraId="58FACDF3" w14:textId="0EE038CF" w:rsidR="00C30DD3" w:rsidRDefault="00C30DD3" w:rsidP="007B3444">
      <w:pPr>
        <w:pStyle w:val="Default"/>
        <w:numPr>
          <w:ilvl w:val="0"/>
          <w:numId w:val="163"/>
        </w:numPr>
        <w:spacing w:after="240"/>
        <w:rPr>
          <w:rFonts w:ascii="Arial" w:hAnsi="Arial" w:cs="Arial"/>
        </w:rPr>
      </w:pPr>
      <w:r w:rsidRPr="00F970CC">
        <w:rPr>
          <w:rFonts w:ascii="Arial" w:hAnsi="Arial" w:cs="Arial"/>
        </w:rPr>
        <w:t xml:space="preserve">Clean and disinfect utensils, equipment, containers, and affected surfaces that were exposed to contamination. After disinfection, food contact areas and surfaces should be rinsed, sanitized, and allowed to </w:t>
      </w:r>
      <w:r w:rsidR="000A345F">
        <w:rPr>
          <w:rFonts w:ascii="Arial" w:hAnsi="Arial" w:cs="Arial"/>
        </w:rPr>
        <w:t>air-dry</w:t>
      </w:r>
      <w:r w:rsidRPr="00F970CC">
        <w:rPr>
          <w:rFonts w:ascii="Arial" w:hAnsi="Arial" w:cs="Arial"/>
        </w:rPr>
        <w:t xml:space="preserve"> prior to use.</w:t>
      </w:r>
    </w:p>
    <w:p w14:paraId="28BBBFBE" w14:textId="77777777" w:rsidR="00C30DD3" w:rsidRPr="00F970CC" w:rsidRDefault="00C30DD3" w:rsidP="007B3444">
      <w:pPr>
        <w:pStyle w:val="Default"/>
        <w:numPr>
          <w:ilvl w:val="0"/>
          <w:numId w:val="163"/>
        </w:numPr>
        <w:spacing w:after="240"/>
        <w:rPr>
          <w:rFonts w:ascii="Arial" w:hAnsi="Arial" w:cs="Arial"/>
        </w:rPr>
      </w:pPr>
      <w:r w:rsidRPr="00F970CC">
        <w:rPr>
          <w:rFonts w:ascii="Arial" w:hAnsi="Arial" w:cs="Arial"/>
        </w:rPr>
        <w:t>Discard food, disposable materials, and single-service items that were exposed to contamination (this includes exposure to heat, smoke, water, or fire extinguishing chemicals).</w:t>
      </w:r>
    </w:p>
    <w:p w14:paraId="45B7950B" w14:textId="77777777" w:rsidR="00272859" w:rsidRDefault="00272859" w:rsidP="007B3444">
      <w:pPr>
        <w:pStyle w:val="Default"/>
        <w:numPr>
          <w:ilvl w:val="0"/>
          <w:numId w:val="163"/>
        </w:numPr>
        <w:rPr>
          <w:rFonts w:ascii="Arial" w:hAnsi="Arial" w:cs="Arial"/>
        </w:rPr>
      </w:pPr>
      <w:r>
        <w:rPr>
          <w:rFonts w:ascii="Arial" w:hAnsi="Arial" w:cs="Arial"/>
        </w:rPr>
        <w:t>Determine what food can be salvaged.</w:t>
      </w:r>
    </w:p>
    <w:p w14:paraId="2EDDA99A" w14:textId="77777777" w:rsidR="00272859" w:rsidRDefault="00C30DD3" w:rsidP="007B3444">
      <w:pPr>
        <w:pStyle w:val="Default"/>
        <w:numPr>
          <w:ilvl w:val="1"/>
          <w:numId w:val="163"/>
        </w:numPr>
        <w:ind w:left="720"/>
        <w:rPr>
          <w:rFonts w:ascii="Arial" w:hAnsi="Arial" w:cs="Arial"/>
        </w:rPr>
      </w:pPr>
      <w:r w:rsidRPr="00F970CC">
        <w:rPr>
          <w:rFonts w:ascii="Arial" w:hAnsi="Arial" w:cs="Arial"/>
        </w:rPr>
        <w:t xml:space="preserve">Food in hermetically sealed intact containers (e.g., cans, rigid plastic, pouches) can typically be salvaged and used after the containers are washed, rinsed, sanitized, and relabeled with all required information. </w:t>
      </w:r>
    </w:p>
    <w:p w14:paraId="08C05449" w14:textId="77777777" w:rsidR="00272859" w:rsidRDefault="00C30DD3" w:rsidP="007B3444">
      <w:pPr>
        <w:pStyle w:val="Default"/>
        <w:numPr>
          <w:ilvl w:val="1"/>
          <w:numId w:val="163"/>
        </w:numPr>
        <w:ind w:left="720"/>
        <w:rPr>
          <w:rFonts w:ascii="Arial" w:hAnsi="Arial" w:cs="Arial"/>
        </w:rPr>
      </w:pPr>
      <w:r w:rsidRPr="00F970CC">
        <w:rPr>
          <w:rFonts w:ascii="Arial" w:hAnsi="Arial" w:cs="Arial"/>
        </w:rPr>
        <w:t>Do not use cans that are severely dented, bulging, leaking, or rusted.</w:t>
      </w:r>
    </w:p>
    <w:p w14:paraId="556E381B" w14:textId="77777777" w:rsidR="00C30DD3" w:rsidRPr="00272859" w:rsidRDefault="00C30DD3" w:rsidP="007B3444">
      <w:pPr>
        <w:pStyle w:val="Default"/>
        <w:numPr>
          <w:ilvl w:val="1"/>
          <w:numId w:val="163"/>
        </w:numPr>
        <w:spacing w:after="240"/>
        <w:ind w:left="720"/>
        <w:rPr>
          <w:rFonts w:ascii="Arial" w:hAnsi="Arial" w:cs="Arial"/>
        </w:rPr>
      </w:pPr>
      <w:r w:rsidRPr="00272859">
        <w:rPr>
          <w:rFonts w:ascii="Arial" w:hAnsi="Arial" w:cs="Arial"/>
        </w:rPr>
        <w:t>Food and other items that were not in the affected area or contaminated can be used.</w:t>
      </w:r>
    </w:p>
    <w:p w14:paraId="006B3782" w14:textId="77777777" w:rsidR="00272859" w:rsidRDefault="00272859" w:rsidP="007B3444">
      <w:pPr>
        <w:pStyle w:val="Default"/>
        <w:numPr>
          <w:ilvl w:val="0"/>
          <w:numId w:val="163"/>
        </w:numPr>
        <w:rPr>
          <w:rFonts w:ascii="Arial" w:hAnsi="Arial" w:cs="Arial"/>
        </w:rPr>
      </w:pPr>
      <w:r>
        <w:rPr>
          <w:rFonts w:ascii="Arial" w:hAnsi="Arial" w:cs="Arial"/>
        </w:rPr>
        <w:t xml:space="preserve">Determine extent of cleaning needed. </w:t>
      </w:r>
    </w:p>
    <w:p w14:paraId="2C3D2595" w14:textId="77777777" w:rsidR="00C30DD3" w:rsidRPr="00F970CC" w:rsidRDefault="00C30DD3" w:rsidP="007B3444">
      <w:pPr>
        <w:pStyle w:val="Default"/>
        <w:numPr>
          <w:ilvl w:val="1"/>
          <w:numId w:val="163"/>
        </w:numPr>
        <w:spacing w:after="240"/>
        <w:ind w:left="720"/>
        <w:rPr>
          <w:rFonts w:ascii="Arial" w:hAnsi="Arial" w:cs="Arial"/>
        </w:rPr>
      </w:pPr>
      <w:r w:rsidRPr="00F970CC">
        <w:rPr>
          <w:rFonts w:ascii="Arial" w:hAnsi="Arial" w:cs="Arial"/>
        </w:rPr>
        <w:t>In more severe cases, smoke damage may have to be removed by a professional restoration company and/or with the use of specialized equipment like air purifiers.</w:t>
      </w:r>
    </w:p>
    <w:p w14:paraId="40D7972D" w14:textId="77777777" w:rsidR="00C30DD3" w:rsidRDefault="00272859" w:rsidP="00BD6674">
      <w:pPr>
        <w:autoSpaceDE w:val="0"/>
        <w:autoSpaceDN w:val="0"/>
        <w:adjustRightInd w:val="0"/>
        <w:rPr>
          <w:rFonts w:eastAsia="Calibri" w:cs="Arial"/>
          <w:b/>
          <w:bCs/>
        </w:rPr>
      </w:pPr>
      <w:r>
        <w:rPr>
          <w:rFonts w:eastAsia="Calibri" w:cs="Arial"/>
          <w:b/>
          <w:bCs/>
        </w:rPr>
        <w:t>MONITORING:</w:t>
      </w:r>
    </w:p>
    <w:p w14:paraId="29CF7AB8" w14:textId="77777777" w:rsidR="00C30DD3" w:rsidRPr="005E2476" w:rsidRDefault="00C30DD3" w:rsidP="007B3444">
      <w:pPr>
        <w:pStyle w:val="ListParagraph"/>
        <w:numPr>
          <w:ilvl w:val="0"/>
          <w:numId w:val="218"/>
        </w:numPr>
        <w:autoSpaceDE w:val="0"/>
        <w:autoSpaceDN w:val="0"/>
        <w:adjustRightInd w:val="0"/>
        <w:spacing w:after="240" w:line="240" w:lineRule="auto"/>
        <w:contextualSpacing w:val="0"/>
        <w:rPr>
          <w:rFonts w:ascii="Arial" w:hAnsi="Arial" w:cs="Arial"/>
          <w:b/>
          <w:bCs/>
          <w:sz w:val="24"/>
          <w:szCs w:val="24"/>
        </w:rPr>
      </w:pPr>
      <w:r w:rsidRPr="005E2476">
        <w:rPr>
          <w:rFonts w:ascii="Arial" w:hAnsi="Arial" w:cs="Arial"/>
          <w:sz w:val="24"/>
          <w:szCs w:val="24"/>
        </w:rPr>
        <w:t>Ensure the personal protective equipment and disinfecting and cleaning supplies are properly assembled and stored at all times.</w:t>
      </w:r>
    </w:p>
    <w:p w14:paraId="17A3AD14" w14:textId="77777777" w:rsidR="00C30DD3" w:rsidRPr="005E2476" w:rsidRDefault="00C30DD3" w:rsidP="007B3444">
      <w:pPr>
        <w:pStyle w:val="ListParagraph"/>
        <w:numPr>
          <w:ilvl w:val="0"/>
          <w:numId w:val="218"/>
        </w:numPr>
        <w:spacing w:after="240" w:line="240" w:lineRule="auto"/>
        <w:contextualSpacing w:val="0"/>
        <w:rPr>
          <w:rFonts w:ascii="Arial" w:hAnsi="Arial" w:cs="Arial"/>
          <w:sz w:val="24"/>
          <w:szCs w:val="24"/>
        </w:rPr>
      </w:pPr>
      <w:r w:rsidRPr="005E2476">
        <w:rPr>
          <w:rFonts w:ascii="Arial" w:hAnsi="Arial" w:cs="Arial"/>
          <w:color w:val="000000"/>
          <w:sz w:val="24"/>
          <w:szCs w:val="24"/>
        </w:rPr>
        <w:lastRenderedPageBreak/>
        <w:t>Document all clean</w:t>
      </w:r>
      <w:r w:rsidR="00272859">
        <w:rPr>
          <w:rFonts w:ascii="Arial" w:hAnsi="Arial" w:cs="Arial"/>
          <w:color w:val="000000"/>
          <w:sz w:val="24"/>
          <w:szCs w:val="24"/>
        </w:rPr>
        <w:t>ing</w:t>
      </w:r>
      <w:r w:rsidRPr="005E2476">
        <w:rPr>
          <w:rFonts w:ascii="Arial" w:hAnsi="Arial" w:cs="Arial"/>
          <w:color w:val="000000"/>
          <w:sz w:val="24"/>
          <w:szCs w:val="24"/>
        </w:rPr>
        <w:t xml:space="preserve"> and disinfect</w:t>
      </w:r>
      <w:r w:rsidR="00272859">
        <w:rPr>
          <w:rFonts w:ascii="Arial" w:hAnsi="Arial" w:cs="Arial"/>
          <w:color w:val="000000"/>
          <w:sz w:val="24"/>
          <w:szCs w:val="24"/>
        </w:rPr>
        <w:t>ing</w:t>
      </w:r>
      <w:r w:rsidRPr="005E2476">
        <w:rPr>
          <w:rFonts w:ascii="Arial" w:hAnsi="Arial" w:cs="Arial"/>
          <w:color w:val="000000"/>
          <w:sz w:val="24"/>
          <w:szCs w:val="24"/>
        </w:rPr>
        <w:t xml:space="preserve"> procedures completed after fire incident, including if </w:t>
      </w:r>
      <w:r w:rsidR="00272859">
        <w:rPr>
          <w:rFonts w:ascii="Arial" w:hAnsi="Arial" w:cs="Arial"/>
          <w:color w:val="000000"/>
          <w:sz w:val="24"/>
          <w:szCs w:val="24"/>
        </w:rPr>
        <w:t xml:space="preserve">a </w:t>
      </w:r>
      <w:r w:rsidRPr="005E2476">
        <w:rPr>
          <w:rFonts w:ascii="Arial" w:hAnsi="Arial" w:cs="Arial"/>
          <w:color w:val="000000"/>
          <w:sz w:val="24"/>
          <w:szCs w:val="24"/>
        </w:rPr>
        <w:t>professional company had to be hired.</w:t>
      </w:r>
    </w:p>
    <w:p w14:paraId="7D338FA2" w14:textId="77777777" w:rsidR="00C30DD3" w:rsidRPr="005E2476" w:rsidRDefault="00272859" w:rsidP="00BD6674">
      <w:pPr>
        <w:autoSpaceDE w:val="0"/>
        <w:autoSpaceDN w:val="0"/>
        <w:adjustRightInd w:val="0"/>
        <w:rPr>
          <w:rFonts w:eastAsia="Calibri" w:cs="Arial"/>
          <w:b/>
          <w:bCs/>
        </w:rPr>
      </w:pPr>
      <w:r>
        <w:rPr>
          <w:rFonts w:eastAsia="Calibri" w:cs="Arial"/>
          <w:b/>
          <w:bCs/>
        </w:rPr>
        <w:t>CORRECTIVE ACTION</w:t>
      </w:r>
      <w:r w:rsidR="00C30DD3" w:rsidRPr="005E2476">
        <w:rPr>
          <w:rFonts w:eastAsia="Calibri" w:cs="Arial"/>
          <w:b/>
          <w:bCs/>
        </w:rPr>
        <w:t>:</w:t>
      </w:r>
    </w:p>
    <w:p w14:paraId="3E1A42F9" w14:textId="77777777" w:rsidR="00C30DD3" w:rsidRPr="005E2476" w:rsidRDefault="00C30DD3" w:rsidP="007B3444">
      <w:pPr>
        <w:pStyle w:val="ListParagraph"/>
        <w:numPr>
          <w:ilvl w:val="0"/>
          <w:numId w:val="219"/>
        </w:numPr>
        <w:autoSpaceDE w:val="0"/>
        <w:autoSpaceDN w:val="0"/>
        <w:adjustRightInd w:val="0"/>
        <w:spacing w:after="240" w:line="240" w:lineRule="auto"/>
        <w:contextualSpacing w:val="0"/>
        <w:rPr>
          <w:rFonts w:ascii="Arial" w:hAnsi="Arial" w:cs="Arial"/>
          <w:color w:val="000000"/>
          <w:sz w:val="24"/>
          <w:szCs w:val="24"/>
        </w:rPr>
      </w:pPr>
      <w:r w:rsidRPr="005E2476">
        <w:rPr>
          <w:rFonts w:ascii="Arial" w:hAnsi="Arial" w:cs="Arial"/>
          <w:color w:val="000000"/>
          <w:sz w:val="24"/>
          <w:szCs w:val="24"/>
        </w:rPr>
        <w:t>Discard any food or equipment that is not recoverable from the fire.</w:t>
      </w:r>
    </w:p>
    <w:p w14:paraId="10880D85" w14:textId="77777777" w:rsidR="00C30DD3" w:rsidRPr="005E2476" w:rsidRDefault="00C30DD3" w:rsidP="007B3444">
      <w:pPr>
        <w:pStyle w:val="ListParagraph"/>
        <w:numPr>
          <w:ilvl w:val="0"/>
          <w:numId w:val="219"/>
        </w:numPr>
        <w:autoSpaceDE w:val="0"/>
        <w:autoSpaceDN w:val="0"/>
        <w:adjustRightInd w:val="0"/>
        <w:spacing w:after="240" w:line="240" w:lineRule="auto"/>
        <w:contextualSpacing w:val="0"/>
        <w:rPr>
          <w:rFonts w:ascii="Arial" w:hAnsi="Arial" w:cs="Arial"/>
          <w:color w:val="000000"/>
          <w:sz w:val="24"/>
          <w:szCs w:val="24"/>
        </w:rPr>
      </w:pPr>
      <w:r w:rsidRPr="005E2476">
        <w:rPr>
          <w:rFonts w:ascii="Arial" w:hAnsi="Arial" w:cs="Arial"/>
          <w:color w:val="000000"/>
          <w:sz w:val="24"/>
          <w:szCs w:val="24"/>
        </w:rPr>
        <w:t>Retrain any school nutrition employee found not following the procedures in this SOP.</w:t>
      </w:r>
    </w:p>
    <w:p w14:paraId="4E7B7099" w14:textId="77777777" w:rsidR="00C30DD3" w:rsidRPr="005E2476" w:rsidRDefault="00272859" w:rsidP="00BD6674">
      <w:pPr>
        <w:autoSpaceDE w:val="0"/>
        <w:autoSpaceDN w:val="0"/>
        <w:adjustRightInd w:val="0"/>
        <w:rPr>
          <w:rFonts w:eastAsia="Calibri" w:cs="Arial"/>
          <w:b/>
          <w:bCs/>
        </w:rPr>
      </w:pPr>
      <w:r>
        <w:rPr>
          <w:rFonts w:eastAsia="Calibri" w:cs="Arial"/>
          <w:b/>
          <w:bCs/>
        </w:rPr>
        <w:t>VERIFICATION AND RECORD-KEEPING</w:t>
      </w:r>
      <w:r w:rsidR="00C30DD3" w:rsidRPr="005E2476">
        <w:rPr>
          <w:rFonts w:eastAsia="Calibri" w:cs="Arial"/>
          <w:b/>
          <w:bCs/>
        </w:rPr>
        <w:t>:</w:t>
      </w:r>
    </w:p>
    <w:p w14:paraId="709B69C8" w14:textId="77777777" w:rsidR="00C30DD3" w:rsidRPr="005E2476" w:rsidRDefault="00C30DD3" w:rsidP="007B3444">
      <w:pPr>
        <w:pStyle w:val="ListParagraph"/>
        <w:numPr>
          <w:ilvl w:val="0"/>
          <w:numId w:val="147"/>
        </w:numPr>
        <w:spacing w:after="240" w:line="240" w:lineRule="auto"/>
        <w:contextualSpacing w:val="0"/>
        <w:rPr>
          <w:rFonts w:ascii="Arial" w:hAnsi="Arial" w:cs="Arial"/>
          <w:color w:val="000000"/>
          <w:sz w:val="24"/>
          <w:szCs w:val="24"/>
        </w:rPr>
      </w:pPr>
      <w:r w:rsidRPr="005E2476">
        <w:rPr>
          <w:rFonts w:ascii="Arial" w:hAnsi="Arial" w:cs="Arial"/>
          <w:color w:val="000000"/>
          <w:sz w:val="24"/>
          <w:szCs w:val="24"/>
        </w:rPr>
        <w:t xml:space="preserve">Verify that an incident report was completed and filed. </w:t>
      </w:r>
      <w:r w:rsidR="00272859" w:rsidRPr="005E2476">
        <w:rPr>
          <w:rFonts w:ascii="Arial" w:hAnsi="Arial" w:cs="Arial"/>
          <w:color w:val="000000"/>
          <w:sz w:val="24"/>
          <w:szCs w:val="24"/>
        </w:rPr>
        <w:t xml:space="preserve">Retain on file for </w:t>
      </w:r>
      <w:r w:rsidR="002F21EC">
        <w:rPr>
          <w:rFonts w:ascii="Arial" w:hAnsi="Arial" w:cs="Arial"/>
          <w:color w:val="000000"/>
          <w:sz w:val="24"/>
          <w:szCs w:val="24"/>
        </w:rPr>
        <w:t>three</w:t>
      </w:r>
      <w:r w:rsidR="00272859" w:rsidRPr="005E2476">
        <w:rPr>
          <w:rFonts w:ascii="Arial" w:hAnsi="Arial" w:cs="Arial"/>
          <w:color w:val="000000"/>
          <w:sz w:val="24"/>
          <w:szCs w:val="24"/>
        </w:rPr>
        <w:t xml:space="preserve"> years plus the current school year, or as directed by your State agency.</w:t>
      </w:r>
    </w:p>
    <w:p w14:paraId="15361372" w14:textId="77777777" w:rsidR="00C30DD3" w:rsidRPr="005E2476" w:rsidRDefault="00C30DD3"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5E2476">
        <w:rPr>
          <w:rFonts w:ascii="Arial" w:hAnsi="Arial" w:cs="Arial"/>
          <w:color w:val="000000"/>
          <w:sz w:val="24"/>
          <w:szCs w:val="24"/>
        </w:rPr>
        <w:t xml:space="preserve">Verify that an equipment repair or replacement form was completed if equipment was damaged by </w:t>
      </w:r>
      <w:r w:rsidRPr="005E2476">
        <w:rPr>
          <w:rFonts w:ascii="Arial" w:hAnsi="Arial" w:cs="Arial"/>
          <w:sz w:val="24"/>
          <w:szCs w:val="24"/>
        </w:rPr>
        <w:t xml:space="preserve">the heat of the fire, smoke fumes, and chemicals used to fight fire. </w:t>
      </w:r>
    </w:p>
    <w:p w14:paraId="5694C492" w14:textId="77777777" w:rsidR="00945243" w:rsidRPr="00945243" w:rsidRDefault="00945243" w:rsidP="007B3444">
      <w:pPr>
        <w:pStyle w:val="ListParagraph"/>
        <w:numPr>
          <w:ilvl w:val="0"/>
          <w:numId w:val="147"/>
        </w:numPr>
        <w:autoSpaceDE w:val="0"/>
        <w:autoSpaceDN w:val="0"/>
        <w:adjustRightInd w:val="0"/>
        <w:spacing w:after="240" w:line="240" w:lineRule="auto"/>
        <w:contextualSpacing w:val="0"/>
        <w:rPr>
          <w:rFonts w:ascii="Arial" w:hAnsi="Arial" w:cs="Arial"/>
          <w:b/>
          <w:bCs/>
          <w:sz w:val="24"/>
          <w:szCs w:val="24"/>
        </w:rPr>
      </w:pPr>
      <w:r w:rsidRPr="005E2476">
        <w:rPr>
          <w:rFonts w:ascii="Arial" w:hAnsi="Arial" w:cs="Arial"/>
          <w:color w:val="000000"/>
          <w:sz w:val="24"/>
          <w:szCs w:val="24"/>
        </w:rPr>
        <w:t xml:space="preserve">Record any food thrown away on the </w:t>
      </w:r>
      <w:r w:rsidRPr="005E2476">
        <w:rPr>
          <w:rFonts w:ascii="Arial" w:hAnsi="Arial" w:cs="Arial"/>
          <w:i/>
          <w:iCs/>
          <w:color w:val="000000"/>
          <w:sz w:val="24"/>
          <w:szCs w:val="24"/>
        </w:rPr>
        <w:t>Damaged or Discarded Product Log.</w:t>
      </w:r>
    </w:p>
    <w:p w14:paraId="2445EBCF" w14:textId="77777777" w:rsidR="00C30DD3" w:rsidRPr="005E2476" w:rsidRDefault="00C30DD3"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5E2476">
        <w:rPr>
          <w:rFonts w:ascii="Arial" w:hAnsi="Arial" w:cs="Arial"/>
          <w:color w:val="000000"/>
          <w:sz w:val="24"/>
          <w:szCs w:val="24"/>
        </w:rPr>
        <w:t xml:space="preserve">Verify that the </w:t>
      </w:r>
      <w:r w:rsidRPr="005E2476">
        <w:rPr>
          <w:rFonts w:ascii="Arial" w:hAnsi="Arial" w:cs="Arial"/>
          <w:i/>
          <w:iCs/>
          <w:color w:val="000000"/>
          <w:sz w:val="24"/>
          <w:szCs w:val="24"/>
        </w:rPr>
        <w:t>Damaged or Discarded Product Lo</w:t>
      </w:r>
      <w:r w:rsidR="00272859">
        <w:rPr>
          <w:rFonts w:ascii="Arial" w:hAnsi="Arial" w:cs="Arial"/>
          <w:i/>
          <w:iCs/>
          <w:color w:val="000000"/>
          <w:sz w:val="24"/>
          <w:szCs w:val="24"/>
        </w:rPr>
        <w:t xml:space="preserve">g </w:t>
      </w:r>
      <w:r w:rsidRPr="005E2476">
        <w:rPr>
          <w:rFonts w:ascii="Arial" w:hAnsi="Arial" w:cs="Arial"/>
          <w:sz w:val="24"/>
          <w:szCs w:val="24"/>
        </w:rPr>
        <w:t>is</w:t>
      </w:r>
      <w:r w:rsidRPr="005E2476">
        <w:rPr>
          <w:rFonts w:ascii="Arial" w:hAnsi="Arial" w:cs="Arial"/>
          <w:color w:val="000000"/>
          <w:sz w:val="24"/>
          <w:szCs w:val="24"/>
        </w:rPr>
        <w:t xml:space="preserve"> complete. Retain </w:t>
      </w:r>
      <w:r w:rsidR="00BD6674" w:rsidRPr="005E2476">
        <w:rPr>
          <w:rFonts w:ascii="Arial" w:hAnsi="Arial" w:cs="Arial"/>
          <w:color w:val="000000"/>
          <w:sz w:val="24"/>
          <w:szCs w:val="24"/>
        </w:rPr>
        <w:t xml:space="preserve">on file for </w:t>
      </w:r>
      <w:r w:rsidR="002F21EC">
        <w:rPr>
          <w:rFonts w:ascii="Arial" w:hAnsi="Arial" w:cs="Arial"/>
          <w:color w:val="000000"/>
          <w:sz w:val="24"/>
          <w:szCs w:val="24"/>
        </w:rPr>
        <w:t>three</w:t>
      </w:r>
      <w:r w:rsidR="00BD6674" w:rsidRPr="005E2476">
        <w:rPr>
          <w:rFonts w:ascii="Arial" w:hAnsi="Arial" w:cs="Arial"/>
          <w:color w:val="000000"/>
          <w:sz w:val="24"/>
          <w:szCs w:val="24"/>
        </w:rPr>
        <w:t xml:space="preserve"> years plus the current school year, or as directed by your State agency.</w:t>
      </w:r>
    </w:p>
    <w:p w14:paraId="297424B7" w14:textId="77777777" w:rsidR="00C30DD3" w:rsidRPr="005E2476" w:rsidRDefault="00C30DD3" w:rsidP="007B3444">
      <w:pPr>
        <w:pStyle w:val="ListParagraph"/>
        <w:numPr>
          <w:ilvl w:val="0"/>
          <w:numId w:val="147"/>
        </w:numPr>
        <w:tabs>
          <w:tab w:val="left" w:pos="360"/>
          <w:tab w:val="left" w:pos="810"/>
          <w:tab w:val="left" w:pos="1170"/>
        </w:tabs>
        <w:autoSpaceDE w:val="0"/>
        <w:autoSpaceDN w:val="0"/>
        <w:adjustRightInd w:val="0"/>
        <w:spacing w:after="240" w:line="240" w:lineRule="auto"/>
        <w:contextualSpacing w:val="0"/>
        <w:rPr>
          <w:rFonts w:ascii="Arial" w:hAnsi="Arial" w:cs="Arial"/>
          <w:sz w:val="24"/>
          <w:szCs w:val="24"/>
        </w:rPr>
      </w:pPr>
      <w:r w:rsidRPr="005E2476">
        <w:rPr>
          <w:rFonts w:ascii="Arial" w:hAnsi="Arial" w:cs="Arial"/>
          <w:sz w:val="24"/>
          <w:szCs w:val="24"/>
        </w:rPr>
        <w:t>Review and revise emergency plan to confirm or update response strategies.</w:t>
      </w:r>
    </w:p>
    <w:p w14:paraId="67B14304" w14:textId="77777777" w:rsidR="00595EB5" w:rsidRPr="00AF2B83" w:rsidRDefault="00595EB5" w:rsidP="00595EB5">
      <w:pPr>
        <w:rPr>
          <w:rFonts w:cs="Arial"/>
          <w:b/>
        </w:rPr>
      </w:pPr>
      <w:r w:rsidRPr="00AF2B83">
        <w:rPr>
          <w:rFonts w:cs="Arial"/>
          <w:b/>
        </w:rPr>
        <w:t xml:space="preserve">DATE IMPLEMENTED: </w:t>
      </w:r>
      <w:r w:rsidRPr="00AF2B83">
        <w:rPr>
          <w:rFonts w:cs="Arial"/>
        </w:rPr>
        <w:t>__________________</w:t>
      </w:r>
      <w:r w:rsidRPr="00AF2B83">
        <w:rPr>
          <w:rFonts w:cs="Arial"/>
          <w:b/>
        </w:rPr>
        <w:t xml:space="preserve"> BY: </w:t>
      </w:r>
      <w:r w:rsidRPr="00AF2B83">
        <w:rPr>
          <w:rFonts w:cs="Arial"/>
        </w:rPr>
        <w:t>______________________</w:t>
      </w:r>
    </w:p>
    <w:p w14:paraId="1664D5AF" w14:textId="77777777" w:rsidR="00595EB5" w:rsidRPr="00AF2B83" w:rsidRDefault="00595EB5" w:rsidP="00595EB5">
      <w:pPr>
        <w:rPr>
          <w:rFonts w:cs="Arial"/>
          <w:b/>
        </w:rPr>
      </w:pPr>
      <w:r w:rsidRPr="00AF2B83">
        <w:rPr>
          <w:rFonts w:cs="Arial"/>
          <w:b/>
        </w:rPr>
        <w:t xml:space="preserve">DATE REVIEWED: </w:t>
      </w:r>
      <w:r w:rsidRPr="00AF2B83">
        <w:rPr>
          <w:rFonts w:cs="Arial"/>
        </w:rPr>
        <w:t xml:space="preserve">_____________________ </w:t>
      </w:r>
      <w:r w:rsidRPr="00AF2B83">
        <w:rPr>
          <w:rFonts w:cs="Arial"/>
          <w:b/>
        </w:rPr>
        <w:t xml:space="preserve">BY: </w:t>
      </w:r>
      <w:r w:rsidRPr="00AF2B83">
        <w:rPr>
          <w:rFonts w:cs="Arial"/>
        </w:rPr>
        <w:t>______________________</w:t>
      </w:r>
    </w:p>
    <w:p w14:paraId="35665D43" w14:textId="77777777" w:rsidR="00595EB5" w:rsidRPr="00AF2B83" w:rsidRDefault="00595EB5" w:rsidP="00595EB5">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3314A024" w14:textId="77777777" w:rsidR="00C30DD3" w:rsidRDefault="00C30DD3" w:rsidP="00272859">
      <w:pPr>
        <w:rPr>
          <w:rFonts w:eastAsia="Calibri" w:cs="Arial"/>
          <w:color w:val="000000"/>
          <w:sz w:val="20"/>
          <w:szCs w:val="20"/>
        </w:rPr>
      </w:pPr>
      <w:r w:rsidRPr="00B25B68">
        <w:rPr>
          <w:rFonts w:eastAsia="Calibri" w:cs="Arial"/>
          <w:color w:val="000000"/>
          <w:sz w:val="20"/>
          <w:szCs w:val="20"/>
        </w:rPr>
        <w:t xml:space="preserve">Source: </w:t>
      </w:r>
    </w:p>
    <w:p w14:paraId="395065E3" w14:textId="77777777" w:rsidR="00C30DD3" w:rsidRDefault="00C30DD3" w:rsidP="00C30DD3">
      <w:pPr>
        <w:ind w:left="720" w:hanging="720"/>
        <w:rPr>
          <w:sz w:val="20"/>
          <w:szCs w:val="20"/>
        </w:rPr>
      </w:pPr>
      <w:r w:rsidRPr="00B25B68">
        <w:rPr>
          <w:sz w:val="20"/>
          <w:szCs w:val="20"/>
        </w:rPr>
        <w:t xml:space="preserve">Institute of Child Nutrition. (2021). </w:t>
      </w:r>
      <w:r w:rsidRPr="00B25B68">
        <w:rPr>
          <w:i/>
          <w:sz w:val="20"/>
          <w:szCs w:val="20"/>
        </w:rPr>
        <w:t>Emergency preparedness plan: Templates</w:t>
      </w:r>
      <w:r w:rsidRPr="00B25B68">
        <w:rPr>
          <w:sz w:val="20"/>
          <w:szCs w:val="20"/>
        </w:rPr>
        <w:t>. University, MS: Author</w:t>
      </w:r>
      <w:r>
        <w:rPr>
          <w:sz w:val="20"/>
          <w:szCs w:val="20"/>
        </w:rPr>
        <w:t>.</w:t>
      </w:r>
    </w:p>
    <w:p w14:paraId="5C618304" w14:textId="77777777" w:rsidR="00C30DD3" w:rsidRDefault="00C30DD3" w:rsidP="00C30DD3">
      <w:pPr>
        <w:ind w:left="720" w:hanging="720"/>
        <w:rPr>
          <w:sz w:val="20"/>
          <w:szCs w:val="20"/>
        </w:rPr>
      </w:pPr>
      <w:r w:rsidRPr="00B25B68">
        <w:rPr>
          <w:sz w:val="20"/>
          <w:szCs w:val="20"/>
        </w:rPr>
        <w:t>Institute of Child Nutrition. (202</w:t>
      </w:r>
      <w:r>
        <w:rPr>
          <w:sz w:val="20"/>
          <w:szCs w:val="20"/>
        </w:rPr>
        <w:t>6</w:t>
      </w:r>
      <w:r w:rsidRPr="00B25B68">
        <w:rPr>
          <w:sz w:val="20"/>
          <w:szCs w:val="20"/>
        </w:rPr>
        <w:t xml:space="preserve">). </w:t>
      </w:r>
      <w:r>
        <w:rPr>
          <w:i/>
          <w:sz w:val="20"/>
          <w:szCs w:val="20"/>
        </w:rPr>
        <w:t>HACCP-based standard operating procedures manual</w:t>
      </w:r>
      <w:r w:rsidRPr="00B25B68">
        <w:rPr>
          <w:sz w:val="20"/>
          <w:szCs w:val="20"/>
        </w:rPr>
        <w:t>. University, MS: Author</w:t>
      </w:r>
      <w:r>
        <w:rPr>
          <w:sz w:val="20"/>
          <w:szCs w:val="20"/>
        </w:rPr>
        <w:t>.</w:t>
      </w:r>
    </w:p>
    <w:p w14:paraId="23EC0A38" w14:textId="77777777" w:rsidR="00C30DD3" w:rsidRPr="00427512" w:rsidRDefault="00C30DD3" w:rsidP="00C30DD3">
      <w:pPr>
        <w:spacing w:after="240"/>
        <w:ind w:left="720" w:hanging="720"/>
        <w:rPr>
          <w:sz w:val="20"/>
          <w:szCs w:val="20"/>
        </w:rPr>
      </w:pPr>
      <w:r>
        <w:rPr>
          <w:sz w:val="20"/>
          <w:szCs w:val="20"/>
        </w:rPr>
        <w:t xml:space="preserve">U.S. Department of Agriculture, Food and Nutrition Service, Food Safety Branch. (2022, April). </w:t>
      </w:r>
      <w:r>
        <w:rPr>
          <w:i/>
          <w:iCs/>
          <w:sz w:val="20"/>
          <w:szCs w:val="20"/>
        </w:rPr>
        <w:t>Food safety emergency response pocket guide disaster edition</w:t>
      </w:r>
      <w:r>
        <w:rPr>
          <w:sz w:val="20"/>
          <w:szCs w:val="20"/>
        </w:rPr>
        <w:t xml:space="preserve">. </w:t>
      </w:r>
      <w:hyperlink r:id="rId29" w:history="1">
        <w:r w:rsidRPr="00171CF1">
          <w:rPr>
            <w:rStyle w:val="Hyperlink"/>
            <w:sz w:val="20"/>
            <w:szCs w:val="20"/>
          </w:rPr>
          <w:t>https://theicn.org/icn-resources-a-z/emergency-response-pocket-guide/</w:t>
        </w:r>
      </w:hyperlink>
      <w:r>
        <w:rPr>
          <w:sz w:val="20"/>
          <w:szCs w:val="20"/>
        </w:rPr>
        <w:t xml:space="preserve"> </w:t>
      </w:r>
    </w:p>
    <w:p w14:paraId="3150D10C" w14:textId="77777777" w:rsidR="00C30DD3" w:rsidRPr="00F61699" w:rsidRDefault="00C30DD3" w:rsidP="0058091D">
      <w:pPr>
        <w:pStyle w:val="Heading1"/>
        <w:spacing w:after="0"/>
      </w:pPr>
      <w:r>
        <w:br w:type="page"/>
      </w:r>
      <w:bookmarkStart w:id="224" w:name="_Toc236730244"/>
      <w:bookmarkStart w:id="225" w:name="_Toc236730400"/>
      <w:r w:rsidRPr="00F61699">
        <w:lastRenderedPageBreak/>
        <w:t>Recover</w:t>
      </w:r>
      <w:r>
        <w:t>ing</w:t>
      </w:r>
      <w:r w:rsidRPr="00F61699">
        <w:t xml:space="preserve"> from a Flood</w:t>
      </w:r>
      <w:bookmarkEnd w:id="224"/>
      <w:bookmarkEnd w:id="225"/>
    </w:p>
    <w:p w14:paraId="047096E0" w14:textId="77777777" w:rsidR="00C30DD3" w:rsidRPr="002D7C31" w:rsidRDefault="00451E87" w:rsidP="00C30DD3">
      <w:pPr>
        <w:pStyle w:val="Title"/>
        <w:spacing w:after="240"/>
        <w:rPr>
          <w:b w:val="0"/>
          <w:bCs w:val="0"/>
          <w:sz w:val="32"/>
          <w:szCs w:val="32"/>
        </w:rPr>
      </w:pPr>
      <w:r w:rsidRPr="002D7C31">
        <w:rPr>
          <w:sz w:val="32"/>
          <w:szCs w:val="32"/>
        </w:rPr>
        <w:t>(</w:t>
      </w:r>
      <w:r w:rsidR="00C30DD3" w:rsidRPr="002D7C31">
        <w:rPr>
          <w:sz w:val="32"/>
          <w:szCs w:val="32"/>
        </w:rPr>
        <w:t>Sample SOP)</w:t>
      </w:r>
    </w:p>
    <w:p w14:paraId="6E58B6DC" w14:textId="77777777" w:rsidR="00C30DD3" w:rsidRPr="00451E87" w:rsidRDefault="00451E87" w:rsidP="00451E87">
      <w:pPr>
        <w:spacing w:after="240"/>
      </w:pPr>
      <w:r>
        <w:rPr>
          <w:rFonts w:cs="Arial"/>
          <w:b/>
          <w:bCs/>
        </w:rPr>
        <w:t>PURPOSE</w:t>
      </w:r>
      <w:r w:rsidRPr="001F7212">
        <w:rPr>
          <w:rFonts w:cs="Arial"/>
          <w:b/>
          <w:bCs/>
        </w:rPr>
        <w:t>:</w:t>
      </w:r>
      <w:r w:rsidR="00FA049F">
        <w:rPr>
          <w:rFonts w:cs="Arial"/>
        </w:rPr>
        <w:t xml:space="preserve"> E</w:t>
      </w:r>
      <w:r w:rsidR="00C30DD3" w:rsidRPr="00451E87">
        <w:rPr>
          <w:rFonts w:cs="Arial"/>
        </w:rPr>
        <w:t>nsure a school nutrition kitchen is safe to use after a flood. The primary food safety risks during a flood include the presence of contaminants in the flood water, contaminated food and equipment, and poor personal hygiene (e.g., not following proper handwashing procedures).</w:t>
      </w:r>
    </w:p>
    <w:p w14:paraId="5C6C0B8F" w14:textId="77777777" w:rsidR="00C30DD3" w:rsidRPr="00451E87" w:rsidRDefault="00451E87" w:rsidP="00451E87">
      <w:pPr>
        <w:spacing w:after="240"/>
      </w:pPr>
      <w:r>
        <w:rPr>
          <w:rFonts w:eastAsia="Calibri" w:cs="Arial"/>
          <w:b/>
          <w:bCs/>
        </w:rPr>
        <w:t>SCOPE:</w:t>
      </w:r>
      <w:r>
        <w:t xml:space="preserve"> </w:t>
      </w:r>
      <w:r w:rsidR="00C30DD3" w:rsidRPr="00451E87">
        <w:rPr>
          <w:rFonts w:eastAsia="Calibri" w:cs="Arial"/>
        </w:rPr>
        <w:t>This procedure applies to child nutrition professionals who may have to re</w:t>
      </w:r>
      <w:r w:rsidR="005474AB">
        <w:rPr>
          <w:rFonts w:eastAsia="Calibri" w:cs="Arial"/>
        </w:rPr>
        <w:t>open a kitchen after</w:t>
      </w:r>
      <w:r w:rsidR="00C30DD3" w:rsidRPr="00451E87">
        <w:rPr>
          <w:rFonts w:eastAsia="Calibri" w:cs="Arial"/>
        </w:rPr>
        <w:t xml:space="preserve"> a flood.</w:t>
      </w:r>
    </w:p>
    <w:p w14:paraId="38044DAF" w14:textId="77777777" w:rsidR="00C30DD3" w:rsidRPr="00451E87" w:rsidRDefault="00451E87" w:rsidP="00451E87">
      <w:pPr>
        <w:spacing w:after="240"/>
        <w:rPr>
          <w:rFonts w:eastAsia="Calibri" w:cs="Arial"/>
          <w:b/>
          <w:bCs/>
        </w:rPr>
      </w:pPr>
      <w:r>
        <w:rPr>
          <w:rFonts w:eastAsia="Calibri" w:cs="Arial"/>
          <w:b/>
          <w:bCs/>
        </w:rPr>
        <w:t>KEY WORDS</w:t>
      </w:r>
      <w:r w:rsidR="00C30DD3" w:rsidRPr="00451E87">
        <w:rPr>
          <w:rFonts w:eastAsia="Calibri" w:cs="Arial"/>
          <w:b/>
          <w:bCs/>
        </w:rPr>
        <w:t>:</w:t>
      </w:r>
      <w:r w:rsidR="00C30DD3" w:rsidRPr="00451E87">
        <w:rPr>
          <w:rFonts w:eastAsia="Calibri" w:cs="Arial"/>
        </w:rPr>
        <w:t xml:space="preserve"> Flood, emergency preparedness, emergency recovery, time and temperature for safety foods, TCS foods, personal hygiene, </w:t>
      </w:r>
      <w:r w:rsidR="00C30DD3" w:rsidRPr="00451E87">
        <w:rPr>
          <w:rFonts w:cs="Arial"/>
        </w:rPr>
        <w:t xml:space="preserve">poor drainage, </w:t>
      </w:r>
      <w:r w:rsidR="005474AB">
        <w:rPr>
          <w:rFonts w:cs="Arial"/>
        </w:rPr>
        <w:t xml:space="preserve">water </w:t>
      </w:r>
      <w:r w:rsidR="00C30DD3" w:rsidRPr="00451E87">
        <w:rPr>
          <w:rFonts w:cs="Arial"/>
        </w:rPr>
        <w:t>overflow, broken water line, weather events</w:t>
      </w:r>
    </w:p>
    <w:p w14:paraId="1824F929" w14:textId="77777777" w:rsidR="00451E87" w:rsidRPr="00F51B89" w:rsidRDefault="00451E87" w:rsidP="00451E87">
      <w:pPr>
        <w:autoSpaceDE w:val="0"/>
        <w:autoSpaceDN w:val="0"/>
        <w:adjustRightInd w:val="0"/>
        <w:rPr>
          <w:rFonts w:eastAsia="Calibri" w:cs="Arial"/>
          <w:b/>
          <w:bCs/>
        </w:rPr>
      </w:pPr>
      <w:r>
        <w:rPr>
          <w:rFonts w:eastAsia="Calibri" w:cs="Arial"/>
          <w:b/>
          <w:bCs/>
        </w:rPr>
        <w:t>INSTRUCTIONS:</w:t>
      </w:r>
    </w:p>
    <w:p w14:paraId="5D77516A" w14:textId="77777777" w:rsidR="00C30DD3" w:rsidRPr="00451E87" w:rsidRDefault="00C30DD3" w:rsidP="007B3444">
      <w:pPr>
        <w:pStyle w:val="Default"/>
        <w:numPr>
          <w:ilvl w:val="0"/>
          <w:numId w:val="162"/>
        </w:numPr>
        <w:spacing w:after="240"/>
        <w:rPr>
          <w:rFonts w:ascii="Arial" w:hAnsi="Arial" w:cs="Arial"/>
        </w:rPr>
      </w:pPr>
      <w:r w:rsidRPr="00451E87">
        <w:rPr>
          <w:rFonts w:ascii="Arial" w:hAnsi="Arial" w:cs="Arial"/>
        </w:rPr>
        <w:t>Wear appropriate personal protective equipment (e.g., eye protection, disposable gloves, disposable mask, disposable plastic apron) before handling and</w:t>
      </w:r>
      <w:r w:rsidR="005474AB">
        <w:rPr>
          <w:rFonts w:ascii="Arial" w:hAnsi="Arial" w:cs="Arial"/>
        </w:rPr>
        <w:t xml:space="preserve"> coming into </w:t>
      </w:r>
      <w:r w:rsidRPr="00451E87">
        <w:rPr>
          <w:rFonts w:ascii="Arial" w:hAnsi="Arial" w:cs="Arial"/>
        </w:rPr>
        <w:t>contact</w:t>
      </w:r>
      <w:r w:rsidR="005474AB">
        <w:rPr>
          <w:rFonts w:ascii="Arial" w:hAnsi="Arial" w:cs="Arial"/>
        </w:rPr>
        <w:t xml:space="preserve"> with</w:t>
      </w:r>
      <w:r w:rsidRPr="00451E87">
        <w:rPr>
          <w:rFonts w:ascii="Arial" w:hAnsi="Arial" w:cs="Arial"/>
        </w:rPr>
        <w:t xml:space="preserve"> flood water</w:t>
      </w:r>
      <w:r w:rsidR="005474AB">
        <w:rPr>
          <w:rFonts w:ascii="Arial" w:hAnsi="Arial" w:cs="Arial"/>
        </w:rPr>
        <w:t xml:space="preserve"> or flood damage</w:t>
      </w:r>
      <w:r w:rsidRPr="00451E87">
        <w:rPr>
          <w:rFonts w:ascii="Arial" w:hAnsi="Arial" w:cs="Arial"/>
        </w:rPr>
        <w:t>.</w:t>
      </w:r>
    </w:p>
    <w:p w14:paraId="457B4033" w14:textId="77777777" w:rsidR="00C30DD3" w:rsidRPr="00451E87" w:rsidRDefault="00C30DD3" w:rsidP="007B3444">
      <w:pPr>
        <w:pStyle w:val="Default"/>
        <w:numPr>
          <w:ilvl w:val="0"/>
          <w:numId w:val="162"/>
        </w:numPr>
        <w:spacing w:after="240"/>
        <w:rPr>
          <w:rFonts w:ascii="Arial" w:hAnsi="Arial" w:cs="Arial"/>
        </w:rPr>
      </w:pPr>
      <w:r w:rsidRPr="00451E87">
        <w:rPr>
          <w:rFonts w:ascii="Arial" w:hAnsi="Arial" w:cs="Arial"/>
        </w:rPr>
        <w:t>Clean and disinfect the affected surfaces, including floors and walls, with a suitable disinfectant.</w:t>
      </w:r>
    </w:p>
    <w:p w14:paraId="245AC590" w14:textId="77777777" w:rsidR="00C30DD3" w:rsidRPr="00451E87" w:rsidRDefault="00C30DD3" w:rsidP="007B3444">
      <w:pPr>
        <w:pStyle w:val="Default"/>
        <w:numPr>
          <w:ilvl w:val="0"/>
          <w:numId w:val="162"/>
        </w:numPr>
        <w:spacing w:after="240"/>
        <w:rPr>
          <w:rFonts w:ascii="Arial" w:hAnsi="Arial" w:cs="Arial"/>
        </w:rPr>
      </w:pPr>
      <w:r w:rsidRPr="00451E87">
        <w:rPr>
          <w:rFonts w:ascii="Arial" w:hAnsi="Arial" w:cs="Arial"/>
        </w:rPr>
        <w:t>Clean and disinfect faucets and other surfaces around the handwash sink areas to prevent contamination.</w:t>
      </w:r>
    </w:p>
    <w:p w14:paraId="4959E168" w14:textId="77777777" w:rsidR="00C30DD3" w:rsidRPr="00451E87" w:rsidRDefault="00C30DD3" w:rsidP="007B3444">
      <w:pPr>
        <w:pStyle w:val="Default"/>
        <w:numPr>
          <w:ilvl w:val="0"/>
          <w:numId w:val="162"/>
        </w:numPr>
        <w:spacing w:after="240"/>
        <w:rPr>
          <w:rFonts w:ascii="Arial" w:hAnsi="Arial" w:cs="Arial"/>
        </w:rPr>
      </w:pPr>
      <w:r w:rsidRPr="00451E87">
        <w:rPr>
          <w:rFonts w:ascii="Arial" w:hAnsi="Arial" w:cs="Arial"/>
        </w:rPr>
        <w:t xml:space="preserve">Dispose </w:t>
      </w:r>
      <w:r w:rsidR="005474AB">
        <w:rPr>
          <w:rFonts w:ascii="Arial" w:hAnsi="Arial" w:cs="Arial"/>
        </w:rPr>
        <w:t xml:space="preserve">of </w:t>
      </w:r>
      <w:r w:rsidRPr="00451E87">
        <w:rPr>
          <w:rFonts w:ascii="Arial" w:hAnsi="Arial" w:cs="Arial"/>
        </w:rPr>
        <w:t>and replace cleaning equipment or tools that cannot be decontaminated after they are used for clean-up activities.</w:t>
      </w:r>
    </w:p>
    <w:p w14:paraId="1829202F" w14:textId="77777777" w:rsidR="00C30DD3" w:rsidRPr="00451E87" w:rsidRDefault="00C30DD3" w:rsidP="007B3444">
      <w:pPr>
        <w:pStyle w:val="Default"/>
        <w:numPr>
          <w:ilvl w:val="0"/>
          <w:numId w:val="162"/>
        </w:numPr>
        <w:spacing w:after="240"/>
        <w:rPr>
          <w:rFonts w:ascii="Arial" w:hAnsi="Arial" w:cs="Arial"/>
        </w:rPr>
      </w:pPr>
      <w:r w:rsidRPr="00451E87">
        <w:rPr>
          <w:rFonts w:ascii="Arial" w:hAnsi="Arial" w:cs="Arial"/>
        </w:rPr>
        <w:t>Discard linens or uniforms contaminated by flood water or use an industrial laundry service that can disinfect the items.</w:t>
      </w:r>
    </w:p>
    <w:p w14:paraId="7CC476E6" w14:textId="735D1F8B" w:rsidR="00C30DD3" w:rsidRPr="00451E87" w:rsidRDefault="00C30DD3" w:rsidP="007B3444">
      <w:pPr>
        <w:pStyle w:val="Default"/>
        <w:numPr>
          <w:ilvl w:val="0"/>
          <w:numId w:val="162"/>
        </w:numPr>
        <w:spacing w:after="240"/>
        <w:rPr>
          <w:rFonts w:ascii="Arial" w:hAnsi="Arial" w:cs="Arial"/>
        </w:rPr>
      </w:pPr>
      <w:r w:rsidRPr="00451E87">
        <w:rPr>
          <w:rFonts w:ascii="Arial" w:hAnsi="Arial" w:cs="Arial"/>
        </w:rPr>
        <w:t xml:space="preserve">Discard contaminated food, disposable materials, and single-service items and </w:t>
      </w:r>
      <w:r w:rsidR="005474AB">
        <w:rPr>
          <w:rFonts w:ascii="Arial" w:hAnsi="Arial" w:cs="Arial"/>
        </w:rPr>
        <w:t xml:space="preserve">record them </w:t>
      </w:r>
      <w:r w:rsidRPr="00451E87">
        <w:rPr>
          <w:rFonts w:ascii="Arial" w:hAnsi="Arial" w:cs="Arial"/>
        </w:rPr>
        <w:t xml:space="preserve">on the </w:t>
      </w:r>
      <w:r w:rsidRPr="00451E87">
        <w:rPr>
          <w:rFonts w:ascii="Arial" w:hAnsi="Arial" w:cs="Arial"/>
          <w:i/>
          <w:iCs/>
        </w:rPr>
        <w:t>Damaged and Discard</w:t>
      </w:r>
      <w:r w:rsidR="006E203A">
        <w:rPr>
          <w:rFonts w:ascii="Arial" w:hAnsi="Arial" w:cs="Arial"/>
          <w:i/>
          <w:iCs/>
        </w:rPr>
        <w:t>ed</w:t>
      </w:r>
      <w:r w:rsidRPr="00451E87">
        <w:rPr>
          <w:rFonts w:ascii="Arial" w:hAnsi="Arial" w:cs="Arial"/>
          <w:i/>
          <w:iCs/>
        </w:rPr>
        <w:t xml:space="preserve"> Product Log.</w:t>
      </w:r>
    </w:p>
    <w:p w14:paraId="18124EDE" w14:textId="77777777" w:rsidR="00C30DD3" w:rsidRPr="00451E87" w:rsidRDefault="00C30DD3" w:rsidP="007B3444">
      <w:pPr>
        <w:pStyle w:val="Default"/>
        <w:numPr>
          <w:ilvl w:val="0"/>
          <w:numId w:val="162"/>
        </w:numPr>
        <w:spacing w:after="240"/>
        <w:contextualSpacing/>
        <w:rPr>
          <w:rFonts w:ascii="Arial" w:hAnsi="Arial" w:cs="Arial"/>
        </w:rPr>
      </w:pPr>
      <w:r w:rsidRPr="00451E87">
        <w:rPr>
          <w:rFonts w:ascii="Arial" w:hAnsi="Arial" w:cs="Arial"/>
        </w:rPr>
        <w:t xml:space="preserve">Clean and disinfect utensils, equipment, containers, and affected surfaces that were exposed to contamination. </w:t>
      </w:r>
    </w:p>
    <w:p w14:paraId="11685120" w14:textId="79E72A0C" w:rsidR="00C30DD3" w:rsidRPr="00451E87" w:rsidRDefault="00C30DD3" w:rsidP="007B3444">
      <w:pPr>
        <w:pStyle w:val="Default"/>
        <w:numPr>
          <w:ilvl w:val="0"/>
          <w:numId w:val="148"/>
        </w:numPr>
        <w:spacing w:after="240"/>
        <w:ind w:left="720"/>
        <w:contextualSpacing/>
        <w:rPr>
          <w:rFonts w:ascii="Arial" w:hAnsi="Arial" w:cs="Arial"/>
        </w:rPr>
      </w:pPr>
      <w:r w:rsidRPr="00451E87">
        <w:rPr>
          <w:rFonts w:ascii="Arial" w:hAnsi="Arial" w:cs="Arial"/>
        </w:rPr>
        <w:t xml:space="preserve">After disinfection, food contact surfaces should be rinsed, sanitized, and allowed to </w:t>
      </w:r>
      <w:r w:rsidR="000A345F">
        <w:rPr>
          <w:rFonts w:ascii="Arial" w:hAnsi="Arial" w:cs="Arial"/>
        </w:rPr>
        <w:t>air-dry</w:t>
      </w:r>
      <w:r w:rsidRPr="00451E87">
        <w:rPr>
          <w:rFonts w:ascii="Arial" w:hAnsi="Arial" w:cs="Arial"/>
        </w:rPr>
        <w:t xml:space="preserve"> prior to use.</w:t>
      </w:r>
    </w:p>
    <w:p w14:paraId="69FCEE1F" w14:textId="77777777" w:rsidR="00C30DD3" w:rsidRPr="00451E87" w:rsidRDefault="00C30DD3" w:rsidP="007B3444">
      <w:pPr>
        <w:pStyle w:val="Default"/>
        <w:numPr>
          <w:ilvl w:val="0"/>
          <w:numId w:val="148"/>
        </w:numPr>
        <w:spacing w:after="240"/>
        <w:ind w:left="720"/>
        <w:rPr>
          <w:rFonts w:ascii="Arial" w:hAnsi="Arial" w:cs="Arial"/>
        </w:rPr>
      </w:pPr>
      <w:r w:rsidRPr="00451E87">
        <w:rPr>
          <w:rFonts w:ascii="Arial" w:hAnsi="Arial" w:cs="Arial"/>
        </w:rPr>
        <w:t xml:space="preserve">Refer to the </w:t>
      </w:r>
      <w:r w:rsidRPr="00451E87">
        <w:rPr>
          <w:rFonts w:ascii="Arial" w:hAnsi="Arial" w:cs="Arial"/>
          <w:i/>
          <w:iCs/>
        </w:rPr>
        <w:t>Cleaning and Disinfecting Food Contact Surfaces Sample SOP.</w:t>
      </w:r>
    </w:p>
    <w:p w14:paraId="27480FA1" w14:textId="77777777" w:rsidR="005474AB" w:rsidRDefault="005474AB" w:rsidP="007B3444">
      <w:pPr>
        <w:pStyle w:val="Default"/>
        <w:numPr>
          <w:ilvl w:val="0"/>
          <w:numId w:val="162"/>
        </w:numPr>
        <w:rPr>
          <w:rFonts w:ascii="Arial" w:hAnsi="Arial" w:cs="Arial"/>
        </w:rPr>
      </w:pPr>
      <w:r>
        <w:rPr>
          <w:rFonts w:ascii="Arial" w:hAnsi="Arial" w:cs="Arial"/>
        </w:rPr>
        <w:t>Determine what food can be salvaged.</w:t>
      </w:r>
    </w:p>
    <w:p w14:paraId="128C4A57" w14:textId="77777777" w:rsidR="00C30DD3" w:rsidRPr="00451E87" w:rsidRDefault="00C30DD3" w:rsidP="007B3444">
      <w:pPr>
        <w:pStyle w:val="Default"/>
        <w:numPr>
          <w:ilvl w:val="1"/>
          <w:numId w:val="162"/>
        </w:numPr>
        <w:ind w:left="720"/>
        <w:rPr>
          <w:rFonts w:ascii="Arial" w:hAnsi="Arial" w:cs="Arial"/>
        </w:rPr>
      </w:pPr>
      <w:r w:rsidRPr="00451E87">
        <w:rPr>
          <w:rFonts w:ascii="Arial" w:hAnsi="Arial" w:cs="Arial"/>
        </w:rPr>
        <w:t xml:space="preserve">Food in hermetically sealed intact containers (e.g., cans, rigid plastic, pouches) can typically be salvaged and used after the containers are washed, rinsed, sanitized, and relabeled with all required information. </w:t>
      </w:r>
    </w:p>
    <w:p w14:paraId="2B0C9D96" w14:textId="77777777" w:rsidR="005474AB" w:rsidRDefault="00C30DD3" w:rsidP="007B3444">
      <w:pPr>
        <w:pStyle w:val="Default"/>
        <w:numPr>
          <w:ilvl w:val="0"/>
          <w:numId w:val="148"/>
        </w:numPr>
        <w:spacing w:after="240"/>
        <w:ind w:left="720"/>
        <w:rPr>
          <w:rFonts w:ascii="Arial" w:hAnsi="Arial" w:cs="Arial"/>
        </w:rPr>
      </w:pPr>
      <w:r w:rsidRPr="00451E87">
        <w:rPr>
          <w:rFonts w:ascii="Arial" w:hAnsi="Arial" w:cs="Arial"/>
        </w:rPr>
        <w:t>Do not use cans that are severely dented, bulging, leaking, or rusted.</w:t>
      </w:r>
    </w:p>
    <w:p w14:paraId="1E063CE4" w14:textId="77777777" w:rsidR="00C30DD3" w:rsidRPr="005474AB" w:rsidRDefault="00C30DD3" w:rsidP="007B3444">
      <w:pPr>
        <w:pStyle w:val="Default"/>
        <w:numPr>
          <w:ilvl w:val="0"/>
          <w:numId w:val="148"/>
        </w:numPr>
        <w:spacing w:after="240"/>
        <w:ind w:left="720"/>
        <w:rPr>
          <w:rFonts w:ascii="Arial" w:hAnsi="Arial" w:cs="Arial"/>
        </w:rPr>
      </w:pPr>
      <w:r w:rsidRPr="005474AB">
        <w:rPr>
          <w:rFonts w:ascii="Arial" w:hAnsi="Arial" w:cs="Arial"/>
        </w:rPr>
        <w:lastRenderedPageBreak/>
        <w:t>Food and other items that were not affected by flood water or contaminated can be used.</w:t>
      </w:r>
    </w:p>
    <w:p w14:paraId="705AAF8C" w14:textId="77777777" w:rsidR="00C30DD3" w:rsidRPr="00451E87" w:rsidRDefault="00C30DD3" w:rsidP="007B3444">
      <w:pPr>
        <w:pStyle w:val="Default"/>
        <w:numPr>
          <w:ilvl w:val="0"/>
          <w:numId w:val="162"/>
        </w:numPr>
        <w:spacing w:after="240"/>
        <w:contextualSpacing/>
        <w:rPr>
          <w:rFonts w:ascii="Arial" w:hAnsi="Arial" w:cs="Arial"/>
        </w:rPr>
      </w:pPr>
      <w:r w:rsidRPr="00451E87">
        <w:rPr>
          <w:rFonts w:ascii="Arial" w:hAnsi="Arial" w:cs="Arial"/>
        </w:rPr>
        <w:t xml:space="preserve">Remove affected equipment from service. </w:t>
      </w:r>
    </w:p>
    <w:p w14:paraId="620D7AF4" w14:textId="77777777" w:rsidR="00C30DD3" w:rsidRPr="00451E87" w:rsidRDefault="00C30DD3" w:rsidP="007B3444">
      <w:pPr>
        <w:pStyle w:val="Default"/>
        <w:numPr>
          <w:ilvl w:val="0"/>
          <w:numId w:val="148"/>
        </w:numPr>
        <w:spacing w:after="240"/>
        <w:ind w:left="720"/>
        <w:rPr>
          <w:rFonts w:ascii="Arial" w:hAnsi="Arial" w:cs="Arial"/>
        </w:rPr>
      </w:pPr>
      <w:r w:rsidRPr="00451E87">
        <w:rPr>
          <w:rFonts w:ascii="Arial" w:hAnsi="Arial" w:cs="Arial"/>
        </w:rPr>
        <w:t>Some equipment and equipment parts may need to be replaced if the flood water enters the seams, openings, and damaged areas (e.g. coolers with porous wood flooring).</w:t>
      </w:r>
    </w:p>
    <w:p w14:paraId="3A32CE77" w14:textId="77777777" w:rsidR="00C30DD3" w:rsidRPr="00451E87" w:rsidRDefault="00C30DD3" w:rsidP="007B3444">
      <w:pPr>
        <w:pStyle w:val="Default"/>
        <w:numPr>
          <w:ilvl w:val="0"/>
          <w:numId w:val="162"/>
        </w:numPr>
        <w:spacing w:after="240"/>
        <w:contextualSpacing/>
        <w:rPr>
          <w:rFonts w:ascii="Arial" w:hAnsi="Arial" w:cs="Arial"/>
        </w:rPr>
      </w:pPr>
      <w:r w:rsidRPr="00451E87">
        <w:rPr>
          <w:rFonts w:ascii="Arial" w:hAnsi="Arial" w:cs="Arial"/>
        </w:rPr>
        <w:t>Confirm that equipment and facilities in the affected area are working properly before resuming use.</w:t>
      </w:r>
    </w:p>
    <w:p w14:paraId="4A276D51" w14:textId="77777777" w:rsidR="00451E87" w:rsidRDefault="00451E87" w:rsidP="00595EB5">
      <w:pPr>
        <w:autoSpaceDE w:val="0"/>
        <w:autoSpaceDN w:val="0"/>
        <w:adjustRightInd w:val="0"/>
        <w:rPr>
          <w:rFonts w:eastAsia="Calibri" w:cs="Arial"/>
          <w:b/>
          <w:bCs/>
        </w:rPr>
      </w:pPr>
      <w:r>
        <w:rPr>
          <w:rFonts w:eastAsia="Calibri" w:cs="Arial"/>
          <w:b/>
          <w:bCs/>
        </w:rPr>
        <w:t>MONITORING:</w:t>
      </w:r>
    </w:p>
    <w:p w14:paraId="65999E35" w14:textId="77777777" w:rsidR="00C30DD3" w:rsidRPr="00451E87" w:rsidRDefault="00C30DD3" w:rsidP="007B3444">
      <w:pPr>
        <w:pStyle w:val="ListParagraph"/>
        <w:numPr>
          <w:ilvl w:val="0"/>
          <w:numId w:val="149"/>
        </w:numPr>
        <w:tabs>
          <w:tab w:val="left" w:pos="360"/>
          <w:tab w:val="left" w:pos="810"/>
          <w:tab w:val="left" w:pos="1170"/>
        </w:tabs>
        <w:autoSpaceDE w:val="0"/>
        <w:autoSpaceDN w:val="0"/>
        <w:adjustRightInd w:val="0"/>
        <w:spacing w:after="240" w:line="240" w:lineRule="auto"/>
        <w:ind w:left="360"/>
        <w:contextualSpacing w:val="0"/>
        <w:rPr>
          <w:rFonts w:ascii="Arial" w:hAnsi="Arial" w:cs="Arial"/>
          <w:sz w:val="24"/>
          <w:szCs w:val="24"/>
        </w:rPr>
      </w:pPr>
      <w:r w:rsidRPr="00451E87">
        <w:rPr>
          <w:rFonts w:ascii="Arial" w:hAnsi="Arial" w:cs="Arial"/>
          <w:sz w:val="24"/>
          <w:szCs w:val="24"/>
        </w:rPr>
        <w:t xml:space="preserve">Confirm site is safe to enter before beginning clean up. </w:t>
      </w:r>
    </w:p>
    <w:p w14:paraId="515732AA" w14:textId="77777777" w:rsidR="00C30DD3" w:rsidRPr="00451E87" w:rsidRDefault="00C30DD3" w:rsidP="007B3444">
      <w:pPr>
        <w:pStyle w:val="ListParagraph"/>
        <w:numPr>
          <w:ilvl w:val="0"/>
          <w:numId w:val="149"/>
        </w:numPr>
        <w:tabs>
          <w:tab w:val="left" w:pos="360"/>
          <w:tab w:val="left" w:pos="810"/>
          <w:tab w:val="left" w:pos="1170"/>
        </w:tabs>
        <w:autoSpaceDE w:val="0"/>
        <w:autoSpaceDN w:val="0"/>
        <w:adjustRightInd w:val="0"/>
        <w:spacing w:after="240" w:line="240" w:lineRule="auto"/>
        <w:ind w:left="360"/>
        <w:contextualSpacing w:val="0"/>
        <w:rPr>
          <w:rFonts w:ascii="Arial" w:hAnsi="Arial" w:cs="Arial"/>
          <w:sz w:val="24"/>
          <w:szCs w:val="24"/>
        </w:rPr>
      </w:pPr>
      <w:r w:rsidRPr="00451E87">
        <w:rPr>
          <w:rFonts w:ascii="Arial" w:hAnsi="Arial" w:cs="Arial"/>
          <w:sz w:val="24"/>
          <w:szCs w:val="24"/>
        </w:rPr>
        <w:t xml:space="preserve">Contact local health authority or emergency management officials for guidance. </w:t>
      </w:r>
    </w:p>
    <w:p w14:paraId="193F94AD" w14:textId="77777777" w:rsidR="00C30DD3" w:rsidRPr="00451E87" w:rsidRDefault="00C30DD3" w:rsidP="007B3444">
      <w:pPr>
        <w:pStyle w:val="ListParagraph"/>
        <w:numPr>
          <w:ilvl w:val="0"/>
          <w:numId w:val="149"/>
        </w:numPr>
        <w:tabs>
          <w:tab w:val="left" w:pos="360"/>
          <w:tab w:val="left" w:pos="810"/>
          <w:tab w:val="left" w:pos="1170"/>
        </w:tabs>
        <w:autoSpaceDE w:val="0"/>
        <w:autoSpaceDN w:val="0"/>
        <w:adjustRightInd w:val="0"/>
        <w:spacing w:after="240" w:line="240" w:lineRule="auto"/>
        <w:ind w:left="360"/>
        <w:contextualSpacing w:val="0"/>
        <w:rPr>
          <w:rFonts w:ascii="Arial" w:hAnsi="Arial" w:cs="Arial"/>
          <w:sz w:val="24"/>
          <w:szCs w:val="24"/>
        </w:rPr>
      </w:pPr>
      <w:r w:rsidRPr="00451E87">
        <w:rPr>
          <w:rFonts w:ascii="Arial" w:hAnsi="Arial" w:cs="Arial"/>
          <w:sz w:val="24"/>
          <w:szCs w:val="24"/>
        </w:rPr>
        <w:t>Ensure that at least one trained employee per shift is designated to respond to flood recovery.</w:t>
      </w:r>
    </w:p>
    <w:p w14:paraId="3737806C" w14:textId="77777777" w:rsidR="00451E87" w:rsidRPr="005E2476" w:rsidRDefault="00451E87" w:rsidP="00451E87">
      <w:pPr>
        <w:autoSpaceDE w:val="0"/>
        <w:autoSpaceDN w:val="0"/>
        <w:adjustRightInd w:val="0"/>
        <w:rPr>
          <w:rFonts w:eastAsia="Calibri" w:cs="Arial"/>
          <w:b/>
          <w:bCs/>
        </w:rPr>
      </w:pPr>
      <w:r>
        <w:rPr>
          <w:rFonts w:eastAsia="Calibri" w:cs="Arial"/>
          <w:b/>
          <w:bCs/>
        </w:rPr>
        <w:t>CORRECTIVE ACTION</w:t>
      </w:r>
      <w:r w:rsidRPr="005E2476">
        <w:rPr>
          <w:rFonts w:eastAsia="Calibri" w:cs="Arial"/>
          <w:b/>
          <w:bCs/>
        </w:rPr>
        <w:t>:</w:t>
      </w:r>
    </w:p>
    <w:p w14:paraId="67468553" w14:textId="77777777" w:rsidR="00C30DD3" w:rsidRPr="00451E87" w:rsidRDefault="00C30DD3" w:rsidP="007B3444">
      <w:pPr>
        <w:pStyle w:val="ListParagraph"/>
        <w:numPr>
          <w:ilvl w:val="0"/>
          <w:numId w:val="220"/>
        </w:numPr>
        <w:autoSpaceDE w:val="0"/>
        <w:autoSpaceDN w:val="0"/>
        <w:adjustRightInd w:val="0"/>
        <w:spacing w:after="240" w:line="240" w:lineRule="auto"/>
        <w:contextualSpacing w:val="0"/>
        <w:rPr>
          <w:rFonts w:ascii="Arial" w:hAnsi="Arial" w:cs="Arial"/>
          <w:color w:val="000000"/>
          <w:sz w:val="24"/>
          <w:szCs w:val="24"/>
        </w:rPr>
      </w:pPr>
      <w:r w:rsidRPr="00451E87">
        <w:rPr>
          <w:rFonts w:ascii="Arial" w:hAnsi="Arial" w:cs="Arial"/>
          <w:color w:val="000000"/>
          <w:sz w:val="24"/>
          <w:szCs w:val="24"/>
        </w:rPr>
        <w:t>Retrain any school nutrition employee found not following the procedures in this SOP.</w:t>
      </w:r>
    </w:p>
    <w:p w14:paraId="1775B60B" w14:textId="77777777" w:rsidR="00C30DD3" w:rsidRPr="00451E87" w:rsidRDefault="00C30DD3" w:rsidP="007B3444">
      <w:pPr>
        <w:pStyle w:val="ListParagraph"/>
        <w:numPr>
          <w:ilvl w:val="0"/>
          <w:numId w:val="220"/>
        </w:numPr>
        <w:autoSpaceDE w:val="0"/>
        <w:autoSpaceDN w:val="0"/>
        <w:adjustRightInd w:val="0"/>
        <w:spacing w:after="240" w:line="240" w:lineRule="auto"/>
        <w:contextualSpacing w:val="0"/>
        <w:rPr>
          <w:rFonts w:ascii="Arial" w:hAnsi="Arial" w:cs="Arial"/>
          <w:color w:val="000000"/>
          <w:sz w:val="24"/>
          <w:szCs w:val="24"/>
        </w:rPr>
      </w:pPr>
      <w:r w:rsidRPr="00451E87">
        <w:rPr>
          <w:rFonts w:ascii="Arial" w:hAnsi="Arial" w:cs="Arial"/>
          <w:color w:val="000000"/>
          <w:sz w:val="24"/>
          <w:szCs w:val="24"/>
        </w:rPr>
        <w:t xml:space="preserve">Restock the personal protective equipment immediately. </w:t>
      </w:r>
    </w:p>
    <w:p w14:paraId="19D58543" w14:textId="77777777" w:rsidR="00C30DD3" w:rsidRPr="00451E87" w:rsidRDefault="00C30DD3" w:rsidP="007B3444">
      <w:pPr>
        <w:pStyle w:val="ListParagraph"/>
        <w:numPr>
          <w:ilvl w:val="0"/>
          <w:numId w:val="220"/>
        </w:numPr>
        <w:autoSpaceDE w:val="0"/>
        <w:autoSpaceDN w:val="0"/>
        <w:adjustRightInd w:val="0"/>
        <w:spacing w:after="240" w:line="240" w:lineRule="auto"/>
        <w:contextualSpacing w:val="0"/>
        <w:rPr>
          <w:rFonts w:ascii="Arial" w:hAnsi="Arial" w:cs="Arial"/>
          <w:color w:val="000000"/>
          <w:sz w:val="24"/>
          <w:szCs w:val="24"/>
        </w:rPr>
      </w:pPr>
      <w:r w:rsidRPr="00451E87">
        <w:rPr>
          <w:rFonts w:ascii="Arial" w:hAnsi="Arial" w:cs="Arial"/>
          <w:color w:val="000000"/>
          <w:sz w:val="24"/>
          <w:szCs w:val="24"/>
        </w:rPr>
        <w:t>Restock disinfecting and cleaning equipment.</w:t>
      </w:r>
    </w:p>
    <w:p w14:paraId="2F6616D6" w14:textId="77777777" w:rsidR="00C30DD3" w:rsidRPr="00451E87" w:rsidRDefault="00C30DD3" w:rsidP="007B3444">
      <w:pPr>
        <w:pStyle w:val="ListParagraph"/>
        <w:numPr>
          <w:ilvl w:val="0"/>
          <w:numId w:val="220"/>
        </w:numPr>
        <w:autoSpaceDE w:val="0"/>
        <w:autoSpaceDN w:val="0"/>
        <w:adjustRightInd w:val="0"/>
        <w:spacing w:after="240" w:line="240" w:lineRule="auto"/>
        <w:contextualSpacing w:val="0"/>
        <w:rPr>
          <w:rFonts w:ascii="Arial" w:hAnsi="Arial" w:cs="Arial"/>
          <w:color w:val="000000"/>
          <w:sz w:val="24"/>
          <w:szCs w:val="24"/>
        </w:rPr>
      </w:pPr>
      <w:r w:rsidRPr="00451E87">
        <w:rPr>
          <w:rFonts w:ascii="Arial" w:hAnsi="Arial" w:cs="Arial"/>
          <w:color w:val="000000"/>
          <w:sz w:val="24"/>
          <w:szCs w:val="24"/>
        </w:rPr>
        <w:t>Replace expired/out-of-date supplies.</w:t>
      </w:r>
    </w:p>
    <w:p w14:paraId="7A86CBC2" w14:textId="77777777" w:rsidR="00C30DD3" w:rsidRPr="00451E87" w:rsidRDefault="00C30DD3" w:rsidP="007B3444">
      <w:pPr>
        <w:pStyle w:val="ListParagraph"/>
        <w:numPr>
          <w:ilvl w:val="0"/>
          <w:numId w:val="220"/>
        </w:numPr>
        <w:autoSpaceDE w:val="0"/>
        <w:autoSpaceDN w:val="0"/>
        <w:adjustRightInd w:val="0"/>
        <w:spacing w:after="240" w:line="240" w:lineRule="auto"/>
        <w:contextualSpacing w:val="0"/>
        <w:rPr>
          <w:rFonts w:ascii="Arial" w:hAnsi="Arial" w:cs="Arial"/>
          <w:color w:val="000000"/>
          <w:sz w:val="24"/>
          <w:szCs w:val="24"/>
        </w:rPr>
      </w:pPr>
      <w:r w:rsidRPr="00451E87">
        <w:rPr>
          <w:rFonts w:ascii="Arial" w:hAnsi="Arial" w:cs="Arial"/>
          <w:color w:val="000000"/>
          <w:sz w:val="24"/>
          <w:szCs w:val="24"/>
        </w:rPr>
        <w:t xml:space="preserve">Discard any food, utensils, and equipment that may have come in contact with </w:t>
      </w:r>
      <w:r w:rsidR="00C25C99">
        <w:rPr>
          <w:rFonts w:ascii="Arial" w:hAnsi="Arial" w:cs="Arial"/>
          <w:color w:val="000000"/>
          <w:sz w:val="24"/>
          <w:szCs w:val="24"/>
        </w:rPr>
        <w:t>flood water and cannot be disinfected</w:t>
      </w:r>
      <w:r w:rsidRPr="00451E87">
        <w:rPr>
          <w:rFonts w:ascii="Arial" w:hAnsi="Arial" w:cs="Arial"/>
          <w:color w:val="000000"/>
          <w:sz w:val="24"/>
          <w:szCs w:val="24"/>
        </w:rPr>
        <w:t xml:space="preserve">. </w:t>
      </w:r>
    </w:p>
    <w:p w14:paraId="2043BE46" w14:textId="77777777" w:rsidR="00451E87" w:rsidRPr="005E2476" w:rsidRDefault="00451E87" w:rsidP="00451E87">
      <w:pPr>
        <w:autoSpaceDE w:val="0"/>
        <w:autoSpaceDN w:val="0"/>
        <w:adjustRightInd w:val="0"/>
        <w:rPr>
          <w:rFonts w:eastAsia="Calibri" w:cs="Arial"/>
          <w:b/>
          <w:bCs/>
        </w:rPr>
      </w:pPr>
      <w:r>
        <w:rPr>
          <w:rFonts w:eastAsia="Calibri" w:cs="Arial"/>
          <w:b/>
          <w:bCs/>
        </w:rPr>
        <w:t>VERIFICATION AND RECORD-KEEPING</w:t>
      </w:r>
      <w:r w:rsidRPr="005E2476">
        <w:rPr>
          <w:rFonts w:eastAsia="Calibri" w:cs="Arial"/>
          <w:b/>
          <w:bCs/>
        </w:rPr>
        <w:t>:</w:t>
      </w:r>
    </w:p>
    <w:p w14:paraId="61E75360" w14:textId="77777777" w:rsidR="00945243" w:rsidRPr="00945243" w:rsidRDefault="00945243" w:rsidP="007B3444">
      <w:pPr>
        <w:pStyle w:val="ListParagraph"/>
        <w:numPr>
          <w:ilvl w:val="0"/>
          <w:numId w:val="147"/>
        </w:numPr>
        <w:tabs>
          <w:tab w:val="left" w:pos="360"/>
          <w:tab w:val="left" w:pos="810"/>
          <w:tab w:val="left" w:pos="1170"/>
        </w:tabs>
        <w:autoSpaceDE w:val="0"/>
        <w:autoSpaceDN w:val="0"/>
        <w:adjustRightInd w:val="0"/>
        <w:spacing w:after="240" w:line="240" w:lineRule="auto"/>
        <w:contextualSpacing w:val="0"/>
        <w:rPr>
          <w:rFonts w:ascii="Arial" w:hAnsi="Arial" w:cs="Arial"/>
          <w:sz w:val="24"/>
          <w:szCs w:val="24"/>
        </w:rPr>
      </w:pPr>
      <w:r>
        <w:rPr>
          <w:rFonts w:ascii="Arial" w:hAnsi="Arial" w:cs="Arial"/>
          <w:color w:val="000000"/>
          <w:sz w:val="24"/>
          <w:szCs w:val="24"/>
        </w:rPr>
        <w:t>Record</w:t>
      </w:r>
      <w:r w:rsidRPr="00451E87">
        <w:rPr>
          <w:rFonts w:ascii="Arial" w:hAnsi="Arial" w:cs="Arial"/>
          <w:color w:val="000000"/>
          <w:sz w:val="24"/>
          <w:szCs w:val="24"/>
        </w:rPr>
        <w:t xml:space="preserve"> any food, utensils, and equipment that is thrown away due </w:t>
      </w:r>
      <w:r>
        <w:rPr>
          <w:rFonts w:ascii="Arial" w:hAnsi="Arial" w:cs="Arial"/>
          <w:color w:val="000000"/>
          <w:sz w:val="24"/>
          <w:szCs w:val="24"/>
        </w:rPr>
        <w:t xml:space="preserve">to </w:t>
      </w:r>
      <w:r w:rsidRPr="00451E87">
        <w:rPr>
          <w:rFonts w:ascii="Arial" w:hAnsi="Arial" w:cs="Arial"/>
          <w:color w:val="000000"/>
          <w:sz w:val="24"/>
          <w:szCs w:val="24"/>
        </w:rPr>
        <w:t xml:space="preserve">flood water contact on the </w:t>
      </w:r>
      <w:r w:rsidRPr="00451E87">
        <w:rPr>
          <w:rFonts w:ascii="Arial" w:hAnsi="Arial" w:cs="Arial"/>
          <w:i/>
          <w:iCs/>
          <w:color w:val="000000"/>
          <w:sz w:val="24"/>
          <w:szCs w:val="24"/>
        </w:rPr>
        <w:t>Damaged or Discarded Product Log.</w:t>
      </w:r>
    </w:p>
    <w:p w14:paraId="027682D0" w14:textId="77777777" w:rsidR="00C25C99" w:rsidRPr="00C25C99" w:rsidRDefault="00C25C99" w:rsidP="007B3444">
      <w:pPr>
        <w:pStyle w:val="ListParagraph"/>
        <w:numPr>
          <w:ilvl w:val="0"/>
          <w:numId w:val="147"/>
        </w:numPr>
        <w:spacing w:after="240" w:line="240" w:lineRule="auto"/>
        <w:contextualSpacing w:val="0"/>
        <w:rPr>
          <w:rFonts w:ascii="Arial" w:hAnsi="Arial" w:cs="Arial"/>
          <w:color w:val="000000"/>
          <w:sz w:val="24"/>
          <w:szCs w:val="24"/>
        </w:rPr>
      </w:pPr>
      <w:r w:rsidRPr="005E2476">
        <w:rPr>
          <w:rFonts w:ascii="Arial" w:hAnsi="Arial" w:cs="Arial"/>
          <w:color w:val="000000"/>
          <w:sz w:val="24"/>
          <w:szCs w:val="24"/>
        </w:rPr>
        <w:t xml:space="preserve">Verify that an incident report was completed and filed. Retain on file for </w:t>
      </w:r>
      <w:r w:rsidR="001923DE">
        <w:rPr>
          <w:rFonts w:ascii="Arial" w:hAnsi="Arial" w:cs="Arial"/>
          <w:color w:val="000000"/>
          <w:sz w:val="24"/>
          <w:szCs w:val="24"/>
        </w:rPr>
        <w:t>three</w:t>
      </w:r>
      <w:r w:rsidRPr="005E2476">
        <w:rPr>
          <w:rFonts w:ascii="Arial" w:hAnsi="Arial" w:cs="Arial"/>
          <w:color w:val="000000"/>
          <w:sz w:val="24"/>
          <w:szCs w:val="24"/>
        </w:rPr>
        <w:t xml:space="preserve"> years plus the current school year, or as directed by your State agency.</w:t>
      </w:r>
    </w:p>
    <w:p w14:paraId="17851F7C" w14:textId="77777777" w:rsidR="00C30DD3" w:rsidRPr="00451E87" w:rsidRDefault="00C30DD3" w:rsidP="007B3444">
      <w:pPr>
        <w:pStyle w:val="ListParagraph"/>
        <w:numPr>
          <w:ilvl w:val="0"/>
          <w:numId w:val="147"/>
        </w:numPr>
        <w:spacing w:after="240" w:line="240" w:lineRule="auto"/>
        <w:contextualSpacing w:val="0"/>
        <w:rPr>
          <w:rFonts w:ascii="Arial" w:hAnsi="Arial" w:cs="Arial"/>
          <w:i/>
          <w:iCs/>
          <w:color w:val="000000"/>
          <w:sz w:val="24"/>
          <w:szCs w:val="24"/>
        </w:rPr>
      </w:pPr>
      <w:r w:rsidRPr="00451E87">
        <w:rPr>
          <w:rFonts w:ascii="Arial" w:hAnsi="Arial" w:cs="Arial"/>
          <w:color w:val="000000"/>
          <w:sz w:val="24"/>
          <w:szCs w:val="24"/>
        </w:rPr>
        <w:t>Verify that the</w:t>
      </w:r>
      <w:r w:rsidRPr="00451E87">
        <w:rPr>
          <w:rFonts w:ascii="Arial" w:hAnsi="Arial" w:cs="Arial"/>
          <w:i/>
          <w:iCs/>
          <w:color w:val="000000"/>
          <w:sz w:val="24"/>
          <w:szCs w:val="24"/>
        </w:rPr>
        <w:t xml:space="preserve"> Damaged or Discarded Product Log </w:t>
      </w:r>
      <w:r w:rsidRPr="00451E87">
        <w:rPr>
          <w:rFonts w:ascii="Arial" w:hAnsi="Arial" w:cs="Arial"/>
          <w:color w:val="000000"/>
          <w:sz w:val="24"/>
          <w:szCs w:val="24"/>
        </w:rPr>
        <w:t xml:space="preserve">was completed and filed. </w:t>
      </w:r>
      <w:r w:rsidR="00DD1DEE" w:rsidRPr="005E2476">
        <w:rPr>
          <w:rFonts w:ascii="Arial" w:hAnsi="Arial" w:cs="Arial"/>
          <w:color w:val="000000"/>
          <w:sz w:val="24"/>
          <w:szCs w:val="24"/>
        </w:rPr>
        <w:t xml:space="preserve">Retain </w:t>
      </w:r>
      <w:r w:rsidR="00DD1DEE">
        <w:rPr>
          <w:rFonts w:ascii="Arial" w:hAnsi="Arial" w:cs="Arial"/>
          <w:color w:val="000000"/>
          <w:sz w:val="24"/>
          <w:szCs w:val="24"/>
        </w:rPr>
        <w:t xml:space="preserve">log </w:t>
      </w:r>
      <w:r w:rsidR="00DD1DEE" w:rsidRPr="005E2476">
        <w:rPr>
          <w:rFonts w:ascii="Arial" w:hAnsi="Arial" w:cs="Arial"/>
          <w:color w:val="000000"/>
          <w:sz w:val="24"/>
          <w:szCs w:val="24"/>
        </w:rPr>
        <w:t xml:space="preserve">on file for </w:t>
      </w:r>
      <w:r w:rsidR="001923DE">
        <w:rPr>
          <w:rFonts w:ascii="Arial" w:hAnsi="Arial" w:cs="Arial"/>
          <w:color w:val="000000"/>
          <w:sz w:val="24"/>
          <w:szCs w:val="24"/>
        </w:rPr>
        <w:t>three</w:t>
      </w:r>
      <w:r w:rsidR="00DD1DEE" w:rsidRPr="005E2476">
        <w:rPr>
          <w:rFonts w:ascii="Arial" w:hAnsi="Arial" w:cs="Arial"/>
          <w:color w:val="000000"/>
          <w:sz w:val="24"/>
          <w:szCs w:val="24"/>
        </w:rPr>
        <w:t xml:space="preserve"> years plus the current school year, or as directed by your State agency.</w:t>
      </w:r>
    </w:p>
    <w:p w14:paraId="69159B2F" w14:textId="77777777" w:rsidR="00C30DD3" w:rsidRPr="00451E87" w:rsidRDefault="00C30DD3" w:rsidP="007B3444">
      <w:pPr>
        <w:pStyle w:val="ListParagraph"/>
        <w:numPr>
          <w:ilvl w:val="0"/>
          <w:numId w:val="147"/>
        </w:numPr>
        <w:spacing w:after="240" w:line="240" w:lineRule="auto"/>
        <w:contextualSpacing w:val="0"/>
        <w:rPr>
          <w:rFonts w:ascii="Arial" w:hAnsi="Arial" w:cs="Arial"/>
          <w:i/>
          <w:iCs/>
          <w:color w:val="000000"/>
          <w:sz w:val="24"/>
          <w:szCs w:val="24"/>
        </w:rPr>
      </w:pPr>
      <w:r w:rsidRPr="00451E87">
        <w:rPr>
          <w:rFonts w:ascii="Arial" w:hAnsi="Arial" w:cs="Arial"/>
          <w:sz w:val="24"/>
          <w:szCs w:val="24"/>
        </w:rPr>
        <w:t>Review and revise emergency plan to confirm or update response strategies.</w:t>
      </w:r>
    </w:p>
    <w:p w14:paraId="7CEF4152" w14:textId="77777777" w:rsidR="00C5082D" w:rsidRDefault="00C5082D" w:rsidP="00595EB5">
      <w:pPr>
        <w:rPr>
          <w:rFonts w:cs="Arial"/>
          <w:b/>
        </w:rPr>
      </w:pPr>
    </w:p>
    <w:p w14:paraId="01A9F289" w14:textId="77777777" w:rsidR="00C5082D" w:rsidRDefault="00C5082D" w:rsidP="00595EB5">
      <w:pPr>
        <w:rPr>
          <w:rFonts w:cs="Arial"/>
          <w:b/>
        </w:rPr>
      </w:pPr>
    </w:p>
    <w:p w14:paraId="6FCA1C1A" w14:textId="77777777" w:rsidR="00C5082D" w:rsidRDefault="00C5082D" w:rsidP="00595EB5">
      <w:pPr>
        <w:rPr>
          <w:rFonts w:cs="Arial"/>
          <w:b/>
        </w:rPr>
      </w:pPr>
    </w:p>
    <w:p w14:paraId="37A50357" w14:textId="77777777" w:rsidR="00595EB5" w:rsidRPr="00AF2B83" w:rsidRDefault="00595EB5" w:rsidP="00C5082D">
      <w:pPr>
        <w:spacing w:after="240"/>
        <w:rPr>
          <w:rFonts w:cs="Arial"/>
          <w:b/>
        </w:rPr>
      </w:pPr>
      <w:r w:rsidRPr="00AF2B83">
        <w:rPr>
          <w:rFonts w:cs="Arial"/>
          <w:b/>
        </w:rPr>
        <w:lastRenderedPageBreak/>
        <w:t xml:space="preserve">DATE IMPLEMENTED: </w:t>
      </w:r>
      <w:r w:rsidRPr="00AF2B83">
        <w:rPr>
          <w:rFonts w:cs="Arial"/>
        </w:rPr>
        <w:t>__________________</w:t>
      </w:r>
      <w:r w:rsidRPr="00AF2B83">
        <w:rPr>
          <w:rFonts w:cs="Arial"/>
          <w:b/>
        </w:rPr>
        <w:t xml:space="preserve"> BY: </w:t>
      </w:r>
      <w:r w:rsidRPr="00AF2B83">
        <w:rPr>
          <w:rFonts w:cs="Arial"/>
        </w:rPr>
        <w:t>______________________</w:t>
      </w:r>
    </w:p>
    <w:p w14:paraId="507DE337" w14:textId="77777777" w:rsidR="00595EB5" w:rsidRPr="00AF2B83" w:rsidRDefault="00595EB5" w:rsidP="00C5082D">
      <w:pPr>
        <w:spacing w:after="240"/>
        <w:rPr>
          <w:rFonts w:cs="Arial"/>
          <w:b/>
        </w:rPr>
      </w:pPr>
      <w:r w:rsidRPr="00AF2B83">
        <w:rPr>
          <w:rFonts w:cs="Arial"/>
          <w:b/>
        </w:rPr>
        <w:t xml:space="preserve">DATE REVIEWED: </w:t>
      </w:r>
      <w:r w:rsidRPr="00AF2B83">
        <w:rPr>
          <w:rFonts w:cs="Arial"/>
        </w:rPr>
        <w:t xml:space="preserve">_____________________ </w:t>
      </w:r>
      <w:r w:rsidRPr="00AF2B83">
        <w:rPr>
          <w:rFonts w:cs="Arial"/>
          <w:b/>
        </w:rPr>
        <w:t xml:space="preserve">BY: </w:t>
      </w:r>
      <w:r w:rsidRPr="00AF2B83">
        <w:rPr>
          <w:rFonts w:cs="Arial"/>
        </w:rPr>
        <w:t>______________________</w:t>
      </w:r>
    </w:p>
    <w:p w14:paraId="0882A12E" w14:textId="77777777" w:rsidR="00595EB5" w:rsidRPr="00AF2B83" w:rsidRDefault="00595EB5" w:rsidP="00C5082D">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166E2047" w14:textId="77777777" w:rsidR="00C30DD3" w:rsidRPr="006437BD" w:rsidRDefault="00C30DD3" w:rsidP="00C30DD3">
      <w:pPr>
        <w:spacing w:line="360" w:lineRule="auto"/>
        <w:rPr>
          <w:rFonts w:eastAsia="Calibri" w:cs="Arial"/>
          <w:color w:val="000000"/>
          <w:sz w:val="20"/>
          <w:szCs w:val="20"/>
        </w:rPr>
      </w:pPr>
      <w:r w:rsidRPr="006437BD">
        <w:rPr>
          <w:rFonts w:eastAsia="Calibri" w:cs="Arial"/>
          <w:color w:val="000000"/>
          <w:sz w:val="20"/>
          <w:szCs w:val="20"/>
        </w:rPr>
        <w:t xml:space="preserve">Source: </w:t>
      </w:r>
    </w:p>
    <w:p w14:paraId="19D910F9" w14:textId="77777777" w:rsidR="00C30DD3" w:rsidRPr="006437BD" w:rsidRDefault="00C30DD3" w:rsidP="00C30DD3">
      <w:pPr>
        <w:ind w:left="720" w:hanging="720"/>
        <w:rPr>
          <w:sz w:val="20"/>
          <w:szCs w:val="20"/>
        </w:rPr>
      </w:pPr>
      <w:r w:rsidRPr="006437BD">
        <w:rPr>
          <w:sz w:val="20"/>
          <w:szCs w:val="20"/>
        </w:rPr>
        <w:t xml:space="preserve">Institute of Child Nutrition. (2021). </w:t>
      </w:r>
      <w:r w:rsidRPr="006437BD">
        <w:rPr>
          <w:i/>
          <w:sz w:val="20"/>
          <w:szCs w:val="20"/>
        </w:rPr>
        <w:t>Emergency preparedness plan: Templates</w:t>
      </w:r>
      <w:r w:rsidRPr="006437BD">
        <w:rPr>
          <w:sz w:val="20"/>
          <w:szCs w:val="20"/>
        </w:rPr>
        <w:t>. University, MS: Author.</w:t>
      </w:r>
    </w:p>
    <w:p w14:paraId="376CD761" w14:textId="77777777" w:rsidR="00C30DD3" w:rsidRPr="006437BD" w:rsidRDefault="00C30DD3" w:rsidP="00C30DD3">
      <w:pPr>
        <w:ind w:left="720" w:hanging="720"/>
        <w:rPr>
          <w:sz w:val="20"/>
          <w:szCs w:val="20"/>
        </w:rPr>
      </w:pPr>
      <w:r w:rsidRPr="006437BD">
        <w:rPr>
          <w:sz w:val="20"/>
          <w:szCs w:val="20"/>
        </w:rPr>
        <w:t xml:space="preserve">Institute of Child Nutrition. (2026). </w:t>
      </w:r>
      <w:r w:rsidRPr="006437BD">
        <w:rPr>
          <w:i/>
          <w:sz w:val="20"/>
          <w:szCs w:val="20"/>
        </w:rPr>
        <w:t>HACCP-based standard operating procedures manual</w:t>
      </w:r>
      <w:r w:rsidRPr="006437BD">
        <w:rPr>
          <w:sz w:val="20"/>
          <w:szCs w:val="20"/>
        </w:rPr>
        <w:t>. University, MS: Author.</w:t>
      </w:r>
    </w:p>
    <w:p w14:paraId="658F838C" w14:textId="77777777" w:rsidR="00C30DD3" w:rsidRPr="006437BD" w:rsidRDefault="00C30DD3" w:rsidP="00C30DD3">
      <w:pPr>
        <w:spacing w:after="240"/>
        <w:ind w:left="720" w:hanging="720"/>
        <w:rPr>
          <w:sz w:val="20"/>
          <w:szCs w:val="20"/>
        </w:rPr>
      </w:pPr>
      <w:r w:rsidRPr="006437BD">
        <w:rPr>
          <w:sz w:val="20"/>
          <w:szCs w:val="20"/>
        </w:rPr>
        <w:t xml:space="preserve">U.S. Department of Agriculture, Food and Nutrition Service, Food Safety Branch. (2022, April). </w:t>
      </w:r>
      <w:r w:rsidRPr="006437BD">
        <w:rPr>
          <w:i/>
          <w:iCs/>
          <w:sz w:val="20"/>
          <w:szCs w:val="20"/>
        </w:rPr>
        <w:t>Food safety emergency response pocket guide disaster edition</w:t>
      </w:r>
      <w:r w:rsidRPr="006437BD">
        <w:rPr>
          <w:sz w:val="20"/>
          <w:szCs w:val="20"/>
        </w:rPr>
        <w:t xml:space="preserve">. </w:t>
      </w:r>
      <w:hyperlink r:id="rId30" w:history="1">
        <w:r w:rsidRPr="006437BD">
          <w:rPr>
            <w:rStyle w:val="Hyperlink"/>
            <w:sz w:val="20"/>
            <w:szCs w:val="20"/>
          </w:rPr>
          <w:t>https://theicn.org/icn-resources-a-z/emergency-response-pocket-guide/</w:t>
        </w:r>
      </w:hyperlink>
      <w:r w:rsidRPr="006437BD">
        <w:rPr>
          <w:sz w:val="20"/>
          <w:szCs w:val="20"/>
        </w:rPr>
        <w:t xml:space="preserve"> </w:t>
      </w:r>
    </w:p>
    <w:p w14:paraId="4DB66D7F" w14:textId="77777777" w:rsidR="001A6F09" w:rsidRPr="001A6F09" w:rsidRDefault="00C30DD3" w:rsidP="001A6F09">
      <w:pPr>
        <w:pStyle w:val="Heading1"/>
        <w:spacing w:after="0"/>
      </w:pPr>
      <w:r>
        <w:br w:type="page"/>
      </w:r>
      <w:bookmarkStart w:id="226" w:name="_Toc236730245"/>
      <w:bookmarkStart w:id="227" w:name="_Toc236730401"/>
      <w:bookmarkStart w:id="228" w:name="_Toc232164803"/>
      <w:r w:rsidR="001A6F09" w:rsidRPr="001A6F09">
        <w:lastRenderedPageBreak/>
        <w:t>Recovering from a Power Outage</w:t>
      </w:r>
      <w:bookmarkEnd w:id="226"/>
      <w:bookmarkEnd w:id="227"/>
    </w:p>
    <w:p w14:paraId="6A938098" w14:textId="77777777" w:rsidR="001A6F09" w:rsidRPr="001A6F09" w:rsidRDefault="001A6F09" w:rsidP="001A6F09">
      <w:pPr>
        <w:spacing w:after="240"/>
        <w:jc w:val="center"/>
        <w:rPr>
          <w:rFonts w:cs="Arial"/>
          <w:b/>
          <w:bCs/>
          <w:spacing w:val="-10"/>
          <w:kern w:val="28"/>
          <w:sz w:val="36"/>
          <w:szCs w:val="36"/>
        </w:rPr>
      </w:pPr>
      <w:r w:rsidRPr="001A6F09">
        <w:rPr>
          <w:rFonts w:cs="Arial"/>
          <w:b/>
          <w:bCs/>
          <w:spacing w:val="-10"/>
          <w:kern w:val="28"/>
          <w:sz w:val="36"/>
          <w:szCs w:val="36"/>
        </w:rPr>
        <w:t>(</w:t>
      </w:r>
      <w:r>
        <w:rPr>
          <w:rFonts w:cs="Arial"/>
          <w:b/>
          <w:bCs/>
          <w:spacing w:val="-10"/>
          <w:kern w:val="28"/>
          <w:sz w:val="36"/>
          <w:szCs w:val="36"/>
        </w:rPr>
        <w:t xml:space="preserve">Sample </w:t>
      </w:r>
      <w:r w:rsidRPr="001A6F09">
        <w:rPr>
          <w:rFonts w:cs="Arial"/>
          <w:b/>
          <w:bCs/>
          <w:spacing w:val="-10"/>
          <w:kern w:val="28"/>
          <w:sz w:val="36"/>
          <w:szCs w:val="36"/>
        </w:rPr>
        <w:t>SOP)</w:t>
      </w:r>
    </w:p>
    <w:p w14:paraId="37B930CB" w14:textId="77777777" w:rsidR="001A6F09" w:rsidRPr="000A6113" w:rsidRDefault="000A6113" w:rsidP="000A6113">
      <w:pPr>
        <w:spacing w:after="240"/>
      </w:pPr>
      <w:r>
        <w:rPr>
          <w:rFonts w:cs="Arial"/>
          <w:b/>
          <w:bCs/>
        </w:rPr>
        <w:t>PURPOSE</w:t>
      </w:r>
      <w:r w:rsidRPr="001F7212">
        <w:rPr>
          <w:rFonts w:cs="Arial"/>
          <w:b/>
          <w:bCs/>
        </w:rPr>
        <w:t>:</w:t>
      </w:r>
      <w:r w:rsidR="001923DE">
        <w:rPr>
          <w:rFonts w:eastAsia="Calibri" w:cs="Arial"/>
        </w:rPr>
        <w:t xml:space="preserve"> P</w:t>
      </w:r>
      <w:r w:rsidR="001A6F09" w:rsidRPr="001A6F09">
        <w:rPr>
          <w:rFonts w:eastAsia="Calibri" w:cs="Arial"/>
        </w:rPr>
        <w:t>rovide guidance to school nutrition professional</w:t>
      </w:r>
      <w:r w:rsidR="00547EAD">
        <w:rPr>
          <w:rFonts w:eastAsia="Calibri" w:cs="Arial"/>
        </w:rPr>
        <w:t>s</w:t>
      </w:r>
      <w:r w:rsidR="001A6F09" w:rsidRPr="001A6F09">
        <w:rPr>
          <w:rFonts w:eastAsia="Calibri" w:cs="Arial"/>
        </w:rPr>
        <w:t xml:space="preserve"> </w:t>
      </w:r>
      <w:r w:rsidR="00547EAD">
        <w:rPr>
          <w:rFonts w:eastAsia="Calibri" w:cs="Arial"/>
        </w:rPr>
        <w:t xml:space="preserve">on how to </w:t>
      </w:r>
      <w:r w:rsidR="001A6F09" w:rsidRPr="001A6F09">
        <w:rPr>
          <w:rFonts w:eastAsia="Calibri" w:cs="Arial"/>
        </w:rPr>
        <w:t>ensure food is safe following a power outage.</w:t>
      </w:r>
    </w:p>
    <w:p w14:paraId="5691B2F6" w14:textId="77777777" w:rsidR="001A6F09" w:rsidRPr="000A6113" w:rsidRDefault="000A6113" w:rsidP="000A6113">
      <w:pPr>
        <w:spacing w:after="240"/>
      </w:pPr>
      <w:r>
        <w:rPr>
          <w:rFonts w:eastAsia="Calibri" w:cs="Arial"/>
          <w:b/>
          <w:bCs/>
        </w:rPr>
        <w:t>SCOPE</w:t>
      </w:r>
      <w:r w:rsidR="001A6F09" w:rsidRPr="001A6F09">
        <w:rPr>
          <w:rFonts w:eastAsia="Calibri" w:cs="Arial"/>
          <w:b/>
          <w:bCs/>
        </w:rPr>
        <w:t xml:space="preserve">: </w:t>
      </w:r>
      <w:r w:rsidR="001A6F09" w:rsidRPr="001A6F09">
        <w:rPr>
          <w:rFonts w:eastAsia="Calibri" w:cs="Arial"/>
        </w:rPr>
        <w:t xml:space="preserve">This procedure is for any school nutrition professional involved in the receiving, storing, preparing, and serving of food. </w:t>
      </w:r>
    </w:p>
    <w:p w14:paraId="2E8B71B1" w14:textId="25E50AA1" w:rsidR="001A6F09" w:rsidRPr="001A6F09" w:rsidRDefault="000A6113" w:rsidP="000A6113">
      <w:pPr>
        <w:spacing w:after="240"/>
        <w:rPr>
          <w:rFonts w:eastAsia="Calibri" w:cs="Arial"/>
          <w:b/>
          <w:bCs/>
        </w:rPr>
      </w:pPr>
      <w:r>
        <w:rPr>
          <w:rFonts w:eastAsia="Calibri" w:cs="Arial"/>
          <w:b/>
          <w:bCs/>
        </w:rPr>
        <w:t xml:space="preserve">KEY </w:t>
      </w:r>
      <w:r w:rsidR="00975530">
        <w:rPr>
          <w:rFonts w:eastAsia="Calibri" w:cs="Arial"/>
          <w:b/>
          <w:bCs/>
        </w:rPr>
        <w:t>WORDS:</w:t>
      </w:r>
      <w:r w:rsidR="001A6F09" w:rsidRPr="001A6F09">
        <w:rPr>
          <w:rFonts w:eastAsia="Calibri" w:cs="Arial"/>
        </w:rPr>
        <w:t xml:space="preserve"> </w:t>
      </w:r>
      <w:r w:rsidR="003A5540" w:rsidRPr="009B5AC7">
        <w:rPr>
          <w:rFonts w:eastAsia="Calibri" w:cs="Arial"/>
        </w:rPr>
        <w:t xml:space="preserve">Power </w:t>
      </w:r>
      <w:r w:rsidR="003A5540">
        <w:rPr>
          <w:rFonts w:eastAsia="Calibri" w:cs="Arial"/>
        </w:rPr>
        <w:t>O</w:t>
      </w:r>
      <w:r w:rsidR="003A5540" w:rsidRPr="009B5AC7">
        <w:rPr>
          <w:rFonts w:eastAsia="Calibri" w:cs="Arial"/>
        </w:rPr>
        <w:t xml:space="preserve">utage, </w:t>
      </w:r>
      <w:r w:rsidR="003A5540">
        <w:rPr>
          <w:rFonts w:eastAsia="Calibri" w:cs="Arial"/>
        </w:rPr>
        <w:t>E</w:t>
      </w:r>
      <w:r w:rsidR="003A5540" w:rsidRPr="009B5AC7">
        <w:rPr>
          <w:rFonts w:eastAsia="Calibri" w:cs="Arial"/>
        </w:rPr>
        <w:t xml:space="preserve">mergency </w:t>
      </w:r>
      <w:r w:rsidR="003A5540">
        <w:rPr>
          <w:rFonts w:eastAsia="Calibri" w:cs="Arial"/>
        </w:rPr>
        <w:t>P</w:t>
      </w:r>
      <w:r w:rsidR="003A5540" w:rsidRPr="009B5AC7">
        <w:rPr>
          <w:rFonts w:eastAsia="Calibri" w:cs="Arial"/>
        </w:rPr>
        <w:t>reparedness,</w:t>
      </w:r>
      <w:r w:rsidR="003A5540">
        <w:rPr>
          <w:rFonts w:eastAsia="Calibri" w:cs="Arial"/>
        </w:rPr>
        <w:t xml:space="preserve"> E</w:t>
      </w:r>
      <w:r w:rsidR="003A5540" w:rsidRPr="009B5AC7">
        <w:rPr>
          <w:rFonts w:eastAsia="Calibri" w:cs="Arial"/>
        </w:rPr>
        <w:t xml:space="preserve">mergency </w:t>
      </w:r>
      <w:r w:rsidR="003A5540">
        <w:rPr>
          <w:rFonts w:eastAsia="Calibri" w:cs="Arial"/>
        </w:rPr>
        <w:t>R</w:t>
      </w:r>
      <w:r w:rsidR="003A5540" w:rsidRPr="009B5AC7">
        <w:rPr>
          <w:rFonts w:eastAsia="Calibri" w:cs="Arial"/>
        </w:rPr>
        <w:t xml:space="preserve">esponse, </w:t>
      </w:r>
      <w:r w:rsidR="003A5540">
        <w:rPr>
          <w:rFonts w:eastAsia="Calibri" w:cs="Arial"/>
        </w:rPr>
        <w:t>T</w:t>
      </w:r>
      <w:r w:rsidR="003A5540" w:rsidRPr="009B5AC7">
        <w:rPr>
          <w:rFonts w:eastAsia="Calibri" w:cs="Arial"/>
        </w:rPr>
        <w:t xml:space="preserve">ime and </w:t>
      </w:r>
      <w:r w:rsidR="003A5540">
        <w:rPr>
          <w:rFonts w:eastAsia="Calibri" w:cs="Arial"/>
        </w:rPr>
        <w:t>T</w:t>
      </w:r>
      <w:r w:rsidR="003A5540" w:rsidRPr="009B5AC7">
        <w:rPr>
          <w:rFonts w:eastAsia="Calibri" w:cs="Arial"/>
        </w:rPr>
        <w:t xml:space="preserve">emperature </w:t>
      </w:r>
      <w:r w:rsidR="006E203A">
        <w:rPr>
          <w:rFonts w:eastAsia="Calibri" w:cs="Arial"/>
        </w:rPr>
        <w:t xml:space="preserve">Control </w:t>
      </w:r>
      <w:r w:rsidR="003A5540" w:rsidRPr="009B5AC7">
        <w:rPr>
          <w:rFonts w:eastAsia="Calibri" w:cs="Arial"/>
        </w:rPr>
        <w:t xml:space="preserve">for </w:t>
      </w:r>
      <w:r w:rsidR="003A5540">
        <w:rPr>
          <w:rFonts w:eastAsia="Calibri" w:cs="Arial"/>
        </w:rPr>
        <w:t>S</w:t>
      </w:r>
      <w:r w:rsidR="003A5540" w:rsidRPr="009B5AC7">
        <w:rPr>
          <w:rFonts w:eastAsia="Calibri" w:cs="Arial"/>
        </w:rPr>
        <w:t xml:space="preserve">afety </w:t>
      </w:r>
      <w:r w:rsidR="003A5540">
        <w:rPr>
          <w:rFonts w:eastAsia="Calibri" w:cs="Arial"/>
        </w:rPr>
        <w:t>F</w:t>
      </w:r>
      <w:r w:rsidR="003A5540" w:rsidRPr="009B5AC7">
        <w:rPr>
          <w:rFonts w:eastAsia="Calibri" w:cs="Arial"/>
        </w:rPr>
        <w:t xml:space="preserve">oods, TCS foods, </w:t>
      </w:r>
      <w:r w:rsidR="003A5540">
        <w:rPr>
          <w:rFonts w:eastAsia="Calibri" w:cs="Arial"/>
        </w:rPr>
        <w:t>S</w:t>
      </w:r>
      <w:r w:rsidR="003A5540" w:rsidRPr="009B5AC7">
        <w:rPr>
          <w:rFonts w:eastAsia="Calibri" w:cs="Arial"/>
        </w:rPr>
        <w:t xml:space="preserve">afe </w:t>
      </w:r>
      <w:r w:rsidR="003A5540">
        <w:rPr>
          <w:rFonts w:eastAsia="Calibri" w:cs="Arial"/>
        </w:rPr>
        <w:t>F</w:t>
      </w:r>
      <w:r w:rsidR="003A5540" w:rsidRPr="009B5AC7">
        <w:rPr>
          <w:rFonts w:eastAsia="Calibri" w:cs="Arial"/>
        </w:rPr>
        <w:t>ood</w:t>
      </w:r>
    </w:p>
    <w:p w14:paraId="3695637A" w14:textId="77777777" w:rsidR="000A6113" w:rsidRPr="00F51B89" w:rsidRDefault="000A6113" w:rsidP="000A6113">
      <w:pPr>
        <w:autoSpaceDE w:val="0"/>
        <w:autoSpaceDN w:val="0"/>
        <w:adjustRightInd w:val="0"/>
        <w:rPr>
          <w:rFonts w:eastAsia="Calibri" w:cs="Arial"/>
          <w:b/>
          <w:bCs/>
        </w:rPr>
      </w:pPr>
      <w:r>
        <w:rPr>
          <w:rFonts w:eastAsia="Calibri" w:cs="Arial"/>
          <w:b/>
          <w:bCs/>
        </w:rPr>
        <w:t>INSTRUCTIONS:</w:t>
      </w:r>
    </w:p>
    <w:p w14:paraId="1C16006F" w14:textId="7D2135EB" w:rsidR="001A6F09" w:rsidRPr="001A6F09" w:rsidRDefault="001A6F09" w:rsidP="007B3444">
      <w:pPr>
        <w:numPr>
          <w:ilvl w:val="0"/>
          <w:numId w:val="173"/>
        </w:numPr>
        <w:autoSpaceDE w:val="0"/>
        <w:autoSpaceDN w:val="0"/>
        <w:adjustRightInd w:val="0"/>
        <w:rPr>
          <w:rFonts w:eastAsia="Aptos" w:cs="Arial"/>
          <w:color w:val="221E1F"/>
        </w:rPr>
      </w:pPr>
      <w:r w:rsidRPr="001A6F09">
        <w:rPr>
          <w:rFonts w:eastAsia="Aptos" w:cs="Arial"/>
          <w:color w:val="221E1F"/>
        </w:rPr>
        <w:t xml:space="preserve">Check and record temperatures of all refrigerators and freezers, and internal temperatures of food that </w:t>
      </w:r>
      <w:r w:rsidR="009603EC" w:rsidRPr="001A6F09">
        <w:rPr>
          <w:rFonts w:eastAsia="Aptos" w:cs="Arial"/>
          <w:color w:val="221E1F"/>
        </w:rPr>
        <w:t>require</w:t>
      </w:r>
      <w:r w:rsidRPr="001A6F09">
        <w:rPr>
          <w:rFonts w:eastAsia="Aptos" w:cs="Arial"/>
          <w:color w:val="221E1F"/>
        </w:rPr>
        <w:t xml:space="preserve"> time and temperature control for safety when power is restored. </w:t>
      </w:r>
    </w:p>
    <w:p w14:paraId="131B763F" w14:textId="77777777" w:rsidR="001A6F09" w:rsidRPr="00EB248F" w:rsidRDefault="00EB248F" w:rsidP="00EB248F">
      <w:pPr>
        <w:numPr>
          <w:ilvl w:val="1"/>
          <w:numId w:val="173"/>
        </w:numPr>
        <w:autoSpaceDE w:val="0"/>
        <w:autoSpaceDN w:val="0"/>
        <w:adjustRightInd w:val="0"/>
        <w:spacing w:after="240"/>
        <w:ind w:left="720"/>
        <w:rPr>
          <w:rFonts w:eastAsia="Aptos" w:cs="Arial"/>
          <w:kern w:val="2"/>
        </w:rPr>
      </w:pPr>
      <w:r w:rsidRPr="00EB248F">
        <w:rPr>
          <w:rFonts w:eastAsia="Aptos" w:cs="Arial"/>
          <w:kern w:val="2"/>
        </w:rPr>
        <w:t xml:space="preserve">Refer to the </w:t>
      </w:r>
      <w:r w:rsidRPr="00EB248F">
        <w:rPr>
          <w:rFonts w:eastAsia="Aptos" w:cs="Arial"/>
          <w:bCs/>
          <w:i/>
          <w:iCs/>
          <w:kern w:val="2"/>
        </w:rPr>
        <w:t>Calibrating Food Thermometers (Sample SOP)</w:t>
      </w:r>
      <w:r w:rsidRPr="00EB248F">
        <w:rPr>
          <w:rFonts w:eastAsia="Aptos" w:cs="Arial"/>
          <w:bCs/>
          <w:kern w:val="2"/>
        </w:rPr>
        <w:t xml:space="preserve"> and </w:t>
      </w:r>
      <w:r w:rsidRPr="00EB248F">
        <w:rPr>
          <w:rFonts w:eastAsia="Aptos" w:cs="Arial"/>
          <w:bCs/>
          <w:i/>
          <w:iCs/>
          <w:kern w:val="2"/>
        </w:rPr>
        <w:t>Using Food Thermometers (Sample SOP).</w:t>
      </w:r>
    </w:p>
    <w:p w14:paraId="1F941326" w14:textId="77777777" w:rsidR="001A6F09" w:rsidRPr="001A6F09" w:rsidRDefault="001A6F09" w:rsidP="007B3444">
      <w:pPr>
        <w:numPr>
          <w:ilvl w:val="0"/>
          <w:numId w:val="173"/>
        </w:numPr>
        <w:autoSpaceDE w:val="0"/>
        <w:autoSpaceDN w:val="0"/>
        <w:adjustRightInd w:val="0"/>
        <w:spacing w:after="240"/>
        <w:rPr>
          <w:rFonts w:eastAsia="Aptos" w:cs="Arial"/>
          <w:color w:val="221E1F"/>
        </w:rPr>
      </w:pPr>
      <w:r w:rsidRPr="001A6F09">
        <w:rPr>
          <w:rFonts w:eastAsia="Aptos" w:cs="Arial"/>
          <w:color w:val="221E1F"/>
        </w:rPr>
        <w:t xml:space="preserve">Check refrigerated food that doesn’t require time and temperature control for safety for signs of spoilage, damage, or other quality issues. </w:t>
      </w:r>
    </w:p>
    <w:p w14:paraId="0EAF5E7E" w14:textId="77777777" w:rsidR="001A6F09" w:rsidRPr="001A6F09" w:rsidRDefault="001A6F09" w:rsidP="007B3444">
      <w:pPr>
        <w:numPr>
          <w:ilvl w:val="0"/>
          <w:numId w:val="173"/>
        </w:numPr>
        <w:autoSpaceDE w:val="0"/>
        <w:autoSpaceDN w:val="0"/>
        <w:adjustRightInd w:val="0"/>
        <w:spacing w:after="240"/>
        <w:rPr>
          <w:rFonts w:eastAsia="Aptos" w:cs="Arial"/>
          <w:color w:val="221E1F"/>
        </w:rPr>
      </w:pPr>
      <w:r w:rsidRPr="001A6F09">
        <w:rPr>
          <w:rFonts w:eastAsia="Aptos" w:cs="Arial"/>
          <w:color w:val="221E1F"/>
        </w:rPr>
        <w:t>Re-freeze frozen foods that have remained solid or semi-solid, have not exceeded 41</w:t>
      </w:r>
      <w:r w:rsidR="00A0381D">
        <w:rPr>
          <w:rFonts w:eastAsia="Aptos" w:cs="Arial"/>
          <w:color w:val="221E1F"/>
        </w:rPr>
        <w:t xml:space="preserve"> </w:t>
      </w:r>
      <w:r w:rsidRPr="001A6F09">
        <w:rPr>
          <w:rFonts w:eastAsia="Aptos" w:cs="Arial"/>
          <w:color w:val="221E1F"/>
        </w:rPr>
        <w:t>°F, and if the packages show no evidence of damage.</w:t>
      </w:r>
    </w:p>
    <w:p w14:paraId="78C8B866" w14:textId="77777777" w:rsidR="001A6F09" w:rsidRPr="001A6F09" w:rsidRDefault="001A6F09" w:rsidP="007B3444">
      <w:pPr>
        <w:numPr>
          <w:ilvl w:val="0"/>
          <w:numId w:val="173"/>
        </w:numPr>
        <w:autoSpaceDE w:val="0"/>
        <w:autoSpaceDN w:val="0"/>
        <w:adjustRightInd w:val="0"/>
        <w:rPr>
          <w:rFonts w:eastAsia="Aptos" w:cs="Arial"/>
          <w:color w:val="221E1F"/>
        </w:rPr>
      </w:pPr>
      <w:r w:rsidRPr="001A6F09">
        <w:rPr>
          <w:rFonts w:eastAsia="Aptos" w:cs="Arial"/>
          <w:color w:val="221E1F"/>
        </w:rPr>
        <w:t xml:space="preserve">Clean and disinfect surfaces of equipment where residue and water may have accumulated from melted ice and packages. </w:t>
      </w:r>
    </w:p>
    <w:p w14:paraId="47571CD6" w14:textId="77777777" w:rsidR="001A6F09" w:rsidRPr="001A6F09" w:rsidRDefault="001A6F09" w:rsidP="007B3444">
      <w:pPr>
        <w:numPr>
          <w:ilvl w:val="1"/>
          <w:numId w:val="173"/>
        </w:numPr>
        <w:autoSpaceDE w:val="0"/>
        <w:autoSpaceDN w:val="0"/>
        <w:adjustRightInd w:val="0"/>
        <w:ind w:left="720"/>
        <w:rPr>
          <w:rFonts w:eastAsia="Aptos" w:cs="Arial"/>
          <w:color w:val="221E1F"/>
        </w:rPr>
      </w:pPr>
      <w:r w:rsidRPr="001A6F09">
        <w:rPr>
          <w:rFonts w:eastAsia="Aptos" w:cs="Arial"/>
          <w:color w:val="221E1F"/>
        </w:rPr>
        <w:t xml:space="preserve">Refer to the </w:t>
      </w:r>
      <w:r w:rsidRPr="001A6F09">
        <w:rPr>
          <w:rFonts w:eastAsia="Aptos" w:cs="Arial"/>
          <w:i/>
          <w:iCs/>
          <w:color w:val="221E1F"/>
        </w:rPr>
        <w:t xml:space="preserve">Cleaning </w:t>
      </w:r>
      <w:r w:rsidR="00B71288">
        <w:rPr>
          <w:rFonts w:eastAsia="Aptos" w:cs="Arial"/>
          <w:i/>
          <w:iCs/>
          <w:color w:val="221E1F"/>
        </w:rPr>
        <w:t xml:space="preserve">and Disinfecting </w:t>
      </w:r>
      <w:r w:rsidRPr="001A6F09">
        <w:rPr>
          <w:rFonts w:eastAsia="Aptos" w:cs="Arial"/>
          <w:i/>
          <w:iCs/>
          <w:color w:val="221E1F"/>
        </w:rPr>
        <w:t xml:space="preserve">Body Fluid </w:t>
      </w:r>
      <w:r w:rsidR="00B71288">
        <w:rPr>
          <w:rFonts w:eastAsia="Aptos" w:cs="Arial"/>
          <w:i/>
          <w:iCs/>
          <w:color w:val="221E1F"/>
        </w:rPr>
        <w:t>Spills</w:t>
      </w:r>
      <w:r w:rsidRPr="001A6F09">
        <w:rPr>
          <w:rFonts w:eastAsia="Aptos" w:cs="Arial"/>
          <w:i/>
          <w:iCs/>
          <w:color w:val="221E1F"/>
        </w:rPr>
        <w:t xml:space="preserve"> (Sample SOP) </w:t>
      </w:r>
      <w:r w:rsidRPr="001A6F09">
        <w:rPr>
          <w:rFonts w:eastAsia="Aptos" w:cs="Arial"/>
          <w:color w:val="221E1F"/>
        </w:rPr>
        <w:t xml:space="preserve">for information on disinfection. </w:t>
      </w:r>
    </w:p>
    <w:p w14:paraId="73FA1A47" w14:textId="568C103C" w:rsidR="001A6F09" w:rsidRPr="001A6F09" w:rsidRDefault="001A6F09" w:rsidP="007B3444">
      <w:pPr>
        <w:numPr>
          <w:ilvl w:val="1"/>
          <w:numId w:val="173"/>
        </w:numPr>
        <w:autoSpaceDE w:val="0"/>
        <w:autoSpaceDN w:val="0"/>
        <w:adjustRightInd w:val="0"/>
        <w:ind w:left="720"/>
        <w:rPr>
          <w:rFonts w:eastAsia="Aptos" w:cs="Arial"/>
          <w:color w:val="221E1F"/>
        </w:rPr>
      </w:pPr>
      <w:r w:rsidRPr="001A6F09">
        <w:rPr>
          <w:rFonts w:eastAsia="Aptos" w:cs="Arial"/>
          <w:color w:val="221E1F"/>
        </w:rPr>
        <w:t xml:space="preserve">After disinfection, food contact surfaces should be rinsed, sanitized, and allowed to </w:t>
      </w:r>
      <w:r w:rsidR="000A345F">
        <w:rPr>
          <w:rFonts w:eastAsia="Aptos" w:cs="Arial"/>
          <w:color w:val="221E1F"/>
        </w:rPr>
        <w:t>air-dry</w:t>
      </w:r>
      <w:r w:rsidRPr="001A6F09">
        <w:rPr>
          <w:rFonts w:eastAsia="Aptos" w:cs="Arial"/>
          <w:color w:val="221E1F"/>
        </w:rPr>
        <w:t xml:space="preserve"> prior to use. </w:t>
      </w:r>
    </w:p>
    <w:p w14:paraId="5CCEFC25" w14:textId="77777777" w:rsidR="001A6F09" w:rsidRPr="001A6F09" w:rsidRDefault="001A6F09" w:rsidP="007B3444">
      <w:pPr>
        <w:numPr>
          <w:ilvl w:val="1"/>
          <w:numId w:val="173"/>
        </w:numPr>
        <w:autoSpaceDE w:val="0"/>
        <w:autoSpaceDN w:val="0"/>
        <w:adjustRightInd w:val="0"/>
        <w:spacing w:after="240"/>
        <w:ind w:left="720"/>
        <w:rPr>
          <w:rFonts w:eastAsia="Aptos" w:cs="Arial"/>
          <w:color w:val="221E1F"/>
        </w:rPr>
      </w:pPr>
      <w:r w:rsidRPr="001A6F09">
        <w:rPr>
          <w:rFonts w:eastAsia="Aptos" w:cs="Arial"/>
          <w:color w:val="221E1F"/>
        </w:rPr>
        <w:t xml:space="preserve">Refer to the </w:t>
      </w:r>
      <w:r w:rsidRPr="001A6F09">
        <w:rPr>
          <w:rFonts w:eastAsia="Aptos" w:cs="Arial"/>
          <w:i/>
          <w:iCs/>
          <w:color w:val="221E1F"/>
        </w:rPr>
        <w:t xml:space="preserve">Cleaning and Sanitizing Food Contact Surfaces (Sample SOP). </w:t>
      </w:r>
    </w:p>
    <w:p w14:paraId="0BABF614" w14:textId="77777777" w:rsidR="001A6F09" w:rsidRPr="000A6113" w:rsidRDefault="001A6F09" w:rsidP="007B3444">
      <w:pPr>
        <w:numPr>
          <w:ilvl w:val="0"/>
          <w:numId w:val="173"/>
        </w:numPr>
        <w:autoSpaceDE w:val="0"/>
        <w:autoSpaceDN w:val="0"/>
        <w:adjustRightInd w:val="0"/>
        <w:spacing w:after="240"/>
        <w:rPr>
          <w:rFonts w:eastAsia="Aptos" w:cs="Arial"/>
          <w:color w:val="221E1F"/>
        </w:rPr>
      </w:pPr>
      <w:r w:rsidRPr="001A6F09">
        <w:rPr>
          <w:rFonts w:eastAsia="Aptos" w:cs="Arial"/>
          <w:color w:val="221E1F"/>
        </w:rPr>
        <w:t>Confirm that equipment and facilities are working properly</w:t>
      </w:r>
      <w:r w:rsidR="000A6113">
        <w:rPr>
          <w:rFonts w:eastAsia="Aptos" w:cs="Arial"/>
          <w:color w:val="221E1F"/>
        </w:rPr>
        <w:t xml:space="preserve">, </w:t>
      </w:r>
      <w:r w:rsidRPr="000A6113">
        <w:rPr>
          <w:rFonts w:eastAsia="Aptos" w:cs="Arial"/>
          <w:color w:val="221E1F"/>
        </w:rPr>
        <w:t>e.g., lighting, food equipment, dishwashing machines</w:t>
      </w:r>
      <w:r w:rsidR="000A6113">
        <w:rPr>
          <w:rFonts w:eastAsia="Aptos" w:cs="Arial"/>
          <w:color w:val="221E1F"/>
        </w:rPr>
        <w:t>.</w:t>
      </w:r>
    </w:p>
    <w:p w14:paraId="5F0C208D" w14:textId="77777777" w:rsidR="001A6F09" w:rsidRPr="001A6F09" w:rsidRDefault="001A6F09" w:rsidP="007B3444">
      <w:pPr>
        <w:numPr>
          <w:ilvl w:val="0"/>
          <w:numId w:val="173"/>
        </w:numPr>
        <w:autoSpaceDE w:val="0"/>
        <w:autoSpaceDN w:val="0"/>
        <w:adjustRightInd w:val="0"/>
        <w:spacing w:after="240"/>
        <w:rPr>
          <w:rFonts w:eastAsia="Aptos" w:cs="Arial"/>
          <w:color w:val="221E1F"/>
        </w:rPr>
      </w:pPr>
      <w:r w:rsidRPr="001A6F09">
        <w:rPr>
          <w:rFonts w:eastAsia="Aptos" w:cs="Arial"/>
          <w:color w:val="221E1F"/>
        </w:rPr>
        <w:t>Designate staff to check equipment and temperatures, at least daily, to dispose of unsafe food items as needed and to avoid spoilage and unsanitary conditions in the refrigeration units during extended power outages</w:t>
      </w:r>
      <w:r w:rsidR="001923DE">
        <w:rPr>
          <w:rFonts w:eastAsia="Aptos" w:cs="Arial"/>
          <w:color w:val="221E1F"/>
        </w:rPr>
        <w:t>,</w:t>
      </w:r>
      <w:r w:rsidRPr="001A6F09">
        <w:rPr>
          <w:rFonts w:eastAsia="Aptos" w:cs="Arial"/>
          <w:color w:val="221E1F"/>
        </w:rPr>
        <w:t xml:space="preserve"> such as those that are more than a day.</w:t>
      </w:r>
    </w:p>
    <w:p w14:paraId="6F499F68" w14:textId="77777777" w:rsidR="001A6F09" w:rsidRPr="001A6F09" w:rsidRDefault="00595EB5" w:rsidP="00547EAD">
      <w:pPr>
        <w:autoSpaceDE w:val="0"/>
        <w:autoSpaceDN w:val="0"/>
        <w:adjustRightInd w:val="0"/>
        <w:rPr>
          <w:rFonts w:eastAsia="Calibri" w:cs="Arial"/>
          <w:b/>
          <w:bCs/>
        </w:rPr>
      </w:pPr>
      <w:r>
        <w:rPr>
          <w:rFonts w:eastAsia="Calibri" w:cs="Arial"/>
          <w:b/>
          <w:bCs/>
        </w:rPr>
        <w:t>MONITORING:</w:t>
      </w:r>
    </w:p>
    <w:p w14:paraId="76753EFB" w14:textId="77777777" w:rsidR="001A6F09" w:rsidRPr="001A6F09" w:rsidRDefault="001A6F09" w:rsidP="007B3444">
      <w:pPr>
        <w:numPr>
          <w:ilvl w:val="0"/>
          <w:numId w:val="167"/>
        </w:numPr>
        <w:autoSpaceDE w:val="0"/>
        <w:autoSpaceDN w:val="0"/>
        <w:adjustRightInd w:val="0"/>
        <w:spacing w:after="240"/>
        <w:rPr>
          <w:rFonts w:eastAsia="Aptos" w:cs="Arial"/>
          <w:color w:val="221E1F"/>
          <w:kern w:val="2"/>
        </w:rPr>
      </w:pPr>
      <w:r w:rsidRPr="001A6F09">
        <w:rPr>
          <w:rFonts w:eastAsia="Aptos" w:cs="Arial"/>
          <w:color w:val="000000"/>
          <w:kern w:val="2"/>
        </w:rPr>
        <w:t xml:space="preserve">Record the date and end time of the </w:t>
      </w:r>
      <w:r w:rsidRPr="001A6F09">
        <w:rPr>
          <w:rFonts w:eastAsia="Aptos" w:cs="Arial"/>
          <w:color w:val="221E1F"/>
          <w:kern w:val="2"/>
        </w:rPr>
        <w:t xml:space="preserve">power outage </w:t>
      </w:r>
      <w:r w:rsidRPr="001A6F09">
        <w:rPr>
          <w:rFonts w:eastAsia="Aptos" w:cs="Arial"/>
          <w:color w:val="221E1F"/>
        </w:rPr>
        <w:t xml:space="preserve">on the </w:t>
      </w:r>
      <w:r w:rsidRPr="001A6F09">
        <w:rPr>
          <w:rFonts w:eastAsia="Aptos" w:cs="Arial"/>
          <w:i/>
          <w:iCs/>
          <w:color w:val="221E1F"/>
        </w:rPr>
        <w:t>Hot and Cold Holding Temperature Log</w:t>
      </w:r>
      <w:r w:rsidR="00B71288">
        <w:rPr>
          <w:rFonts w:eastAsia="Aptos" w:cs="Arial"/>
          <w:color w:val="221E1F"/>
        </w:rPr>
        <w:t xml:space="preserve"> or on a designated incident form</w:t>
      </w:r>
      <w:r w:rsidRPr="001A6F09">
        <w:rPr>
          <w:rFonts w:eastAsia="Aptos" w:cs="Arial"/>
          <w:i/>
          <w:iCs/>
          <w:color w:val="221E1F"/>
        </w:rPr>
        <w:t xml:space="preserve">. </w:t>
      </w:r>
    </w:p>
    <w:p w14:paraId="0AFE1A19" w14:textId="77777777" w:rsidR="001A6F09" w:rsidRPr="001A6F09" w:rsidRDefault="001A6F09" w:rsidP="007B3444">
      <w:pPr>
        <w:numPr>
          <w:ilvl w:val="0"/>
          <w:numId w:val="149"/>
        </w:numPr>
        <w:autoSpaceDE w:val="0"/>
        <w:autoSpaceDN w:val="0"/>
        <w:adjustRightInd w:val="0"/>
        <w:ind w:left="360"/>
        <w:rPr>
          <w:rFonts w:eastAsia="Aptos" w:cs="Arial"/>
          <w:color w:val="221E1F"/>
        </w:rPr>
      </w:pPr>
      <w:r w:rsidRPr="001A6F09">
        <w:rPr>
          <w:rFonts w:eastAsia="Aptos" w:cs="Arial"/>
          <w:color w:val="221E1F"/>
        </w:rPr>
        <w:t xml:space="preserve">Check and record the internal temperature of food and ambient temperature of equipment at the end of the power outage. </w:t>
      </w:r>
    </w:p>
    <w:p w14:paraId="513BEEBF" w14:textId="77777777" w:rsidR="001A6F09" w:rsidRPr="001A6F09" w:rsidRDefault="001A6F09" w:rsidP="00C5082D">
      <w:pPr>
        <w:numPr>
          <w:ilvl w:val="1"/>
          <w:numId w:val="149"/>
        </w:numPr>
        <w:autoSpaceDE w:val="0"/>
        <w:autoSpaceDN w:val="0"/>
        <w:adjustRightInd w:val="0"/>
        <w:ind w:left="900" w:hanging="540"/>
        <w:rPr>
          <w:rFonts w:eastAsia="Aptos" w:cs="Arial"/>
          <w:color w:val="221E1F"/>
        </w:rPr>
      </w:pPr>
      <w:r w:rsidRPr="001A6F09">
        <w:rPr>
          <w:rFonts w:eastAsia="Aptos" w:cs="Arial"/>
          <w:color w:val="221E1F"/>
        </w:rPr>
        <w:lastRenderedPageBreak/>
        <w:t xml:space="preserve">Record the appliance temperatures on the </w:t>
      </w:r>
      <w:r w:rsidRPr="001A6F09">
        <w:rPr>
          <w:rFonts w:eastAsia="Aptos" w:cs="Arial"/>
          <w:i/>
          <w:iCs/>
          <w:color w:val="221E1F"/>
        </w:rPr>
        <w:t>Refrigeration Log.</w:t>
      </w:r>
    </w:p>
    <w:p w14:paraId="03430209" w14:textId="77777777" w:rsidR="001A6F09" w:rsidRPr="001A6F09" w:rsidRDefault="001A6F09" w:rsidP="00C5082D">
      <w:pPr>
        <w:numPr>
          <w:ilvl w:val="1"/>
          <w:numId w:val="149"/>
        </w:numPr>
        <w:autoSpaceDE w:val="0"/>
        <w:autoSpaceDN w:val="0"/>
        <w:adjustRightInd w:val="0"/>
        <w:spacing w:after="240"/>
        <w:ind w:left="900" w:hanging="540"/>
        <w:rPr>
          <w:rFonts w:eastAsia="Aptos" w:cs="Arial"/>
          <w:color w:val="221E1F"/>
        </w:rPr>
      </w:pPr>
      <w:r w:rsidRPr="001A6F09">
        <w:rPr>
          <w:rFonts w:eastAsia="Aptos" w:cs="Arial"/>
          <w:color w:val="221E1F"/>
        </w:rPr>
        <w:t xml:space="preserve">Record the food temperatures on the </w:t>
      </w:r>
      <w:r w:rsidRPr="001A6F09">
        <w:rPr>
          <w:rFonts w:eastAsia="Aptos" w:cs="Arial"/>
          <w:i/>
          <w:iCs/>
          <w:color w:val="221E1F"/>
        </w:rPr>
        <w:t xml:space="preserve">Hot and Cold Holding Temperature Log. </w:t>
      </w:r>
    </w:p>
    <w:p w14:paraId="3CB1D548" w14:textId="77777777" w:rsidR="001A6F09" w:rsidRPr="001A6F09" w:rsidRDefault="001A6F09" w:rsidP="007B3444">
      <w:pPr>
        <w:numPr>
          <w:ilvl w:val="0"/>
          <w:numId w:val="149"/>
        </w:numPr>
        <w:tabs>
          <w:tab w:val="left" w:pos="360"/>
          <w:tab w:val="left" w:pos="1170"/>
        </w:tabs>
        <w:autoSpaceDE w:val="0"/>
        <w:autoSpaceDN w:val="0"/>
        <w:adjustRightInd w:val="0"/>
        <w:spacing w:after="240"/>
        <w:ind w:left="360"/>
        <w:rPr>
          <w:rFonts w:eastAsia="Calibri" w:cs="Arial"/>
        </w:rPr>
      </w:pPr>
      <w:r w:rsidRPr="001A6F09">
        <w:rPr>
          <w:rFonts w:eastAsia="Calibri" w:cs="Arial"/>
        </w:rPr>
        <w:t xml:space="preserve">Restock adequate disposable utensils and supplies. </w:t>
      </w:r>
    </w:p>
    <w:p w14:paraId="0D5005FA" w14:textId="77777777" w:rsidR="001A6F09" w:rsidRPr="000A6113" w:rsidRDefault="001A6F09" w:rsidP="007B3444">
      <w:pPr>
        <w:numPr>
          <w:ilvl w:val="0"/>
          <w:numId w:val="149"/>
        </w:numPr>
        <w:tabs>
          <w:tab w:val="left" w:pos="360"/>
          <w:tab w:val="left" w:pos="1170"/>
        </w:tabs>
        <w:autoSpaceDE w:val="0"/>
        <w:autoSpaceDN w:val="0"/>
        <w:adjustRightInd w:val="0"/>
        <w:spacing w:after="240"/>
        <w:ind w:left="360"/>
        <w:rPr>
          <w:rFonts w:eastAsia="Calibri" w:cs="Arial"/>
        </w:rPr>
      </w:pPr>
      <w:r w:rsidRPr="001A6F09">
        <w:rPr>
          <w:rFonts w:eastAsia="Calibri" w:cs="Arial"/>
        </w:rPr>
        <w:t>Restock food items for limited food service</w:t>
      </w:r>
      <w:r w:rsidR="000A6113">
        <w:rPr>
          <w:rFonts w:eastAsia="Calibri" w:cs="Arial"/>
        </w:rPr>
        <w:t xml:space="preserve">. </w:t>
      </w:r>
      <w:r w:rsidRPr="000A6113">
        <w:rPr>
          <w:rFonts w:eastAsia="Aptos" w:cs="Arial"/>
          <w:color w:val="221E1F"/>
        </w:rPr>
        <w:t xml:space="preserve">i.e., </w:t>
      </w:r>
      <w:r w:rsidRPr="000A6113">
        <w:rPr>
          <w:rFonts w:eastAsia="Aptos" w:cs="Arial"/>
          <w:color w:val="000000"/>
        </w:rPr>
        <w:t>pre-packaged and shelf-stable food items</w:t>
      </w:r>
      <w:r w:rsidR="000A6113">
        <w:rPr>
          <w:rFonts w:eastAsia="Aptos" w:cs="Arial"/>
          <w:color w:val="000000"/>
        </w:rPr>
        <w:t>.</w:t>
      </w:r>
    </w:p>
    <w:p w14:paraId="5201F1A1" w14:textId="77777777" w:rsidR="00595EB5" w:rsidRPr="005E2476" w:rsidRDefault="00595EB5" w:rsidP="00595EB5">
      <w:pPr>
        <w:autoSpaceDE w:val="0"/>
        <w:autoSpaceDN w:val="0"/>
        <w:adjustRightInd w:val="0"/>
        <w:rPr>
          <w:rFonts w:eastAsia="Calibri" w:cs="Arial"/>
          <w:b/>
          <w:bCs/>
        </w:rPr>
      </w:pPr>
      <w:r>
        <w:rPr>
          <w:rFonts w:eastAsia="Calibri" w:cs="Arial"/>
          <w:b/>
          <w:bCs/>
        </w:rPr>
        <w:t>CORRECTIVE ACTION</w:t>
      </w:r>
      <w:r w:rsidRPr="005E2476">
        <w:rPr>
          <w:rFonts w:eastAsia="Calibri" w:cs="Arial"/>
          <w:b/>
          <w:bCs/>
        </w:rPr>
        <w:t>:</w:t>
      </w:r>
    </w:p>
    <w:p w14:paraId="2F9F94F7" w14:textId="77777777" w:rsidR="001A6F09" w:rsidRPr="001A6F09" w:rsidRDefault="001A6F09" w:rsidP="007B3444">
      <w:pPr>
        <w:numPr>
          <w:ilvl w:val="0"/>
          <w:numId w:val="221"/>
        </w:numPr>
        <w:autoSpaceDE w:val="0"/>
        <w:autoSpaceDN w:val="0"/>
        <w:adjustRightInd w:val="0"/>
        <w:spacing w:after="240"/>
        <w:rPr>
          <w:rFonts w:eastAsia="Calibri" w:cs="Arial"/>
          <w:color w:val="000000"/>
        </w:rPr>
      </w:pPr>
      <w:r w:rsidRPr="001A6F09">
        <w:rPr>
          <w:rFonts w:eastAsia="Calibri" w:cs="Arial"/>
          <w:color w:val="000000"/>
        </w:rPr>
        <w:t xml:space="preserve">Discard </w:t>
      </w:r>
      <w:r w:rsidR="00B71288">
        <w:rPr>
          <w:rFonts w:eastAsia="Calibri" w:cs="Arial"/>
          <w:color w:val="000000"/>
        </w:rPr>
        <w:t>refrigerated</w:t>
      </w:r>
      <w:r w:rsidRPr="001A6F09">
        <w:rPr>
          <w:rFonts w:eastAsia="Calibri" w:cs="Arial"/>
          <w:color w:val="000000"/>
        </w:rPr>
        <w:t xml:space="preserve"> food if found above 41 °F 4 hours after the power outage started. </w:t>
      </w:r>
    </w:p>
    <w:p w14:paraId="18229BA7" w14:textId="77777777" w:rsidR="001A6F09" w:rsidRPr="001A6F09" w:rsidRDefault="001A6F09" w:rsidP="007B3444">
      <w:pPr>
        <w:numPr>
          <w:ilvl w:val="0"/>
          <w:numId w:val="221"/>
        </w:numPr>
        <w:autoSpaceDE w:val="0"/>
        <w:autoSpaceDN w:val="0"/>
        <w:adjustRightInd w:val="0"/>
        <w:spacing w:after="240"/>
        <w:rPr>
          <w:rFonts w:eastAsia="Calibri" w:cs="Arial"/>
          <w:color w:val="000000"/>
        </w:rPr>
      </w:pPr>
      <w:r w:rsidRPr="001A6F09">
        <w:rPr>
          <w:rFonts w:eastAsia="Calibri" w:cs="Arial"/>
          <w:color w:val="000000"/>
        </w:rPr>
        <w:t>Discard frozen food</w:t>
      </w:r>
      <w:r w:rsidR="00B71288">
        <w:rPr>
          <w:rFonts w:eastAsia="Calibri" w:cs="Arial"/>
          <w:color w:val="000000"/>
        </w:rPr>
        <w:t xml:space="preserve"> that is</w:t>
      </w:r>
      <w:r w:rsidRPr="001A6F09">
        <w:rPr>
          <w:rFonts w:eastAsia="Calibri" w:cs="Arial"/>
          <w:color w:val="000000"/>
        </w:rPr>
        <w:t xml:space="preserve"> found above 41 °F</w:t>
      </w:r>
      <w:r w:rsidR="00B71288">
        <w:rPr>
          <w:rFonts w:eastAsia="Calibri" w:cs="Arial"/>
          <w:color w:val="000000"/>
        </w:rPr>
        <w:t>, shows signs of thawing,</w:t>
      </w:r>
      <w:r w:rsidRPr="001A6F09">
        <w:rPr>
          <w:rFonts w:eastAsia="Calibri" w:cs="Arial"/>
          <w:color w:val="000000"/>
        </w:rPr>
        <w:t xml:space="preserve"> or has been damaged. </w:t>
      </w:r>
    </w:p>
    <w:p w14:paraId="02BA19EF" w14:textId="77777777" w:rsidR="001A6F09" w:rsidRPr="001A6F09" w:rsidRDefault="001A6F09" w:rsidP="007B3444">
      <w:pPr>
        <w:numPr>
          <w:ilvl w:val="0"/>
          <w:numId w:val="221"/>
        </w:numPr>
        <w:autoSpaceDE w:val="0"/>
        <w:autoSpaceDN w:val="0"/>
        <w:adjustRightInd w:val="0"/>
        <w:spacing w:after="240"/>
        <w:rPr>
          <w:rFonts w:eastAsia="Calibri" w:cs="Arial"/>
          <w:color w:val="000000"/>
        </w:rPr>
      </w:pPr>
      <w:r w:rsidRPr="001A6F09">
        <w:rPr>
          <w:rFonts w:eastAsia="Calibri" w:cs="Arial"/>
          <w:color w:val="000000"/>
        </w:rPr>
        <w:t>Retrain any school nutrition employee found not following the procedures in this SOP.</w:t>
      </w:r>
    </w:p>
    <w:p w14:paraId="38818525" w14:textId="77777777" w:rsidR="00595EB5" w:rsidRPr="005E2476" w:rsidRDefault="00595EB5" w:rsidP="00595EB5">
      <w:pPr>
        <w:autoSpaceDE w:val="0"/>
        <w:autoSpaceDN w:val="0"/>
        <w:adjustRightInd w:val="0"/>
        <w:rPr>
          <w:rFonts w:eastAsia="Calibri" w:cs="Arial"/>
          <w:b/>
          <w:bCs/>
        </w:rPr>
      </w:pPr>
      <w:r>
        <w:rPr>
          <w:rFonts w:eastAsia="Calibri" w:cs="Arial"/>
          <w:b/>
          <w:bCs/>
        </w:rPr>
        <w:t>VERIFICATION AND RECORD-KEEPING</w:t>
      </w:r>
      <w:r w:rsidRPr="005E2476">
        <w:rPr>
          <w:rFonts w:eastAsia="Calibri" w:cs="Arial"/>
          <w:b/>
          <w:bCs/>
        </w:rPr>
        <w:t>:</w:t>
      </w:r>
    </w:p>
    <w:p w14:paraId="5BDDB36F" w14:textId="43A75684" w:rsidR="00945243" w:rsidRPr="00945243" w:rsidRDefault="00945243" w:rsidP="007B3444">
      <w:pPr>
        <w:numPr>
          <w:ilvl w:val="0"/>
          <w:numId w:val="147"/>
        </w:numPr>
        <w:tabs>
          <w:tab w:val="left" w:pos="360"/>
          <w:tab w:val="left" w:pos="1170"/>
        </w:tabs>
        <w:autoSpaceDE w:val="0"/>
        <w:autoSpaceDN w:val="0"/>
        <w:adjustRightInd w:val="0"/>
        <w:spacing w:after="240"/>
        <w:rPr>
          <w:rFonts w:eastAsia="Calibri" w:cs="Arial"/>
        </w:rPr>
      </w:pPr>
      <w:r>
        <w:rPr>
          <w:rFonts w:eastAsia="Calibri" w:cs="Arial"/>
        </w:rPr>
        <w:t xml:space="preserve">Record foods that were disposed of due to power outage on the </w:t>
      </w:r>
      <w:r w:rsidRPr="001A6F09">
        <w:rPr>
          <w:rFonts w:eastAsia="Aptos" w:cs="Arial"/>
          <w:i/>
          <w:iCs/>
          <w:color w:val="221E1F"/>
        </w:rPr>
        <w:t>Damaged and Discard</w:t>
      </w:r>
      <w:r w:rsidR="006E203A">
        <w:rPr>
          <w:rFonts w:eastAsia="Aptos" w:cs="Arial"/>
          <w:i/>
          <w:iCs/>
          <w:color w:val="221E1F"/>
        </w:rPr>
        <w:t>ed</w:t>
      </w:r>
      <w:r w:rsidRPr="001A6F09">
        <w:rPr>
          <w:rFonts w:eastAsia="Aptos" w:cs="Arial"/>
          <w:i/>
          <w:iCs/>
          <w:color w:val="221E1F"/>
        </w:rPr>
        <w:t xml:space="preserve"> Product Log</w:t>
      </w:r>
    </w:p>
    <w:p w14:paraId="633995BE" w14:textId="77777777" w:rsidR="001A6F09" w:rsidRPr="001A6F09" w:rsidRDefault="001A6F09" w:rsidP="007B3444">
      <w:pPr>
        <w:numPr>
          <w:ilvl w:val="0"/>
          <w:numId w:val="147"/>
        </w:numPr>
        <w:spacing w:after="240"/>
        <w:rPr>
          <w:rFonts w:eastAsia="Calibri" w:cs="Arial"/>
          <w:color w:val="000000"/>
        </w:rPr>
      </w:pPr>
      <w:r w:rsidRPr="001A6F09">
        <w:rPr>
          <w:rFonts w:eastAsia="Calibri" w:cs="Arial"/>
          <w:color w:val="000000"/>
        </w:rPr>
        <w:t xml:space="preserve">Verify that an incident report was completed and filed. Retain for </w:t>
      </w:r>
      <w:r w:rsidR="001923DE">
        <w:rPr>
          <w:rFonts w:eastAsia="Calibri" w:cs="Arial"/>
          <w:color w:val="000000"/>
        </w:rPr>
        <w:t>three</w:t>
      </w:r>
      <w:r w:rsidRPr="001A6F09">
        <w:rPr>
          <w:rFonts w:eastAsia="Calibri" w:cs="Arial"/>
          <w:color w:val="000000"/>
        </w:rPr>
        <w:t xml:space="preserve"> years plus the current school year, or as directed by your State agency.</w:t>
      </w:r>
    </w:p>
    <w:p w14:paraId="333293DC" w14:textId="77777777" w:rsidR="001A6F09" w:rsidRPr="001A6F09" w:rsidRDefault="001A6F09" w:rsidP="007B3444">
      <w:pPr>
        <w:numPr>
          <w:ilvl w:val="0"/>
          <w:numId w:val="147"/>
        </w:numPr>
        <w:spacing w:after="240"/>
        <w:rPr>
          <w:rFonts w:eastAsia="Calibri" w:cs="Arial"/>
          <w:color w:val="000000"/>
        </w:rPr>
      </w:pPr>
      <w:r w:rsidRPr="001A6F09">
        <w:rPr>
          <w:rFonts w:eastAsia="Calibri" w:cs="Arial"/>
          <w:color w:val="000000"/>
        </w:rPr>
        <w:t xml:space="preserve">Verify that the </w:t>
      </w:r>
      <w:r w:rsidRPr="001A6F09">
        <w:rPr>
          <w:rFonts w:eastAsia="Aptos" w:cs="Arial"/>
          <w:i/>
          <w:iCs/>
          <w:color w:val="221E1F"/>
        </w:rPr>
        <w:t xml:space="preserve">Hot and Cold Holding Temperature Log and </w:t>
      </w:r>
      <w:r w:rsidR="005529CE">
        <w:rPr>
          <w:rFonts w:eastAsia="Aptos" w:cs="Arial"/>
          <w:i/>
          <w:iCs/>
          <w:color w:val="221E1F"/>
        </w:rPr>
        <w:t>Refrigeration Log</w:t>
      </w:r>
      <w:r w:rsidRPr="001A6F09">
        <w:rPr>
          <w:rFonts w:eastAsia="Aptos" w:cs="Arial"/>
          <w:i/>
          <w:iCs/>
          <w:color w:val="221E1F"/>
        </w:rPr>
        <w:t xml:space="preserve"> </w:t>
      </w:r>
      <w:r w:rsidRPr="001A6F09">
        <w:rPr>
          <w:rFonts w:eastAsia="Calibri" w:cs="Arial"/>
          <w:color w:val="000000"/>
        </w:rPr>
        <w:t xml:space="preserve">are completed. </w:t>
      </w:r>
      <w:r w:rsidR="00B71288">
        <w:rPr>
          <w:rFonts w:eastAsia="Calibri" w:cs="Arial"/>
          <w:color w:val="000000"/>
        </w:rPr>
        <w:t>Keep</w:t>
      </w:r>
      <w:r w:rsidRPr="001A6F09">
        <w:rPr>
          <w:rFonts w:eastAsia="Calibri" w:cs="Arial"/>
          <w:color w:val="000000"/>
        </w:rPr>
        <w:t xml:space="preserve"> for a period of six months following a month's temperature records to demonstrate compliance, or as directed by your State agency.</w:t>
      </w:r>
    </w:p>
    <w:p w14:paraId="365F1FBC" w14:textId="20594598" w:rsidR="001A6F09" w:rsidRPr="001A6F09" w:rsidRDefault="001A6F09" w:rsidP="007B3444">
      <w:pPr>
        <w:numPr>
          <w:ilvl w:val="0"/>
          <w:numId w:val="147"/>
        </w:numPr>
        <w:autoSpaceDE w:val="0"/>
        <w:autoSpaceDN w:val="0"/>
        <w:adjustRightInd w:val="0"/>
        <w:spacing w:after="240"/>
        <w:rPr>
          <w:rFonts w:eastAsia="Calibri" w:cs="Arial"/>
          <w:color w:val="000000"/>
        </w:rPr>
      </w:pPr>
      <w:r w:rsidRPr="001A6F09">
        <w:rPr>
          <w:rFonts w:eastAsia="Calibri" w:cs="Arial"/>
          <w:color w:val="000000"/>
        </w:rPr>
        <w:t xml:space="preserve">Verify that the </w:t>
      </w:r>
      <w:r w:rsidRPr="001A6F09">
        <w:rPr>
          <w:rFonts w:eastAsia="Aptos" w:cs="Arial"/>
          <w:i/>
          <w:iCs/>
          <w:color w:val="221E1F"/>
        </w:rPr>
        <w:t>Damaged and Discard</w:t>
      </w:r>
      <w:r w:rsidR="006E203A">
        <w:rPr>
          <w:rFonts w:eastAsia="Aptos" w:cs="Arial"/>
          <w:i/>
          <w:iCs/>
          <w:color w:val="221E1F"/>
        </w:rPr>
        <w:t>ed</w:t>
      </w:r>
      <w:r w:rsidRPr="001A6F09">
        <w:rPr>
          <w:rFonts w:eastAsia="Aptos" w:cs="Arial"/>
          <w:i/>
          <w:iCs/>
          <w:color w:val="221E1F"/>
        </w:rPr>
        <w:t xml:space="preserve"> Product Log</w:t>
      </w:r>
      <w:r w:rsidR="00B71288">
        <w:rPr>
          <w:rFonts w:eastAsia="Aptos" w:cs="Arial"/>
          <w:i/>
          <w:iCs/>
          <w:color w:val="221E1F"/>
        </w:rPr>
        <w:t xml:space="preserve"> </w:t>
      </w:r>
      <w:r w:rsidRPr="001A6F09">
        <w:rPr>
          <w:rFonts w:eastAsia="Calibri" w:cs="Arial"/>
          <w:color w:val="000000"/>
        </w:rPr>
        <w:t xml:space="preserve">is completed. Retain for </w:t>
      </w:r>
      <w:r w:rsidR="001923DE">
        <w:rPr>
          <w:rFonts w:eastAsia="Calibri" w:cs="Arial"/>
          <w:color w:val="000000"/>
        </w:rPr>
        <w:t>three</w:t>
      </w:r>
      <w:r w:rsidRPr="001A6F09">
        <w:rPr>
          <w:rFonts w:eastAsia="Calibri" w:cs="Arial"/>
          <w:color w:val="000000"/>
        </w:rPr>
        <w:t xml:space="preserve"> years plus the current school year, or as directed by your State agency.</w:t>
      </w:r>
    </w:p>
    <w:p w14:paraId="7A514DB4" w14:textId="77777777" w:rsidR="00595EB5" w:rsidRPr="00AF2B83" w:rsidRDefault="00595EB5" w:rsidP="00C5082D">
      <w:pPr>
        <w:spacing w:after="240"/>
        <w:rPr>
          <w:rFonts w:cs="Arial"/>
          <w:b/>
        </w:rPr>
      </w:pPr>
      <w:r w:rsidRPr="00AF2B83">
        <w:rPr>
          <w:rFonts w:cs="Arial"/>
          <w:b/>
        </w:rPr>
        <w:t xml:space="preserve">DATE IMPLEMENTED: </w:t>
      </w:r>
      <w:r w:rsidRPr="00AF2B83">
        <w:rPr>
          <w:rFonts w:cs="Arial"/>
        </w:rPr>
        <w:t>__________________</w:t>
      </w:r>
      <w:r w:rsidRPr="00AF2B83">
        <w:rPr>
          <w:rFonts w:cs="Arial"/>
          <w:b/>
        </w:rPr>
        <w:t xml:space="preserve"> BY: </w:t>
      </w:r>
      <w:r w:rsidRPr="00AF2B83">
        <w:rPr>
          <w:rFonts w:cs="Arial"/>
        </w:rPr>
        <w:t>______________________</w:t>
      </w:r>
    </w:p>
    <w:p w14:paraId="1C1EED80" w14:textId="77777777" w:rsidR="00595EB5" w:rsidRPr="00AF2B83" w:rsidRDefault="00595EB5" w:rsidP="00C5082D">
      <w:pPr>
        <w:spacing w:after="240"/>
        <w:rPr>
          <w:rFonts w:cs="Arial"/>
          <w:b/>
        </w:rPr>
      </w:pPr>
      <w:r w:rsidRPr="00AF2B83">
        <w:rPr>
          <w:rFonts w:cs="Arial"/>
          <w:b/>
        </w:rPr>
        <w:t xml:space="preserve">DATE REVIEWED: </w:t>
      </w:r>
      <w:r w:rsidRPr="00AF2B83">
        <w:rPr>
          <w:rFonts w:cs="Arial"/>
        </w:rPr>
        <w:t xml:space="preserve">_____________________ </w:t>
      </w:r>
      <w:r w:rsidRPr="00AF2B83">
        <w:rPr>
          <w:rFonts w:cs="Arial"/>
          <w:b/>
        </w:rPr>
        <w:t xml:space="preserve">BY: </w:t>
      </w:r>
      <w:r w:rsidRPr="00AF2B83">
        <w:rPr>
          <w:rFonts w:cs="Arial"/>
        </w:rPr>
        <w:t>______________________</w:t>
      </w:r>
    </w:p>
    <w:p w14:paraId="698A0BC2" w14:textId="77777777" w:rsidR="001A6F09" w:rsidRPr="00595EB5" w:rsidRDefault="00595EB5" w:rsidP="00C5082D">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6FF1FD85" w14:textId="77777777" w:rsidR="001A6F09" w:rsidRPr="001A6F09" w:rsidRDefault="001A6F09" w:rsidP="001A6F09">
      <w:pPr>
        <w:rPr>
          <w:rFonts w:eastAsia="Calibri" w:cs="Arial"/>
          <w:color w:val="000000"/>
          <w:sz w:val="20"/>
          <w:szCs w:val="20"/>
        </w:rPr>
      </w:pPr>
      <w:r w:rsidRPr="001A6F09">
        <w:rPr>
          <w:rFonts w:eastAsia="Calibri" w:cs="Arial"/>
          <w:color w:val="000000"/>
          <w:sz w:val="20"/>
          <w:szCs w:val="20"/>
        </w:rPr>
        <w:t xml:space="preserve">Source: </w:t>
      </w:r>
    </w:p>
    <w:p w14:paraId="42077CA5" w14:textId="77777777" w:rsidR="00A21C39" w:rsidRPr="006437BD" w:rsidRDefault="00A21C39" w:rsidP="00A21C39">
      <w:pPr>
        <w:ind w:left="720" w:hanging="720"/>
        <w:rPr>
          <w:sz w:val="20"/>
          <w:szCs w:val="20"/>
        </w:rPr>
      </w:pPr>
      <w:r w:rsidRPr="006437BD">
        <w:rPr>
          <w:sz w:val="20"/>
          <w:szCs w:val="20"/>
        </w:rPr>
        <w:t xml:space="preserve">Institute of Child Nutrition. (2021). </w:t>
      </w:r>
      <w:r w:rsidRPr="006437BD">
        <w:rPr>
          <w:i/>
          <w:sz w:val="20"/>
          <w:szCs w:val="20"/>
        </w:rPr>
        <w:t>Emergency preparedness plan: Templates</w:t>
      </w:r>
      <w:r w:rsidRPr="006437BD">
        <w:rPr>
          <w:sz w:val="20"/>
          <w:szCs w:val="20"/>
        </w:rPr>
        <w:t>. University, MS: Author.</w:t>
      </w:r>
    </w:p>
    <w:p w14:paraId="34458A94" w14:textId="77777777" w:rsidR="00A21C39" w:rsidRPr="006437BD" w:rsidRDefault="00A21C39" w:rsidP="00A21C39">
      <w:pPr>
        <w:ind w:left="720" w:hanging="720"/>
        <w:rPr>
          <w:sz w:val="20"/>
          <w:szCs w:val="20"/>
        </w:rPr>
      </w:pPr>
      <w:r w:rsidRPr="006437BD">
        <w:rPr>
          <w:sz w:val="20"/>
          <w:szCs w:val="20"/>
        </w:rPr>
        <w:t xml:space="preserve">Institute of Child Nutrition. (2026). </w:t>
      </w:r>
      <w:r w:rsidRPr="006437BD">
        <w:rPr>
          <w:i/>
          <w:sz w:val="20"/>
          <w:szCs w:val="20"/>
        </w:rPr>
        <w:t>HACCP-based standard operating procedures manual</w:t>
      </w:r>
      <w:r w:rsidRPr="006437BD">
        <w:rPr>
          <w:sz w:val="20"/>
          <w:szCs w:val="20"/>
        </w:rPr>
        <w:t>. University, MS: Author.</w:t>
      </w:r>
    </w:p>
    <w:p w14:paraId="6AE211ED" w14:textId="77777777" w:rsidR="00A21C39" w:rsidRPr="006437BD" w:rsidRDefault="00A21C39" w:rsidP="00A21C39">
      <w:pPr>
        <w:spacing w:after="240"/>
        <w:ind w:left="720" w:hanging="720"/>
        <w:rPr>
          <w:sz w:val="20"/>
          <w:szCs w:val="20"/>
        </w:rPr>
      </w:pPr>
      <w:r w:rsidRPr="006437BD">
        <w:rPr>
          <w:sz w:val="20"/>
          <w:szCs w:val="20"/>
        </w:rPr>
        <w:t xml:space="preserve">U.S. Department of Agriculture, Food and Nutrition Service, Food Safety Branch. (2022, April). </w:t>
      </w:r>
      <w:r w:rsidRPr="006437BD">
        <w:rPr>
          <w:i/>
          <w:iCs/>
          <w:sz w:val="20"/>
          <w:szCs w:val="20"/>
        </w:rPr>
        <w:t>Food safety emergency response pocket guide disaster edition</w:t>
      </w:r>
      <w:r w:rsidRPr="006437BD">
        <w:rPr>
          <w:sz w:val="20"/>
          <w:szCs w:val="20"/>
        </w:rPr>
        <w:t xml:space="preserve">. </w:t>
      </w:r>
      <w:hyperlink r:id="rId31" w:history="1">
        <w:r w:rsidRPr="006437BD">
          <w:rPr>
            <w:rStyle w:val="Hyperlink"/>
            <w:sz w:val="20"/>
            <w:szCs w:val="20"/>
          </w:rPr>
          <w:t>https://theicn.org/icn-resources-a-z/emergency-response-pocket-guide/</w:t>
        </w:r>
      </w:hyperlink>
      <w:r w:rsidRPr="006437BD">
        <w:rPr>
          <w:sz w:val="20"/>
          <w:szCs w:val="20"/>
        </w:rPr>
        <w:t xml:space="preserve"> </w:t>
      </w:r>
    </w:p>
    <w:p w14:paraId="66F41D53" w14:textId="77777777" w:rsidR="00C30DD3" w:rsidRPr="000B6673" w:rsidRDefault="001A6F09" w:rsidP="00715BCF">
      <w:pPr>
        <w:pStyle w:val="Heading1"/>
        <w:spacing w:after="0"/>
      </w:pPr>
      <w:r>
        <w:br w:type="page"/>
      </w:r>
      <w:bookmarkEnd w:id="228"/>
      <w:r w:rsidR="007F1192" w:rsidRPr="000B6673">
        <w:lastRenderedPageBreak/>
        <w:t xml:space="preserve"> </w:t>
      </w:r>
      <w:bookmarkStart w:id="229" w:name="_Toc236730247"/>
      <w:bookmarkStart w:id="230" w:name="_Toc236730403"/>
      <w:r w:rsidR="00C30DD3" w:rsidRPr="000B6673">
        <w:t>Re</w:t>
      </w:r>
      <w:r w:rsidR="00C30DD3">
        <w:t>covering from</w:t>
      </w:r>
      <w:r w:rsidR="00C30DD3" w:rsidRPr="000B6673">
        <w:t xml:space="preserve"> a Water Outage</w:t>
      </w:r>
      <w:bookmarkEnd w:id="229"/>
      <w:bookmarkEnd w:id="230"/>
    </w:p>
    <w:p w14:paraId="3E15DB62" w14:textId="77777777" w:rsidR="00C30DD3" w:rsidRPr="00715BCF" w:rsidRDefault="00715BCF" w:rsidP="00C30DD3">
      <w:pPr>
        <w:pStyle w:val="Title"/>
        <w:spacing w:after="240"/>
        <w:rPr>
          <w:b w:val="0"/>
          <w:bCs w:val="0"/>
          <w:sz w:val="32"/>
          <w:szCs w:val="32"/>
        </w:rPr>
      </w:pPr>
      <w:r w:rsidRPr="00715BCF">
        <w:rPr>
          <w:sz w:val="32"/>
          <w:szCs w:val="32"/>
        </w:rPr>
        <w:t>(</w:t>
      </w:r>
      <w:r w:rsidR="00C30DD3" w:rsidRPr="00715BCF">
        <w:rPr>
          <w:sz w:val="32"/>
          <w:szCs w:val="32"/>
        </w:rPr>
        <w:t>Sample SOP)</w:t>
      </w:r>
    </w:p>
    <w:p w14:paraId="678E1D75" w14:textId="77777777" w:rsidR="00C30DD3" w:rsidRPr="00715BCF" w:rsidRDefault="00715BCF" w:rsidP="00715BCF">
      <w:pPr>
        <w:spacing w:after="240"/>
        <w:rPr>
          <w:rFonts w:cs="Arial"/>
        </w:rPr>
      </w:pPr>
      <w:r w:rsidRPr="00715BCF">
        <w:rPr>
          <w:rFonts w:cs="Arial"/>
          <w:b/>
          <w:bCs/>
        </w:rPr>
        <w:t>PURPOSE:</w:t>
      </w:r>
      <w:r w:rsidR="001923DE">
        <w:rPr>
          <w:rFonts w:cs="Arial"/>
        </w:rPr>
        <w:t xml:space="preserve"> E</w:t>
      </w:r>
      <w:r w:rsidR="00C30DD3" w:rsidRPr="00715BCF">
        <w:rPr>
          <w:rFonts w:cs="Arial"/>
        </w:rPr>
        <w:t>nsure a school nutrition kitchen is safe to use after a water outage.</w:t>
      </w:r>
    </w:p>
    <w:p w14:paraId="520D100F" w14:textId="77777777" w:rsidR="00C30DD3" w:rsidRPr="00715BCF" w:rsidRDefault="00715BCF" w:rsidP="00715BCF">
      <w:pPr>
        <w:spacing w:after="240"/>
        <w:rPr>
          <w:rFonts w:cs="Arial"/>
        </w:rPr>
      </w:pPr>
      <w:r w:rsidRPr="00715BCF">
        <w:rPr>
          <w:rFonts w:eastAsia="Calibri" w:cs="Arial"/>
          <w:b/>
          <w:bCs/>
        </w:rPr>
        <w:t>SCOPE:</w:t>
      </w:r>
      <w:r w:rsidRPr="00715BCF">
        <w:rPr>
          <w:rFonts w:cs="Arial"/>
        </w:rPr>
        <w:t xml:space="preserve"> </w:t>
      </w:r>
      <w:r w:rsidR="00C30DD3" w:rsidRPr="00715BCF">
        <w:rPr>
          <w:rFonts w:eastAsia="Calibri" w:cs="Arial"/>
        </w:rPr>
        <w:t xml:space="preserve">This procedure applies to </w:t>
      </w:r>
      <w:r w:rsidR="003B47A7">
        <w:rPr>
          <w:rFonts w:eastAsia="Calibri" w:cs="Arial"/>
        </w:rPr>
        <w:t>school</w:t>
      </w:r>
      <w:r w:rsidR="00C30DD3" w:rsidRPr="00715BCF">
        <w:rPr>
          <w:rFonts w:eastAsia="Calibri" w:cs="Arial"/>
        </w:rPr>
        <w:t xml:space="preserve"> nutrition professionals who </w:t>
      </w:r>
      <w:r w:rsidR="003B47A7">
        <w:rPr>
          <w:rFonts w:eastAsia="Calibri" w:cs="Arial"/>
        </w:rPr>
        <w:t xml:space="preserve">may have to </w:t>
      </w:r>
      <w:r w:rsidR="00C30DD3" w:rsidRPr="00715BCF">
        <w:rPr>
          <w:rFonts w:eastAsia="Calibri" w:cs="Arial"/>
        </w:rPr>
        <w:t xml:space="preserve">prepare food </w:t>
      </w:r>
      <w:r w:rsidR="003B47A7">
        <w:rPr>
          <w:rFonts w:eastAsia="Calibri" w:cs="Arial"/>
        </w:rPr>
        <w:t>after</w:t>
      </w:r>
      <w:r w:rsidR="00C30DD3" w:rsidRPr="00715BCF">
        <w:rPr>
          <w:rFonts w:eastAsia="Calibri" w:cs="Arial"/>
        </w:rPr>
        <w:t xml:space="preserve"> a water outage.</w:t>
      </w:r>
    </w:p>
    <w:p w14:paraId="5A2DE145" w14:textId="77777777" w:rsidR="00C30DD3" w:rsidRPr="00715BCF" w:rsidRDefault="00715BCF" w:rsidP="00715BCF">
      <w:pPr>
        <w:spacing w:after="240"/>
        <w:rPr>
          <w:rFonts w:eastAsia="Calibri" w:cs="Arial"/>
          <w:b/>
          <w:bCs/>
        </w:rPr>
      </w:pPr>
      <w:r w:rsidRPr="00715BCF">
        <w:rPr>
          <w:rFonts w:eastAsia="Calibri" w:cs="Arial"/>
          <w:b/>
          <w:bCs/>
        </w:rPr>
        <w:t xml:space="preserve">KEY WORDS: </w:t>
      </w:r>
      <w:r w:rsidR="00C30DD3" w:rsidRPr="00715BCF">
        <w:rPr>
          <w:rFonts w:eastAsia="Calibri" w:cs="Arial"/>
        </w:rPr>
        <w:t>Water outage, emergency preparedness, emergency recovery, potable water, disruption, boil water</w:t>
      </w:r>
    </w:p>
    <w:p w14:paraId="2D27FB65" w14:textId="77777777" w:rsidR="00715BCF" w:rsidRPr="00715BCF" w:rsidRDefault="00715BCF" w:rsidP="003B47A7">
      <w:pPr>
        <w:autoSpaceDE w:val="0"/>
        <w:autoSpaceDN w:val="0"/>
        <w:adjustRightInd w:val="0"/>
        <w:rPr>
          <w:rFonts w:eastAsia="Calibri" w:cs="Arial"/>
          <w:b/>
          <w:bCs/>
        </w:rPr>
      </w:pPr>
      <w:r w:rsidRPr="00715BCF">
        <w:rPr>
          <w:rFonts w:eastAsia="Calibri" w:cs="Arial"/>
          <w:b/>
          <w:bCs/>
        </w:rPr>
        <w:t>INSTRUCTIONS:</w:t>
      </w:r>
    </w:p>
    <w:p w14:paraId="71E417AC" w14:textId="77777777" w:rsidR="00C30DD3" w:rsidRPr="00715BCF" w:rsidRDefault="00C30DD3" w:rsidP="007B3444">
      <w:pPr>
        <w:pStyle w:val="Default"/>
        <w:numPr>
          <w:ilvl w:val="0"/>
          <w:numId w:val="161"/>
        </w:numPr>
        <w:spacing w:after="240"/>
        <w:rPr>
          <w:rFonts w:ascii="Arial" w:hAnsi="Arial" w:cs="Arial"/>
        </w:rPr>
      </w:pPr>
      <w:r w:rsidRPr="00715BCF">
        <w:rPr>
          <w:rFonts w:ascii="Arial" w:hAnsi="Arial" w:cs="Arial"/>
        </w:rPr>
        <w:t xml:space="preserve">Check all equipment and facilities to ensure they are working properly when water service is restored. </w:t>
      </w:r>
    </w:p>
    <w:p w14:paraId="566D1459" w14:textId="77777777" w:rsidR="00C30DD3" w:rsidRPr="00715BCF" w:rsidRDefault="00C30DD3" w:rsidP="007B3444">
      <w:pPr>
        <w:pStyle w:val="Default"/>
        <w:numPr>
          <w:ilvl w:val="0"/>
          <w:numId w:val="161"/>
        </w:numPr>
        <w:spacing w:after="240"/>
        <w:rPr>
          <w:rFonts w:ascii="Arial" w:hAnsi="Arial" w:cs="Arial"/>
        </w:rPr>
      </w:pPr>
      <w:r w:rsidRPr="00715BCF">
        <w:rPr>
          <w:rFonts w:ascii="Arial" w:hAnsi="Arial" w:cs="Arial"/>
        </w:rPr>
        <w:t>Take follow</w:t>
      </w:r>
      <w:r w:rsidR="001923DE">
        <w:rPr>
          <w:rFonts w:ascii="Arial" w:hAnsi="Arial" w:cs="Arial"/>
        </w:rPr>
        <w:t>-</w:t>
      </w:r>
      <w:r w:rsidRPr="00715BCF">
        <w:rPr>
          <w:rFonts w:ascii="Arial" w:hAnsi="Arial" w:cs="Arial"/>
        </w:rPr>
        <w:t>up action in accordance with the water utility company’s guidelines and manufacturer’s instructions when water supply is safe.</w:t>
      </w:r>
    </w:p>
    <w:p w14:paraId="31B285B5" w14:textId="77777777" w:rsidR="00C30DD3" w:rsidRPr="00715BCF" w:rsidRDefault="00C30DD3" w:rsidP="007B3444">
      <w:pPr>
        <w:pStyle w:val="Default"/>
        <w:numPr>
          <w:ilvl w:val="0"/>
          <w:numId w:val="161"/>
        </w:numPr>
        <w:rPr>
          <w:rFonts w:ascii="Arial" w:hAnsi="Arial" w:cs="Arial"/>
        </w:rPr>
      </w:pPr>
      <w:r w:rsidRPr="00715BCF">
        <w:rPr>
          <w:rFonts w:ascii="Arial" w:hAnsi="Arial" w:cs="Arial"/>
        </w:rPr>
        <w:t>Flush plumbing systems</w:t>
      </w:r>
      <w:r w:rsidR="00FB5707">
        <w:rPr>
          <w:rFonts w:ascii="Arial" w:hAnsi="Arial" w:cs="Arial"/>
        </w:rPr>
        <w:t>,</w:t>
      </w:r>
      <w:r w:rsidRPr="00715BCF">
        <w:rPr>
          <w:rFonts w:ascii="Arial" w:hAnsi="Arial" w:cs="Arial"/>
        </w:rPr>
        <w:t xml:space="preserve"> including faucets, toilets, and fountains</w:t>
      </w:r>
      <w:r w:rsidR="00FB5707">
        <w:rPr>
          <w:rFonts w:ascii="Arial" w:hAnsi="Arial" w:cs="Arial"/>
        </w:rPr>
        <w:t>,</w:t>
      </w:r>
      <w:r w:rsidRPr="00715BCF">
        <w:rPr>
          <w:rFonts w:ascii="Arial" w:hAnsi="Arial" w:cs="Arial"/>
        </w:rPr>
        <w:t xml:space="preserve"> before use. </w:t>
      </w:r>
    </w:p>
    <w:p w14:paraId="28C02F65" w14:textId="77777777" w:rsidR="00C30DD3" w:rsidRPr="00715BCF" w:rsidRDefault="00C30DD3" w:rsidP="007B3444">
      <w:pPr>
        <w:pStyle w:val="Default"/>
        <w:numPr>
          <w:ilvl w:val="0"/>
          <w:numId w:val="154"/>
        </w:numPr>
        <w:rPr>
          <w:rFonts w:ascii="Arial" w:hAnsi="Arial" w:cs="Arial"/>
        </w:rPr>
      </w:pPr>
      <w:r w:rsidRPr="00715BCF">
        <w:rPr>
          <w:rFonts w:ascii="Arial" w:hAnsi="Arial" w:cs="Arial"/>
        </w:rPr>
        <w:t>At least 5 minutes of flushing is typically recommended for faucets</w:t>
      </w:r>
    </w:p>
    <w:p w14:paraId="6FE709D5" w14:textId="77777777" w:rsidR="00C30DD3" w:rsidRPr="00715BCF" w:rsidRDefault="00C30DD3" w:rsidP="007B3444">
      <w:pPr>
        <w:pStyle w:val="Default"/>
        <w:numPr>
          <w:ilvl w:val="0"/>
          <w:numId w:val="154"/>
        </w:numPr>
        <w:spacing w:after="240"/>
        <w:rPr>
          <w:rFonts w:ascii="Arial" w:hAnsi="Arial" w:cs="Arial"/>
        </w:rPr>
      </w:pPr>
      <w:r w:rsidRPr="00715BCF">
        <w:rPr>
          <w:rFonts w:ascii="Arial" w:hAnsi="Arial" w:cs="Arial"/>
        </w:rPr>
        <w:t>At least 10–15 minutes is typically recommended for equipment water lines (e.g., ice machines, fountains, and beverage machines).</w:t>
      </w:r>
    </w:p>
    <w:p w14:paraId="0D712FE9" w14:textId="77777777" w:rsidR="00C30DD3" w:rsidRPr="00715BCF" w:rsidRDefault="00C30DD3" w:rsidP="007B3444">
      <w:pPr>
        <w:pStyle w:val="Default"/>
        <w:numPr>
          <w:ilvl w:val="0"/>
          <w:numId w:val="161"/>
        </w:numPr>
        <w:rPr>
          <w:rFonts w:ascii="Arial" w:hAnsi="Arial" w:cs="Arial"/>
        </w:rPr>
      </w:pPr>
      <w:r w:rsidRPr="00715BCF">
        <w:rPr>
          <w:rFonts w:ascii="Arial" w:hAnsi="Arial" w:cs="Arial"/>
        </w:rPr>
        <w:t>Clean and sanitize food contact surfaces, utensils, and equipment before use</w:t>
      </w:r>
      <w:r w:rsidR="00FB5707">
        <w:rPr>
          <w:rFonts w:ascii="Arial" w:hAnsi="Arial" w:cs="Arial"/>
        </w:rPr>
        <w:t>,</w:t>
      </w:r>
      <w:r w:rsidRPr="00715BCF">
        <w:rPr>
          <w:rFonts w:ascii="Arial" w:hAnsi="Arial" w:cs="Arial"/>
        </w:rPr>
        <w:t xml:space="preserve"> including those with water connections (e.g., beverage machines and dishwashers).</w:t>
      </w:r>
    </w:p>
    <w:p w14:paraId="4A47B71D" w14:textId="77777777" w:rsidR="00C30DD3" w:rsidRPr="00715BCF" w:rsidRDefault="00C30DD3" w:rsidP="007B3444">
      <w:pPr>
        <w:pStyle w:val="Default"/>
        <w:numPr>
          <w:ilvl w:val="0"/>
          <w:numId w:val="155"/>
        </w:numPr>
        <w:spacing w:after="240"/>
        <w:rPr>
          <w:rFonts w:ascii="Arial" w:hAnsi="Arial" w:cs="Arial"/>
        </w:rPr>
      </w:pPr>
      <w:r w:rsidRPr="00715BCF">
        <w:rPr>
          <w:rFonts w:ascii="Arial" w:hAnsi="Arial" w:cs="Arial"/>
        </w:rPr>
        <w:t xml:space="preserve">Refer to the </w:t>
      </w:r>
      <w:r w:rsidRPr="00715BCF">
        <w:rPr>
          <w:rFonts w:ascii="Arial" w:hAnsi="Arial" w:cs="Arial"/>
          <w:i/>
          <w:iCs/>
        </w:rPr>
        <w:t>Cleaning and Disinfecting Food Contact Surfaces Sample SOP.</w:t>
      </w:r>
    </w:p>
    <w:p w14:paraId="3C48B997" w14:textId="77777777" w:rsidR="00715BCF" w:rsidRPr="00715BCF" w:rsidRDefault="00715BCF" w:rsidP="003B47A7">
      <w:pPr>
        <w:autoSpaceDE w:val="0"/>
        <w:autoSpaceDN w:val="0"/>
        <w:adjustRightInd w:val="0"/>
        <w:rPr>
          <w:rFonts w:eastAsia="Calibri" w:cs="Arial"/>
          <w:b/>
          <w:bCs/>
        </w:rPr>
      </w:pPr>
      <w:r w:rsidRPr="00715BCF">
        <w:rPr>
          <w:rFonts w:eastAsia="Calibri" w:cs="Arial"/>
          <w:b/>
          <w:bCs/>
        </w:rPr>
        <w:t>MONITORING:</w:t>
      </w:r>
    </w:p>
    <w:p w14:paraId="4D049877" w14:textId="77777777" w:rsidR="00C30DD3" w:rsidRPr="00715BCF" w:rsidRDefault="00C30DD3" w:rsidP="007B3444">
      <w:pPr>
        <w:pStyle w:val="ListParagraph"/>
        <w:numPr>
          <w:ilvl w:val="0"/>
          <w:numId w:val="149"/>
        </w:numPr>
        <w:tabs>
          <w:tab w:val="left" w:pos="360"/>
          <w:tab w:val="left" w:pos="810"/>
          <w:tab w:val="left" w:pos="1170"/>
        </w:tabs>
        <w:autoSpaceDE w:val="0"/>
        <w:autoSpaceDN w:val="0"/>
        <w:adjustRightInd w:val="0"/>
        <w:spacing w:after="240" w:line="240" w:lineRule="auto"/>
        <w:ind w:left="360"/>
        <w:contextualSpacing w:val="0"/>
        <w:rPr>
          <w:rFonts w:ascii="Arial" w:hAnsi="Arial" w:cs="Arial"/>
          <w:sz w:val="24"/>
          <w:szCs w:val="24"/>
        </w:rPr>
      </w:pPr>
      <w:r w:rsidRPr="00715BCF">
        <w:rPr>
          <w:rFonts w:ascii="Arial" w:hAnsi="Arial" w:cs="Arial"/>
          <w:sz w:val="24"/>
          <w:szCs w:val="24"/>
        </w:rPr>
        <w:t xml:space="preserve">Follow guidance provided by </w:t>
      </w:r>
      <w:r w:rsidR="003B47A7">
        <w:rPr>
          <w:rFonts w:ascii="Arial" w:hAnsi="Arial" w:cs="Arial"/>
          <w:sz w:val="24"/>
          <w:szCs w:val="24"/>
        </w:rPr>
        <w:t xml:space="preserve">the </w:t>
      </w:r>
      <w:r w:rsidRPr="00715BCF">
        <w:rPr>
          <w:rFonts w:ascii="Arial" w:hAnsi="Arial" w:cs="Arial"/>
          <w:sz w:val="24"/>
          <w:szCs w:val="24"/>
        </w:rPr>
        <w:t>water utility company or contact</w:t>
      </w:r>
      <w:r w:rsidR="003B47A7">
        <w:rPr>
          <w:rFonts w:ascii="Arial" w:hAnsi="Arial" w:cs="Arial"/>
          <w:sz w:val="24"/>
          <w:szCs w:val="24"/>
        </w:rPr>
        <w:t xml:space="preserve"> the</w:t>
      </w:r>
      <w:r w:rsidRPr="00715BCF">
        <w:rPr>
          <w:rFonts w:ascii="Arial" w:hAnsi="Arial" w:cs="Arial"/>
          <w:sz w:val="24"/>
          <w:szCs w:val="24"/>
        </w:rPr>
        <w:t xml:space="preserve"> local health authority for guidance to ensure water is safe.</w:t>
      </w:r>
    </w:p>
    <w:p w14:paraId="4459F96D" w14:textId="1BCF96A3" w:rsidR="00525C46" w:rsidRDefault="00C30DD3" w:rsidP="007B3444">
      <w:pPr>
        <w:pStyle w:val="ListParagraph"/>
        <w:numPr>
          <w:ilvl w:val="0"/>
          <w:numId w:val="149"/>
        </w:numPr>
        <w:tabs>
          <w:tab w:val="left" w:pos="360"/>
          <w:tab w:val="left" w:pos="810"/>
          <w:tab w:val="left" w:pos="1170"/>
        </w:tabs>
        <w:autoSpaceDE w:val="0"/>
        <w:autoSpaceDN w:val="0"/>
        <w:adjustRightInd w:val="0"/>
        <w:spacing w:after="240" w:line="240" w:lineRule="auto"/>
        <w:ind w:left="360"/>
        <w:contextualSpacing w:val="0"/>
        <w:rPr>
          <w:rFonts w:ascii="Arial" w:hAnsi="Arial" w:cs="Arial"/>
          <w:sz w:val="24"/>
          <w:szCs w:val="24"/>
        </w:rPr>
      </w:pPr>
      <w:r w:rsidRPr="00715BCF">
        <w:rPr>
          <w:rFonts w:ascii="Arial" w:hAnsi="Arial" w:cs="Arial"/>
          <w:sz w:val="24"/>
          <w:szCs w:val="24"/>
        </w:rPr>
        <w:t xml:space="preserve">Ensure that at least one trained employee per shift is designated to respond to </w:t>
      </w:r>
      <w:r w:rsidR="003B47A7">
        <w:rPr>
          <w:rFonts w:ascii="Arial" w:hAnsi="Arial" w:cs="Arial"/>
          <w:sz w:val="24"/>
          <w:szCs w:val="24"/>
        </w:rPr>
        <w:t>a water outage</w:t>
      </w:r>
      <w:r w:rsidR="006E203A">
        <w:rPr>
          <w:rFonts w:ascii="Arial" w:hAnsi="Arial" w:cs="Arial"/>
          <w:sz w:val="24"/>
          <w:szCs w:val="24"/>
        </w:rPr>
        <w:t>.</w:t>
      </w:r>
    </w:p>
    <w:p w14:paraId="4AC2AF87" w14:textId="77777777" w:rsidR="00C30DD3" w:rsidRPr="00525C46" w:rsidRDefault="003B47A7" w:rsidP="007B3444">
      <w:pPr>
        <w:pStyle w:val="ListParagraph"/>
        <w:numPr>
          <w:ilvl w:val="0"/>
          <w:numId w:val="149"/>
        </w:numPr>
        <w:tabs>
          <w:tab w:val="left" w:pos="360"/>
          <w:tab w:val="left" w:pos="810"/>
          <w:tab w:val="left" w:pos="1170"/>
        </w:tabs>
        <w:autoSpaceDE w:val="0"/>
        <w:autoSpaceDN w:val="0"/>
        <w:adjustRightInd w:val="0"/>
        <w:spacing w:after="240" w:line="240" w:lineRule="auto"/>
        <w:ind w:left="360"/>
        <w:contextualSpacing w:val="0"/>
        <w:rPr>
          <w:rFonts w:ascii="Arial" w:hAnsi="Arial" w:cs="Arial"/>
          <w:sz w:val="24"/>
          <w:szCs w:val="24"/>
        </w:rPr>
      </w:pPr>
      <w:r w:rsidRPr="00525C46">
        <w:rPr>
          <w:rFonts w:ascii="Arial" w:hAnsi="Arial" w:cs="Arial"/>
          <w:sz w:val="24"/>
          <w:szCs w:val="24"/>
        </w:rPr>
        <w:t>Complete</w:t>
      </w:r>
      <w:r w:rsidRPr="00525C46">
        <w:rPr>
          <w:rFonts w:ascii="Arial" w:hAnsi="Arial" w:cs="Arial"/>
          <w:color w:val="000000"/>
          <w:sz w:val="24"/>
          <w:szCs w:val="24"/>
        </w:rPr>
        <w:t xml:space="preserve"> </w:t>
      </w:r>
      <w:r w:rsidR="00C30DD3" w:rsidRPr="00525C46">
        <w:rPr>
          <w:rFonts w:ascii="Arial" w:hAnsi="Arial" w:cs="Arial"/>
          <w:sz w:val="24"/>
          <w:szCs w:val="24"/>
        </w:rPr>
        <w:t xml:space="preserve">the </w:t>
      </w:r>
      <w:r w:rsidR="00B35A42" w:rsidRPr="00525C46">
        <w:rPr>
          <w:rFonts w:ascii="Arial" w:eastAsia="Aptos" w:hAnsi="Arial" w:cs="Arial"/>
          <w:i/>
          <w:iCs/>
          <w:kern w:val="2"/>
          <w:sz w:val="24"/>
          <w:szCs w:val="24"/>
        </w:rPr>
        <w:t>Recovery after Short</w:t>
      </w:r>
      <w:r w:rsidR="008F5690">
        <w:rPr>
          <w:rFonts w:ascii="Arial" w:eastAsia="Aptos" w:hAnsi="Arial" w:cs="Arial"/>
          <w:i/>
          <w:iCs/>
          <w:kern w:val="2"/>
          <w:sz w:val="24"/>
          <w:szCs w:val="24"/>
        </w:rPr>
        <w:t>-T</w:t>
      </w:r>
      <w:r w:rsidR="00B35A42" w:rsidRPr="00525C46">
        <w:rPr>
          <w:rFonts w:ascii="Arial" w:eastAsia="Aptos" w:hAnsi="Arial" w:cs="Arial"/>
          <w:i/>
          <w:iCs/>
          <w:kern w:val="2"/>
          <w:sz w:val="24"/>
          <w:szCs w:val="24"/>
        </w:rPr>
        <w:t>erm (&lt; 4 hours) Water Loss with No Contamination Checklist</w:t>
      </w:r>
      <w:r w:rsidR="00B35A42" w:rsidRPr="00525C46">
        <w:rPr>
          <w:rFonts w:ascii="Arial" w:eastAsia="Aptos" w:hAnsi="Arial" w:cs="Arial"/>
          <w:kern w:val="2"/>
          <w:sz w:val="24"/>
          <w:szCs w:val="24"/>
        </w:rPr>
        <w:t xml:space="preserve"> for water outage events shorter than </w:t>
      </w:r>
      <w:r w:rsidR="00FB5707">
        <w:rPr>
          <w:rFonts w:ascii="Arial" w:eastAsia="Aptos" w:hAnsi="Arial" w:cs="Arial"/>
          <w:kern w:val="2"/>
          <w:sz w:val="24"/>
          <w:szCs w:val="24"/>
        </w:rPr>
        <w:t>four</w:t>
      </w:r>
      <w:r w:rsidR="00B35A42" w:rsidRPr="00525C46">
        <w:rPr>
          <w:rFonts w:ascii="Arial" w:eastAsia="Aptos" w:hAnsi="Arial" w:cs="Arial"/>
          <w:kern w:val="2"/>
          <w:sz w:val="24"/>
          <w:szCs w:val="24"/>
        </w:rPr>
        <w:t xml:space="preserve"> hours and the </w:t>
      </w:r>
      <w:r w:rsidR="00525C46" w:rsidRPr="00525C46">
        <w:rPr>
          <w:rFonts w:ascii="Arial" w:hAnsi="Arial" w:cs="Arial"/>
          <w:i/>
          <w:iCs/>
          <w:kern w:val="2"/>
          <w:sz w:val="24"/>
          <w:szCs w:val="24"/>
        </w:rPr>
        <w:t>Recovery Following a Long-Term Interruption of Water Service Checklist</w:t>
      </w:r>
      <w:r w:rsidR="00525C46" w:rsidRPr="00525C46">
        <w:rPr>
          <w:rFonts w:ascii="Arial" w:hAnsi="Arial" w:cs="Arial"/>
          <w:kern w:val="2"/>
          <w:sz w:val="24"/>
          <w:szCs w:val="24"/>
        </w:rPr>
        <w:t xml:space="preserve"> for those longer than </w:t>
      </w:r>
      <w:r w:rsidR="00FB5707">
        <w:rPr>
          <w:rFonts w:ascii="Arial" w:hAnsi="Arial" w:cs="Arial"/>
          <w:kern w:val="2"/>
          <w:sz w:val="24"/>
          <w:szCs w:val="24"/>
        </w:rPr>
        <w:t>four</w:t>
      </w:r>
      <w:r w:rsidR="00525C46" w:rsidRPr="00525C46">
        <w:rPr>
          <w:rFonts w:ascii="Arial" w:hAnsi="Arial" w:cs="Arial"/>
          <w:kern w:val="2"/>
          <w:sz w:val="24"/>
          <w:szCs w:val="24"/>
        </w:rPr>
        <w:t xml:space="preserve"> hours. </w:t>
      </w:r>
    </w:p>
    <w:p w14:paraId="29D49B39" w14:textId="77777777" w:rsidR="00715BCF" w:rsidRPr="00715BCF" w:rsidRDefault="00715BCF" w:rsidP="003B47A7">
      <w:pPr>
        <w:autoSpaceDE w:val="0"/>
        <w:autoSpaceDN w:val="0"/>
        <w:adjustRightInd w:val="0"/>
        <w:rPr>
          <w:rFonts w:eastAsia="Calibri" w:cs="Arial"/>
          <w:b/>
          <w:bCs/>
        </w:rPr>
      </w:pPr>
      <w:r w:rsidRPr="00715BCF">
        <w:rPr>
          <w:rFonts w:eastAsia="Calibri" w:cs="Arial"/>
          <w:b/>
          <w:bCs/>
        </w:rPr>
        <w:t>CORRECTIVE ACTION:</w:t>
      </w:r>
    </w:p>
    <w:p w14:paraId="5C5390A1" w14:textId="77777777" w:rsidR="00C30DD3" w:rsidRPr="00715BCF" w:rsidRDefault="00C30DD3" w:rsidP="007B3444">
      <w:pPr>
        <w:pStyle w:val="ListParagraph"/>
        <w:numPr>
          <w:ilvl w:val="0"/>
          <w:numId w:val="222"/>
        </w:numPr>
        <w:autoSpaceDE w:val="0"/>
        <w:autoSpaceDN w:val="0"/>
        <w:adjustRightInd w:val="0"/>
        <w:spacing w:after="240" w:line="240" w:lineRule="auto"/>
        <w:contextualSpacing w:val="0"/>
        <w:rPr>
          <w:rFonts w:ascii="Arial" w:hAnsi="Arial" w:cs="Arial"/>
          <w:color w:val="000000"/>
          <w:sz w:val="24"/>
          <w:szCs w:val="24"/>
        </w:rPr>
      </w:pPr>
      <w:r w:rsidRPr="00715BCF">
        <w:rPr>
          <w:rFonts w:ascii="Arial" w:hAnsi="Arial" w:cs="Arial"/>
          <w:color w:val="000000"/>
          <w:sz w:val="24"/>
          <w:szCs w:val="24"/>
        </w:rPr>
        <w:t>Retrain any school nutrition employee found not following the procedures in this SOP.</w:t>
      </w:r>
    </w:p>
    <w:p w14:paraId="0CE04FCD" w14:textId="77777777" w:rsidR="00C30DD3" w:rsidRPr="00715BCF" w:rsidRDefault="00C30DD3" w:rsidP="007B3444">
      <w:pPr>
        <w:pStyle w:val="ListParagraph"/>
        <w:numPr>
          <w:ilvl w:val="0"/>
          <w:numId w:val="222"/>
        </w:numPr>
        <w:autoSpaceDE w:val="0"/>
        <w:autoSpaceDN w:val="0"/>
        <w:adjustRightInd w:val="0"/>
        <w:spacing w:after="240" w:line="240" w:lineRule="auto"/>
        <w:contextualSpacing w:val="0"/>
        <w:rPr>
          <w:rFonts w:ascii="Arial" w:hAnsi="Arial" w:cs="Arial"/>
          <w:color w:val="000000"/>
          <w:sz w:val="24"/>
          <w:szCs w:val="24"/>
        </w:rPr>
      </w:pPr>
      <w:r w:rsidRPr="00715BCF">
        <w:rPr>
          <w:rFonts w:ascii="Arial" w:hAnsi="Arial" w:cs="Arial"/>
          <w:color w:val="000000"/>
          <w:sz w:val="24"/>
          <w:szCs w:val="24"/>
        </w:rPr>
        <w:t>Continue to flush lines that were not flushed for the appropriate time.</w:t>
      </w:r>
    </w:p>
    <w:p w14:paraId="146220C0" w14:textId="77777777" w:rsidR="00C30DD3" w:rsidRPr="00715BCF" w:rsidRDefault="00C30DD3" w:rsidP="007B3444">
      <w:pPr>
        <w:pStyle w:val="ListParagraph"/>
        <w:numPr>
          <w:ilvl w:val="0"/>
          <w:numId w:val="222"/>
        </w:numPr>
        <w:autoSpaceDE w:val="0"/>
        <w:autoSpaceDN w:val="0"/>
        <w:adjustRightInd w:val="0"/>
        <w:spacing w:after="240" w:line="240" w:lineRule="auto"/>
        <w:contextualSpacing w:val="0"/>
        <w:rPr>
          <w:rFonts w:ascii="Arial" w:hAnsi="Arial" w:cs="Arial"/>
          <w:color w:val="000000"/>
          <w:sz w:val="24"/>
          <w:szCs w:val="24"/>
        </w:rPr>
      </w:pPr>
      <w:r w:rsidRPr="00715BCF">
        <w:rPr>
          <w:rFonts w:ascii="Arial" w:hAnsi="Arial" w:cs="Arial"/>
          <w:color w:val="000000"/>
          <w:sz w:val="24"/>
          <w:szCs w:val="24"/>
        </w:rPr>
        <w:t>Re-clean any equipment that was done incorrectly.</w:t>
      </w:r>
    </w:p>
    <w:p w14:paraId="138F1ED9" w14:textId="77777777" w:rsidR="00C30DD3" w:rsidRPr="00715BCF" w:rsidRDefault="00C30DD3" w:rsidP="007B3444">
      <w:pPr>
        <w:pStyle w:val="ListParagraph"/>
        <w:numPr>
          <w:ilvl w:val="0"/>
          <w:numId w:val="222"/>
        </w:numPr>
        <w:autoSpaceDE w:val="0"/>
        <w:autoSpaceDN w:val="0"/>
        <w:adjustRightInd w:val="0"/>
        <w:spacing w:after="240" w:line="240" w:lineRule="auto"/>
        <w:contextualSpacing w:val="0"/>
        <w:rPr>
          <w:rFonts w:ascii="Arial" w:hAnsi="Arial" w:cs="Arial"/>
          <w:color w:val="000000"/>
          <w:sz w:val="24"/>
          <w:szCs w:val="24"/>
        </w:rPr>
      </w:pPr>
      <w:r w:rsidRPr="00715BCF">
        <w:rPr>
          <w:rFonts w:ascii="Arial" w:hAnsi="Arial" w:cs="Arial"/>
          <w:color w:val="000000"/>
          <w:sz w:val="24"/>
          <w:szCs w:val="24"/>
        </w:rPr>
        <w:lastRenderedPageBreak/>
        <w:t xml:space="preserve">Restock </w:t>
      </w:r>
      <w:r w:rsidR="003B47A7">
        <w:rPr>
          <w:rFonts w:ascii="Arial" w:hAnsi="Arial" w:cs="Arial"/>
          <w:color w:val="000000"/>
          <w:sz w:val="24"/>
          <w:szCs w:val="24"/>
        </w:rPr>
        <w:t xml:space="preserve">cleaning supplies and </w:t>
      </w:r>
      <w:r w:rsidRPr="00715BCF">
        <w:rPr>
          <w:rFonts w:ascii="Arial" w:hAnsi="Arial" w:cs="Arial"/>
          <w:color w:val="000000"/>
          <w:sz w:val="24"/>
          <w:szCs w:val="24"/>
        </w:rPr>
        <w:t xml:space="preserve">personal protective equipment. </w:t>
      </w:r>
    </w:p>
    <w:p w14:paraId="749F2E0A" w14:textId="77777777" w:rsidR="00C30DD3" w:rsidRPr="00715BCF" w:rsidRDefault="00C30DD3" w:rsidP="007B3444">
      <w:pPr>
        <w:pStyle w:val="ListParagraph"/>
        <w:numPr>
          <w:ilvl w:val="0"/>
          <w:numId w:val="222"/>
        </w:numPr>
        <w:autoSpaceDE w:val="0"/>
        <w:autoSpaceDN w:val="0"/>
        <w:adjustRightInd w:val="0"/>
        <w:spacing w:after="240" w:line="240" w:lineRule="auto"/>
        <w:contextualSpacing w:val="0"/>
        <w:rPr>
          <w:rFonts w:ascii="Arial" w:hAnsi="Arial" w:cs="Arial"/>
          <w:color w:val="000000"/>
          <w:sz w:val="24"/>
          <w:szCs w:val="24"/>
        </w:rPr>
      </w:pPr>
      <w:r w:rsidRPr="00715BCF">
        <w:rPr>
          <w:rFonts w:ascii="Arial" w:hAnsi="Arial" w:cs="Arial"/>
          <w:color w:val="000000"/>
          <w:sz w:val="24"/>
          <w:szCs w:val="24"/>
        </w:rPr>
        <w:t xml:space="preserve">Restock potable water supply. </w:t>
      </w:r>
    </w:p>
    <w:p w14:paraId="19B63337" w14:textId="77777777" w:rsidR="00C30DD3" w:rsidRPr="00715BCF" w:rsidRDefault="00C30DD3" w:rsidP="007B3444">
      <w:pPr>
        <w:pStyle w:val="ListParagraph"/>
        <w:numPr>
          <w:ilvl w:val="0"/>
          <w:numId w:val="222"/>
        </w:numPr>
        <w:autoSpaceDE w:val="0"/>
        <w:autoSpaceDN w:val="0"/>
        <w:adjustRightInd w:val="0"/>
        <w:spacing w:after="240" w:line="240" w:lineRule="auto"/>
        <w:contextualSpacing w:val="0"/>
        <w:rPr>
          <w:rFonts w:ascii="Arial" w:hAnsi="Arial" w:cs="Arial"/>
          <w:color w:val="000000"/>
          <w:sz w:val="24"/>
          <w:szCs w:val="24"/>
        </w:rPr>
      </w:pPr>
      <w:r w:rsidRPr="00715BCF">
        <w:rPr>
          <w:rFonts w:ascii="Arial" w:hAnsi="Arial" w:cs="Arial"/>
          <w:color w:val="000000"/>
          <w:sz w:val="24"/>
          <w:szCs w:val="24"/>
        </w:rPr>
        <w:t>Restock disposable utensils and supplies.</w:t>
      </w:r>
    </w:p>
    <w:p w14:paraId="7DD788F0" w14:textId="77777777" w:rsidR="00715BCF" w:rsidRPr="00715BCF" w:rsidRDefault="00715BCF" w:rsidP="003B47A7">
      <w:pPr>
        <w:autoSpaceDE w:val="0"/>
        <w:autoSpaceDN w:val="0"/>
        <w:adjustRightInd w:val="0"/>
        <w:rPr>
          <w:rFonts w:eastAsia="Calibri" w:cs="Arial"/>
          <w:b/>
          <w:bCs/>
        </w:rPr>
      </w:pPr>
      <w:r w:rsidRPr="00715BCF">
        <w:rPr>
          <w:rFonts w:eastAsia="Calibri" w:cs="Arial"/>
          <w:b/>
          <w:bCs/>
        </w:rPr>
        <w:t>VERIFICATION AND RECORD-KEEPING:</w:t>
      </w:r>
    </w:p>
    <w:p w14:paraId="50AD55B9" w14:textId="77777777" w:rsidR="003B47A7" w:rsidRPr="003B47A7" w:rsidRDefault="003B47A7" w:rsidP="007B3444">
      <w:pPr>
        <w:pStyle w:val="ListParagraph"/>
        <w:numPr>
          <w:ilvl w:val="0"/>
          <w:numId w:val="147"/>
        </w:numPr>
        <w:tabs>
          <w:tab w:val="left" w:pos="360"/>
          <w:tab w:val="left" w:pos="810"/>
          <w:tab w:val="left" w:pos="1170"/>
        </w:tabs>
        <w:autoSpaceDE w:val="0"/>
        <w:autoSpaceDN w:val="0"/>
        <w:adjustRightInd w:val="0"/>
        <w:spacing w:after="240" w:line="240" w:lineRule="auto"/>
        <w:contextualSpacing w:val="0"/>
        <w:rPr>
          <w:rFonts w:ascii="Arial" w:hAnsi="Arial" w:cs="Arial"/>
          <w:sz w:val="24"/>
          <w:szCs w:val="24"/>
        </w:rPr>
      </w:pPr>
      <w:r w:rsidRPr="00715BCF">
        <w:rPr>
          <w:rFonts w:ascii="Arial" w:hAnsi="Arial" w:cs="Arial"/>
          <w:sz w:val="24"/>
          <w:szCs w:val="24"/>
        </w:rPr>
        <w:t xml:space="preserve">Record </w:t>
      </w:r>
      <w:r w:rsidRPr="00715BCF">
        <w:rPr>
          <w:rFonts w:ascii="Arial" w:hAnsi="Arial" w:cs="Arial"/>
          <w:color w:val="000000"/>
          <w:sz w:val="24"/>
          <w:szCs w:val="24"/>
        </w:rPr>
        <w:t xml:space="preserve">end time and date of water outage </w:t>
      </w:r>
      <w:r>
        <w:rPr>
          <w:rFonts w:ascii="Arial" w:hAnsi="Arial" w:cs="Arial"/>
          <w:color w:val="000000"/>
          <w:sz w:val="24"/>
          <w:szCs w:val="24"/>
        </w:rPr>
        <w:t xml:space="preserve">on </w:t>
      </w:r>
      <w:r w:rsidRPr="00715BCF">
        <w:rPr>
          <w:rFonts w:ascii="Arial" w:hAnsi="Arial" w:cs="Arial"/>
          <w:sz w:val="24"/>
          <w:szCs w:val="24"/>
        </w:rPr>
        <w:t xml:space="preserve">the </w:t>
      </w:r>
      <w:r w:rsidR="00525C46" w:rsidRPr="00525C46">
        <w:rPr>
          <w:rFonts w:ascii="Arial" w:eastAsia="Aptos" w:hAnsi="Arial" w:cs="Arial"/>
          <w:i/>
          <w:iCs/>
          <w:kern w:val="2"/>
          <w:sz w:val="24"/>
          <w:szCs w:val="24"/>
        </w:rPr>
        <w:t xml:space="preserve">Recovery after </w:t>
      </w:r>
      <w:r w:rsidR="00FB5707">
        <w:rPr>
          <w:rFonts w:ascii="Arial" w:eastAsia="Aptos" w:hAnsi="Arial" w:cs="Arial"/>
          <w:i/>
          <w:iCs/>
          <w:kern w:val="2"/>
          <w:sz w:val="24"/>
          <w:szCs w:val="24"/>
        </w:rPr>
        <w:t>Short-</w:t>
      </w:r>
      <w:r w:rsidR="00C80339">
        <w:rPr>
          <w:rFonts w:ascii="Arial" w:eastAsia="Aptos" w:hAnsi="Arial" w:cs="Arial"/>
          <w:i/>
          <w:iCs/>
          <w:kern w:val="2"/>
          <w:sz w:val="24"/>
          <w:szCs w:val="24"/>
        </w:rPr>
        <w:t>Term</w:t>
      </w:r>
      <w:r w:rsidR="00C80339" w:rsidRPr="00525C46">
        <w:rPr>
          <w:rFonts w:ascii="Arial" w:eastAsia="Aptos" w:hAnsi="Arial" w:cs="Arial"/>
          <w:i/>
          <w:iCs/>
          <w:kern w:val="2"/>
          <w:sz w:val="24"/>
          <w:szCs w:val="24"/>
        </w:rPr>
        <w:t xml:space="preserve"> </w:t>
      </w:r>
      <w:r w:rsidR="00525C46" w:rsidRPr="00525C46">
        <w:rPr>
          <w:rFonts w:ascii="Arial" w:eastAsia="Aptos" w:hAnsi="Arial" w:cs="Arial"/>
          <w:i/>
          <w:iCs/>
          <w:kern w:val="2"/>
          <w:sz w:val="24"/>
          <w:szCs w:val="24"/>
        </w:rPr>
        <w:t>(&lt; 4 hours) Water Loss with No Contamination Checklist</w:t>
      </w:r>
      <w:r w:rsidR="00525C46" w:rsidRPr="00525C46">
        <w:rPr>
          <w:rFonts w:ascii="Arial" w:eastAsia="Aptos" w:hAnsi="Arial" w:cs="Arial"/>
          <w:kern w:val="2"/>
          <w:sz w:val="24"/>
          <w:szCs w:val="24"/>
        </w:rPr>
        <w:t xml:space="preserve"> </w:t>
      </w:r>
      <w:r w:rsidR="00525C46">
        <w:rPr>
          <w:rFonts w:ascii="Arial" w:eastAsia="Aptos" w:hAnsi="Arial" w:cs="Arial"/>
          <w:kern w:val="2"/>
          <w:sz w:val="24"/>
          <w:szCs w:val="24"/>
        </w:rPr>
        <w:t xml:space="preserve">or </w:t>
      </w:r>
      <w:r w:rsidR="00525C46" w:rsidRPr="00525C46">
        <w:rPr>
          <w:rFonts w:ascii="Arial" w:eastAsia="Aptos" w:hAnsi="Arial" w:cs="Arial"/>
          <w:kern w:val="2"/>
          <w:sz w:val="24"/>
          <w:szCs w:val="24"/>
        </w:rPr>
        <w:t xml:space="preserve">the </w:t>
      </w:r>
      <w:r w:rsidR="00525C46" w:rsidRPr="00525C46">
        <w:rPr>
          <w:rFonts w:ascii="Arial" w:hAnsi="Arial" w:cs="Arial"/>
          <w:i/>
          <w:iCs/>
          <w:kern w:val="2"/>
          <w:sz w:val="24"/>
          <w:szCs w:val="24"/>
        </w:rPr>
        <w:t>Recovery Following a Long-Term Interruption of Water Service Checklist</w:t>
      </w:r>
      <w:r w:rsidR="00525C46">
        <w:rPr>
          <w:rFonts w:ascii="Arial" w:hAnsi="Arial" w:cs="Arial"/>
          <w:i/>
          <w:iCs/>
          <w:kern w:val="2"/>
          <w:sz w:val="24"/>
          <w:szCs w:val="24"/>
        </w:rPr>
        <w:t>.</w:t>
      </w:r>
    </w:p>
    <w:p w14:paraId="24BE81D6" w14:textId="77777777" w:rsidR="00C30DD3" w:rsidRDefault="00C30DD3"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715BCF">
        <w:rPr>
          <w:rFonts w:ascii="Arial" w:hAnsi="Arial" w:cs="Arial"/>
          <w:color w:val="000000"/>
          <w:sz w:val="24"/>
          <w:szCs w:val="24"/>
        </w:rPr>
        <w:t xml:space="preserve">Verify that the </w:t>
      </w:r>
      <w:r w:rsidR="00525C46" w:rsidRPr="00525C46">
        <w:rPr>
          <w:rFonts w:ascii="Arial" w:eastAsia="Aptos" w:hAnsi="Arial" w:cs="Arial"/>
          <w:i/>
          <w:iCs/>
          <w:kern w:val="2"/>
          <w:sz w:val="24"/>
          <w:szCs w:val="24"/>
        </w:rPr>
        <w:t>Recovery after Short</w:t>
      </w:r>
      <w:r w:rsidR="00FB5707">
        <w:rPr>
          <w:rFonts w:ascii="Arial" w:eastAsia="Aptos" w:hAnsi="Arial" w:cs="Arial"/>
          <w:i/>
          <w:iCs/>
          <w:kern w:val="2"/>
          <w:sz w:val="24"/>
          <w:szCs w:val="24"/>
        </w:rPr>
        <w:t>-</w:t>
      </w:r>
      <w:r w:rsidR="00525C46" w:rsidRPr="00525C46">
        <w:rPr>
          <w:rFonts w:ascii="Arial" w:eastAsia="Aptos" w:hAnsi="Arial" w:cs="Arial"/>
          <w:i/>
          <w:iCs/>
          <w:kern w:val="2"/>
          <w:sz w:val="24"/>
          <w:szCs w:val="24"/>
        </w:rPr>
        <w:t>term (&lt; 4 hours) Water Loss with No Contamination Checklist</w:t>
      </w:r>
      <w:r w:rsidR="00525C46" w:rsidRPr="00525C46">
        <w:rPr>
          <w:rFonts w:ascii="Arial" w:eastAsia="Aptos" w:hAnsi="Arial" w:cs="Arial"/>
          <w:kern w:val="2"/>
          <w:sz w:val="24"/>
          <w:szCs w:val="24"/>
        </w:rPr>
        <w:t xml:space="preserve"> </w:t>
      </w:r>
      <w:r w:rsidR="00525C46">
        <w:rPr>
          <w:rFonts w:ascii="Arial" w:eastAsia="Aptos" w:hAnsi="Arial" w:cs="Arial"/>
          <w:kern w:val="2"/>
          <w:sz w:val="24"/>
          <w:szCs w:val="24"/>
        </w:rPr>
        <w:t xml:space="preserve">or </w:t>
      </w:r>
      <w:r w:rsidR="00525C46" w:rsidRPr="00525C46">
        <w:rPr>
          <w:rFonts w:ascii="Arial" w:eastAsia="Aptos" w:hAnsi="Arial" w:cs="Arial"/>
          <w:kern w:val="2"/>
          <w:sz w:val="24"/>
          <w:szCs w:val="24"/>
        </w:rPr>
        <w:t xml:space="preserve">the </w:t>
      </w:r>
      <w:r w:rsidR="00525C46" w:rsidRPr="00525C46">
        <w:rPr>
          <w:rFonts w:ascii="Arial" w:hAnsi="Arial" w:cs="Arial"/>
          <w:i/>
          <w:iCs/>
          <w:kern w:val="2"/>
          <w:sz w:val="24"/>
          <w:szCs w:val="24"/>
        </w:rPr>
        <w:t>Recovery Following a Long-Term Interruption of Water Service Checklist</w:t>
      </w:r>
      <w:r w:rsidR="00FB5707">
        <w:rPr>
          <w:rFonts w:ascii="Arial" w:hAnsi="Arial" w:cs="Arial"/>
          <w:i/>
          <w:iCs/>
          <w:kern w:val="2"/>
          <w:sz w:val="24"/>
          <w:szCs w:val="24"/>
        </w:rPr>
        <w:t xml:space="preserve"> </w:t>
      </w:r>
      <w:r w:rsidRPr="00715BCF">
        <w:rPr>
          <w:rFonts w:ascii="Arial" w:hAnsi="Arial" w:cs="Arial"/>
          <w:sz w:val="24"/>
          <w:szCs w:val="24"/>
        </w:rPr>
        <w:t>is</w:t>
      </w:r>
      <w:r w:rsidRPr="00715BCF">
        <w:rPr>
          <w:rFonts w:ascii="Arial" w:hAnsi="Arial" w:cs="Arial"/>
          <w:color w:val="000000"/>
          <w:sz w:val="24"/>
          <w:szCs w:val="24"/>
        </w:rPr>
        <w:t xml:space="preserve"> complete. </w:t>
      </w:r>
      <w:r w:rsidR="00715BCF" w:rsidRPr="0058091D">
        <w:rPr>
          <w:rFonts w:ascii="Arial" w:hAnsi="Arial" w:cs="Arial"/>
          <w:color w:val="000000"/>
          <w:sz w:val="24"/>
          <w:szCs w:val="24"/>
        </w:rPr>
        <w:t xml:space="preserve">Retain for </w:t>
      </w:r>
      <w:r w:rsidR="00FB5707">
        <w:rPr>
          <w:rFonts w:ascii="Arial" w:hAnsi="Arial" w:cs="Arial"/>
          <w:color w:val="000000"/>
          <w:sz w:val="24"/>
          <w:szCs w:val="24"/>
        </w:rPr>
        <w:t>three</w:t>
      </w:r>
      <w:r w:rsidR="00715BCF" w:rsidRPr="0058091D">
        <w:rPr>
          <w:rFonts w:ascii="Arial" w:hAnsi="Arial" w:cs="Arial"/>
          <w:color w:val="000000"/>
          <w:sz w:val="24"/>
          <w:szCs w:val="24"/>
        </w:rPr>
        <w:t xml:space="preserve"> years plus the current school year, or as directed by your State agency.</w:t>
      </w:r>
    </w:p>
    <w:p w14:paraId="3B87AA3C" w14:textId="77777777" w:rsidR="00C30DD3" w:rsidRPr="00715BCF" w:rsidRDefault="00C30DD3" w:rsidP="007B3444">
      <w:pPr>
        <w:pStyle w:val="ListParagraph"/>
        <w:numPr>
          <w:ilvl w:val="0"/>
          <w:numId w:val="147"/>
        </w:numPr>
        <w:tabs>
          <w:tab w:val="left" w:pos="360"/>
          <w:tab w:val="left" w:pos="810"/>
          <w:tab w:val="left" w:pos="1170"/>
        </w:tabs>
        <w:autoSpaceDE w:val="0"/>
        <w:autoSpaceDN w:val="0"/>
        <w:adjustRightInd w:val="0"/>
        <w:spacing w:after="240" w:line="240" w:lineRule="auto"/>
        <w:contextualSpacing w:val="0"/>
        <w:rPr>
          <w:rFonts w:ascii="Arial" w:hAnsi="Arial" w:cs="Arial"/>
          <w:sz w:val="24"/>
          <w:szCs w:val="24"/>
        </w:rPr>
      </w:pPr>
      <w:r w:rsidRPr="00715BCF">
        <w:rPr>
          <w:rFonts w:ascii="Arial" w:hAnsi="Arial" w:cs="Arial"/>
          <w:sz w:val="24"/>
          <w:szCs w:val="24"/>
        </w:rPr>
        <w:t>Review and revise emergency plan to confirm or update response strategies.</w:t>
      </w:r>
    </w:p>
    <w:p w14:paraId="5E9AA22D" w14:textId="77777777" w:rsidR="00595EB5" w:rsidRPr="00AF2B83" w:rsidRDefault="00595EB5" w:rsidP="00C5082D">
      <w:pPr>
        <w:spacing w:after="240"/>
        <w:rPr>
          <w:rFonts w:cs="Arial"/>
          <w:b/>
        </w:rPr>
      </w:pPr>
      <w:r w:rsidRPr="00AF2B83">
        <w:rPr>
          <w:rFonts w:cs="Arial"/>
          <w:b/>
        </w:rPr>
        <w:t xml:space="preserve">DATE IMPLEMENTED: </w:t>
      </w:r>
      <w:r w:rsidRPr="00AF2B83">
        <w:rPr>
          <w:rFonts w:cs="Arial"/>
        </w:rPr>
        <w:t>__________________</w:t>
      </w:r>
      <w:r w:rsidRPr="00AF2B83">
        <w:rPr>
          <w:rFonts w:cs="Arial"/>
          <w:b/>
        </w:rPr>
        <w:t xml:space="preserve"> BY: </w:t>
      </w:r>
      <w:r w:rsidRPr="00AF2B83">
        <w:rPr>
          <w:rFonts w:cs="Arial"/>
        </w:rPr>
        <w:t>______________________</w:t>
      </w:r>
    </w:p>
    <w:p w14:paraId="6D4C8524" w14:textId="77777777" w:rsidR="00595EB5" w:rsidRPr="00AF2B83" w:rsidRDefault="00595EB5" w:rsidP="00C5082D">
      <w:pPr>
        <w:spacing w:after="240"/>
        <w:rPr>
          <w:rFonts w:cs="Arial"/>
          <w:b/>
        </w:rPr>
      </w:pPr>
      <w:r w:rsidRPr="00AF2B83">
        <w:rPr>
          <w:rFonts w:cs="Arial"/>
          <w:b/>
        </w:rPr>
        <w:t xml:space="preserve">DATE REVIEWED: </w:t>
      </w:r>
      <w:r w:rsidRPr="00AF2B83">
        <w:rPr>
          <w:rFonts w:cs="Arial"/>
        </w:rPr>
        <w:t xml:space="preserve">_____________________ </w:t>
      </w:r>
      <w:r w:rsidRPr="00AF2B83">
        <w:rPr>
          <w:rFonts w:cs="Arial"/>
          <w:b/>
        </w:rPr>
        <w:t xml:space="preserve">BY: </w:t>
      </w:r>
      <w:r w:rsidRPr="00AF2B83">
        <w:rPr>
          <w:rFonts w:cs="Arial"/>
        </w:rPr>
        <w:t>______________________</w:t>
      </w:r>
    </w:p>
    <w:p w14:paraId="2B9CAC64" w14:textId="77777777" w:rsidR="00595EB5" w:rsidRPr="00AF2B83" w:rsidRDefault="00595EB5" w:rsidP="00C5082D">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348E4AFA" w14:textId="77777777" w:rsidR="00C30DD3" w:rsidRPr="00715BCF" w:rsidRDefault="00C30DD3" w:rsidP="00715BCF">
      <w:pPr>
        <w:rPr>
          <w:rFonts w:eastAsia="Calibri" w:cs="Arial"/>
          <w:color w:val="000000"/>
          <w:sz w:val="20"/>
          <w:szCs w:val="20"/>
        </w:rPr>
      </w:pPr>
      <w:r w:rsidRPr="00715BCF">
        <w:rPr>
          <w:rFonts w:eastAsia="Calibri" w:cs="Arial"/>
          <w:color w:val="000000"/>
          <w:sz w:val="20"/>
          <w:szCs w:val="20"/>
        </w:rPr>
        <w:t xml:space="preserve">Source: </w:t>
      </w:r>
    </w:p>
    <w:p w14:paraId="1E9C80D4" w14:textId="2C519394" w:rsidR="00F04D44" w:rsidRPr="00F04D44" w:rsidRDefault="00F04D44" w:rsidP="00F04D44">
      <w:pPr>
        <w:ind w:left="720" w:hanging="720"/>
        <w:rPr>
          <w:sz w:val="20"/>
          <w:szCs w:val="20"/>
        </w:rPr>
      </w:pPr>
      <w:r w:rsidRPr="006437BD">
        <w:rPr>
          <w:sz w:val="20"/>
          <w:szCs w:val="20"/>
        </w:rPr>
        <w:t xml:space="preserve">Institute of Child Nutrition. (2026). </w:t>
      </w:r>
      <w:r w:rsidRPr="006437BD">
        <w:rPr>
          <w:i/>
          <w:sz w:val="20"/>
          <w:szCs w:val="20"/>
        </w:rPr>
        <w:t>HACCP-based standard operating procedures manual</w:t>
      </w:r>
      <w:r w:rsidRPr="006437BD">
        <w:rPr>
          <w:sz w:val="20"/>
          <w:szCs w:val="20"/>
        </w:rPr>
        <w:t>. University, MS: Author.</w:t>
      </w:r>
    </w:p>
    <w:p w14:paraId="51DF19B5" w14:textId="6C6CA255" w:rsidR="00C30DD3" w:rsidRPr="00715BCF" w:rsidRDefault="00C30DD3" w:rsidP="00715BCF">
      <w:pPr>
        <w:ind w:left="720" w:hanging="720"/>
        <w:rPr>
          <w:rFonts w:cs="Arial"/>
          <w:sz w:val="20"/>
          <w:szCs w:val="20"/>
        </w:rPr>
      </w:pPr>
      <w:r w:rsidRPr="00715BCF">
        <w:rPr>
          <w:rFonts w:cs="Arial"/>
          <w:sz w:val="20"/>
          <w:szCs w:val="20"/>
        </w:rPr>
        <w:t xml:space="preserve">Institute of Child Nutrition. (2021). </w:t>
      </w:r>
      <w:r w:rsidRPr="00715BCF">
        <w:rPr>
          <w:rFonts w:cs="Arial"/>
          <w:i/>
          <w:sz w:val="20"/>
          <w:szCs w:val="20"/>
        </w:rPr>
        <w:t>Emergency preparedness plan: Templates</w:t>
      </w:r>
      <w:r w:rsidRPr="00715BCF">
        <w:rPr>
          <w:rFonts w:cs="Arial"/>
          <w:sz w:val="20"/>
          <w:szCs w:val="20"/>
        </w:rPr>
        <w:t>. University, MS: Author</w:t>
      </w:r>
    </w:p>
    <w:p w14:paraId="76EA1A21" w14:textId="77777777" w:rsidR="00C30DD3" w:rsidRPr="00715BCF" w:rsidRDefault="00C30DD3" w:rsidP="00715BCF">
      <w:pPr>
        <w:ind w:left="720" w:hanging="720"/>
        <w:rPr>
          <w:rFonts w:cs="Arial"/>
          <w:sz w:val="20"/>
          <w:szCs w:val="20"/>
        </w:rPr>
      </w:pPr>
      <w:r w:rsidRPr="00715BCF">
        <w:rPr>
          <w:rFonts w:cs="Arial"/>
          <w:sz w:val="20"/>
          <w:szCs w:val="20"/>
        </w:rPr>
        <w:t xml:space="preserve">Institute of Child Nutrition. (2015). </w:t>
      </w:r>
      <w:r w:rsidR="00525C46" w:rsidRPr="00525C46">
        <w:rPr>
          <w:rFonts w:cs="Arial"/>
          <w:i/>
          <w:sz w:val="20"/>
          <w:szCs w:val="20"/>
        </w:rPr>
        <w:t xml:space="preserve">Recovery after </w:t>
      </w:r>
      <w:r w:rsidR="00FB5707">
        <w:rPr>
          <w:rFonts w:cs="Arial"/>
          <w:i/>
          <w:sz w:val="20"/>
          <w:szCs w:val="20"/>
        </w:rPr>
        <w:t>short-term</w:t>
      </w:r>
      <w:r w:rsidR="00525C46" w:rsidRPr="00525C46">
        <w:rPr>
          <w:rFonts w:cs="Arial"/>
          <w:i/>
          <w:sz w:val="20"/>
          <w:szCs w:val="20"/>
        </w:rPr>
        <w:t xml:space="preserve"> (&lt; 4 hours) </w:t>
      </w:r>
      <w:r w:rsidR="00525C46">
        <w:rPr>
          <w:rFonts w:cs="Arial"/>
          <w:i/>
          <w:sz w:val="20"/>
          <w:szCs w:val="20"/>
        </w:rPr>
        <w:t>w</w:t>
      </w:r>
      <w:r w:rsidR="00525C46" w:rsidRPr="00525C46">
        <w:rPr>
          <w:rFonts w:cs="Arial"/>
          <w:i/>
          <w:sz w:val="20"/>
          <w:szCs w:val="20"/>
        </w:rPr>
        <w:t xml:space="preserve">ater </w:t>
      </w:r>
      <w:r w:rsidR="00525C46">
        <w:rPr>
          <w:rFonts w:cs="Arial"/>
          <w:i/>
          <w:sz w:val="20"/>
          <w:szCs w:val="20"/>
        </w:rPr>
        <w:t>l</w:t>
      </w:r>
      <w:r w:rsidR="00525C46" w:rsidRPr="00525C46">
        <w:rPr>
          <w:rFonts w:cs="Arial"/>
          <w:i/>
          <w:sz w:val="20"/>
          <w:szCs w:val="20"/>
        </w:rPr>
        <w:t xml:space="preserve">oss with </w:t>
      </w:r>
      <w:r w:rsidR="00525C46">
        <w:rPr>
          <w:rFonts w:cs="Arial"/>
          <w:i/>
          <w:sz w:val="20"/>
          <w:szCs w:val="20"/>
        </w:rPr>
        <w:t>n</w:t>
      </w:r>
      <w:r w:rsidR="00525C46" w:rsidRPr="00525C46">
        <w:rPr>
          <w:rFonts w:cs="Arial"/>
          <w:i/>
          <w:sz w:val="20"/>
          <w:szCs w:val="20"/>
        </w:rPr>
        <w:t xml:space="preserve">o </w:t>
      </w:r>
      <w:r w:rsidR="00525C46">
        <w:rPr>
          <w:rFonts w:cs="Arial"/>
          <w:i/>
          <w:sz w:val="20"/>
          <w:szCs w:val="20"/>
        </w:rPr>
        <w:t>c</w:t>
      </w:r>
      <w:r w:rsidR="00525C46" w:rsidRPr="00525C46">
        <w:rPr>
          <w:rFonts w:cs="Arial"/>
          <w:i/>
          <w:sz w:val="20"/>
          <w:szCs w:val="20"/>
        </w:rPr>
        <w:t>ontamination Checklist</w:t>
      </w:r>
      <w:r w:rsidRPr="00715BCF">
        <w:rPr>
          <w:rFonts w:cs="Arial"/>
          <w:i/>
          <w:sz w:val="20"/>
          <w:szCs w:val="20"/>
        </w:rPr>
        <w:t>.</w:t>
      </w:r>
      <w:r w:rsidRPr="00715BCF">
        <w:rPr>
          <w:rFonts w:cs="Arial"/>
          <w:sz w:val="20"/>
          <w:szCs w:val="20"/>
        </w:rPr>
        <w:t xml:space="preserve"> University, MS: Author</w:t>
      </w:r>
    </w:p>
    <w:p w14:paraId="0DF95AFA" w14:textId="77777777" w:rsidR="00C30DD3" w:rsidRPr="00715BCF" w:rsidRDefault="00C30DD3" w:rsidP="00715BCF">
      <w:pPr>
        <w:ind w:left="720" w:hanging="720"/>
        <w:rPr>
          <w:rFonts w:cs="Arial"/>
          <w:sz w:val="20"/>
          <w:szCs w:val="20"/>
        </w:rPr>
      </w:pPr>
      <w:r w:rsidRPr="00715BCF">
        <w:rPr>
          <w:rFonts w:cs="Arial"/>
          <w:sz w:val="20"/>
          <w:szCs w:val="20"/>
        </w:rPr>
        <w:t xml:space="preserve">Institute of Child Nutrition. (2015). </w:t>
      </w:r>
      <w:r w:rsidR="00525C46" w:rsidRPr="00525C46">
        <w:rPr>
          <w:rFonts w:cs="Arial"/>
          <w:i/>
          <w:sz w:val="20"/>
          <w:szCs w:val="20"/>
        </w:rPr>
        <w:t xml:space="preserve">Recovery </w:t>
      </w:r>
      <w:r w:rsidR="00525C46">
        <w:rPr>
          <w:rFonts w:cs="Arial"/>
          <w:i/>
          <w:sz w:val="20"/>
          <w:szCs w:val="20"/>
        </w:rPr>
        <w:t>f</w:t>
      </w:r>
      <w:r w:rsidR="00525C46" w:rsidRPr="00525C46">
        <w:rPr>
          <w:rFonts w:cs="Arial"/>
          <w:i/>
          <w:sz w:val="20"/>
          <w:szCs w:val="20"/>
        </w:rPr>
        <w:t xml:space="preserve">ollowing a </w:t>
      </w:r>
      <w:r w:rsidR="00525C46">
        <w:rPr>
          <w:rFonts w:cs="Arial"/>
          <w:i/>
          <w:sz w:val="20"/>
          <w:szCs w:val="20"/>
        </w:rPr>
        <w:t>l</w:t>
      </w:r>
      <w:r w:rsidR="00525C46" w:rsidRPr="00525C46">
        <w:rPr>
          <w:rFonts w:cs="Arial"/>
          <w:i/>
          <w:sz w:val="20"/>
          <w:szCs w:val="20"/>
        </w:rPr>
        <w:t>ong-</w:t>
      </w:r>
      <w:r w:rsidR="00525C46">
        <w:rPr>
          <w:rFonts w:cs="Arial"/>
          <w:i/>
          <w:sz w:val="20"/>
          <w:szCs w:val="20"/>
        </w:rPr>
        <w:t>t</w:t>
      </w:r>
      <w:r w:rsidR="00525C46" w:rsidRPr="00525C46">
        <w:rPr>
          <w:rFonts w:cs="Arial"/>
          <w:i/>
          <w:sz w:val="20"/>
          <w:szCs w:val="20"/>
        </w:rPr>
        <w:t xml:space="preserve">erm </w:t>
      </w:r>
      <w:r w:rsidR="00525C46">
        <w:rPr>
          <w:rFonts w:cs="Arial"/>
          <w:i/>
          <w:sz w:val="20"/>
          <w:szCs w:val="20"/>
        </w:rPr>
        <w:t>i</w:t>
      </w:r>
      <w:r w:rsidR="00525C46" w:rsidRPr="00525C46">
        <w:rPr>
          <w:rFonts w:cs="Arial"/>
          <w:i/>
          <w:sz w:val="20"/>
          <w:szCs w:val="20"/>
        </w:rPr>
        <w:t xml:space="preserve">nterruption of </w:t>
      </w:r>
      <w:r w:rsidR="00525C46">
        <w:rPr>
          <w:rFonts w:cs="Arial"/>
          <w:i/>
          <w:sz w:val="20"/>
          <w:szCs w:val="20"/>
        </w:rPr>
        <w:t>w</w:t>
      </w:r>
      <w:r w:rsidR="00525C46" w:rsidRPr="00525C46">
        <w:rPr>
          <w:rFonts w:cs="Arial"/>
          <w:i/>
          <w:sz w:val="20"/>
          <w:szCs w:val="20"/>
        </w:rPr>
        <w:t xml:space="preserve">ater </w:t>
      </w:r>
      <w:r w:rsidR="00525C46">
        <w:rPr>
          <w:rFonts w:cs="Arial"/>
          <w:i/>
          <w:sz w:val="20"/>
          <w:szCs w:val="20"/>
        </w:rPr>
        <w:t>s</w:t>
      </w:r>
      <w:r w:rsidR="00525C46" w:rsidRPr="00525C46">
        <w:rPr>
          <w:rFonts w:cs="Arial"/>
          <w:i/>
          <w:sz w:val="20"/>
          <w:szCs w:val="20"/>
        </w:rPr>
        <w:t xml:space="preserve">ervice </w:t>
      </w:r>
      <w:r w:rsidR="00525C46">
        <w:rPr>
          <w:rFonts w:cs="Arial"/>
          <w:i/>
          <w:sz w:val="20"/>
          <w:szCs w:val="20"/>
        </w:rPr>
        <w:t>c</w:t>
      </w:r>
      <w:r w:rsidR="00525C46" w:rsidRPr="00525C46">
        <w:rPr>
          <w:rFonts w:cs="Arial"/>
          <w:i/>
          <w:sz w:val="20"/>
          <w:szCs w:val="20"/>
        </w:rPr>
        <w:t>hecklist</w:t>
      </w:r>
      <w:r w:rsidRPr="00715BCF">
        <w:rPr>
          <w:rFonts w:cs="Arial"/>
          <w:i/>
          <w:sz w:val="20"/>
          <w:szCs w:val="20"/>
        </w:rPr>
        <w:t>.</w:t>
      </w:r>
      <w:r w:rsidRPr="00715BCF">
        <w:rPr>
          <w:rFonts w:cs="Arial"/>
          <w:sz w:val="20"/>
          <w:szCs w:val="20"/>
        </w:rPr>
        <w:t xml:space="preserve"> University, MS: Author</w:t>
      </w:r>
    </w:p>
    <w:p w14:paraId="3223ED62" w14:textId="77777777" w:rsidR="00C30DD3" w:rsidRPr="00715BCF" w:rsidRDefault="00C30DD3" w:rsidP="00715BCF">
      <w:pPr>
        <w:ind w:left="720" w:hanging="720"/>
        <w:rPr>
          <w:rFonts w:cs="Arial"/>
          <w:sz w:val="20"/>
          <w:szCs w:val="20"/>
        </w:rPr>
      </w:pPr>
      <w:r w:rsidRPr="00715BCF">
        <w:rPr>
          <w:rFonts w:cs="Arial"/>
          <w:sz w:val="20"/>
          <w:szCs w:val="20"/>
        </w:rPr>
        <w:t xml:space="preserve">U.S. Department of Agriculture, Food and Nutrition Service, Food Safety Branch. (2022, April). </w:t>
      </w:r>
      <w:r w:rsidRPr="00715BCF">
        <w:rPr>
          <w:rFonts w:cs="Arial"/>
          <w:i/>
          <w:iCs/>
          <w:sz w:val="20"/>
          <w:szCs w:val="20"/>
        </w:rPr>
        <w:t>Food safety emergency response pocket guide disaster edition</w:t>
      </w:r>
      <w:r w:rsidRPr="00715BCF">
        <w:rPr>
          <w:rFonts w:cs="Arial"/>
          <w:sz w:val="20"/>
          <w:szCs w:val="20"/>
        </w:rPr>
        <w:t xml:space="preserve">. </w:t>
      </w:r>
      <w:hyperlink r:id="rId32" w:history="1">
        <w:r w:rsidRPr="00715BCF">
          <w:rPr>
            <w:rStyle w:val="Hyperlink"/>
            <w:rFonts w:cs="Arial"/>
            <w:sz w:val="20"/>
            <w:szCs w:val="20"/>
          </w:rPr>
          <w:t>https://theicn.org/icn-resources-a-z/emergency-response-pocket-guide/</w:t>
        </w:r>
      </w:hyperlink>
      <w:r w:rsidRPr="00715BCF">
        <w:rPr>
          <w:rFonts w:cs="Arial"/>
          <w:sz w:val="20"/>
          <w:szCs w:val="20"/>
        </w:rPr>
        <w:t xml:space="preserve"> </w:t>
      </w:r>
    </w:p>
    <w:p w14:paraId="275683CC" w14:textId="77777777" w:rsidR="007F1192" w:rsidRPr="007F68A7" w:rsidRDefault="00C30DD3" w:rsidP="007F1192">
      <w:pPr>
        <w:pStyle w:val="Heading1"/>
        <w:spacing w:after="0"/>
        <w:rPr>
          <w:color w:val="auto"/>
        </w:rPr>
      </w:pPr>
      <w:r>
        <w:rPr>
          <w:rFonts w:cs="Arial"/>
        </w:rPr>
        <w:br w:type="page"/>
      </w:r>
      <w:bookmarkStart w:id="231" w:name="_Toc236730248"/>
      <w:bookmarkStart w:id="232" w:name="_Toc236730404"/>
      <w:r w:rsidR="007F1192" w:rsidRPr="007F68A7">
        <w:rPr>
          <w:color w:val="auto"/>
        </w:rPr>
        <w:lastRenderedPageBreak/>
        <w:t>Recovering from Water Contamination</w:t>
      </w:r>
      <w:bookmarkEnd w:id="231"/>
      <w:bookmarkEnd w:id="232"/>
      <w:r w:rsidR="007F1192" w:rsidRPr="007F68A7">
        <w:rPr>
          <w:color w:val="auto"/>
        </w:rPr>
        <w:t xml:space="preserve"> </w:t>
      </w:r>
    </w:p>
    <w:p w14:paraId="3D0AEF9E" w14:textId="77777777" w:rsidR="007F1192" w:rsidRPr="002D7C31" w:rsidRDefault="007F1192" w:rsidP="007F1192">
      <w:pPr>
        <w:keepNext/>
        <w:spacing w:after="240"/>
        <w:jc w:val="center"/>
        <w:outlineLvl w:val="0"/>
        <w:rPr>
          <w:b/>
          <w:bCs/>
          <w:sz w:val="32"/>
          <w:szCs w:val="22"/>
        </w:rPr>
      </w:pPr>
      <w:bookmarkStart w:id="233" w:name="_Toc232164804"/>
      <w:bookmarkStart w:id="234" w:name="_Toc236730249"/>
      <w:bookmarkStart w:id="235" w:name="_Toc236730405"/>
      <w:r w:rsidRPr="002D7C31">
        <w:rPr>
          <w:b/>
          <w:bCs/>
          <w:sz w:val="32"/>
          <w:szCs w:val="22"/>
        </w:rPr>
        <w:t>(Sample SOP)</w:t>
      </w:r>
      <w:bookmarkEnd w:id="233"/>
      <w:bookmarkEnd w:id="234"/>
      <w:bookmarkEnd w:id="235"/>
    </w:p>
    <w:p w14:paraId="67975750" w14:textId="77777777" w:rsidR="007F1192" w:rsidRPr="002D7C31" w:rsidRDefault="007F1192" w:rsidP="007F1192">
      <w:pPr>
        <w:spacing w:after="240"/>
      </w:pPr>
      <w:r>
        <w:rPr>
          <w:rFonts w:cs="Arial"/>
          <w:b/>
          <w:bCs/>
        </w:rPr>
        <w:t>PURPOSE</w:t>
      </w:r>
      <w:r w:rsidRPr="001F7212">
        <w:rPr>
          <w:rFonts w:cs="Arial"/>
          <w:b/>
          <w:bCs/>
        </w:rPr>
        <w:t>:</w:t>
      </w:r>
      <w:r w:rsidR="00FB5707">
        <w:rPr>
          <w:rFonts w:eastAsia="Calibri" w:cs="Arial"/>
          <w:color w:val="000000"/>
        </w:rPr>
        <w:t xml:space="preserve"> E</w:t>
      </w:r>
      <w:r w:rsidRPr="007F68A7">
        <w:rPr>
          <w:rFonts w:eastAsia="Calibri" w:cs="Arial"/>
          <w:color w:val="000000"/>
        </w:rPr>
        <w:t xml:space="preserve">nsure a school nutrition kitchen is safe to use after a water contamination event. </w:t>
      </w:r>
    </w:p>
    <w:p w14:paraId="33FD8CE0" w14:textId="77777777" w:rsidR="007F1192" w:rsidRPr="002D7C31" w:rsidRDefault="007F1192" w:rsidP="007F1192">
      <w:pPr>
        <w:spacing w:after="240"/>
      </w:pPr>
      <w:r>
        <w:rPr>
          <w:rFonts w:eastAsia="Calibri" w:cs="Arial"/>
          <w:b/>
          <w:bCs/>
        </w:rPr>
        <w:t>SCOPE:</w:t>
      </w:r>
      <w:r w:rsidRPr="007F68A7">
        <w:rPr>
          <w:rFonts w:eastAsia="Calibri" w:cs="Arial"/>
          <w:b/>
          <w:bCs/>
          <w:color w:val="000000"/>
        </w:rPr>
        <w:t xml:space="preserve"> </w:t>
      </w:r>
      <w:r w:rsidRPr="007F68A7">
        <w:rPr>
          <w:rFonts w:eastAsia="Calibri" w:cs="Arial"/>
          <w:color w:val="000000"/>
        </w:rPr>
        <w:t>This procedure applies to child nutrition professionals who have to clean and restore a kitchen after a water contamination incident.</w:t>
      </w:r>
    </w:p>
    <w:p w14:paraId="21124E09" w14:textId="77777777" w:rsidR="007F1192" w:rsidRPr="007F68A7" w:rsidRDefault="007F1192" w:rsidP="007F1192">
      <w:pPr>
        <w:spacing w:after="240"/>
        <w:rPr>
          <w:rFonts w:eastAsia="Calibri" w:cs="Arial"/>
          <w:b/>
          <w:bCs/>
        </w:rPr>
      </w:pPr>
      <w:r>
        <w:rPr>
          <w:rFonts w:eastAsia="Calibri" w:cs="Arial"/>
          <w:b/>
          <w:bCs/>
        </w:rPr>
        <w:t>KEY WORDS</w:t>
      </w:r>
      <w:r w:rsidRPr="007F68A7">
        <w:rPr>
          <w:rFonts w:eastAsia="Calibri" w:cs="Arial"/>
          <w:b/>
          <w:bCs/>
        </w:rPr>
        <w:t>:</w:t>
      </w:r>
      <w:r w:rsidRPr="007F68A7">
        <w:rPr>
          <w:rFonts w:eastAsia="Calibri" w:cs="Arial"/>
        </w:rPr>
        <w:t xml:space="preserve"> Water contamination, emergency preparedness, emergency recovery, potable water, disruption, boil water, recovering </w:t>
      </w:r>
    </w:p>
    <w:p w14:paraId="56486EE2" w14:textId="77777777" w:rsidR="007F1192" w:rsidRPr="00F51B89" w:rsidRDefault="007F1192" w:rsidP="007F1192">
      <w:pPr>
        <w:autoSpaceDE w:val="0"/>
        <w:autoSpaceDN w:val="0"/>
        <w:adjustRightInd w:val="0"/>
        <w:rPr>
          <w:rFonts w:eastAsia="Calibri" w:cs="Arial"/>
          <w:b/>
          <w:bCs/>
        </w:rPr>
      </w:pPr>
      <w:r>
        <w:rPr>
          <w:rFonts w:eastAsia="Calibri" w:cs="Arial"/>
          <w:b/>
          <w:bCs/>
        </w:rPr>
        <w:t>INSTRUCTIONS:</w:t>
      </w:r>
    </w:p>
    <w:p w14:paraId="33D2B61C" w14:textId="77777777" w:rsidR="007F1192" w:rsidRPr="007F68A7" w:rsidRDefault="007F1192" w:rsidP="007B3444">
      <w:pPr>
        <w:numPr>
          <w:ilvl w:val="0"/>
          <w:numId w:val="172"/>
        </w:numPr>
        <w:autoSpaceDE w:val="0"/>
        <w:autoSpaceDN w:val="0"/>
        <w:adjustRightInd w:val="0"/>
        <w:rPr>
          <w:rFonts w:eastAsia="Calibri" w:cs="Arial"/>
          <w:color w:val="221E1F"/>
        </w:rPr>
      </w:pPr>
      <w:r w:rsidRPr="007F68A7">
        <w:rPr>
          <w:rFonts w:eastAsia="Calibri" w:cs="Arial"/>
          <w:color w:val="221E1F"/>
        </w:rPr>
        <w:t>Assess what equipment, surfaces, and utensils were affected by the water contamination and now need to be cleaned.</w:t>
      </w:r>
      <w:r w:rsidRPr="007F68A7">
        <w:rPr>
          <w:rFonts w:eastAsia="Calibri" w:cs="Arial"/>
          <w:noProof/>
        </w:rPr>
        <w:t xml:space="preserve"> </w:t>
      </w:r>
    </w:p>
    <w:p w14:paraId="35A11A21" w14:textId="77777777" w:rsidR="007F1192" w:rsidRPr="007F68A7" w:rsidRDefault="007F1192" w:rsidP="007B3444">
      <w:pPr>
        <w:numPr>
          <w:ilvl w:val="0"/>
          <w:numId w:val="153"/>
        </w:numPr>
        <w:autoSpaceDE w:val="0"/>
        <w:autoSpaceDN w:val="0"/>
        <w:adjustRightInd w:val="0"/>
        <w:spacing w:after="240"/>
        <w:rPr>
          <w:rFonts w:eastAsia="Calibri" w:cs="Arial"/>
          <w:color w:val="000000"/>
        </w:rPr>
      </w:pPr>
      <w:r w:rsidRPr="007F68A7">
        <w:rPr>
          <w:rFonts w:eastAsia="Calibri" w:cs="Arial"/>
          <w:color w:val="000000"/>
        </w:rPr>
        <w:t>Prior to reopening or resuming operations, consult with school officials and the local health authority.</w:t>
      </w:r>
    </w:p>
    <w:p w14:paraId="0074222F" w14:textId="77777777" w:rsidR="007F1192" w:rsidRPr="007F68A7" w:rsidRDefault="007F1192" w:rsidP="007B3444">
      <w:pPr>
        <w:numPr>
          <w:ilvl w:val="0"/>
          <w:numId w:val="172"/>
        </w:numPr>
        <w:autoSpaceDE w:val="0"/>
        <w:autoSpaceDN w:val="0"/>
        <w:adjustRightInd w:val="0"/>
        <w:spacing w:after="240"/>
        <w:rPr>
          <w:rFonts w:eastAsia="Calibri" w:cs="Arial"/>
          <w:color w:val="000000"/>
        </w:rPr>
      </w:pPr>
      <w:r w:rsidRPr="007F68A7">
        <w:rPr>
          <w:rFonts w:eastAsia="Calibri" w:cs="Arial"/>
          <w:color w:val="000000"/>
        </w:rPr>
        <w:t xml:space="preserve">Take follow-up action in accordance with the water utility company’s guidelines and </w:t>
      </w:r>
      <w:r>
        <w:rPr>
          <w:rFonts w:eastAsia="Calibri" w:cs="Arial"/>
          <w:color w:val="000000"/>
        </w:rPr>
        <w:t xml:space="preserve">equipment </w:t>
      </w:r>
      <w:r w:rsidRPr="007F68A7">
        <w:rPr>
          <w:rFonts w:eastAsia="Calibri" w:cs="Arial"/>
          <w:color w:val="000000"/>
        </w:rPr>
        <w:t>manufacturer</w:t>
      </w:r>
      <w:r>
        <w:rPr>
          <w:rFonts w:eastAsia="Calibri" w:cs="Arial"/>
          <w:color w:val="000000"/>
        </w:rPr>
        <w:t>s</w:t>
      </w:r>
      <w:r w:rsidRPr="007F68A7">
        <w:rPr>
          <w:rFonts w:eastAsia="Calibri" w:cs="Arial"/>
          <w:color w:val="000000"/>
        </w:rPr>
        <w:t>’ instructions when water supply is safe.</w:t>
      </w:r>
    </w:p>
    <w:p w14:paraId="02500F6A" w14:textId="77777777" w:rsidR="007F1192" w:rsidRPr="007F68A7" w:rsidRDefault="007F1192" w:rsidP="007B3444">
      <w:pPr>
        <w:numPr>
          <w:ilvl w:val="0"/>
          <w:numId w:val="172"/>
        </w:numPr>
        <w:autoSpaceDE w:val="0"/>
        <w:autoSpaceDN w:val="0"/>
        <w:adjustRightInd w:val="0"/>
        <w:rPr>
          <w:rFonts w:eastAsia="Calibri" w:cs="Arial"/>
          <w:color w:val="000000"/>
        </w:rPr>
      </w:pPr>
      <w:r w:rsidRPr="007F68A7">
        <w:rPr>
          <w:rFonts w:eastAsia="Calibri" w:cs="Arial"/>
          <w:color w:val="000000"/>
        </w:rPr>
        <w:t xml:space="preserve">Flush plumbing systems including faucets, toilets, and fountains before use. </w:t>
      </w:r>
    </w:p>
    <w:p w14:paraId="546BFAAC" w14:textId="77777777" w:rsidR="007F1192" w:rsidRPr="007F68A7" w:rsidRDefault="007F1192" w:rsidP="007B3444">
      <w:pPr>
        <w:numPr>
          <w:ilvl w:val="0"/>
          <w:numId w:val="151"/>
        </w:numPr>
        <w:autoSpaceDE w:val="0"/>
        <w:autoSpaceDN w:val="0"/>
        <w:adjustRightInd w:val="0"/>
        <w:rPr>
          <w:rFonts w:eastAsia="Calibri" w:cs="Arial"/>
          <w:color w:val="000000"/>
        </w:rPr>
      </w:pPr>
      <w:r w:rsidRPr="007F68A7">
        <w:rPr>
          <w:rFonts w:eastAsia="Calibri" w:cs="Arial"/>
          <w:color w:val="000000"/>
        </w:rPr>
        <w:t xml:space="preserve">At least 5 minutes of flushing is typically recommended for faucets </w:t>
      </w:r>
    </w:p>
    <w:p w14:paraId="4D7C816B" w14:textId="77777777" w:rsidR="007F1192" w:rsidRPr="007F68A7" w:rsidRDefault="007F1192" w:rsidP="007B3444">
      <w:pPr>
        <w:numPr>
          <w:ilvl w:val="0"/>
          <w:numId w:val="151"/>
        </w:numPr>
        <w:autoSpaceDE w:val="0"/>
        <w:autoSpaceDN w:val="0"/>
        <w:adjustRightInd w:val="0"/>
        <w:spacing w:after="240"/>
        <w:rPr>
          <w:rFonts w:eastAsia="Calibri" w:cs="Arial"/>
          <w:color w:val="000000"/>
        </w:rPr>
      </w:pPr>
      <w:r w:rsidRPr="007F68A7">
        <w:rPr>
          <w:rFonts w:eastAsia="Calibri" w:cs="Arial"/>
          <w:color w:val="000000"/>
        </w:rPr>
        <w:t>At least 10–15 minutes is typically recommended for equipment water lines (e.g., ice machines, fountain, and beverage machines).</w:t>
      </w:r>
    </w:p>
    <w:p w14:paraId="3C7DCACD" w14:textId="77777777" w:rsidR="007F1192" w:rsidRPr="007F68A7" w:rsidRDefault="007F1192" w:rsidP="007B3444">
      <w:pPr>
        <w:numPr>
          <w:ilvl w:val="0"/>
          <w:numId w:val="172"/>
        </w:numPr>
        <w:autoSpaceDE w:val="0"/>
        <w:autoSpaceDN w:val="0"/>
        <w:adjustRightInd w:val="0"/>
        <w:rPr>
          <w:rFonts w:eastAsia="Calibri" w:cs="Arial"/>
          <w:color w:val="000000"/>
        </w:rPr>
      </w:pPr>
      <w:r w:rsidRPr="007F68A7">
        <w:rPr>
          <w:rFonts w:eastAsia="Calibri" w:cs="Arial"/>
          <w:color w:val="000000"/>
        </w:rPr>
        <w:t>Clean and disinfect contaminated utensils, equipment, and affected surfaces first.</w:t>
      </w:r>
    </w:p>
    <w:p w14:paraId="40D9E7A6" w14:textId="77777777" w:rsidR="007F1192" w:rsidRPr="007F68A7" w:rsidRDefault="007F1192" w:rsidP="007B3444">
      <w:pPr>
        <w:numPr>
          <w:ilvl w:val="0"/>
          <w:numId w:val="152"/>
        </w:numPr>
        <w:autoSpaceDE w:val="0"/>
        <w:autoSpaceDN w:val="0"/>
        <w:adjustRightInd w:val="0"/>
        <w:rPr>
          <w:rFonts w:eastAsia="Calibri" w:cs="Arial"/>
          <w:color w:val="000000"/>
        </w:rPr>
      </w:pPr>
      <w:r w:rsidRPr="007F68A7">
        <w:rPr>
          <w:rFonts w:eastAsia="Calibri" w:cs="Arial"/>
          <w:color w:val="000000"/>
        </w:rPr>
        <w:t>Follow the disinfectant manufacturer’s instructions for the proper procedure for disinfectant concentration and time on a surface.</w:t>
      </w:r>
    </w:p>
    <w:p w14:paraId="0298A898" w14:textId="7B5C8EAB" w:rsidR="007F1192" w:rsidRPr="007F68A7" w:rsidRDefault="007F1192" w:rsidP="007B3444">
      <w:pPr>
        <w:numPr>
          <w:ilvl w:val="0"/>
          <w:numId w:val="152"/>
        </w:numPr>
        <w:autoSpaceDE w:val="0"/>
        <w:autoSpaceDN w:val="0"/>
        <w:adjustRightInd w:val="0"/>
        <w:rPr>
          <w:rFonts w:eastAsia="Calibri" w:cs="Arial"/>
          <w:color w:val="000000"/>
        </w:rPr>
      </w:pPr>
      <w:r w:rsidRPr="007F68A7">
        <w:rPr>
          <w:rFonts w:eastAsia="Calibri" w:cs="Arial"/>
          <w:color w:val="000000"/>
        </w:rPr>
        <w:t xml:space="preserve">After disinfection, </w:t>
      </w:r>
      <w:r>
        <w:rPr>
          <w:rFonts w:eastAsia="Calibri" w:cs="Arial"/>
          <w:color w:val="000000"/>
        </w:rPr>
        <w:t xml:space="preserve">wash, </w:t>
      </w:r>
      <w:r w:rsidRPr="007F68A7">
        <w:rPr>
          <w:rFonts w:eastAsia="Calibri" w:cs="Arial"/>
          <w:color w:val="000000"/>
        </w:rPr>
        <w:t xml:space="preserve">rinse, sanitize, and </w:t>
      </w:r>
      <w:r w:rsidR="000A345F">
        <w:rPr>
          <w:rFonts w:eastAsia="Calibri" w:cs="Arial"/>
          <w:color w:val="000000"/>
        </w:rPr>
        <w:t>air-dry</w:t>
      </w:r>
      <w:r w:rsidRPr="007F68A7">
        <w:rPr>
          <w:rFonts w:eastAsia="Calibri" w:cs="Arial"/>
          <w:color w:val="000000"/>
        </w:rPr>
        <w:t xml:space="preserve"> food contact surfaces prior to use.</w:t>
      </w:r>
    </w:p>
    <w:p w14:paraId="3588882A" w14:textId="77777777" w:rsidR="007F1192" w:rsidRPr="007F68A7" w:rsidRDefault="007F1192" w:rsidP="007B3444">
      <w:pPr>
        <w:numPr>
          <w:ilvl w:val="0"/>
          <w:numId w:val="152"/>
        </w:numPr>
        <w:autoSpaceDE w:val="0"/>
        <w:autoSpaceDN w:val="0"/>
        <w:adjustRightInd w:val="0"/>
        <w:spacing w:after="240"/>
        <w:rPr>
          <w:rFonts w:eastAsia="Calibri" w:cs="Arial"/>
          <w:color w:val="000000"/>
        </w:rPr>
      </w:pPr>
      <w:r w:rsidRPr="007F68A7">
        <w:rPr>
          <w:rFonts w:eastAsia="Calibri" w:cs="Arial"/>
          <w:color w:val="000000"/>
        </w:rPr>
        <w:t xml:space="preserve">Refer to the </w:t>
      </w:r>
      <w:r w:rsidRPr="007F68A7">
        <w:rPr>
          <w:rFonts w:eastAsia="Calibri" w:cs="Arial"/>
          <w:i/>
          <w:iCs/>
          <w:color w:val="000000"/>
        </w:rPr>
        <w:t>Cleaning and Disinfecting Food Contact Surfaces Sample SOP.</w:t>
      </w:r>
    </w:p>
    <w:p w14:paraId="51DC8EE6" w14:textId="77777777" w:rsidR="007F1192" w:rsidRPr="007F68A7" w:rsidRDefault="007F1192" w:rsidP="007B3444">
      <w:pPr>
        <w:numPr>
          <w:ilvl w:val="0"/>
          <w:numId w:val="172"/>
        </w:numPr>
        <w:autoSpaceDE w:val="0"/>
        <w:autoSpaceDN w:val="0"/>
        <w:adjustRightInd w:val="0"/>
        <w:spacing w:after="240"/>
        <w:rPr>
          <w:rFonts w:eastAsia="Calibri" w:cs="Arial"/>
          <w:color w:val="000000"/>
        </w:rPr>
      </w:pPr>
      <w:r w:rsidRPr="007F68A7">
        <w:rPr>
          <w:rFonts w:eastAsia="Calibri" w:cs="Arial"/>
          <w:color w:val="000000"/>
        </w:rPr>
        <w:t xml:space="preserve">Remove signs or covers from disinfected equipment.  </w:t>
      </w:r>
    </w:p>
    <w:p w14:paraId="1562DDA8" w14:textId="77777777" w:rsidR="007F1192" w:rsidRPr="007F68A7" w:rsidRDefault="007F1192" w:rsidP="007B3444">
      <w:pPr>
        <w:numPr>
          <w:ilvl w:val="0"/>
          <w:numId w:val="172"/>
        </w:numPr>
        <w:autoSpaceDE w:val="0"/>
        <w:autoSpaceDN w:val="0"/>
        <w:adjustRightInd w:val="0"/>
        <w:spacing w:after="240"/>
        <w:rPr>
          <w:rFonts w:eastAsia="Calibri" w:cs="Arial"/>
          <w:color w:val="000000"/>
        </w:rPr>
      </w:pPr>
      <w:r w:rsidRPr="007F68A7">
        <w:rPr>
          <w:rFonts w:eastAsia="Calibri" w:cs="Arial"/>
          <w:color w:val="000000"/>
        </w:rPr>
        <w:t>Discard the ice through three cycles in the ice machine, then clean and sanitize the ice machine prior to use.</w:t>
      </w:r>
    </w:p>
    <w:p w14:paraId="0CDE302E" w14:textId="77777777" w:rsidR="007F1192" w:rsidRPr="007F68A7" w:rsidRDefault="007F1192" w:rsidP="007B3444">
      <w:pPr>
        <w:numPr>
          <w:ilvl w:val="0"/>
          <w:numId w:val="172"/>
        </w:numPr>
        <w:autoSpaceDE w:val="0"/>
        <w:autoSpaceDN w:val="0"/>
        <w:adjustRightInd w:val="0"/>
        <w:spacing w:after="240"/>
        <w:rPr>
          <w:rFonts w:eastAsia="Calibri" w:cs="Arial"/>
          <w:color w:val="000000"/>
        </w:rPr>
      </w:pPr>
      <w:r w:rsidRPr="007F68A7">
        <w:rPr>
          <w:rFonts w:eastAsia="Calibri" w:cs="Arial"/>
          <w:color w:val="000000"/>
        </w:rPr>
        <w:t>Discard and replace water filters in equipment connected to the water supply. (e.g., ice machines and beverage machines).</w:t>
      </w:r>
    </w:p>
    <w:p w14:paraId="42EB0663" w14:textId="77777777" w:rsidR="007F1192" w:rsidRPr="007F68A7" w:rsidRDefault="007F1192" w:rsidP="007B3444">
      <w:pPr>
        <w:numPr>
          <w:ilvl w:val="0"/>
          <w:numId w:val="172"/>
        </w:numPr>
        <w:autoSpaceDE w:val="0"/>
        <w:autoSpaceDN w:val="0"/>
        <w:adjustRightInd w:val="0"/>
        <w:spacing w:after="240"/>
        <w:rPr>
          <w:rFonts w:eastAsia="Calibri" w:cs="Arial"/>
          <w:color w:val="000000"/>
        </w:rPr>
      </w:pPr>
      <w:r w:rsidRPr="007F68A7">
        <w:rPr>
          <w:rFonts w:eastAsia="Calibri" w:cs="Arial"/>
          <w:color w:val="000000"/>
        </w:rPr>
        <w:t>Inventory emergency supplies to determine what needs to be replenished.</w:t>
      </w:r>
    </w:p>
    <w:p w14:paraId="4D60EE36" w14:textId="77777777" w:rsidR="00C5082D" w:rsidRDefault="00C5082D" w:rsidP="007F1192">
      <w:pPr>
        <w:autoSpaceDE w:val="0"/>
        <w:autoSpaceDN w:val="0"/>
        <w:adjustRightInd w:val="0"/>
        <w:rPr>
          <w:rFonts w:eastAsia="Calibri" w:cs="Arial"/>
          <w:b/>
          <w:bCs/>
        </w:rPr>
      </w:pPr>
    </w:p>
    <w:p w14:paraId="1A9F7D30" w14:textId="77777777" w:rsidR="00C5082D" w:rsidRDefault="00C5082D" w:rsidP="007F1192">
      <w:pPr>
        <w:autoSpaceDE w:val="0"/>
        <w:autoSpaceDN w:val="0"/>
        <w:adjustRightInd w:val="0"/>
        <w:rPr>
          <w:rFonts w:eastAsia="Calibri" w:cs="Arial"/>
          <w:b/>
          <w:bCs/>
        </w:rPr>
      </w:pPr>
    </w:p>
    <w:p w14:paraId="73925FAB" w14:textId="77777777" w:rsidR="00C5082D" w:rsidRDefault="00C5082D" w:rsidP="007F1192">
      <w:pPr>
        <w:autoSpaceDE w:val="0"/>
        <w:autoSpaceDN w:val="0"/>
        <w:adjustRightInd w:val="0"/>
        <w:rPr>
          <w:rFonts w:eastAsia="Calibri" w:cs="Arial"/>
          <w:b/>
          <w:bCs/>
        </w:rPr>
      </w:pPr>
    </w:p>
    <w:p w14:paraId="516D1D07" w14:textId="77777777" w:rsidR="00C5082D" w:rsidRDefault="00C5082D" w:rsidP="007F1192">
      <w:pPr>
        <w:autoSpaceDE w:val="0"/>
        <w:autoSpaceDN w:val="0"/>
        <w:adjustRightInd w:val="0"/>
        <w:rPr>
          <w:rFonts w:eastAsia="Calibri" w:cs="Arial"/>
          <w:b/>
          <w:bCs/>
        </w:rPr>
      </w:pPr>
    </w:p>
    <w:p w14:paraId="61FF83C3" w14:textId="77777777" w:rsidR="007F1192" w:rsidRDefault="007F1192" w:rsidP="007F1192">
      <w:pPr>
        <w:autoSpaceDE w:val="0"/>
        <w:autoSpaceDN w:val="0"/>
        <w:adjustRightInd w:val="0"/>
        <w:rPr>
          <w:rFonts w:eastAsia="Calibri" w:cs="Arial"/>
          <w:b/>
          <w:bCs/>
        </w:rPr>
      </w:pPr>
      <w:r>
        <w:rPr>
          <w:rFonts w:eastAsia="Calibri" w:cs="Arial"/>
          <w:b/>
          <w:bCs/>
        </w:rPr>
        <w:lastRenderedPageBreak/>
        <w:t>MONITORING:</w:t>
      </w:r>
    </w:p>
    <w:p w14:paraId="226EB119" w14:textId="77777777" w:rsidR="007F1192" w:rsidRPr="007F68A7" w:rsidRDefault="007F1192" w:rsidP="007B3444">
      <w:pPr>
        <w:numPr>
          <w:ilvl w:val="0"/>
          <w:numId w:val="149"/>
        </w:numPr>
        <w:tabs>
          <w:tab w:val="left" w:pos="360"/>
          <w:tab w:val="left" w:pos="810"/>
          <w:tab w:val="left" w:pos="1170"/>
        </w:tabs>
        <w:autoSpaceDE w:val="0"/>
        <w:autoSpaceDN w:val="0"/>
        <w:adjustRightInd w:val="0"/>
        <w:spacing w:after="240"/>
        <w:ind w:left="360"/>
        <w:rPr>
          <w:rFonts w:eastAsia="Calibri" w:cs="Arial"/>
        </w:rPr>
      </w:pPr>
      <w:r w:rsidRPr="007F68A7">
        <w:rPr>
          <w:rFonts w:eastAsia="Calibri" w:cs="Arial"/>
        </w:rPr>
        <w:t xml:space="preserve">Confirm the end of the water contamination or “boil water” notice with </w:t>
      </w:r>
      <w:r w:rsidRPr="007F68A7">
        <w:rPr>
          <w:rFonts w:cs="Arial"/>
        </w:rPr>
        <w:t>the water utility company.</w:t>
      </w:r>
    </w:p>
    <w:p w14:paraId="0B8CDD15" w14:textId="77777777" w:rsidR="007F1192" w:rsidRPr="007F68A7" w:rsidRDefault="007F1192" w:rsidP="007B3444">
      <w:pPr>
        <w:numPr>
          <w:ilvl w:val="0"/>
          <w:numId w:val="149"/>
        </w:numPr>
        <w:tabs>
          <w:tab w:val="left" w:pos="360"/>
          <w:tab w:val="left" w:pos="810"/>
          <w:tab w:val="left" w:pos="1170"/>
        </w:tabs>
        <w:autoSpaceDE w:val="0"/>
        <w:autoSpaceDN w:val="0"/>
        <w:adjustRightInd w:val="0"/>
        <w:spacing w:after="240"/>
        <w:ind w:left="360"/>
        <w:rPr>
          <w:rFonts w:eastAsia="Calibri" w:cs="Arial"/>
        </w:rPr>
      </w:pPr>
      <w:r w:rsidRPr="007F68A7">
        <w:rPr>
          <w:rFonts w:eastAsia="Calibri" w:cs="Arial"/>
        </w:rPr>
        <w:t xml:space="preserve">Follow the recovery guidance in the boil water notice provided by the water utility company or contact the local health authority for guidance. </w:t>
      </w:r>
    </w:p>
    <w:p w14:paraId="360A2FAB" w14:textId="77777777" w:rsidR="007F1192" w:rsidRDefault="007F1192" w:rsidP="007B3444">
      <w:pPr>
        <w:numPr>
          <w:ilvl w:val="0"/>
          <w:numId w:val="149"/>
        </w:numPr>
        <w:tabs>
          <w:tab w:val="left" w:pos="360"/>
          <w:tab w:val="left" w:pos="810"/>
          <w:tab w:val="left" w:pos="1170"/>
        </w:tabs>
        <w:autoSpaceDE w:val="0"/>
        <w:autoSpaceDN w:val="0"/>
        <w:adjustRightInd w:val="0"/>
        <w:spacing w:after="240"/>
        <w:ind w:left="360"/>
        <w:rPr>
          <w:rFonts w:eastAsia="Calibri" w:cs="Arial"/>
        </w:rPr>
      </w:pPr>
      <w:r w:rsidRPr="007F68A7">
        <w:rPr>
          <w:rFonts w:eastAsia="Calibri" w:cs="Arial"/>
        </w:rPr>
        <w:t>Ensure that at least one designated employee per shift is assigned and trained on how to respond to a water contamination recovery.</w:t>
      </w:r>
    </w:p>
    <w:p w14:paraId="3FD38013" w14:textId="77777777" w:rsidR="007F1192" w:rsidRPr="007F68A7" w:rsidRDefault="007F1192" w:rsidP="007B3444">
      <w:pPr>
        <w:numPr>
          <w:ilvl w:val="0"/>
          <w:numId w:val="149"/>
        </w:numPr>
        <w:tabs>
          <w:tab w:val="left" w:pos="360"/>
          <w:tab w:val="left" w:pos="810"/>
          <w:tab w:val="left" w:pos="1170"/>
        </w:tabs>
        <w:autoSpaceDE w:val="0"/>
        <w:autoSpaceDN w:val="0"/>
        <w:adjustRightInd w:val="0"/>
        <w:spacing w:after="240"/>
        <w:ind w:left="360"/>
        <w:rPr>
          <w:rFonts w:eastAsia="Calibri" w:cs="Arial"/>
        </w:rPr>
      </w:pPr>
      <w:r>
        <w:rPr>
          <w:rFonts w:eastAsia="Calibri" w:cs="Arial"/>
        </w:rPr>
        <w:t xml:space="preserve">Complete the </w:t>
      </w:r>
      <w:r w:rsidRPr="00525C46">
        <w:rPr>
          <w:rFonts w:eastAsia="Calibri" w:cs="Arial"/>
          <w:i/>
          <w:iCs/>
        </w:rPr>
        <w:t>Recovery Following a Long-Term Interruption of Water Service Checklist</w:t>
      </w:r>
      <w:r w:rsidRPr="007F68A7">
        <w:rPr>
          <w:rFonts w:eastAsia="Calibri" w:cs="Arial"/>
          <w:i/>
          <w:iCs/>
        </w:rPr>
        <w:t>.</w:t>
      </w:r>
    </w:p>
    <w:p w14:paraId="2FE52149" w14:textId="77777777" w:rsidR="007F1192" w:rsidRPr="005E2476" w:rsidRDefault="007F1192" w:rsidP="007F1192">
      <w:pPr>
        <w:autoSpaceDE w:val="0"/>
        <w:autoSpaceDN w:val="0"/>
        <w:adjustRightInd w:val="0"/>
        <w:rPr>
          <w:rFonts w:eastAsia="Calibri" w:cs="Arial"/>
          <w:b/>
          <w:bCs/>
        </w:rPr>
      </w:pPr>
      <w:r>
        <w:rPr>
          <w:rFonts w:eastAsia="Calibri" w:cs="Arial"/>
          <w:b/>
          <w:bCs/>
        </w:rPr>
        <w:t>CORRECTIVE ACTION</w:t>
      </w:r>
      <w:r w:rsidRPr="005E2476">
        <w:rPr>
          <w:rFonts w:eastAsia="Calibri" w:cs="Arial"/>
          <w:b/>
          <w:bCs/>
        </w:rPr>
        <w:t>:</w:t>
      </w:r>
    </w:p>
    <w:p w14:paraId="043AB2D5" w14:textId="77777777" w:rsidR="007F1192" w:rsidRPr="007F68A7" w:rsidRDefault="007F1192" w:rsidP="007B3444">
      <w:pPr>
        <w:numPr>
          <w:ilvl w:val="0"/>
          <w:numId w:val="223"/>
        </w:numPr>
        <w:autoSpaceDE w:val="0"/>
        <w:autoSpaceDN w:val="0"/>
        <w:adjustRightInd w:val="0"/>
        <w:spacing w:after="240"/>
        <w:rPr>
          <w:rFonts w:eastAsia="Calibri" w:cs="Arial"/>
          <w:color w:val="000000"/>
        </w:rPr>
      </w:pPr>
      <w:r w:rsidRPr="007F68A7">
        <w:rPr>
          <w:rFonts w:eastAsia="Calibri" w:cs="Arial"/>
          <w:color w:val="000000"/>
        </w:rPr>
        <w:t>Retrain any school nutrition employee found not following the procedures in this SOP.</w:t>
      </w:r>
    </w:p>
    <w:p w14:paraId="5AEB4987" w14:textId="77777777" w:rsidR="007F1192" w:rsidRPr="007F68A7" w:rsidRDefault="007F1192" w:rsidP="007B3444">
      <w:pPr>
        <w:numPr>
          <w:ilvl w:val="0"/>
          <w:numId w:val="223"/>
        </w:numPr>
        <w:autoSpaceDE w:val="0"/>
        <w:autoSpaceDN w:val="0"/>
        <w:adjustRightInd w:val="0"/>
        <w:spacing w:after="240"/>
        <w:rPr>
          <w:rFonts w:eastAsia="Calibri" w:cs="Arial"/>
          <w:color w:val="000000"/>
        </w:rPr>
      </w:pPr>
      <w:r w:rsidRPr="007F68A7">
        <w:rPr>
          <w:rFonts w:eastAsia="Calibri" w:cs="Arial"/>
          <w:color w:val="000000"/>
        </w:rPr>
        <w:t>Continue to flush lines that were not flushed for the appropriate time.</w:t>
      </w:r>
    </w:p>
    <w:p w14:paraId="0F70AA12" w14:textId="77777777" w:rsidR="007F1192" w:rsidRPr="007F68A7" w:rsidRDefault="007F1192" w:rsidP="007B3444">
      <w:pPr>
        <w:numPr>
          <w:ilvl w:val="0"/>
          <w:numId w:val="223"/>
        </w:numPr>
        <w:autoSpaceDE w:val="0"/>
        <w:autoSpaceDN w:val="0"/>
        <w:adjustRightInd w:val="0"/>
        <w:spacing w:after="240"/>
        <w:rPr>
          <w:rFonts w:eastAsia="Calibri" w:cs="Arial"/>
          <w:color w:val="000000"/>
        </w:rPr>
      </w:pPr>
      <w:r w:rsidRPr="007F68A7">
        <w:rPr>
          <w:rFonts w:eastAsia="Calibri" w:cs="Arial"/>
          <w:color w:val="000000"/>
        </w:rPr>
        <w:t>Re-clean and disinfect any equipment that was done incorrectly.</w:t>
      </w:r>
    </w:p>
    <w:p w14:paraId="703928D6" w14:textId="77777777" w:rsidR="007F1192" w:rsidRPr="007F68A7" w:rsidRDefault="007F1192" w:rsidP="007B3444">
      <w:pPr>
        <w:numPr>
          <w:ilvl w:val="0"/>
          <w:numId w:val="223"/>
        </w:numPr>
        <w:autoSpaceDE w:val="0"/>
        <w:autoSpaceDN w:val="0"/>
        <w:adjustRightInd w:val="0"/>
        <w:spacing w:after="240"/>
        <w:rPr>
          <w:rFonts w:eastAsia="Calibri" w:cs="Arial"/>
          <w:color w:val="000000"/>
        </w:rPr>
      </w:pPr>
      <w:r w:rsidRPr="007F68A7">
        <w:rPr>
          <w:rFonts w:eastAsia="Calibri" w:cs="Arial"/>
          <w:color w:val="000000"/>
        </w:rPr>
        <w:t xml:space="preserve">Restock the personal protective equipment. </w:t>
      </w:r>
    </w:p>
    <w:p w14:paraId="5BE091B3" w14:textId="77777777" w:rsidR="007F1192" w:rsidRPr="007F68A7" w:rsidRDefault="007F1192" w:rsidP="007B3444">
      <w:pPr>
        <w:numPr>
          <w:ilvl w:val="0"/>
          <w:numId w:val="223"/>
        </w:numPr>
        <w:autoSpaceDE w:val="0"/>
        <w:autoSpaceDN w:val="0"/>
        <w:adjustRightInd w:val="0"/>
        <w:spacing w:after="240"/>
        <w:rPr>
          <w:rFonts w:eastAsia="Calibri" w:cs="Arial"/>
          <w:color w:val="000000"/>
        </w:rPr>
      </w:pPr>
      <w:r w:rsidRPr="007F68A7">
        <w:rPr>
          <w:rFonts w:eastAsia="Calibri" w:cs="Arial"/>
          <w:color w:val="000000"/>
        </w:rPr>
        <w:t>Restock disinfecting and cleaning supplies.</w:t>
      </w:r>
    </w:p>
    <w:p w14:paraId="514278E3" w14:textId="77777777" w:rsidR="007F1192" w:rsidRPr="007F68A7" w:rsidRDefault="007F1192" w:rsidP="007B3444">
      <w:pPr>
        <w:numPr>
          <w:ilvl w:val="0"/>
          <w:numId w:val="223"/>
        </w:numPr>
        <w:autoSpaceDE w:val="0"/>
        <w:autoSpaceDN w:val="0"/>
        <w:adjustRightInd w:val="0"/>
        <w:spacing w:after="240"/>
        <w:rPr>
          <w:rFonts w:eastAsia="Calibri" w:cs="Arial"/>
          <w:color w:val="000000"/>
        </w:rPr>
      </w:pPr>
      <w:r w:rsidRPr="007F68A7">
        <w:rPr>
          <w:rFonts w:eastAsia="Calibri" w:cs="Arial"/>
          <w:color w:val="000000"/>
        </w:rPr>
        <w:t xml:space="preserve">Restock potable water supply. </w:t>
      </w:r>
    </w:p>
    <w:p w14:paraId="7E2475C7" w14:textId="77777777" w:rsidR="007F1192" w:rsidRPr="007F68A7" w:rsidRDefault="007F1192" w:rsidP="007B3444">
      <w:pPr>
        <w:numPr>
          <w:ilvl w:val="0"/>
          <w:numId w:val="223"/>
        </w:numPr>
        <w:autoSpaceDE w:val="0"/>
        <w:autoSpaceDN w:val="0"/>
        <w:adjustRightInd w:val="0"/>
        <w:spacing w:after="240"/>
        <w:rPr>
          <w:rFonts w:eastAsia="Calibri" w:cs="Arial"/>
          <w:color w:val="000000"/>
        </w:rPr>
      </w:pPr>
      <w:r w:rsidRPr="007F68A7">
        <w:rPr>
          <w:rFonts w:eastAsia="Calibri" w:cs="Arial"/>
          <w:color w:val="000000"/>
        </w:rPr>
        <w:t>Restock disposable utensils and supplies.</w:t>
      </w:r>
    </w:p>
    <w:p w14:paraId="57C740E9" w14:textId="77777777" w:rsidR="007F1192" w:rsidRPr="005E2476" w:rsidRDefault="007F1192" w:rsidP="007F1192">
      <w:pPr>
        <w:autoSpaceDE w:val="0"/>
        <w:autoSpaceDN w:val="0"/>
        <w:adjustRightInd w:val="0"/>
        <w:spacing w:after="120"/>
        <w:rPr>
          <w:rFonts w:eastAsia="Calibri" w:cs="Arial"/>
          <w:b/>
          <w:bCs/>
        </w:rPr>
      </w:pPr>
      <w:r>
        <w:rPr>
          <w:rFonts w:eastAsia="Calibri" w:cs="Arial"/>
          <w:b/>
          <w:bCs/>
        </w:rPr>
        <w:t>VERIFICATION AND RECORD-KEEPING</w:t>
      </w:r>
      <w:r w:rsidRPr="005E2476">
        <w:rPr>
          <w:rFonts w:eastAsia="Calibri" w:cs="Arial"/>
          <w:b/>
          <w:bCs/>
        </w:rPr>
        <w:t>:</w:t>
      </w:r>
    </w:p>
    <w:p w14:paraId="121220F6" w14:textId="77777777" w:rsidR="007F1192" w:rsidRPr="007F68A7" w:rsidRDefault="007F1192" w:rsidP="007B3444">
      <w:pPr>
        <w:numPr>
          <w:ilvl w:val="0"/>
          <w:numId w:val="147"/>
        </w:numPr>
        <w:tabs>
          <w:tab w:val="left" w:pos="360"/>
          <w:tab w:val="left" w:pos="810"/>
          <w:tab w:val="left" w:pos="1170"/>
        </w:tabs>
        <w:autoSpaceDE w:val="0"/>
        <w:autoSpaceDN w:val="0"/>
        <w:adjustRightInd w:val="0"/>
        <w:spacing w:after="240"/>
        <w:rPr>
          <w:rFonts w:eastAsia="Calibri" w:cs="Arial"/>
        </w:rPr>
      </w:pPr>
      <w:r w:rsidRPr="007F68A7">
        <w:rPr>
          <w:rFonts w:eastAsia="Calibri" w:cs="Arial"/>
          <w:color w:val="000000"/>
        </w:rPr>
        <w:t xml:space="preserve">Document all cleaning and disinfecting procedures completed after the water contamination or boil water notice is lifted on the </w:t>
      </w:r>
      <w:r w:rsidRPr="007F68A7">
        <w:rPr>
          <w:rFonts w:eastAsia="Calibri" w:cs="Arial"/>
          <w:i/>
          <w:iCs/>
          <w:color w:val="000000"/>
        </w:rPr>
        <w:t>Food Contact Surfaces Cleaning and Sanitizing Log</w:t>
      </w:r>
      <w:r w:rsidRPr="007F68A7">
        <w:rPr>
          <w:rFonts w:eastAsia="Calibri" w:cs="Arial"/>
          <w:color w:val="000000"/>
        </w:rPr>
        <w:t xml:space="preserve">. </w:t>
      </w:r>
    </w:p>
    <w:p w14:paraId="5C872993" w14:textId="77777777" w:rsidR="007F1192" w:rsidRPr="00525C46" w:rsidRDefault="007F1192" w:rsidP="007B3444">
      <w:pPr>
        <w:numPr>
          <w:ilvl w:val="0"/>
          <w:numId w:val="149"/>
        </w:numPr>
        <w:tabs>
          <w:tab w:val="left" w:pos="360"/>
          <w:tab w:val="left" w:pos="810"/>
          <w:tab w:val="left" w:pos="1170"/>
        </w:tabs>
        <w:autoSpaceDE w:val="0"/>
        <w:autoSpaceDN w:val="0"/>
        <w:adjustRightInd w:val="0"/>
        <w:spacing w:after="240"/>
        <w:ind w:left="360"/>
        <w:rPr>
          <w:rFonts w:eastAsia="Calibri" w:cs="Arial"/>
        </w:rPr>
      </w:pPr>
      <w:r w:rsidRPr="007F68A7">
        <w:rPr>
          <w:rFonts w:eastAsia="Calibri" w:cs="Arial"/>
        </w:rPr>
        <w:t xml:space="preserve">Record the </w:t>
      </w:r>
      <w:r w:rsidRPr="007F68A7">
        <w:rPr>
          <w:rFonts w:eastAsia="Calibri" w:cs="Arial"/>
          <w:color w:val="000000"/>
        </w:rPr>
        <w:t xml:space="preserve">end time and date of the water contamination on </w:t>
      </w:r>
      <w:r>
        <w:rPr>
          <w:rFonts w:eastAsia="Calibri" w:cs="Arial"/>
        </w:rPr>
        <w:t xml:space="preserve">the </w:t>
      </w:r>
      <w:r w:rsidRPr="00525C46">
        <w:rPr>
          <w:rFonts w:eastAsia="Calibri" w:cs="Arial"/>
          <w:i/>
          <w:iCs/>
        </w:rPr>
        <w:t>Recovery Following a Long-Term Interruption of Water Service Checklist</w:t>
      </w:r>
      <w:r w:rsidRPr="007F68A7">
        <w:rPr>
          <w:rFonts w:eastAsia="Calibri" w:cs="Arial"/>
          <w:i/>
          <w:iCs/>
        </w:rPr>
        <w:t>.</w:t>
      </w:r>
      <w:r>
        <w:rPr>
          <w:rFonts w:eastAsia="Calibri" w:cs="Arial"/>
        </w:rPr>
        <w:t xml:space="preserve"> </w:t>
      </w:r>
      <w:r w:rsidRPr="00525C46">
        <w:rPr>
          <w:rFonts w:eastAsia="Calibri" w:cs="Arial"/>
        </w:rPr>
        <w:t xml:space="preserve">Complete the checklist. </w:t>
      </w:r>
    </w:p>
    <w:p w14:paraId="4852CCAF" w14:textId="77777777" w:rsidR="007F1192" w:rsidRPr="007F68A7" w:rsidRDefault="007F1192" w:rsidP="007B3444">
      <w:pPr>
        <w:numPr>
          <w:ilvl w:val="0"/>
          <w:numId w:val="147"/>
        </w:numPr>
        <w:autoSpaceDE w:val="0"/>
        <w:autoSpaceDN w:val="0"/>
        <w:adjustRightInd w:val="0"/>
        <w:spacing w:after="240"/>
        <w:rPr>
          <w:rFonts w:eastAsia="Calibri" w:cs="Arial"/>
          <w:color w:val="000000"/>
        </w:rPr>
      </w:pPr>
      <w:r w:rsidRPr="007F68A7">
        <w:rPr>
          <w:rFonts w:eastAsia="Calibri" w:cs="Arial"/>
          <w:color w:val="000000"/>
        </w:rPr>
        <w:t>Verify that the</w:t>
      </w:r>
      <w:r w:rsidRPr="007F68A7">
        <w:rPr>
          <w:rFonts w:eastAsia="Calibri" w:cs="Arial"/>
          <w:i/>
          <w:iCs/>
          <w:color w:val="000000"/>
        </w:rPr>
        <w:t xml:space="preserve"> Food Contact Surfaces Cleaning and Sanitizing Log </w:t>
      </w:r>
      <w:r w:rsidRPr="007F68A7">
        <w:rPr>
          <w:rFonts w:eastAsia="Calibri" w:cs="Arial"/>
          <w:color w:val="000000"/>
        </w:rPr>
        <w:t xml:space="preserve">and the </w:t>
      </w:r>
      <w:r w:rsidRPr="00525C46">
        <w:rPr>
          <w:rFonts w:eastAsia="Calibri" w:cs="Arial"/>
          <w:i/>
          <w:iCs/>
        </w:rPr>
        <w:t>Recovery Following a Long-Term Interruption of Water Service Checklist</w:t>
      </w:r>
      <w:r w:rsidRPr="007F68A7">
        <w:rPr>
          <w:rFonts w:eastAsia="Calibri" w:cs="Arial"/>
        </w:rPr>
        <w:t xml:space="preserve"> are</w:t>
      </w:r>
      <w:r w:rsidRPr="007F68A7">
        <w:rPr>
          <w:rFonts w:eastAsia="Calibri" w:cs="Arial"/>
          <w:color w:val="000000"/>
        </w:rPr>
        <w:t xml:space="preserve"> complete. Retain for </w:t>
      </w:r>
      <w:r w:rsidR="00D71CB7">
        <w:rPr>
          <w:rFonts w:eastAsia="Calibri" w:cs="Arial"/>
          <w:color w:val="000000"/>
        </w:rPr>
        <w:t>three</w:t>
      </w:r>
      <w:r w:rsidRPr="007F68A7">
        <w:rPr>
          <w:rFonts w:eastAsia="Calibri" w:cs="Arial"/>
          <w:color w:val="000000"/>
        </w:rPr>
        <w:t xml:space="preserve"> years plus the current school year, or as directed by your State agency.</w:t>
      </w:r>
    </w:p>
    <w:p w14:paraId="2B833F13" w14:textId="77777777" w:rsidR="007F1192" w:rsidRPr="002D7C31" w:rsidRDefault="007F1192" w:rsidP="007B3444">
      <w:pPr>
        <w:numPr>
          <w:ilvl w:val="0"/>
          <w:numId w:val="147"/>
        </w:numPr>
        <w:tabs>
          <w:tab w:val="left" w:pos="360"/>
          <w:tab w:val="left" w:pos="810"/>
          <w:tab w:val="left" w:pos="1170"/>
        </w:tabs>
        <w:autoSpaceDE w:val="0"/>
        <w:autoSpaceDN w:val="0"/>
        <w:adjustRightInd w:val="0"/>
        <w:spacing w:after="240"/>
        <w:rPr>
          <w:rFonts w:eastAsia="Calibri" w:cs="Arial"/>
        </w:rPr>
      </w:pPr>
      <w:r w:rsidRPr="007F68A7">
        <w:rPr>
          <w:rFonts w:eastAsia="Calibri" w:cs="Arial"/>
        </w:rPr>
        <w:t>Review and revise emergency plan to confirm or update response strategies.</w:t>
      </w:r>
    </w:p>
    <w:p w14:paraId="65178C26" w14:textId="77777777" w:rsidR="00C5082D" w:rsidRDefault="00C5082D" w:rsidP="00C5082D">
      <w:pPr>
        <w:spacing w:after="240"/>
        <w:rPr>
          <w:rFonts w:cs="Arial"/>
          <w:b/>
        </w:rPr>
      </w:pPr>
    </w:p>
    <w:p w14:paraId="53687C40" w14:textId="77777777" w:rsidR="00C5082D" w:rsidRDefault="00C5082D" w:rsidP="00C5082D">
      <w:pPr>
        <w:spacing w:after="240"/>
        <w:rPr>
          <w:rFonts w:cs="Arial"/>
          <w:b/>
        </w:rPr>
      </w:pPr>
    </w:p>
    <w:p w14:paraId="6A73730C" w14:textId="77777777" w:rsidR="007F1192" w:rsidRPr="00AF2B83" w:rsidRDefault="007F1192" w:rsidP="00C5082D">
      <w:pPr>
        <w:spacing w:after="240"/>
        <w:rPr>
          <w:rFonts w:cs="Arial"/>
          <w:b/>
        </w:rPr>
      </w:pPr>
      <w:r w:rsidRPr="00AF2B83">
        <w:rPr>
          <w:rFonts w:cs="Arial"/>
          <w:b/>
        </w:rPr>
        <w:lastRenderedPageBreak/>
        <w:t xml:space="preserve">DATE IMPLEMENTED: </w:t>
      </w:r>
      <w:r w:rsidRPr="00AF2B83">
        <w:rPr>
          <w:rFonts w:cs="Arial"/>
        </w:rPr>
        <w:t>__________________</w:t>
      </w:r>
      <w:r w:rsidRPr="00AF2B83">
        <w:rPr>
          <w:rFonts w:cs="Arial"/>
          <w:b/>
        </w:rPr>
        <w:t xml:space="preserve"> BY: </w:t>
      </w:r>
      <w:r w:rsidRPr="00AF2B83">
        <w:rPr>
          <w:rFonts w:cs="Arial"/>
        </w:rPr>
        <w:t>______________________</w:t>
      </w:r>
    </w:p>
    <w:p w14:paraId="6A117E5B" w14:textId="77777777" w:rsidR="007F1192" w:rsidRPr="00AF2B83" w:rsidRDefault="007F1192" w:rsidP="00C5082D">
      <w:pPr>
        <w:spacing w:after="240"/>
        <w:rPr>
          <w:rFonts w:cs="Arial"/>
          <w:b/>
        </w:rPr>
      </w:pPr>
      <w:r w:rsidRPr="00AF2B83">
        <w:rPr>
          <w:rFonts w:cs="Arial"/>
          <w:b/>
        </w:rPr>
        <w:t xml:space="preserve">DATE REVIEWED: </w:t>
      </w:r>
      <w:r w:rsidRPr="00AF2B83">
        <w:rPr>
          <w:rFonts w:cs="Arial"/>
        </w:rPr>
        <w:t xml:space="preserve">_____________________ </w:t>
      </w:r>
      <w:r w:rsidRPr="00AF2B83">
        <w:rPr>
          <w:rFonts w:cs="Arial"/>
          <w:b/>
        </w:rPr>
        <w:t xml:space="preserve">BY: </w:t>
      </w:r>
      <w:r w:rsidRPr="00AF2B83">
        <w:rPr>
          <w:rFonts w:cs="Arial"/>
        </w:rPr>
        <w:t>______________________</w:t>
      </w:r>
    </w:p>
    <w:p w14:paraId="3C295196" w14:textId="77777777" w:rsidR="007F1192" w:rsidRPr="00AF2B83" w:rsidRDefault="007F1192" w:rsidP="00C5082D">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182BA9E2" w14:textId="77777777" w:rsidR="007F1192" w:rsidRDefault="007F1192" w:rsidP="007F1192">
      <w:pPr>
        <w:rPr>
          <w:rFonts w:eastAsia="Calibri" w:cs="Arial"/>
          <w:color w:val="000000"/>
          <w:sz w:val="20"/>
          <w:szCs w:val="20"/>
        </w:rPr>
      </w:pPr>
      <w:r w:rsidRPr="00B25B68">
        <w:rPr>
          <w:rFonts w:eastAsia="Calibri" w:cs="Arial"/>
          <w:color w:val="000000"/>
          <w:sz w:val="20"/>
          <w:szCs w:val="20"/>
        </w:rPr>
        <w:t xml:space="preserve">Source: </w:t>
      </w:r>
    </w:p>
    <w:p w14:paraId="382C4CAD" w14:textId="3A4025BC" w:rsidR="00F04D44" w:rsidRDefault="00F04D44" w:rsidP="00F04D44">
      <w:pPr>
        <w:ind w:left="720" w:hanging="720"/>
        <w:rPr>
          <w:sz w:val="20"/>
          <w:szCs w:val="20"/>
        </w:rPr>
      </w:pPr>
      <w:r w:rsidRPr="006437BD">
        <w:rPr>
          <w:sz w:val="20"/>
          <w:szCs w:val="20"/>
        </w:rPr>
        <w:t xml:space="preserve">Institute of Child Nutrition. (2026). </w:t>
      </w:r>
      <w:r w:rsidRPr="006437BD">
        <w:rPr>
          <w:i/>
          <w:sz w:val="20"/>
          <w:szCs w:val="20"/>
        </w:rPr>
        <w:t>HACCP-based standard operating procedures manual</w:t>
      </w:r>
      <w:r w:rsidRPr="006437BD">
        <w:rPr>
          <w:sz w:val="20"/>
          <w:szCs w:val="20"/>
        </w:rPr>
        <w:t>. University, MS: Author.</w:t>
      </w:r>
    </w:p>
    <w:p w14:paraId="5E20F407" w14:textId="6BEB2D0D" w:rsidR="007F1192" w:rsidRDefault="007F1192" w:rsidP="007F1192">
      <w:pPr>
        <w:ind w:left="720" w:hanging="720"/>
        <w:rPr>
          <w:sz w:val="20"/>
          <w:szCs w:val="20"/>
        </w:rPr>
      </w:pPr>
      <w:r w:rsidRPr="00B25B68">
        <w:rPr>
          <w:sz w:val="20"/>
          <w:szCs w:val="20"/>
        </w:rPr>
        <w:t xml:space="preserve">Institute of Child Nutrition. (2021). </w:t>
      </w:r>
      <w:r w:rsidRPr="00B25B68">
        <w:rPr>
          <w:i/>
          <w:sz w:val="20"/>
          <w:szCs w:val="20"/>
        </w:rPr>
        <w:t>Emergency preparedness plan: Templates</w:t>
      </w:r>
      <w:r w:rsidRPr="00B25B68">
        <w:rPr>
          <w:sz w:val="20"/>
          <w:szCs w:val="20"/>
        </w:rPr>
        <w:t>. University, MS: Author</w:t>
      </w:r>
    </w:p>
    <w:p w14:paraId="313EA1D6" w14:textId="77777777" w:rsidR="007F1192" w:rsidRDefault="007F1192" w:rsidP="007F1192">
      <w:pPr>
        <w:ind w:left="720" w:hanging="720"/>
        <w:rPr>
          <w:sz w:val="20"/>
          <w:szCs w:val="20"/>
        </w:rPr>
      </w:pPr>
      <w:r>
        <w:rPr>
          <w:sz w:val="20"/>
          <w:szCs w:val="20"/>
        </w:rPr>
        <w:t>Institute of Child Nutrition (2015).</w:t>
      </w:r>
      <w:r w:rsidRPr="00525C46">
        <w:t xml:space="preserve"> </w:t>
      </w:r>
      <w:r w:rsidRPr="00525C46">
        <w:rPr>
          <w:i/>
          <w:iCs/>
          <w:sz w:val="20"/>
          <w:szCs w:val="20"/>
        </w:rPr>
        <w:t xml:space="preserve">Recovery </w:t>
      </w:r>
      <w:r>
        <w:rPr>
          <w:i/>
          <w:iCs/>
          <w:sz w:val="20"/>
          <w:szCs w:val="20"/>
        </w:rPr>
        <w:t>f</w:t>
      </w:r>
      <w:r w:rsidRPr="00525C46">
        <w:rPr>
          <w:i/>
          <w:iCs/>
          <w:sz w:val="20"/>
          <w:szCs w:val="20"/>
        </w:rPr>
        <w:t xml:space="preserve">ollowing a </w:t>
      </w:r>
      <w:r>
        <w:rPr>
          <w:i/>
          <w:iCs/>
          <w:sz w:val="20"/>
          <w:szCs w:val="20"/>
        </w:rPr>
        <w:t>l</w:t>
      </w:r>
      <w:r w:rsidRPr="00525C46">
        <w:rPr>
          <w:i/>
          <w:iCs/>
          <w:sz w:val="20"/>
          <w:szCs w:val="20"/>
        </w:rPr>
        <w:t>ong-</w:t>
      </w:r>
      <w:r>
        <w:rPr>
          <w:i/>
          <w:iCs/>
          <w:sz w:val="20"/>
          <w:szCs w:val="20"/>
        </w:rPr>
        <w:t>t</w:t>
      </w:r>
      <w:r w:rsidRPr="00525C46">
        <w:rPr>
          <w:i/>
          <w:iCs/>
          <w:sz w:val="20"/>
          <w:szCs w:val="20"/>
        </w:rPr>
        <w:t xml:space="preserve">erm </w:t>
      </w:r>
      <w:r>
        <w:rPr>
          <w:i/>
          <w:iCs/>
          <w:sz w:val="20"/>
          <w:szCs w:val="20"/>
        </w:rPr>
        <w:t>i</w:t>
      </w:r>
      <w:r w:rsidRPr="00525C46">
        <w:rPr>
          <w:i/>
          <w:iCs/>
          <w:sz w:val="20"/>
          <w:szCs w:val="20"/>
        </w:rPr>
        <w:t xml:space="preserve">nterruption of </w:t>
      </w:r>
      <w:r>
        <w:rPr>
          <w:i/>
          <w:iCs/>
          <w:sz w:val="20"/>
          <w:szCs w:val="20"/>
        </w:rPr>
        <w:t>w</w:t>
      </w:r>
      <w:r w:rsidRPr="00525C46">
        <w:rPr>
          <w:i/>
          <w:iCs/>
          <w:sz w:val="20"/>
          <w:szCs w:val="20"/>
        </w:rPr>
        <w:t xml:space="preserve">ater </w:t>
      </w:r>
      <w:r>
        <w:rPr>
          <w:i/>
          <w:iCs/>
          <w:sz w:val="20"/>
          <w:szCs w:val="20"/>
        </w:rPr>
        <w:t>s</w:t>
      </w:r>
      <w:r w:rsidRPr="00525C46">
        <w:rPr>
          <w:i/>
          <w:iCs/>
          <w:sz w:val="20"/>
          <w:szCs w:val="20"/>
        </w:rPr>
        <w:t xml:space="preserve">ervice </w:t>
      </w:r>
      <w:r>
        <w:rPr>
          <w:i/>
          <w:iCs/>
          <w:sz w:val="20"/>
          <w:szCs w:val="20"/>
        </w:rPr>
        <w:t>c</w:t>
      </w:r>
      <w:r w:rsidRPr="00525C46">
        <w:rPr>
          <w:i/>
          <w:iCs/>
          <w:sz w:val="20"/>
          <w:szCs w:val="20"/>
        </w:rPr>
        <w:t>hecklist</w:t>
      </w:r>
      <w:r>
        <w:rPr>
          <w:i/>
          <w:iCs/>
          <w:sz w:val="20"/>
          <w:szCs w:val="20"/>
        </w:rPr>
        <w:t>.</w:t>
      </w:r>
      <w:r w:rsidRPr="00525C46">
        <w:rPr>
          <w:sz w:val="20"/>
          <w:szCs w:val="20"/>
        </w:rPr>
        <w:t xml:space="preserve"> </w:t>
      </w:r>
      <w:r w:rsidRPr="00B25B68">
        <w:rPr>
          <w:sz w:val="20"/>
          <w:szCs w:val="20"/>
        </w:rPr>
        <w:t>University, MS: Author</w:t>
      </w:r>
    </w:p>
    <w:p w14:paraId="4AD35ACB" w14:textId="77777777" w:rsidR="007F1192" w:rsidRDefault="007F1192" w:rsidP="007F1192">
      <w:pPr>
        <w:ind w:left="720" w:hanging="720"/>
      </w:pPr>
      <w:r>
        <w:rPr>
          <w:sz w:val="20"/>
          <w:szCs w:val="20"/>
        </w:rPr>
        <w:t xml:space="preserve">U.S. Department of Agriculture, Food and Nutrition Service, Food Safety Branch. (2022, April). </w:t>
      </w:r>
      <w:r>
        <w:rPr>
          <w:i/>
          <w:iCs/>
          <w:sz w:val="20"/>
          <w:szCs w:val="20"/>
        </w:rPr>
        <w:t>Food safety emergency response pocket guide disaster edition</w:t>
      </w:r>
      <w:r>
        <w:rPr>
          <w:sz w:val="20"/>
          <w:szCs w:val="20"/>
        </w:rPr>
        <w:t xml:space="preserve">. </w:t>
      </w:r>
      <w:hyperlink r:id="rId33" w:history="1">
        <w:r w:rsidRPr="00171CF1">
          <w:rPr>
            <w:rStyle w:val="Hyperlink"/>
            <w:sz w:val="20"/>
            <w:szCs w:val="20"/>
          </w:rPr>
          <w:t>https://theicn.org/icn-resources-a-z/emergency-response-pocket-guide/</w:t>
        </w:r>
      </w:hyperlink>
      <w:r>
        <w:rPr>
          <w:sz w:val="20"/>
          <w:szCs w:val="20"/>
        </w:rPr>
        <w:t xml:space="preserve"> </w:t>
      </w:r>
    </w:p>
    <w:p w14:paraId="294F0599" w14:textId="77777777" w:rsidR="008D30D6" w:rsidRPr="00AF2B83" w:rsidRDefault="007F1192" w:rsidP="007F1192">
      <w:pPr>
        <w:pStyle w:val="Heading1"/>
        <w:spacing w:after="0"/>
        <w:rPr>
          <w:rFonts w:cs="Arial"/>
        </w:rPr>
      </w:pPr>
      <w:r>
        <w:br w:type="page"/>
      </w:r>
      <w:bookmarkStart w:id="236" w:name="_Toc236730250"/>
      <w:bookmarkStart w:id="237" w:name="_Toc236730406"/>
      <w:r w:rsidR="008D30D6" w:rsidRPr="00AF2B83">
        <w:rPr>
          <w:rFonts w:cs="Arial"/>
        </w:rPr>
        <w:lastRenderedPageBreak/>
        <w:t xml:space="preserve">Reheating </w:t>
      </w:r>
      <w:r w:rsidR="00367A8F" w:rsidRPr="00AF2B83">
        <w:rPr>
          <w:rFonts w:cs="Arial"/>
        </w:rPr>
        <w:t>Time/Temperature Control for Safety</w:t>
      </w:r>
      <w:r w:rsidR="008D30D6" w:rsidRPr="00AF2B83">
        <w:rPr>
          <w:rFonts w:cs="Arial"/>
        </w:rPr>
        <w:t xml:space="preserve"> Foods</w:t>
      </w:r>
      <w:bookmarkEnd w:id="221"/>
      <w:bookmarkEnd w:id="222"/>
      <w:bookmarkEnd w:id="223"/>
      <w:bookmarkEnd w:id="236"/>
      <w:bookmarkEnd w:id="237"/>
    </w:p>
    <w:p w14:paraId="57968EFB" w14:textId="77777777" w:rsidR="008D30D6" w:rsidRPr="00AF2B83" w:rsidRDefault="008D30D6" w:rsidP="00345B55">
      <w:pPr>
        <w:pStyle w:val="Heading2"/>
        <w:spacing w:after="240"/>
        <w:jc w:val="center"/>
        <w:rPr>
          <w:rFonts w:ascii="Arial" w:hAnsi="Arial" w:cs="Arial"/>
        </w:rPr>
      </w:pPr>
      <w:bookmarkStart w:id="238" w:name="_Toc225200185"/>
      <w:bookmarkStart w:id="239" w:name="_Toc225200365"/>
      <w:bookmarkStart w:id="240" w:name="_Toc225200545"/>
      <w:bookmarkStart w:id="241" w:name="_Toc236730251"/>
      <w:bookmarkStart w:id="242" w:name="_Toc236730407"/>
      <w:r w:rsidRPr="00AF2B83">
        <w:rPr>
          <w:rFonts w:ascii="Arial" w:hAnsi="Arial" w:cs="Arial"/>
        </w:rPr>
        <w:t>(Sample SOP)</w:t>
      </w:r>
      <w:bookmarkEnd w:id="238"/>
      <w:bookmarkEnd w:id="239"/>
      <w:bookmarkEnd w:id="240"/>
      <w:bookmarkEnd w:id="241"/>
      <w:bookmarkEnd w:id="242"/>
    </w:p>
    <w:p w14:paraId="45F80934" w14:textId="77777777" w:rsidR="008D30D6" w:rsidRPr="00AF2B83" w:rsidRDefault="008D30D6" w:rsidP="006927EF">
      <w:pPr>
        <w:spacing w:after="240"/>
        <w:rPr>
          <w:rFonts w:cs="Arial"/>
        </w:rPr>
      </w:pPr>
      <w:r w:rsidRPr="00AF2B83">
        <w:rPr>
          <w:rStyle w:val="HeadersinSOPChar"/>
        </w:rPr>
        <w:t>PURPOSE</w:t>
      </w:r>
      <w:r w:rsidR="006927EF" w:rsidRPr="00AF2B83">
        <w:rPr>
          <w:rStyle w:val="HeadersinSOPChar"/>
        </w:rPr>
        <w:t>:</w:t>
      </w:r>
      <w:r w:rsidR="00D71CB7">
        <w:rPr>
          <w:rFonts w:cs="Arial"/>
        </w:rPr>
        <w:t xml:space="preserve"> P</w:t>
      </w:r>
      <w:r w:rsidRPr="00AF2B83">
        <w:rPr>
          <w:rFonts w:cs="Arial"/>
        </w:rPr>
        <w:t>revent foodborne illness by ensuring that all foods are reheated to the appropriate internal temperature</w:t>
      </w:r>
      <w:r w:rsidR="002F1D5A" w:rsidRPr="00AF2B83">
        <w:rPr>
          <w:rFonts w:cs="Arial"/>
        </w:rPr>
        <w:t xml:space="preserve"> within the correct timeframe</w:t>
      </w:r>
      <w:r w:rsidR="00544898" w:rsidRPr="00AF2B83">
        <w:rPr>
          <w:rFonts w:cs="Arial"/>
        </w:rPr>
        <w:t>.</w:t>
      </w:r>
    </w:p>
    <w:p w14:paraId="5785D772" w14:textId="77777777" w:rsidR="008D30D6" w:rsidRPr="00AF2B83" w:rsidRDefault="008D30D6" w:rsidP="006927EF">
      <w:pPr>
        <w:spacing w:after="240"/>
        <w:rPr>
          <w:rFonts w:cs="Arial"/>
        </w:rPr>
      </w:pPr>
      <w:r w:rsidRPr="00AF2B83">
        <w:rPr>
          <w:rStyle w:val="HeadersinSOPChar"/>
        </w:rPr>
        <w:t>SCOPE</w:t>
      </w:r>
      <w:r w:rsidR="006927EF" w:rsidRPr="00AF2B83">
        <w:rPr>
          <w:rStyle w:val="HeadersinSOPChar"/>
        </w:rPr>
        <w:t>:</w:t>
      </w:r>
      <w:r w:rsidR="006927EF" w:rsidRPr="00AF2B83">
        <w:rPr>
          <w:rFonts w:cs="Arial"/>
        </w:rPr>
        <w:t xml:space="preserve"> This</w:t>
      </w:r>
      <w:r w:rsidRPr="00AF2B83">
        <w:rPr>
          <w:rFonts w:cs="Arial"/>
        </w:rPr>
        <w:t xml:space="preserve"> procedure applies to </w:t>
      </w:r>
      <w:r w:rsidR="00E20059" w:rsidRPr="00AF2B83">
        <w:rPr>
          <w:rFonts w:cs="Arial"/>
        </w:rPr>
        <w:t>school nutrition</w:t>
      </w:r>
      <w:r w:rsidRPr="00AF2B83">
        <w:rPr>
          <w:rFonts w:cs="Arial"/>
        </w:rPr>
        <w:t xml:space="preserve"> employees who prepare or serve food. </w:t>
      </w:r>
    </w:p>
    <w:p w14:paraId="44A71C29" w14:textId="77777777" w:rsidR="008D30D6" w:rsidRPr="00AF2B83" w:rsidRDefault="008D30D6" w:rsidP="006927EF">
      <w:pPr>
        <w:spacing w:after="240"/>
        <w:rPr>
          <w:rFonts w:cs="Arial"/>
          <w:b/>
          <w:bCs/>
        </w:rPr>
      </w:pPr>
      <w:r w:rsidRPr="00AF2B83">
        <w:rPr>
          <w:rStyle w:val="HeadersinSOPChar"/>
        </w:rPr>
        <w:t>KEY WORDS</w:t>
      </w:r>
      <w:r w:rsidR="006927EF" w:rsidRPr="00AF2B83">
        <w:rPr>
          <w:rStyle w:val="HeadersinSOPChar"/>
        </w:rPr>
        <w:t>:</w:t>
      </w:r>
      <w:r w:rsidR="006927EF" w:rsidRPr="00AF2B83">
        <w:rPr>
          <w:rFonts w:cs="Arial"/>
          <w:b/>
          <w:bCs/>
        </w:rPr>
        <w:t xml:space="preserve"> </w:t>
      </w:r>
      <w:r w:rsidR="006927EF" w:rsidRPr="00AF2B83">
        <w:rPr>
          <w:rFonts w:cs="Arial"/>
        </w:rPr>
        <w:t>Cross-</w:t>
      </w:r>
      <w:r w:rsidRPr="00AF2B83">
        <w:rPr>
          <w:rFonts w:cs="Arial"/>
        </w:rPr>
        <w:t xml:space="preserve">Contamination, Temperatures, Reheating, Holding, Hot </w:t>
      </w:r>
      <w:r w:rsidR="00544898" w:rsidRPr="00AF2B83">
        <w:rPr>
          <w:rFonts w:cs="Arial"/>
        </w:rPr>
        <w:t>H</w:t>
      </w:r>
      <w:r w:rsidRPr="00AF2B83">
        <w:rPr>
          <w:rFonts w:cs="Arial"/>
        </w:rPr>
        <w:t>olding</w:t>
      </w:r>
      <w:r w:rsidR="00E20059" w:rsidRPr="00AF2B83">
        <w:rPr>
          <w:rFonts w:cs="Arial"/>
        </w:rPr>
        <w:t>, Time/Temperature Control for Safety Foods</w:t>
      </w:r>
      <w:r w:rsidR="00F31630" w:rsidRPr="00AF2B83">
        <w:rPr>
          <w:rFonts w:cs="Arial"/>
        </w:rPr>
        <w:t>, TCS Foods</w:t>
      </w:r>
    </w:p>
    <w:p w14:paraId="59F03260" w14:textId="77777777" w:rsidR="008D30D6" w:rsidRPr="00AF2B83" w:rsidRDefault="008D30D6" w:rsidP="008D30D6">
      <w:pPr>
        <w:pStyle w:val="HeadersinSOP"/>
      </w:pPr>
      <w:r w:rsidRPr="00AF2B83">
        <w:t>INSTRUCTIONS:</w:t>
      </w:r>
    </w:p>
    <w:p w14:paraId="6EC972C6" w14:textId="77777777" w:rsidR="002F1D5A" w:rsidRPr="00AF2B83" w:rsidRDefault="003343A3" w:rsidP="007B3444">
      <w:pPr>
        <w:numPr>
          <w:ilvl w:val="0"/>
          <w:numId w:val="28"/>
        </w:numPr>
        <w:spacing w:after="240"/>
        <w:rPr>
          <w:rFonts w:cs="Arial"/>
        </w:rPr>
      </w:pPr>
      <w:r w:rsidRPr="00AF2B83">
        <w:rPr>
          <w:rFonts w:cs="Arial"/>
        </w:rPr>
        <w:t xml:space="preserve">Train </w:t>
      </w:r>
      <w:r w:rsidR="00E20059" w:rsidRPr="00AF2B83">
        <w:rPr>
          <w:rFonts w:cs="Arial"/>
        </w:rPr>
        <w:t>school nutrition</w:t>
      </w:r>
      <w:r w:rsidRPr="00AF2B83">
        <w:rPr>
          <w:rFonts w:cs="Arial"/>
        </w:rPr>
        <w:t xml:space="preserve"> employees</w:t>
      </w:r>
      <w:r w:rsidR="002F1D5A" w:rsidRPr="00AF2B83">
        <w:rPr>
          <w:rFonts w:cs="Arial"/>
        </w:rPr>
        <w:t xml:space="preserve"> who prepare or serve food on how to reheat foods</w:t>
      </w:r>
      <w:r w:rsidRPr="00AF2B83">
        <w:rPr>
          <w:rFonts w:cs="Arial"/>
        </w:rPr>
        <w:t xml:space="preserve"> using the procedures in this SOP. </w:t>
      </w:r>
    </w:p>
    <w:p w14:paraId="41451755" w14:textId="77777777" w:rsidR="00345B55" w:rsidRDefault="002F1D5A" w:rsidP="007B3444">
      <w:pPr>
        <w:numPr>
          <w:ilvl w:val="0"/>
          <w:numId w:val="28"/>
        </w:numPr>
        <w:rPr>
          <w:rFonts w:cs="Arial"/>
        </w:rPr>
      </w:pPr>
      <w:r w:rsidRPr="00AF2B83">
        <w:rPr>
          <w:rFonts w:cs="Arial"/>
        </w:rPr>
        <w:t xml:space="preserve">Use clean, sanitized, and calibrated thermometers to ensure that safe temperatures have been reached when reheating. </w:t>
      </w:r>
    </w:p>
    <w:p w14:paraId="129CE608" w14:textId="77777777" w:rsidR="003343A3" w:rsidRPr="00EB248F" w:rsidRDefault="00EB248F" w:rsidP="00EB248F">
      <w:pPr>
        <w:numPr>
          <w:ilvl w:val="1"/>
          <w:numId w:val="28"/>
        </w:numPr>
        <w:spacing w:after="240"/>
        <w:rPr>
          <w:rFonts w:cs="Arial"/>
          <w:bCs/>
          <w:i/>
          <w:iCs/>
        </w:rPr>
      </w:pPr>
      <w:r w:rsidRPr="00EB248F">
        <w:rPr>
          <w:rFonts w:cs="Arial"/>
          <w:bCs/>
        </w:rPr>
        <w:t>Refer to the</w:t>
      </w:r>
      <w:r w:rsidRPr="00EB248F">
        <w:rPr>
          <w:rFonts w:cs="Arial"/>
          <w:bCs/>
          <w:i/>
          <w:iCs/>
        </w:rPr>
        <w:t xml:space="preserve"> Calibrating Food Thermometers (Sample SOP) and Using Food Thermometers (Sample SOP).</w:t>
      </w:r>
    </w:p>
    <w:p w14:paraId="283185B1" w14:textId="77777777" w:rsidR="003343A3" w:rsidRPr="00AF2B83" w:rsidRDefault="00215BBF" w:rsidP="007B3444">
      <w:pPr>
        <w:numPr>
          <w:ilvl w:val="0"/>
          <w:numId w:val="28"/>
        </w:numPr>
        <w:spacing w:after="240"/>
        <w:rPr>
          <w:rFonts w:cs="Arial"/>
        </w:rPr>
      </w:pPr>
      <w:r w:rsidRPr="00AF2B83">
        <w:rPr>
          <w:rFonts w:cs="Arial"/>
        </w:rPr>
        <w:t xml:space="preserve">Follow </w:t>
      </w:r>
      <w:r w:rsidR="002F1D5A" w:rsidRPr="00AF2B83">
        <w:rPr>
          <w:rFonts w:cs="Arial"/>
        </w:rPr>
        <w:t>S</w:t>
      </w:r>
      <w:r w:rsidR="003343A3" w:rsidRPr="00AF2B83">
        <w:rPr>
          <w:rFonts w:cs="Arial"/>
        </w:rPr>
        <w:t xml:space="preserve">tate or local health department requirements. </w:t>
      </w:r>
    </w:p>
    <w:p w14:paraId="0EE2A767" w14:textId="77777777" w:rsidR="008D30D6" w:rsidRPr="00AF2B83" w:rsidRDefault="002F1D5A" w:rsidP="007B3444">
      <w:pPr>
        <w:numPr>
          <w:ilvl w:val="0"/>
          <w:numId w:val="28"/>
        </w:numPr>
        <w:spacing w:after="240"/>
        <w:rPr>
          <w:rFonts w:cs="Arial"/>
        </w:rPr>
      </w:pPr>
      <w:r w:rsidRPr="00AF2B83">
        <w:rPr>
          <w:rFonts w:cs="Arial"/>
        </w:rPr>
        <w:t xml:space="preserve">Heat commercially </w:t>
      </w:r>
      <w:r w:rsidR="008D30D6" w:rsidRPr="00AF2B83">
        <w:rPr>
          <w:rFonts w:cs="Arial"/>
        </w:rPr>
        <w:t xml:space="preserve">processed, </w:t>
      </w:r>
      <w:r w:rsidRPr="00AF2B83">
        <w:rPr>
          <w:rFonts w:cs="Arial"/>
        </w:rPr>
        <w:t xml:space="preserve">packaged, or canned </w:t>
      </w:r>
      <w:r w:rsidR="008D30D6" w:rsidRPr="00AF2B83">
        <w:rPr>
          <w:rFonts w:cs="Arial"/>
        </w:rPr>
        <w:t xml:space="preserve">ready-to-eat </w:t>
      </w:r>
      <w:r w:rsidRPr="00AF2B83">
        <w:rPr>
          <w:rFonts w:cs="Arial"/>
        </w:rPr>
        <w:t xml:space="preserve">(RTE) </w:t>
      </w:r>
      <w:r w:rsidR="008D30D6" w:rsidRPr="00AF2B83">
        <w:rPr>
          <w:rFonts w:cs="Arial"/>
        </w:rPr>
        <w:t>foods</w:t>
      </w:r>
      <w:r w:rsidRPr="00AF2B83">
        <w:rPr>
          <w:rFonts w:cs="Arial"/>
        </w:rPr>
        <w:t xml:space="preserve"> (e.g.</w:t>
      </w:r>
      <w:r w:rsidR="008D30D6" w:rsidRPr="00AF2B83">
        <w:rPr>
          <w:rFonts w:cs="Arial"/>
        </w:rPr>
        <w:t>, canned green beans</w:t>
      </w:r>
      <w:r w:rsidRPr="00AF2B83">
        <w:rPr>
          <w:rFonts w:cs="Arial"/>
        </w:rPr>
        <w:t>,</w:t>
      </w:r>
      <w:r w:rsidR="008D30D6" w:rsidRPr="00AF2B83">
        <w:rPr>
          <w:rFonts w:cs="Arial"/>
        </w:rPr>
        <w:t xml:space="preserve"> prepackaged breakfast burritos</w:t>
      </w:r>
      <w:r w:rsidRPr="00AF2B83">
        <w:rPr>
          <w:rFonts w:cs="Arial"/>
        </w:rPr>
        <w:t>) to an</w:t>
      </w:r>
      <w:r w:rsidR="008D30D6" w:rsidRPr="00AF2B83">
        <w:rPr>
          <w:rFonts w:cs="Arial"/>
        </w:rPr>
        <w:t xml:space="preserve"> internal temperature of at least 135 </w:t>
      </w:r>
      <w:r w:rsidR="00327FF3" w:rsidRPr="00AF2B83">
        <w:rPr>
          <w:rFonts w:eastAsia="Arial" w:cs="Arial"/>
        </w:rPr>
        <w:t>°F</w:t>
      </w:r>
      <w:r w:rsidR="00605762" w:rsidRPr="00AF2B83" w:rsidDel="00605762">
        <w:rPr>
          <w:rFonts w:cs="Arial"/>
          <w:vertAlign w:val="superscript"/>
        </w:rPr>
        <w:t xml:space="preserve"> </w:t>
      </w:r>
      <w:r w:rsidR="008D30D6" w:rsidRPr="00AF2B83">
        <w:rPr>
          <w:rFonts w:cs="Arial"/>
        </w:rPr>
        <w:t>for 15 seconds</w:t>
      </w:r>
      <w:r w:rsidRPr="00AF2B83">
        <w:rPr>
          <w:rFonts w:cs="Arial"/>
        </w:rPr>
        <w:t xml:space="preserve"> for hot holding</w:t>
      </w:r>
      <w:r w:rsidR="008D30D6" w:rsidRPr="00AF2B83">
        <w:rPr>
          <w:rFonts w:cs="Arial"/>
        </w:rPr>
        <w:t>.</w:t>
      </w:r>
      <w:r w:rsidRPr="00AF2B83">
        <w:rPr>
          <w:rFonts w:cs="Arial"/>
        </w:rPr>
        <w:t xml:space="preserve"> Check manufacturer’s directions for product specific heating instructions.</w:t>
      </w:r>
    </w:p>
    <w:p w14:paraId="283CD490" w14:textId="77777777" w:rsidR="008D30D6" w:rsidRPr="00AF2B83" w:rsidRDefault="008D30D6" w:rsidP="007B3444">
      <w:pPr>
        <w:numPr>
          <w:ilvl w:val="0"/>
          <w:numId w:val="28"/>
        </w:numPr>
        <w:rPr>
          <w:rFonts w:cs="Arial"/>
        </w:rPr>
      </w:pPr>
      <w:r w:rsidRPr="00AF2B83">
        <w:rPr>
          <w:rFonts w:cs="Arial"/>
        </w:rPr>
        <w:t xml:space="preserve">Reheat the following products to 165 </w:t>
      </w:r>
      <w:r w:rsidR="00327FF3" w:rsidRPr="00AF2B83">
        <w:rPr>
          <w:rFonts w:eastAsia="Arial" w:cs="Arial"/>
        </w:rPr>
        <w:t>°F</w:t>
      </w:r>
      <w:r w:rsidRPr="00AF2B83">
        <w:rPr>
          <w:rFonts w:cs="Arial"/>
        </w:rPr>
        <w:t xml:space="preserve"> for 15 seconds:</w:t>
      </w:r>
    </w:p>
    <w:p w14:paraId="40B3705B" w14:textId="77777777" w:rsidR="008D30D6" w:rsidRPr="00AF2B83" w:rsidRDefault="008D30D6" w:rsidP="00183E9A">
      <w:pPr>
        <w:numPr>
          <w:ilvl w:val="1"/>
          <w:numId w:val="3"/>
        </w:numPr>
        <w:tabs>
          <w:tab w:val="clear" w:pos="1080"/>
          <w:tab w:val="num" w:pos="720"/>
        </w:tabs>
        <w:ind w:left="720"/>
        <w:rPr>
          <w:rFonts w:cs="Arial"/>
        </w:rPr>
      </w:pPr>
      <w:r w:rsidRPr="00AF2B83">
        <w:rPr>
          <w:rFonts w:cs="Arial"/>
        </w:rPr>
        <w:t>Any</w:t>
      </w:r>
      <w:r w:rsidR="002F1D5A" w:rsidRPr="00AF2B83">
        <w:rPr>
          <w:rFonts w:cs="Arial"/>
        </w:rPr>
        <w:t xml:space="preserve"> time/temperature control for safety (TCS)</w:t>
      </w:r>
      <w:r w:rsidRPr="00AF2B83">
        <w:rPr>
          <w:rFonts w:cs="Arial"/>
        </w:rPr>
        <w:t xml:space="preserve"> food that is cooked, cooled, and reheated for hot holding </w:t>
      </w:r>
      <w:r w:rsidR="002F1D5A" w:rsidRPr="00AF2B83">
        <w:rPr>
          <w:rFonts w:cs="Arial"/>
        </w:rPr>
        <w:t>before service</w:t>
      </w:r>
    </w:p>
    <w:p w14:paraId="3EEA16F2" w14:textId="77777777" w:rsidR="008D30D6" w:rsidRPr="00AF2B83" w:rsidRDefault="008D30D6" w:rsidP="007B3444">
      <w:pPr>
        <w:numPr>
          <w:ilvl w:val="0"/>
          <w:numId w:val="26"/>
        </w:numPr>
        <w:tabs>
          <w:tab w:val="clear" w:pos="1080"/>
          <w:tab w:val="num" w:pos="720"/>
        </w:tabs>
        <w:ind w:left="720"/>
        <w:rPr>
          <w:rFonts w:cs="Arial"/>
        </w:rPr>
      </w:pPr>
      <w:r w:rsidRPr="00AF2B83">
        <w:rPr>
          <w:rFonts w:cs="Arial"/>
        </w:rPr>
        <w:t>Leftovers reheated for hot holding</w:t>
      </w:r>
    </w:p>
    <w:p w14:paraId="357F0B1F" w14:textId="77777777" w:rsidR="008D30D6" w:rsidRPr="00AF2B83" w:rsidRDefault="008D30D6" w:rsidP="007B3444">
      <w:pPr>
        <w:numPr>
          <w:ilvl w:val="0"/>
          <w:numId w:val="26"/>
        </w:numPr>
        <w:tabs>
          <w:tab w:val="clear" w:pos="1080"/>
          <w:tab w:val="num" w:pos="720"/>
        </w:tabs>
        <w:ind w:left="720"/>
        <w:rPr>
          <w:rFonts w:cs="Arial"/>
        </w:rPr>
      </w:pPr>
      <w:r w:rsidRPr="00AF2B83">
        <w:rPr>
          <w:rFonts w:cs="Arial"/>
        </w:rPr>
        <w:t>Products made from leftovers, such as soup</w:t>
      </w:r>
    </w:p>
    <w:p w14:paraId="65DA697E" w14:textId="77777777" w:rsidR="008D30D6" w:rsidRPr="00AF2B83" w:rsidRDefault="008D30D6" w:rsidP="007B3444">
      <w:pPr>
        <w:numPr>
          <w:ilvl w:val="0"/>
          <w:numId w:val="26"/>
        </w:numPr>
        <w:tabs>
          <w:tab w:val="clear" w:pos="1080"/>
          <w:tab w:val="num" w:pos="720"/>
        </w:tabs>
        <w:spacing w:after="240"/>
        <w:ind w:left="720"/>
        <w:rPr>
          <w:rFonts w:cs="Arial"/>
        </w:rPr>
      </w:pPr>
      <w:r w:rsidRPr="00AF2B83">
        <w:rPr>
          <w:rFonts w:cs="Arial"/>
        </w:rPr>
        <w:t xml:space="preserve">Precooked, processed </w:t>
      </w:r>
      <w:r w:rsidR="002F1D5A" w:rsidRPr="00AF2B83">
        <w:rPr>
          <w:rFonts w:cs="Arial"/>
        </w:rPr>
        <w:t xml:space="preserve">TCS </w:t>
      </w:r>
      <w:r w:rsidRPr="00AF2B83">
        <w:rPr>
          <w:rFonts w:cs="Arial"/>
        </w:rPr>
        <w:t xml:space="preserve">foods that have been previously </w:t>
      </w:r>
      <w:r w:rsidR="00BB337E" w:rsidRPr="00AF2B83">
        <w:rPr>
          <w:rFonts w:cs="Arial"/>
        </w:rPr>
        <w:t xml:space="preserve">cooked and </w:t>
      </w:r>
      <w:r w:rsidRPr="00AF2B83">
        <w:rPr>
          <w:rFonts w:cs="Arial"/>
        </w:rPr>
        <w:t>cooled</w:t>
      </w:r>
      <w:r w:rsidR="00BB337E" w:rsidRPr="00AF2B83">
        <w:rPr>
          <w:rFonts w:cs="Arial"/>
        </w:rPr>
        <w:t xml:space="preserve"> (e.g., baked beans)</w:t>
      </w:r>
    </w:p>
    <w:p w14:paraId="070E00B0" w14:textId="77777777" w:rsidR="008D30D6" w:rsidRPr="00AF2B83" w:rsidRDefault="008D30D6" w:rsidP="007B3444">
      <w:pPr>
        <w:numPr>
          <w:ilvl w:val="0"/>
          <w:numId w:val="28"/>
        </w:numPr>
        <w:rPr>
          <w:rFonts w:cs="Arial"/>
        </w:rPr>
      </w:pPr>
      <w:r w:rsidRPr="00AF2B83">
        <w:rPr>
          <w:rFonts w:cs="Arial"/>
        </w:rPr>
        <w:t xml:space="preserve">Reheat food for hot holding in the following manner if using a microwave oven: </w:t>
      </w:r>
    </w:p>
    <w:p w14:paraId="3F3D015B" w14:textId="77777777" w:rsidR="008D30D6" w:rsidRPr="00AF2B83" w:rsidRDefault="008D30D6" w:rsidP="007B3444">
      <w:pPr>
        <w:numPr>
          <w:ilvl w:val="0"/>
          <w:numId w:val="27"/>
        </w:numPr>
        <w:rPr>
          <w:rFonts w:cs="Arial"/>
        </w:rPr>
      </w:pPr>
      <w:r w:rsidRPr="00AF2B83">
        <w:rPr>
          <w:rFonts w:cs="Arial"/>
        </w:rPr>
        <w:t xml:space="preserve">Heat processed, ready-to-eat foods from a package or can to at least 135 </w:t>
      </w:r>
      <w:r w:rsidR="00327FF3" w:rsidRPr="00AF2B83">
        <w:rPr>
          <w:rFonts w:eastAsia="Arial" w:cs="Arial"/>
        </w:rPr>
        <w:t>°F</w:t>
      </w:r>
      <w:r w:rsidRPr="00AF2B83">
        <w:rPr>
          <w:rFonts w:cs="Arial"/>
        </w:rPr>
        <w:t xml:space="preserve"> for 15 seconds</w:t>
      </w:r>
      <w:r w:rsidR="000A6113">
        <w:rPr>
          <w:rFonts w:cs="Arial"/>
        </w:rPr>
        <w:t>.</w:t>
      </w:r>
    </w:p>
    <w:p w14:paraId="2269DA59" w14:textId="77777777" w:rsidR="008D30D6" w:rsidRPr="00AF2B83" w:rsidRDefault="008D30D6" w:rsidP="007B3444">
      <w:pPr>
        <w:numPr>
          <w:ilvl w:val="0"/>
          <w:numId w:val="27"/>
        </w:numPr>
        <w:rPr>
          <w:rFonts w:cs="Arial"/>
        </w:rPr>
      </w:pPr>
      <w:r w:rsidRPr="00AF2B83">
        <w:rPr>
          <w:rFonts w:cs="Arial"/>
        </w:rPr>
        <w:t xml:space="preserve">Heat leftovers to 165 </w:t>
      </w:r>
      <w:r w:rsidR="00327FF3" w:rsidRPr="00AF2B83">
        <w:rPr>
          <w:rFonts w:eastAsia="Arial" w:cs="Arial"/>
        </w:rPr>
        <w:t>°F</w:t>
      </w:r>
      <w:r w:rsidRPr="00AF2B83">
        <w:rPr>
          <w:rFonts w:cs="Arial"/>
        </w:rPr>
        <w:t xml:space="preserve"> for 15 seconds</w:t>
      </w:r>
      <w:r w:rsidR="000A6113">
        <w:rPr>
          <w:rFonts w:cs="Arial"/>
        </w:rPr>
        <w:t>.</w:t>
      </w:r>
    </w:p>
    <w:p w14:paraId="51EA5D73" w14:textId="77777777" w:rsidR="008D30D6" w:rsidRPr="00AF2B83" w:rsidRDefault="008D30D6" w:rsidP="007B3444">
      <w:pPr>
        <w:numPr>
          <w:ilvl w:val="0"/>
          <w:numId w:val="27"/>
        </w:numPr>
        <w:rPr>
          <w:rFonts w:cs="Arial"/>
        </w:rPr>
      </w:pPr>
      <w:r w:rsidRPr="00AF2B83">
        <w:rPr>
          <w:rFonts w:cs="Arial"/>
        </w:rPr>
        <w:t>Rotate (or stir) and cover foods while heating</w:t>
      </w:r>
      <w:r w:rsidR="000A6113">
        <w:rPr>
          <w:rFonts w:cs="Arial"/>
        </w:rPr>
        <w:t>.</w:t>
      </w:r>
    </w:p>
    <w:p w14:paraId="270FEBCE" w14:textId="77777777" w:rsidR="008D30D6" w:rsidRDefault="008D30D6" w:rsidP="007B3444">
      <w:pPr>
        <w:numPr>
          <w:ilvl w:val="0"/>
          <w:numId w:val="27"/>
        </w:numPr>
        <w:spacing w:after="240"/>
        <w:rPr>
          <w:rFonts w:cs="Arial"/>
        </w:rPr>
      </w:pPr>
      <w:r w:rsidRPr="00AF2B83">
        <w:rPr>
          <w:rFonts w:cs="Arial"/>
        </w:rPr>
        <w:t>Allow to sit for 2 minutes after heating</w:t>
      </w:r>
      <w:r w:rsidR="000A6113">
        <w:rPr>
          <w:rFonts w:cs="Arial"/>
        </w:rPr>
        <w:t>.</w:t>
      </w:r>
    </w:p>
    <w:p w14:paraId="28D60E50" w14:textId="77777777" w:rsidR="00C5082D" w:rsidRDefault="00C5082D" w:rsidP="00C5082D">
      <w:pPr>
        <w:spacing w:after="240"/>
        <w:rPr>
          <w:rFonts w:cs="Arial"/>
        </w:rPr>
      </w:pPr>
    </w:p>
    <w:p w14:paraId="36EFC9B0" w14:textId="77777777" w:rsidR="00C5082D" w:rsidRPr="00AF2B83" w:rsidRDefault="00C5082D" w:rsidP="00C5082D">
      <w:pPr>
        <w:spacing w:after="240"/>
        <w:rPr>
          <w:rFonts w:cs="Arial"/>
        </w:rPr>
      </w:pPr>
    </w:p>
    <w:p w14:paraId="28192860" w14:textId="77777777" w:rsidR="00BB337E" w:rsidRPr="00AF2B83" w:rsidRDefault="008D30D6" w:rsidP="00C5082D">
      <w:pPr>
        <w:numPr>
          <w:ilvl w:val="0"/>
          <w:numId w:val="28"/>
        </w:numPr>
        <w:rPr>
          <w:rFonts w:cs="Arial"/>
        </w:rPr>
      </w:pPr>
      <w:r w:rsidRPr="00AF2B83">
        <w:rPr>
          <w:rFonts w:cs="Arial"/>
        </w:rPr>
        <w:lastRenderedPageBreak/>
        <w:t xml:space="preserve">Reheat all foods rapidly. The total time </w:t>
      </w:r>
      <w:r w:rsidR="00345B55">
        <w:rPr>
          <w:rFonts w:cs="Arial"/>
        </w:rPr>
        <w:t xml:space="preserve">that </w:t>
      </w:r>
      <w:r w:rsidRPr="00AF2B83">
        <w:rPr>
          <w:rFonts w:cs="Arial"/>
        </w:rPr>
        <w:t xml:space="preserve">the temperature of the food is between 41 </w:t>
      </w:r>
      <w:r w:rsidR="00327FF3" w:rsidRPr="00AF2B83">
        <w:rPr>
          <w:rFonts w:eastAsia="Arial" w:cs="Arial"/>
        </w:rPr>
        <w:t>°F</w:t>
      </w:r>
      <w:r w:rsidRPr="00AF2B83">
        <w:rPr>
          <w:rFonts w:cs="Arial"/>
        </w:rPr>
        <w:t xml:space="preserve"> and 165 </w:t>
      </w:r>
      <w:r w:rsidR="00327FF3" w:rsidRPr="00AF2B83">
        <w:rPr>
          <w:rFonts w:eastAsia="Arial" w:cs="Arial"/>
        </w:rPr>
        <w:t>°F</w:t>
      </w:r>
      <w:r w:rsidRPr="00AF2B83">
        <w:rPr>
          <w:rFonts w:cs="Arial"/>
        </w:rPr>
        <w:t xml:space="preserve"> may not exceed 2 hours.</w:t>
      </w:r>
    </w:p>
    <w:p w14:paraId="682EB0A2" w14:textId="77777777" w:rsidR="008D30D6" w:rsidRPr="00AF2B83" w:rsidRDefault="00BB337E" w:rsidP="007B3444">
      <w:pPr>
        <w:numPr>
          <w:ilvl w:val="1"/>
          <w:numId w:val="28"/>
        </w:numPr>
        <w:spacing w:after="240"/>
        <w:rPr>
          <w:rFonts w:cs="Arial"/>
        </w:rPr>
      </w:pPr>
      <w:r w:rsidRPr="00AF2B83">
        <w:rPr>
          <w:rFonts w:cs="Arial"/>
        </w:rPr>
        <w:t>Steam tables and other hot holding equipment are NOT acceptable for reheating as they cannot raise food temperatures quickly enough.</w:t>
      </w:r>
      <w:r w:rsidR="008D30D6" w:rsidRPr="00AF2B83">
        <w:rPr>
          <w:rFonts w:cs="Arial"/>
        </w:rPr>
        <w:t xml:space="preserve"> </w:t>
      </w:r>
    </w:p>
    <w:p w14:paraId="623B14CF" w14:textId="77777777" w:rsidR="00345B55" w:rsidRDefault="008D30D6" w:rsidP="007B3444">
      <w:pPr>
        <w:numPr>
          <w:ilvl w:val="0"/>
          <w:numId w:val="28"/>
        </w:numPr>
        <w:rPr>
          <w:rFonts w:cs="Arial"/>
        </w:rPr>
      </w:pPr>
      <w:r w:rsidRPr="00AF2B83">
        <w:rPr>
          <w:rFonts w:cs="Arial"/>
        </w:rPr>
        <w:t>Serve reheated food immediately or transfer to an appropriate hot holding unit</w:t>
      </w:r>
      <w:r w:rsidR="00BB337E" w:rsidRPr="00AF2B83">
        <w:rPr>
          <w:rFonts w:cs="Arial"/>
        </w:rPr>
        <w:t xml:space="preserve"> and hold at 135 </w:t>
      </w:r>
      <w:r w:rsidR="00BB337E" w:rsidRPr="00AF2B83">
        <w:rPr>
          <w:rFonts w:eastAsia="Arial" w:cs="Arial"/>
        </w:rPr>
        <w:t>°F or above</w:t>
      </w:r>
      <w:r w:rsidR="00BB337E" w:rsidRPr="00AF2B83">
        <w:rPr>
          <w:rFonts w:cs="Arial"/>
        </w:rPr>
        <w:t xml:space="preserve"> unless applying Time only as a Public Health Control procedures (TPHC) for predetermined TCS foods. </w:t>
      </w:r>
    </w:p>
    <w:p w14:paraId="0F9A40DD" w14:textId="77777777" w:rsidR="008D30D6" w:rsidRPr="00AF2B83" w:rsidRDefault="00BB337E" w:rsidP="007B3444">
      <w:pPr>
        <w:numPr>
          <w:ilvl w:val="1"/>
          <w:numId w:val="28"/>
        </w:numPr>
        <w:spacing w:after="240"/>
        <w:rPr>
          <w:rFonts w:cs="Arial"/>
        </w:rPr>
      </w:pPr>
      <w:r w:rsidRPr="00AF2B83">
        <w:rPr>
          <w:rFonts w:cs="Arial"/>
        </w:rPr>
        <w:t xml:space="preserve">Refer to the </w:t>
      </w:r>
      <w:r w:rsidRPr="00AF2B83">
        <w:rPr>
          <w:rFonts w:cs="Arial"/>
          <w:i/>
          <w:iCs/>
        </w:rPr>
        <w:t>Using Time Alone as a Public Health Control to Limit Bacteria Growth in Time/Temperature Control for Safety Foods (Sample SOP)</w:t>
      </w:r>
      <w:r w:rsidRPr="00AF2B83">
        <w:rPr>
          <w:rFonts w:cs="Arial"/>
        </w:rPr>
        <w:t xml:space="preserve"> for more information on TPHC. </w:t>
      </w:r>
    </w:p>
    <w:p w14:paraId="2BB714D6" w14:textId="77777777" w:rsidR="008D30D6" w:rsidRPr="00AF2B83" w:rsidRDefault="008D30D6" w:rsidP="008D30D6">
      <w:pPr>
        <w:pStyle w:val="HeadersinSOP"/>
      </w:pPr>
      <w:r w:rsidRPr="00AF2B83">
        <w:t>MONITORING:</w:t>
      </w:r>
    </w:p>
    <w:p w14:paraId="29A71236" w14:textId="77777777" w:rsidR="00BB337E" w:rsidRDefault="008D30D6" w:rsidP="007B3444">
      <w:pPr>
        <w:numPr>
          <w:ilvl w:val="0"/>
          <w:numId w:val="29"/>
        </w:numPr>
        <w:tabs>
          <w:tab w:val="clear" w:pos="720"/>
          <w:tab w:val="num" w:pos="360"/>
        </w:tabs>
        <w:ind w:hanging="720"/>
        <w:rPr>
          <w:rFonts w:cs="Arial"/>
        </w:rPr>
      </w:pPr>
      <w:r w:rsidRPr="00AF2B83">
        <w:rPr>
          <w:rFonts w:cs="Arial"/>
        </w:rPr>
        <w:t>Take at least two internal temperatures from each pan of food.</w:t>
      </w:r>
    </w:p>
    <w:p w14:paraId="09726B80" w14:textId="77777777" w:rsidR="00345B55" w:rsidRPr="00345B55" w:rsidRDefault="00345B55" w:rsidP="007B3444">
      <w:pPr>
        <w:numPr>
          <w:ilvl w:val="0"/>
          <w:numId w:val="175"/>
        </w:numPr>
        <w:tabs>
          <w:tab w:val="num" w:pos="360"/>
        </w:tabs>
        <w:spacing w:after="240"/>
        <w:rPr>
          <w:rFonts w:cs="Arial"/>
        </w:rPr>
      </w:pPr>
      <w:r w:rsidRPr="00AF2B83">
        <w:rPr>
          <w:rFonts w:cs="Arial"/>
        </w:rPr>
        <w:t>Use</w:t>
      </w:r>
      <w:r w:rsidRPr="00AF2B83">
        <w:rPr>
          <w:rFonts w:cs="Arial"/>
          <w:b/>
        </w:rPr>
        <w:t xml:space="preserve"> </w:t>
      </w:r>
      <w:r w:rsidRPr="00AF2B83">
        <w:rPr>
          <w:rFonts w:cs="Arial"/>
        </w:rPr>
        <w:t>a clean, sanitized, and calibrated probe thermometer.</w:t>
      </w:r>
    </w:p>
    <w:p w14:paraId="0592C4BA" w14:textId="77777777" w:rsidR="00BB337E" w:rsidRPr="00AF2B83" w:rsidRDefault="00BB337E" w:rsidP="007B3444">
      <w:pPr>
        <w:numPr>
          <w:ilvl w:val="0"/>
          <w:numId w:val="29"/>
        </w:numPr>
        <w:tabs>
          <w:tab w:val="clear" w:pos="720"/>
          <w:tab w:val="num" w:pos="360"/>
        </w:tabs>
        <w:spacing w:after="240"/>
        <w:ind w:left="360"/>
        <w:rPr>
          <w:rFonts w:cs="Arial"/>
        </w:rPr>
      </w:pPr>
      <w:r w:rsidRPr="00AF2B83">
        <w:rPr>
          <w:rFonts w:cs="Arial"/>
        </w:rPr>
        <w:t xml:space="preserve">Record the serving temperatures taken of the product on the </w:t>
      </w:r>
      <w:r w:rsidRPr="00AF2B83">
        <w:rPr>
          <w:rFonts w:cs="Arial"/>
          <w:i/>
          <w:iCs/>
        </w:rPr>
        <w:t>Cooking and Reheating Temperature Log</w:t>
      </w:r>
      <w:r w:rsidRPr="00AF2B83">
        <w:rPr>
          <w:rFonts w:cs="Arial"/>
        </w:rPr>
        <w:t>.</w:t>
      </w:r>
    </w:p>
    <w:p w14:paraId="6A91C206" w14:textId="77777777" w:rsidR="008D30D6" w:rsidRPr="00AF2B83" w:rsidRDefault="008D30D6" w:rsidP="008D30D6">
      <w:pPr>
        <w:pStyle w:val="HeadersinSOP"/>
      </w:pPr>
      <w:r w:rsidRPr="00AF2B83">
        <w:t>CORRECTIVE ACTION:</w:t>
      </w:r>
    </w:p>
    <w:p w14:paraId="74CD51B1" w14:textId="77777777" w:rsidR="00BB337E" w:rsidRPr="00AF2B83" w:rsidRDefault="00AC76A1" w:rsidP="007B3444">
      <w:pPr>
        <w:numPr>
          <w:ilvl w:val="0"/>
          <w:numId w:val="50"/>
        </w:numPr>
        <w:tabs>
          <w:tab w:val="clear" w:pos="1920"/>
          <w:tab w:val="num" w:pos="360"/>
        </w:tabs>
        <w:spacing w:after="240"/>
        <w:ind w:left="360"/>
        <w:rPr>
          <w:rFonts w:cs="Arial"/>
        </w:rPr>
      </w:pPr>
      <w:r w:rsidRPr="00AF2B83">
        <w:rPr>
          <w:rFonts w:cs="Arial"/>
        </w:rPr>
        <w:t xml:space="preserve">Retrain any </w:t>
      </w:r>
      <w:r w:rsidR="008A73F1" w:rsidRPr="00AF2B83">
        <w:rPr>
          <w:rFonts w:cs="Arial"/>
        </w:rPr>
        <w:t>school nutrition</w:t>
      </w:r>
      <w:r w:rsidRPr="00AF2B83">
        <w:rPr>
          <w:rFonts w:cs="Arial"/>
        </w:rPr>
        <w:t xml:space="preserve"> employee found not following the procedures in this SOP.</w:t>
      </w:r>
    </w:p>
    <w:p w14:paraId="03C3FAA0" w14:textId="77777777" w:rsidR="00BB337E" w:rsidRPr="00AF2B83" w:rsidRDefault="00BB337E" w:rsidP="007B3444">
      <w:pPr>
        <w:numPr>
          <w:ilvl w:val="0"/>
          <w:numId w:val="50"/>
        </w:numPr>
        <w:tabs>
          <w:tab w:val="clear" w:pos="1920"/>
          <w:tab w:val="num" w:pos="360"/>
        </w:tabs>
        <w:spacing w:after="240"/>
        <w:ind w:left="360"/>
        <w:rPr>
          <w:rFonts w:cs="Arial"/>
        </w:rPr>
      </w:pPr>
      <w:r w:rsidRPr="00AF2B83">
        <w:rPr>
          <w:rFonts w:cs="Arial"/>
        </w:rPr>
        <w:t xml:space="preserve">Ensure thermometer is correctly calibrated. </w:t>
      </w:r>
    </w:p>
    <w:p w14:paraId="10728167" w14:textId="77777777" w:rsidR="00BB337E" w:rsidRPr="00AF2B83" w:rsidRDefault="008D30D6" w:rsidP="007B3444">
      <w:pPr>
        <w:numPr>
          <w:ilvl w:val="0"/>
          <w:numId w:val="50"/>
        </w:numPr>
        <w:tabs>
          <w:tab w:val="num" w:pos="360"/>
        </w:tabs>
        <w:spacing w:after="240"/>
        <w:ind w:left="360"/>
        <w:rPr>
          <w:rFonts w:cs="Arial"/>
        </w:rPr>
      </w:pPr>
      <w:r w:rsidRPr="00AF2B83">
        <w:rPr>
          <w:rFonts w:cs="Arial"/>
        </w:rPr>
        <w:t>Continue reheating and heating food if the internal temperature does not reach the required temperature.</w:t>
      </w:r>
    </w:p>
    <w:p w14:paraId="13DB0584" w14:textId="77777777" w:rsidR="00BB337E" w:rsidRPr="00AF2B83" w:rsidRDefault="00BB337E" w:rsidP="007B3444">
      <w:pPr>
        <w:numPr>
          <w:ilvl w:val="0"/>
          <w:numId w:val="50"/>
        </w:numPr>
        <w:tabs>
          <w:tab w:val="num" w:pos="360"/>
        </w:tabs>
        <w:spacing w:after="240"/>
        <w:ind w:left="360"/>
        <w:rPr>
          <w:rFonts w:cs="Arial"/>
        </w:rPr>
      </w:pPr>
      <w:r w:rsidRPr="00AF2B83">
        <w:rPr>
          <w:rFonts w:cs="Arial"/>
        </w:rPr>
        <w:t xml:space="preserve">Discard food if it fails to reach 165 </w:t>
      </w:r>
      <w:r w:rsidRPr="00AF2B83">
        <w:rPr>
          <w:rFonts w:eastAsia="Arial" w:cs="Arial"/>
        </w:rPr>
        <w:t>°F</w:t>
      </w:r>
      <w:r w:rsidRPr="00AF2B83">
        <w:rPr>
          <w:rFonts w:cs="Arial"/>
        </w:rPr>
        <w:t xml:space="preserve"> within the 2 hours. </w:t>
      </w:r>
    </w:p>
    <w:p w14:paraId="546F5C2A" w14:textId="77777777" w:rsidR="008D30D6" w:rsidRPr="00AF2B83" w:rsidRDefault="008D30D6" w:rsidP="008D30D6">
      <w:pPr>
        <w:pStyle w:val="HeadersinSOP"/>
      </w:pPr>
      <w:r w:rsidRPr="00AF2B83">
        <w:t>VERIFICATION AND RECORD KEEPING:</w:t>
      </w:r>
    </w:p>
    <w:p w14:paraId="4F2F8E79" w14:textId="77777777" w:rsidR="00785D68" w:rsidRPr="00AF2B83" w:rsidRDefault="008A73F1" w:rsidP="00785D68">
      <w:pPr>
        <w:rPr>
          <w:rFonts w:cs="Arial"/>
        </w:rPr>
      </w:pPr>
      <w:r w:rsidRPr="00AF2B83">
        <w:rPr>
          <w:rFonts w:cs="Arial"/>
        </w:rPr>
        <w:t>School nutrition</w:t>
      </w:r>
      <w:r w:rsidR="008D30D6" w:rsidRPr="00AF2B83">
        <w:rPr>
          <w:rFonts w:cs="Arial"/>
        </w:rPr>
        <w:t xml:space="preserve"> employees will</w:t>
      </w:r>
      <w:r w:rsidR="00785D68" w:rsidRPr="00AF2B83">
        <w:rPr>
          <w:rFonts w:cs="Arial"/>
        </w:rPr>
        <w:t>:</w:t>
      </w:r>
    </w:p>
    <w:p w14:paraId="6E79A247" w14:textId="77777777" w:rsidR="00785D68" w:rsidRPr="00AF2B83" w:rsidRDefault="00785D68" w:rsidP="007B3444">
      <w:pPr>
        <w:numPr>
          <w:ilvl w:val="0"/>
          <w:numId w:val="123"/>
        </w:numPr>
        <w:spacing w:after="240"/>
        <w:ind w:left="720"/>
        <w:rPr>
          <w:rFonts w:cs="Arial"/>
        </w:rPr>
      </w:pPr>
      <w:r w:rsidRPr="00AF2B83">
        <w:rPr>
          <w:rFonts w:cs="Arial"/>
        </w:rPr>
        <w:t>R</w:t>
      </w:r>
      <w:r w:rsidR="008D30D6" w:rsidRPr="00AF2B83">
        <w:rPr>
          <w:rFonts w:cs="Arial"/>
        </w:rPr>
        <w:t xml:space="preserve">ecord product name, time, the two temperatures/times, and any corrective action taken on the </w:t>
      </w:r>
      <w:r w:rsidR="008D30D6" w:rsidRPr="00AF2B83">
        <w:rPr>
          <w:rFonts w:cs="Arial"/>
          <w:i/>
          <w:iCs/>
        </w:rPr>
        <w:t xml:space="preserve">Cooking </w:t>
      </w:r>
      <w:r w:rsidR="00193C54" w:rsidRPr="00AF2B83">
        <w:rPr>
          <w:rFonts w:cs="Arial"/>
          <w:i/>
          <w:iCs/>
        </w:rPr>
        <w:t>and</w:t>
      </w:r>
      <w:r w:rsidR="008D30D6" w:rsidRPr="00AF2B83">
        <w:rPr>
          <w:rFonts w:cs="Arial"/>
          <w:i/>
          <w:iCs/>
        </w:rPr>
        <w:t xml:space="preserve"> Reheating Temperature Log</w:t>
      </w:r>
      <w:r w:rsidR="008D30D6" w:rsidRPr="00AF2B83">
        <w:rPr>
          <w:rFonts w:cs="Arial"/>
        </w:rPr>
        <w:t xml:space="preserve">. </w:t>
      </w:r>
    </w:p>
    <w:p w14:paraId="4B537454" w14:textId="77777777" w:rsidR="00785D68" w:rsidRPr="00AF2B83" w:rsidRDefault="008A73F1" w:rsidP="00785D68">
      <w:pPr>
        <w:rPr>
          <w:rFonts w:cs="Arial"/>
        </w:rPr>
      </w:pPr>
      <w:r w:rsidRPr="00AF2B83">
        <w:rPr>
          <w:rFonts w:cs="Arial"/>
        </w:rPr>
        <w:t>School nutrition</w:t>
      </w:r>
      <w:r w:rsidR="008D30D6" w:rsidRPr="00AF2B83">
        <w:rPr>
          <w:rFonts w:cs="Arial"/>
        </w:rPr>
        <w:t xml:space="preserve"> manager will</w:t>
      </w:r>
      <w:r w:rsidR="00785D68" w:rsidRPr="00AF2B83">
        <w:rPr>
          <w:rFonts w:cs="Arial"/>
        </w:rPr>
        <w:t>:</w:t>
      </w:r>
    </w:p>
    <w:p w14:paraId="5BA2A224" w14:textId="77777777" w:rsidR="00785D68" w:rsidRPr="00AF2B83" w:rsidRDefault="00785D68" w:rsidP="00C5082D">
      <w:pPr>
        <w:numPr>
          <w:ilvl w:val="0"/>
          <w:numId w:val="123"/>
        </w:numPr>
        <w:ind w:left="720"/>
        <w:rPr>
          <w:rFonts w:cs="Arial"/>
        </w:rPr>
      </w:pPr>
      <w:r w:rsidRPr="00AF2B83">
        <w:rPr>
          <w:rFonts w:cs="Arial"/>
        </w:rPr>
        <w:t>V</w:t>
      </w:r>
      <w:r w:rsidR="008D30D6" w:rsidRPr="00AF2B83">
        <w:rPr>
          <w:rFonts w:cs="Arial"/>
        </w:rPr>
        <w:t xml:space="preserve">erify that employees have taken the required reheating temperatures by visually </w:t>
      </w:r>
      <w:r w:rsidRPr="00AF2B83">
        <w:rPr>
          <w:rFonts w:cs="Arial"/>
        </w:rPr>
        <w:t xml:space="preserve">observing staff </w:t>
      </w:r>
      <w:r w:rsidR="008D30D6" w:rsidRPr="00AF2B83">
        <w:rPr>
          <w:rFonts w:cs="Arial"/>
        </w:rPr>
        <w:t>during the shift</w:t>
      </w:r>
      <w:r w:rsidRPr="00AF2B83">
        <w:rPr>
          <w:rFonts w:cs="Arial"/>
        </w:rPr>
        <w:t>,</w:t>
      </w:r>
    </w:p>
    <w:p w14:paraId="093320F0" w14:textId="77777777" w:rsidR="00785D68" w:rsidRPr="00AF2B83" w:rsidRDefault="00785D68" w:rsidP="00C5082D">
      <w:pPr>
        <w:numPr>
          <w:ilvl w:val="0"/>
          <w:numId w:val="123"/>
        </w:numPr>
        <w:ind w:left="720"/>
        <w:rPr>
          <w:rFonts w:cs="Arial"/>
        </w:rPr>
      </w:pPr>
      <w:r w:rsidRPr="00AF2B83">
        <w:rPr>
          <w:rFonts w:cs="Arial"/>
        </w:rPr>
        <w:t>R</w:t>
      </w:r>
      <w:r w:rsidR="008D30D6" w:rsidRPr="00AF2B83">
        <w:rPr>
          <w:rFonts w:cs="Arial"/>
        </w:rPr>
        <w:t>eview, initial, and dat</w:t>
      </w:r>
      <w:r w:rsidRPr="00AF2B83">
        <w:rPr>
          <w:rFonts w:cs="Arial"/>
        </w:rPr>
        <w:t xml:space="preserve">e </w:t>
      </w:r>
      <w:r w:rsidR="008D30D6" w:rsidRPr="00AF2B83">
        <w:rPr>
          <w:rFonts w:cs="Arial"/>
        </w:rPr>
        <w:t xml:space="preserve">the </w:t>
      </w:r>
      <w:r w:rsidR="008D30D6" w:rsidRPr="00AF2B83">
        <w:rPr>
          <w:rFonts w:cs="Arial"/>
          <w:i/>
          <w:iCs/>
        </w:rPr>
        <w:t xml:space="preserve">Cooking </w:t>
      </w:r>
      <w:r w:rsidR="00193C54" w:rsidRPr="00AF2B83">
        <w:rPr>
          <w:rFonts w:cs="Arial"/>
          <w:i/>
          <w:iCs/>
        </w:rPr>
        <w:t>and</w:t>
      </w:r>
      <w:r w:rsidR="008D30D6" w:rsidRPr="00AF2B83">
        <w:rPr>
          <w:rFonts w:cs="Arial"/>
          <w:i/>
          <w:iCs/>
        </w:rPr>
        <w:t xml:space="preserve"> Reheating Temperatur</w:t>
      </w:r>
      <w:r w:rsidR="00611C4A" w:rsidRPr="00AF2B83">
        <w:rPr>
          <w:rFonts w:cs="Arial"/>
          <w:i/>
          <w:iCs/>
        </w:rPr>
        <w:t>e Log</w:t>
      </w:r>
      <w:r w:rsidR="00611C4A" w:rsidRPr="00AF2B83">
        <w:rPr>
          <w:rFonts w:cs="Arial"/>
        </w:rPr>
        <w:t xml:space="preserve"> at the close of each day.</w:t>
      </w:r>
      <w:r w:rsidR="008D30D6" w:rsidRPr="00AF2B83">
        <w:rPr>
          <w:rFonts w:cs="Arial"/>
        </w:rPr>
        <w:t xml:space="preserve"> </w:t>
      </w:r>
    </w:p>
    <w:p w14:paraId="122C380A" w14:textId="10DF2282" w:rsidR="00C5082D" w:rsidRPr="00F04D44" w:rsidRDefault="00785D68" w:rsidP="00F04D44">
      <w:pPr>
        <w:numPr>
          <w:ilvl w:val="0"/>
          <w:numId w:val="123"/>
        </w:numPr>
        <w:spacing w:after="120"/>
        <w:ind w:left="720"/>
        <w:rPr>
          <w:rFonts w:cs="Arial"/>
          <w:b/>
          <w:bCs/>
        </w:rPr>
      </w:pPr>
      <w:r w:rsidRPr="00BF612F">
        <w:rPr>
          <w:rFonts w:cs="Arial"/>
        </w:rPr>
        <w:t>Keep t</w:t>
      </w:r>
      <w:r w:rsidR="008D30D6" w:rsidRPr="00BF612F">
        <w:rPr>
          <w:rFonts w:cs="Arial"/>
        </w:rPr>
        <w:t xml:space="preserve">he temperature logs </w:t>
      </w:r>
      <w:r w:rsidR="00BF612F" w:rsidRPr="00BF612F">
        <w:rPr>
          <w:rFonts w:cs="Arial"/>
        </w:rPr>
        <w:t>for a period of six months following a month's temperature records to demonstrate compliance, or as directed by your State agency.</w:t>
      </w:r>
    </w:p>
    <w:p w14:paraId="456E918D" w14:textId="77777777" w:rsidR="008D30D6" w:rsidRPr="00BF612F" w:rsidRDefault="008D30D6" w:rsidP="00F04D44">
      <w:pPr>
        <w:spacing w:after="120"/>
        <w:rPr>
          <w:rFonts w:cs="Arial"/>
          <w:b/>
          <w:bCs/>
        </w:rPr>
      </w:pPr>
      <w:r w:rsidRPr="00BF612F">
        <w:rPr>
          <w:rFonts w:cs="Arial"/>
          <w:b/>
          <w:bCs/>
        </w:rPr>
        <w:t>DATE IMPLEMENTED: __________________</w:t>
      </w:r>
      <w:r w:rsidR="006927EF" w:rsidRPr="00BF612F">
        <w:rPr>
          <w:rFonts w:cs="Arial"/>
          <w:b/>
          <w:bCs/>
        </w:rPr>
        <w:t xml:space="preserve"> </w:t>
      </w:r>
      <w:r w:rsidRPr="00BF612F">
        <w:rPr>
          <w:rFonts w:cs="Arial"/>
          <w:b/>
          <w:bCs/>
        </w:rPr>
        <w:t xml:space="preserve">BY: _______________________ </w:t>
      </w:r>
    </w:p>
    <w:p w14:paraId="3DD2B7B9" w14:textId="77777777" w:rsidR="008D30D6" w:rsidRPr="00AF2B83" w:rsidRDefault="008D30D6" w:rsidP="00F04D44">
      <w:pPr>
        <w:spacing w:after="12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57DF0474" w14:textId="77777777" w:rsidR="008D30D6" w:rsidRPr="00AF2B83" w:rsidRDefault="008D30D6" w:rsidP="00C5082D">
      <w:pPr>
        <w:spacing w:after="240"/>
        <w:rPr>
          <w:rFonts w:cs="Arial"/>
        </w:rPr>
      </w:pPr>
      <w:r w:rsidRPr="00AF2B83">
        <w:rPr>
          <w:rFonts w:cs="Arial"/>
          <w:b/>
          <w:bCs/>
        </w:rPr>
        <w:t>DATE REVISED: _______________________</w:t>
      </w:r>
      <w:r w:rsidRPr="00AF2B83">
        <w:rPr>
          <w:rFonts w:cs="Arial"/>
          <w:b/>
          <w:bCs/>
        </w:rPr>
        <w:tab/>
        <w:t>BY: _______________________</w:t>
      </w:r>
    </w:p>
    <w:p w14:paraId="21BAC496" w14:textId="77777777" w:rsidR="001031EA" w:rsidRDefault="006927EF" w:rsidP="008E0A6F">
      <w:pPr>
        <w:pStyle w:val="Heading1"/>
        <w:spacing w:after="0"/>
      </w:pPr>
      <w:r w:rsidRPr="00AF2B83">
        <w:br w:type="page"/>
      </w:r>
      <w:bookmarkStart w:id="243" w:name="_Toc236730252"/>
      <w:bookmarkStart w:id="244" w:name="_Toc236730408"/>
      <w:bookmarkStart w:id="245" w:name="_Toc225200188"/>
      <w:bookmarkStart w:id="246" w:name="_Toc225200368"/>
      <w:bookmarkStart w:id="247" w:name="_Toc225200548"/>
      <w:r w:rsidR="001031EA">
        <w:lastRenderedPageBreak/>
        <w:t>Responding During Water Contamination</w:t>
      </w:r>
      <w:bookmarkEnd w:id="243"/>
      <w:bookmarkEnd w:id="244"/>
      <w:r w:rsidR="001031EA">
        <w:t xml:space="preserve"> </w:t>
      </w:r>
    </w:p>
    <w:p w14:paraId="15147E4B" w14:textId="77777777" w:rsidR="001031EA" w:rsidRPr="008E0A6F" w:rsidRDefault="001031EA" w:rsidP="008E0A6F">
      <w:pPr>
        <w:pStyle w:val="Title"/>
        <w:spacing w:after="240"/>
        <w:rPr>
          <w:sz w:val="44"/>
          <w:szCs w:val="28"/>
        </w:rPr>
      </w:pPr>
      <w:r w:rsidRPr="008E0A6F">
        <w:rPr>
          <w:sz w:val="44"/>
          <w:szCs w:val="28"/>
        </w:rPr>
        <w:t xml:space="preserve"> </w:t>
      </w:r>
      <w:r w:rsidRPr="008E0A6F">
        <w:rPr>
          <w:sz w:val="36"/>
          <w:szCs w:val="22"/>
        </w:rPr>
        <w:t>(</w:t>
      </w:r>
      <w:r w:rsidR="008E0A6F" w:rsidRPr="008E0A6F">
        <w:rPr>
          <w:sz w:val="36"/>
          <w:szCs w:val="22"/>
        </w:rPr>
        <w:t xml:space="preserve">Sample </w:t>
      </w:r>
      <w:r w:rsidRPr="008E0A6F">
        <w:rPr>
          <w:sz w:val="36"/>
          <w:szCs w:val="22"/>
        </w:rPr>
        <w:t>SOP)</w:t>
      </w:r>
    </w:p>
    <w:p w14:paraId="4E3DC7E1" w14:textId="77777777" w:rsidR="001031EA" w:rsidRPr="008E0A6F" w:rsidRDefault="000613E4" w:rsidP="008E0A6F">
      <w:pPr>
        <w:pStyle w:val="Default"/>
        <w:spacing w:after="240"/>
        <w:rPr>
          <w:rFonts w:ascii="Arial" w:hAnsi="Arial" w:cs="Arial"/>
        </w:rPr>
      </w:pPr>
      <w:r w:rsidRPr="00AF2B83">
        <w:rPr>
          <w:rStyle w:val="HeadersinSOPChar"/>
        </w:rPr>
        <w:t>PURPOSE:</w:t>
      </w:r>
      <w:r w:rsidR="00D71CB7">
        <w:rPr>
          <w:rFonts w:ascii="Arial" w:hAnsi="Arial" w:cs="Arial"/>
        </w:rPr>
        <w:t xml:space="preserve"> E</w:t>
      </w:r>
      <w:r w:rsidR="001031EA" w:rsidRPr="008E0A6F">
        <w:rPr>
          <w:rFonts w:ascii="Arial" w:hAnsi="Arial" w:cs="Arial"/>
        </w:rPr>
        <w:t xml:space="preserve">nsure the availability of potable water (suitable for human consumption) during a water contamination event to ensure safe water for drinking, handwashing, food preparation, cleaning, and sanitizing. </w:t>
      </w:r>
    </w:p>
    <w:p w14:paraId="3329EB44" w14:textId="77777777" w:rsidR="001031EA" w:rsidRPr="008E0A6F" w:rsidRDefault="000613E4" w:rsidP="008E0A6F">
      <w:pPr>
        <w:pStyle w:val="Default"/>
        <w:spacing w:after="240"/>
        <w:rPr>
          <w:rFonts w:ascii="Arial" w:hAnsi="Arial" w:cs="Arial"/>
        </w:rPr>
      </w:pPr>
      <w:r w:rsidRPr="00AF2B83">
        <w:rPr>
          <w:rStyle w:val="HeadersinSOPChar"/>
        </w:rPr>
        <w:t>SCOPE:</w:t>
      </w:r>
      <w:r w:rsidRPr="00AF2B83">
        <w:rPr>
          <w:rFonts w:cs="Arial"/>
        </w:rPr>
        <w:t xml:space="preserve"> </w:t>
      </w:r>
      <w:r w:rsidR="001031EA" w:rsidRPr="008E0A6F">
        <w:rPr>
          <w:rFonts w:ascii="Arial" w:hAnsi="Arial" w:cs="Arial"/>
        </w:rPr>
        <w:t>This procedure applies to child nutrition professionals who may prepare and serve food during a water contamination incident.</w:t>
      </w:r>
    </w:p>
    <w:p w14:paraId="6A335216" w14:textId="77777777" w:rsidR="001031EA" w:rsidRPr="000613E4" w:rsidRDefault="000613E4" w:rsidP="005D39A2">
      <w:pPr>
        <w:spacing w:after="240"/>
      </w:pPr>
      <w:r w:rsidRPr="00AF2B83">
        <w:rPr>
          <w:rStyle w:val="HeadersinSOPChar"/>
        </w:rPr>
        <w:t>KEY WORDS:</w:t>
      </w:r>
      <w:r>
        <w:t xml:space="preserve"> </w:t>
      </w:r>
      <w:r w:rsidR="001031EA" w:rsidRPr="008E0A6F">
        <w:rPr>
          <w:rFonts w:eastAsia="Calibri" w:cs="Arial"/>
        </w:rPr>
        <w:t xml:space="preserve">Water </w:t>
      </w:r>
      <w:r w:rsidR="007F1192">
        <w:rPr>
          <w:rFonts w:eastAsia="Calibri" w:cs="Arial"/>
        </w:rPr>
        <w:t>C</w:t>
      </w:r>
      <w:r w:rsidR="001031EA" w:rsidRPr="008E0A6F">
        <w:rPr>
          <w:rFonts w:eastAsia="Calibri" w:cs="Arial"/>
        </w:rPr>
        <w:t xml:space="preserve">ontamination, </w:t>
      </w:r>
      <w:r w:rsidR="007F1192">
        <w:rPr>
          <w:rFonts w:eastAsia="Calibri" w:cs="Arial"/>
        </w:rPr>
        <w:t>E</w:t>
      </w:r>
      <w:r w:rsidR="001031EA" w:rsidRPr="008E0A6F">
        <w:rPr>
          <w:rFonts w:eastAsia="Calibri" w:cs="Arial"/>
        </w:rPr>
        <w:t xml:space="preserve">mergency </w:t>
      </w:r>
      <w:r w:rsidR="007F1192">
        <w:rPr>
          <w:rFonts w:eastAsia="Calibri" w:cs="Arial"/>
        </w:rPr>
        <w:t>P</w:t>
      </w:r>
      <w:r w:rsidR="001031EA" w:rsidRPr="008E0A6F">
        <w:rPr>
          <w:rFonts w:eastAsia="Calibri" w:cs="Arial"/>
        </w:rPr>
        <w:t xml:space="preserve">reparedness, </w:t>
      </w:r>
      <w:r w:rsidR="007F1192">
        <w:rPr>
          <w:rFonts w:eastAsia="Calibri" w:cs="Arial"/>
        </w:rPr>
        <w:t>E</w:t>
      </w:r>
      <w:r w:rsidR="001031EA" w:rsidRPr="008E0A6F">
        <w:rPr>
          <w:rFonts w:eastAsia="Calibri" w:cs="Arial"/>
        </w:rPr>
        <w:t xml:space="preserve">mergency </w:t>
      </w:r>
      <w:r w:rsidR="007F1192">
        <w:rPr>
          <w:rFonts w:eastAsia="Calibri" w:cs="Arial"/>
        </w:rPr>
        <w:t>R</w:t>
      </w:r>
      <w:r w:rsidR="001031EA" w:rsidRPr="008E0A6F">
        <w:rPr>
          <w:rFonts w:eastAsia="Calibri" w:cs="Arial"/>
        </w:rPr>
        <w:t xml:space="preserve">esponse, </w:t>
      </w:r>
      <w:r w:rsidR="007F1192">
        <w:rPr>
          <w:rFonts w:eastAsia="Calibri" w:cs="Arial"/>
        </w:rPr>
        <w:t>P</w:t>
      </w:r>
      <w:r w:rsidR="001031EA" w:rsidRPr="008E0A6F">
        <w:rPr>
          <w:rFonts w:eastAsia="Calibri" w:cs="Arial"/>
        </w:rPr>
        <w:t xml:space="preserve">otable </w:t>
      </w:r>
      <w:r w:rsidR="007F1192">
        <w:rPr>
          <w:rFonts w:eastAsia="Calibri" w:cs="Arial"/>
        </w:rPr>
        <w:t>W</w:t>
      </w:r>
      <w:r w:rsidR="001031EA" w:rsidRPr="008E0A6F">
        <w:rPr>
          <w:rFonts w:eastAsia="Calibri" w:cs="Arial"/>
        </w:rPr>
        <w:t xml:space="preserve">ater, </w:t>
      </w:r>
      <w:r w:rsidR="007F1192">
        <w:rPr>
          <w:rFonts w:eastAsia="Calibri" w:cs="Arial"/>
        </w:rPr>
        <w:t>D</w:t>
      </w:r>
      <w:r w:rsidR="001031EA" w:rsidRPr="008E0A6F">
        <w:rPr>
          <w:rFonts w:eastAsia="Calibri" w:cs="Arial"/>
        </w:rPr>
        <w:t xml:space="preserve">isruption, </w:t>
      </w:r>
      <w:r w:rsidR="007F1192">
        <w:rPr>
          <w:rFonts w:eastAsia="Calibri" w:cs="Arial"/>
        </w:rPr>
        <w:t>B</w:t>
      </w:r>
      <w:r w:rsidR="001031EA" w:rsidRPr="008E0A6F">
        <w:rPr>
          <w:rFonts w:eastAsia="Calibri" w:cs="Arial"/>
        </w:rPr>
        <w:t xml:space="preserve">oil </w:t>
      </w:r>
      <w:r w:rsidR="007F1192">
        <w:rPr>
          <w:rFonts w:eastAsia="Calibri" w:cs="Arial"/>
        </w:rPr>
        <w:t>W</w:t>
      </w:r>
      <w:r w:rsidR="001031EA" w:rsidRPr="008E0A6F">
        <w:rPr>
          <w:rFonts w:eastAsia="Calibri" w:cs="Arial"/>
        </w:rPr>
        <w:t>ater</w:t>
      </w:r>
      <w:r>
        <w:rPr>
          <w:rFonts w:eastAsia="Calibri" w:cs="Arial"/>
        </w:rPr>
        <w:t xml:space="preserve">, </w:t>
      </w:r>
      <w:r w:rsidR="007F1192">
        <w:rPr>
          <w:rFonts w:eastAsia="Calibri" w:cs="Arial"/>
        </w:rPr>
        <w:t>B</w:t>
      </w:r>
      <w:r>
        <w:rPr>
          <w:rFonts w:eastAsia="Calibri" w:cs="Arial"/>
        </w:rPr>
        <w:t xml:space="preserve">acteria, </w:t>
      </w:r>
      <w:r w:rsidR="007F1192">
        <w:rPr>
          <w:rFonts w:eastAsia="Calibri" w:cs="Arial"/>
        </w:rPr>
        <w:t>B</w:t>
      </w:r>
      <w:r>
        <w:rPr>
          <w:rFonts w:eastAsia="Calibri" w:cs="Arial"/>
        </w:rPr>
        <w:t xml:space="preserve">oil </w:t>
      </w:r>
      <w:r w:rsidR="007F1192">
        <w:rPr>
          <w:rFonts w:eastAsia="Calibri" w:cs="Arial"/>
        </w:rPr>
        <w:t>W</w:t>
      </w:r>
      <w:r>
        <w:rPr>
          <w:rFonts w:eastAsia="Calibri" w:cs="Arial"/>
        </w:rPr>
        <w:t xml:space="preserve">ater </w:t>
      </w:r>
      <w:r w:rsidR="007F1192">
        <w:rPr>
          <w:rFonts w:eastAsia="Calibri" w:cs="Arial"/>
        </w:rPr>
        <w:t>N</w:t>
      </w:r>
      <w:r>
        <w:rPr>
          <w:rFonts w:eastAsia="Calibri" w:cs="Arial"/>
        </w:rPr>
        <w:t>otice</w:t>
      </w:r>
    </w:p>
    <w:p w14:paraId="4DE113A5" w14:textId="77777777" w:rsidR="000613E4" w:rsidRPr="00AF2B83" w:rsidRDefault="000613E4" w:rsidP="000613E4">
      <w:pPr>
        <w:pStyle w:val="HeadersinSOP"/>
      </w:pPr>
      <w:r w:rsidRPr="00AF2B83">
        <w:t>INSTRUCTIONS:</w:t>
      </w:r>
    </w:p>
    <w:p w14:paraId="4EBB923B" w14:textId="77777777" w:rsidR="001031EA" w:rsidRPr="008E0A6F" w:rsidRDefault="001031EA" w:rsidP="007B3444">
      <w:pPr>
        <w:pStyle w:val="Pa0"/>
        <w:numPr>
          <w:ilvl w:val="0"/>
          <w:numId w:val="176"/>
        </w:numPr>
        <w:spacing w:after="240" w:line="240" w:lineRule="auto"/>
        <w:rPr>
          <w:rStyle w:val="A0"/>
          <w:rFonts w:ascii="Arial" w:hAnsi="Arial" w:cs="Arial"/>
          <w:color w:val="221E1F"/>
        </w:rPr>
      </w:pPr>
      <w:r w:rsidRPr="008E0A6F">
        <w:rPr>
          <w:rStyle w:val="A0"/>
          <w:rFonts w:ascii="Arial" w:hAnsi="Arial" w:cs="Arial"/>
          <w:color w:val="221E1F"/>
        </w:rPr>
        <w:t>Immediately assess impact on your food service operation (i.e., the size of the affected area and affected equipment).</w:t>
      </w:r>
    </w:p>
    <w:p w14:paraId="0CE5D3DA" w14:textId="77777777" w:rsidR="001031EA" w:rsidRPr="008E0A6F" w:rsidRDefault="001031EA" w:rsidP="007B3444">
      <w:pPr>
        <w:pStyle w:val="Pa0"/>
        <w:numPr>
          <w:ilvl w:val="0"/>
          <w:numId w:val="176"/>
        </w:numPr>
        <w:spacing w:line="240" w:lineRule="auto"/>
        <w:rPr>
          <w:rStyle w:val="A0"/>
          <w:rFonts w:ascii="Arial" w:hAnsi="Arial" w:cs="Arial"/>
          <w:color w:val="221E1F"/>
        </w:rPr>
      </w:pPr>
      <w:r w:rsidRPr="008E0A6F">
        <w:rPr>
          <w:rStyle w:val="A0"/>
          <w:rFonts w:ascii="Arial" w:hAnsi="Arial" w:cs="Arial"/>
          <w:color w:val="221E1F"/>
        </w:rPr>
        <w:t xml:space="preserve">Determine, in consultation with the health authority and emergency management official(s), if and how limited food service operations can continue. </w:t>
      </w:r>
    </w:p>
    <w:p w14:paraId="67FD13AE" w14:textId="77777777" w:rsidR="001031EA" w:rsidRPr="008E0A6F" w:rsidRDefault="001031EA" w:rsidP="007B3444">
      <w:pPr>
        <w:pStyle w:val="Pa0"/>
        <w:numPr>
          <w:ilvl w:val="0"/>
          <w:numId w:val="164"/>
        </w:numPr>
        <w:spacing w:after="240" w:line="240" w:lineRule="auto"/>
        <w:ind w:left="720"/>
        <w:rPr>
          <w:rStyle w:val="A0"/>
          <w:rFonts w:ascii="Arial" w:hAnsi="Arial" w:cs="Arial"/>
          <w:color w:val="221E1F"/>
        </w:rPr>
      </w:pPr>
      <w:r w:rsidRPr="008E0A6F">
        <w:rPr>
          <w:rStyle w:val="A0"/>
          <w:rFonts w:ascii="Arial" w:hAnsi="Arial" w:cs="Arial"/>
          <w:color w:val="221E1F"/>
        </w:rPr>
        <w:t>Food service activities should discontinue if there is an immediate health hazard.</w:t>
      </w:r>
    </w:p>
    <w:p w14:paraId="72E8F0F8" w14:textId="77777777" w:rsidR="001031EA" w:rsidRPr="008E0A6F" w:rsidRDefault="001031EA" w:rsidP="007B3444">
      <w:pPr>
        <w:pStyle w:val="Pa0"/>
        <w:numPr>
          <w:ilvl w:val="0"/>
          <w:numId w:val="176"/>
        </w:numPr>
        <w:spacing w:after="240" w:line="240" w:lineRule="auto"/>
        <w:rPr>
          <w:rStyle w:val="A0"/>
          <w:rFonts w:ascii="Arial" w:hAnsi="Arial" w:cs="Arial"/>
          <w:color w:val="221E1F"/>
        </w:rPr>
      </w:pPr>
      <w:r w:rsidRPr="008E0A6F">
        <w:rPr>
          <w:rStyle w:val="A0"/>
          <w:rFonts w:ascii="Arial" w:hAnsi="Arial" w:cs="Arial"/>
          <w:color w:val="221E1F"/>
        </w:rPr>
        <w:t>Coordinate with school officials to contact the water utility company to determine the cause, extent, and estimated duration of the event.</w:t>
      </w:r>
    </w:p>
    <w:p w14:paraId="6D715679" w14:textId="77777777" w:rsidR="001031EA" w:rsidRPr="008E0A6F" w:rsidRDefault="001031EA" w:rsidP="007B3444">
      <w:pPr>
        <w:pStyle w:val="Pa0"/>
        <w:numPr>
          <w:ilvl w:val="0"/>
          <w:numId w:val="176"/>
        </w:numPr>
        <w:spacing w:after="240" w:line="240" w:lineRule="auto"/>
        <w:rPr>
          <w:rStyle w:val="A0"/>
          <w:rFonts w:ascii="Arial" w:hAnsi="Arial" w:cs="Arial"/>
          <w:color w:val="221E1F"/>
        </w:rPr>
      </w:pPr>
      <w:r w:rsidRPr="008E0A6F">
        <w:rPr>
          <w:rStyle w:val="A0"/>
          <w:rFonts w:ascii="Arial" w:hAnsi="Arial" w:cs="Arial"/>
          <w:color w:val="221E1F"/>
        </w:rPr>
        <w:t>Locate the appropriate emergency equipment and supplies needed (e.g., bottled water, bulk water storage containers, disposable utensils, gloves, hand sanitizer).</w:t>
      </w:r>
    </w:p>
    <w:p w14:paraId="300F4DE1" w14:textId="77777777" w:rsidR="001031EA" w:rsidRPr="008E0A6F" w:rsidRDefault="001031EA" w:rsidP="007B3444">
      <w:pPr>
        <w:pStyle w:val="Default"/>
        <w:numPr>
          <w:ilvl w:val="0"/>
          <w:numId w:val="176"/>
        </w:numPr>
        <w:spacing w:after="240"/>
        <w:rPr>
          <w:rFonts w:ascii="Arial" w:hAnsi="Arial" w:cs="Arial"/>
        </w:rPr>
      </w:pPr>
      <w:r w:rsidRPr="008E0A6F">
        <w:rPr>
          <w:rFonts w:ascii="Arial" w:hAnsi="Arial" w:cs="Arial"/>
        </w:rPr>
        <w:t xml:space="preserve">Do not use any equipment connected to the water line, including ice machines and water fountains. Covers or signs should be posted </w:t>
      </w:r>
      <w:r w:rsidR="000613E4">
        <w:rPr>
          <w:rFonts w:ascii="Arial" w:hAnsi="Arial" w:cs="Arial"/>
        </w:rPr>
        <w:t>on</w:t>
      </w:r>
      <w:r w:rsidRPr="008E0A6F">
        <w:rPr>
          <w:rFonts w:ascii="Arial" w:hAnsi="Arial" w:cs="Arial"/>
        </w:rPr>
        <w:t xml:space="preserve"> equipment to prevent use.</w:t>
      </w:r>
    </w:p>
    <w:p w14:paraId="562B7632" w14:textId="77777777" w:rsidR="001031EA" w:rsidRPr="008E0A6F" w:rsidRDefault="001031EA" w:rsidP="007B3444">
      <w:pPr>
        <w:pStyle w:val="Default"/>
        <w:numPr>
          <w:ilvl w:val="0"/>
          <w:numId w:val="176"/>
        </w:numPr>
        <w:spacing w:after="240"/>
        <w:rPr>
          <w:rFonts w:ascii="Arial" w:hAnsi="Arial" w:cs="Arial"/>
        </w:rPr>
      </w:pPr>
      <w:r w:rsidRPr="008E0A6F">
        <w:rPr>
          <w:rFonts w:ascii="Arial" w:hAnsi="Arial" w:cs="Arial"/>
        </w:rPr>
        <w:t>Discard any food, beverages, and ice prepared before the advisory or incident, or that may have been exposed to contamination.</w:t>
      </w:r>
    </w:p>
    <w:p w14:paraId="5C62449D" w14:textId="77777777" w:rsidR="000613E4" w:rsidRPr="008E0A6F" w:rsidRDefault="000613E4" w:rsidP="007B3444">
      <w:pPr>
        <w:pStyle w:val="Default"/>
        <w:numPr>
          <w:ilvl w:val="0"/>
          <w:numId w:val="176"/>
        </w:numPr>
        <w:rPr>
          <w:rFonts w:ascii="Arial" w:hAnsi="Arial" w:cs="Arial"/>
        </w:rPr>
      </w:pPr>
      <w:r w:rsidRPr="008E0A6F">
        <w:rPr>
          <w:rFonts w:ascii="Arial" w:hAnsi="Arial" w:cs="Arial"/>
        </w:rPr>
        <w:t>Use only clean water from an approved source (e.g., bottled, boiled, or treated water). Do not use the affected water supply if it has not been determined safe.</w:t>
      </w:r>
    </w:p>
    <w:p w14:paraId="40EF1CD1" w14:textId="77777777" w:rsidR="001031EA" w:rsidRPr="008E0A6F" w:rsidRDefault="001031EA" w:rsidP="007B3444">
      <w:pPr>
        <w:pStyle w:val="Default"/>
        <w:numPr>
          <w:ilvl w:val="0"/>
          <w:numId w:val="151"/>
        </w:numPr>
        <w:rPr>
          <w:rFonts w:ascii="Arial" w:hAnsi="Arial" w:cs="Arial"/>
        </w:rPr>
      </w:pPr>
      <w:r w:rsidRPr="008E0A6F">
        <w:rPr>
          <w:rFonts w:ascii="Arial" w:hAnsi="Arial" w:cs="Arial"/>
        </w:rPr>
        <w:t xml:space="preserve">If </w:t>
      </w:r>
      <w:r w:rsidR="000613E4">
        <w:rPr>
          <w:rFonts w:ascii="Arial" w:hAnsi="Arial" w:cs="Arial"/>
        </w:rPr>
        <w:t>approved source</w:t>
      </w:r>
      <w:r w:rsidRPr="008E0A6F">
        <w:rPr>
          <w:rFonts w:ascii="Arial" w:hAnsi="Arial" w:cs="Arial"/>
        </w:rPr>
        <w:t xml:space="preserve"> options are unavailable, only boiled water should be used for consumption and food service activities.</w:t>
      </w:r>
    </w:p>
    <w:p w14:paraId="30315957" w14:textId="77777777" w:rsidR="001031EA" w:rsidRPr="008E0A6F" w:rsidRDefault="001031EA" w:rsidP="00C5082D">
      <w:pPr>
        <w:pStyle w:val="Default"/>
        <w:numPr>
          <w:ilvl w:val="1"/>
          <w:numId w:val="151"/>
        </w:numPr>
        <w:ind w:left="1080"/>
        <w:rPr>
          <w:rFonts w:ascii="Arial" w:hAnsi="Arial" w:cs="Arial"/>
        </w:rPr>
      </w:pPr>
      <w:r w:rsidRPr="008E0A6F">
        <w:rPr>
          <w:rFonts w:ascii="Arial" w:hAnsi="Arial" w:cs="Arial"/>
        </w:rPr>
        <w:t xml:space="preserve">Bring water to a rolling boil for at least </w:t>
      </w:r>
      <w:r w:rsidR="00D71CB7">
        <w:rPr>
          <w:rFonts w:ascii="Arial" w:hAnsi="Arial" w:cs="Arial"/>
        </w:rPr>
        <w:t>one</w:t>
      </w:r>
      <w:r w:rsidRPr="008E0A6F">
        <w:rPr>
          <w:rFonts w:ascii="Arial" w:hAnsi="Arial" w:cs="Arial"/>
        </w:rPr>
        <w:t xml:space="preserve"> minute, or </w:t>
      </w:r>
      <w:r w:rsidR="00D71CB7">
        <w:rPr>
          <w:rFonts w:ascii="Arial" w:hAnsi="Arial" w:cs="Arial"/>
        </w:rPr>
        <w:t>three</w:t>
      </w:r>
      <w:r w:rsidRPr="008E0A6F">
        <w:rPr>
          <w:rFonts w:ascii="Arial" w:hAnsi="Arial" w:cs="Arial"/>
        </w:rPr>
        <w:t xml:space="preserve"> minutes at elevations above 6,500 feet.</w:t>
      </w:r>
    </w:p>
    <w:p w14:paraId="703D2928" w14:textId="77777777" w:rsidR="001031EA" w:rsidRPr="008E0A6F" w:rsidRDefault="001031EA" w:rsidP="00C5082D">
      <w:pPr>
        <w:pStyle w:val="Default"/>
        <w:numPr>
          <w:ilvl w:val="1"/>
          <w:numId w:val="151"/>
        </w:numPr>
        <w:ind w:left="1080"/>
        <w:rPr>
          <w:rFonts w:ascii="Arial" w:hAnsi="Arial" w:cs="Arial"/>
        </w:rPr>
      </w:pPr>
      <w:r w:rsidRPr="008E0A6F">
        <w:rPr>
          <w:rFonts w:ascii="Arial" w:hAnsi="Arial" w:cs="Arial"/>
        </w:rPr>
        <w:t>Allow water to cool before use or drinking.</w:t>
      </w:r>
    </w:p>
    <w:p w14:paraId="7560D977" w14:textId="77777777" w:rsidR="001031EA" w:rsidRPr="008E0A6F" w:rsidRDefault="001031EA" w:rsidP="007B3444">
      <w:pPr>
        <w:pStyle w:val="Default"/>
        <w:numPr>
          <w:ilvl w:val="0"/>
          <w:numId w:val="151"/>
        </w:numPr>
        <w:spacing w:after="240"/>
        <w:rPr>
          <w:rFonts w:ascii="Arial" w:hAnsi="Arial" w:cs="Arial"/>
        </w:rPr>
      </w:pPr>
      <w:r w:rsidRPr="008E0A6F">
        <w:rPr>
          <w:rFonts w:ascii="Arial" w:hAnsi="Arial" w:cs="Arial"/>
        </w:rPr>
        <w:t>Additional alternative water sources that may be used include hauled water from an approved public water supply in a covered sanitized container or a licensed potable drinking water tanker truck.</w:t>
      </w:r>
    </w:p>
    <w:p w14:paraId="1F83A6D7" w14:textId="77777777" w:rsidR="001031EA" w:rsidRPr="008E0A6F" w:rsidRDefault="001031EA" w:rsidP="007B3444">
      <w:pPr>
        <w:pStyle w:val="Default"/>
        <w:numPr>
          <w:ilvl w:val="0"/>
          <w:numId w:val="176"/>
        </w:numPr>
        <w:spacing w:after="240"/>
        <w:rPr>
          <w:rFonts w:ascii="Arial" w:hAnsi="Arial" w:cs="Arial"/>
        </w:rPr>
      </w:pPr>
      <w:r w:rsidRPr="008E0A6F">
        <w:rPr>
          <w:rFonts w:ascii="Arial" w:hAnsi="Arial" w:cs="Arial"/>
        </w:rPr>
        <w:t>Set</w:t>
      </w:r>
      <w:r w:rsidR="00823A1C">
        <w:rPr>
          <w:rFonts w:ascii="Arial" w:hAnsi="Arial" w:cs="Arial"/>
        </w:rPr>
        <w:t xml:space="preserve"> </w:t>
      </w:r>
      <w:r w:rsidRPr="008E0A6F">
        <w:rPr>
          <w:rFonts w:ascii="Arial" w:hAnsi="Arial" w:cs="Arial"/>
        </w:rPr>
        <w:t>up a temporary handwash station to continue handwashing. Determine if hand sanitizer is an appropriate alternative to handwashing.</w:t>
      </w:r>
    </w:p>
    <w:p w14:paraId="18A43C48" w14:textId="77777777" w:rsidR="001031EA" w:rsidRPr="008E0A6F" w:rsidRDefault="001031EA" w:rsidP="007B3444">
      <w:pPr>
        <w:pStyle w:val="Default"/>
        <w:numPr>
          <w:ilvl w:val="0"/>
          <w:numId w:val="176"/>
        </w:numPr>
        <w:spacing w:after="240"/>
        <w:rPr>
          <w:rFonts w:ascii="Arial" w:hAnsi="Arial" w:cs="Arial"/>
        </w:rPr>
      </w:pPr>
      <w:r w:rsidRPr="008E0A6F">
        <w:rPr>
          <w:rFonts w:ascii="Arial" w:hAnsi="Arial" w:cs="Arial"/>
        </w:rPr>
        <w:lastRenderedPageBreak/>
        <w:t xml:space="preserve">Do not handle ready-to-eat foods with your bare hands. Use gloves, utensils, and </w:t>
      </w:r>
      <w:r w:rsidR="000613E4">
        <w:rPr>
          <w:rFonts w:ascii="Arial" w:hAnsi="Arial" w:cs="Arial"/>
        </w:rPr>
        <w:t xml:space="preserve">deli </w:t>
      </w:r>
      <w:r w:rsidRPr="008E0A6F">
        <w:rPr>
          <w:rFonts w:ascii="Arial" w:hAnsi="Arial" w:cs="Arial"/>
        </w:rPr>
        <w:t>paper to handle food.</w:t>
      </w:r>
    </w:p>
    <w:p w14:paraId="6FA95624" w14:textId="77777777" w:rsidR="001031EA" w:rsidRPr="008E0A6F" w:rsidRDefault="001031EA" w:rsidP="007B3444">
      <w:pPr>
        <w:pStyle w:val="Default"/>
        <w:numPr>
          <w:ilvl w:val="0"/>
          <w:numId w:val="176"/>
        </w:numPr>
        <w:rPr>
          <w:rFonts w:ascii="Arial" w:hAnsi="Arial" w:cs="Arial"/>
        </w:rPr>
      </w:pPr>
      <w:r w:rsidRPr="008E0A6F">
        <w:rPr>
          <w:rFonts w:ascii="Arial" w:hAnsi="Arial" w:cs="Arial"/>
        </w:rPr>
        <w:t xml:space="preserve">Use disposable utensils and supplies until a clean and safe water supply is available for dishwashing and sanitizing. </w:t>
      </w:r>
    </w:p>
    <w:p w14:paraId="4E5AA7ED" w14:textId="77777777" w:rsidR="001031EA" w:rsidRPr="008E0A6F" w:rsidRDefault="001031EA" w:rsidP="00C5082D">
      <w:pPr>
        <w:pStyle w:val="Default"/>
        <w:numPr>
          <w:ilvl w:val="1"/>
          <w:numId w:val="176"/>
        </w:numPr>
        <w:spacing w:after="240"/>
        <w:ind w:left="720"/>
        <w:rPr>
          <w:rFonts w:ascii="Arial" w:hAnsi="Arial" w:cs="Arial"/>
        </w:rPr>
      </w:pPr>
      <w:r w:rsidRPr="008E0A6F">
        <w:rPr>
          <w:rFonts w:ascii="Arial" w:hAnsi="Arial" w:cs="Arial"/>
        </w:rPr>
        <w:t>Limited food service should be discontinued when these items are exhausted or unavailable.</w:t>
      </w:r>
    </w:p>
    <w:p w14:paraId="06E90AE3" w14:textId="77777777" w:rsidR="000613E4" w:rsidRPr="00AF2B83" w:rsidRDefault="000613E4" w:rsidP="000613E4">
      <w:pPr>
        <w:pStyle w:val="HeadersinSOP"/>
      </w:pPr>
      <w:r w:rsidRPr="00AF2B83">
        <w:t>MONITORING:</w:t>
      </w:r>
    </w:p>
    <w:p w14:paraId="35536D7F" w14:textId="77777777" w:rsidR="001031EA" w:rsidRPr="008E0A6F" w:rsidRDefault="001031EA"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color w:val="000000"/>
          <w:sz w:val="24"/>
          <w:szCs w:val="24"/>
        </w:rPr>
        <w:t>Record start time and dates of water contamination notice on</w:t>
      </w:r>
      <w:r w:rsidR="003D0E41">
        <w:rPr>
          <w:rFonts w:ascii="Arial" w:hAnsi="Arial" w:cs="Arial"/>
          <w:color w:val="000000"/>
          <w:sz w:val="24"/>
          <w:szCs w:val="24"/>
        </w:rPr>
        <w:t xml:space="preserve"> the</w:t>
      </w:r>
      <w:r w:rsidRPr="008E0A6F">
        <w:rPr>
          <w:rFonts w:ascii="Arial" w:hAnsi="Arial" w:cs="Arial"/>
          <w:color w:val="000000"/>
          <w:sz w:val="24"/>
          <w:szCs w:val="24"/>
        </w:rPr>
        <w:t xml:space="preserve"> </w:t>
      </w:r>
      <w:r w:rsidR="003D0E41" w:rsidRPr="008E0A6F">
        <w:rPr>
          <w:rFonts w:ascii="Arial" w:hAnsi="Arial" w:cs="Arial"/>
          <w:i/>
          <w:iCs/>
          <w:sz w:val="24"/>
          <w:szCs w:val="24"/>
        </w:rPr>
        <w:t>Response to a Short-Term Loss of Water Service Checklist</w:t>
      </w:r>
      <w:r w:rsidR="003D0E41" w:rsidRPr="008E0A6F">
        <w:rPr>
          <w:rFonts w:ascii="Arial" w:hAnsi="Arial" w:cs="Arial"/>
          <w:sz w:val="24"/>
          <w:szCs w:val="24"/>
        </w:rPr>
        <w:t xml:space="preserve"> for those shorter than </w:t>
      </w:r>
      <w:r w:rsidR="004D114A">
        <w:rPr>
          <w:rFonts w:ascii="Arial" w:hAnsi="Arial" w:cs="Arial"/>
          <w:sz w:val="24"/>
          <w:szCs w:val="24"/>
        </w:rPr>
        <w:t>four</w:t>
      </w:r>
      <w:r w:rsidR="003D0E41">
        <w:rPr>
          <w:rFonts w:ascii="Arial" w:hAnsi="Arial" w:cs="Arial"/>
          <w:sz w:val="24"/>
          <w:szCs w:val="24"/>
        </w:rPr>
        <w:t xml:space="preserve"> hours and the </w:t>
      </w:r>
      <w:r w:rsidRPr="008E0A6F">
        <w:rPr>
          <w:rFonts w:ascii="Arial" w:hAnsi="Arial" w:cs="Arial"/>
          <w:i/>
          <w:iCs/>
          <w:sz w:val="24"/>
          <w:szCs w:val="24"/>
        </w:rPr>
        <w:t>Response to a Long-Term Loss of Water Service Checklist</w:t>
      </w:r>
      <w:r w:rsidRPr="008E0A6F">
        <w:rPr>
          <w:rFonts w:ascii="Arial" w:hAnsi="Arial" w:cs="Arial"/>
          <w:sz w:val="24"/>
          <w:szCs w:val="24"/>
        </w:rPr>
        <w:t xml:space="preserve"> for water outages longer than </w:t>
      </w:r>
      <w:r w:rsidR="00D71CB7">
        <w:rPr>
          <w:rFonts w:ascii="Arial" w:hAnsi="Arial" w:cs="Arial"/>
          <w:sz w:val="24"/>
          <w:szCs w:val="24"/>
        </w:rPr>
        <w:t>four</w:t>
      </w:r>
      <w:r w:rsidRPr="008E0A6F">
        <w:rPr>
          <w:rFonts w:ascii="Arial" w:hAnsi="Arial" w:cs="Arial"/>
          <w:sz w:val="24"/>
          <w:szCs w:val="24"/>
        </w:rPr>
        <w:t>. Complete the checklist.</w:t>
      </w:r>
    </w:p>
    <w:p w14:paraId="5C9C8278" w14:textId="77777777" w:rsidR="008E0A6F" w:rsidRDefault="001031EA"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sz w:val="24"/>
          <w:szCs w:val="24"/>
        </w:rPr>
        <w:t>Place appropriate signage or covers to indicate that water fountains and sinks are unsafe to drink from.</w:t>
      </w:r>
    </w:p>
    <w:p w14:paraId="7B460D8E" w14:textId="77777777" w:rsidR="008E0A6F" w:rsidRDefault="001031EA"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sz w:val="24"/>
          <w:szCs w:val="24"/>
        </w:rPr>
        <w:t xml:space="preserve">Follow guidance in boil water notice provided by </w:t>
      </w:r>
      <w:r w:rsidR="003D0E41">
        <w:rPr>
          <w:rFonts w:ascii="Arial" w:hAnsi="Arial" w:cs="Arial"/>
          <w:sz w:val="24"/>
          <w:szCs w:val="24"/>
        </w:rPr>
        <w:t xml:space="preserve">the </w:t>
      </w:r>
      <w:r w:rsidRPr="008E0A6F">
        <w:rPr>
          <w:rFonts w:ascii="Arial" w:hAnsi="Arial" w:cs="Arial"/>
          <w:sz w:val="24"/>
          <w:szCs w:val="24"/>
        </w:rPr>
        <w:t xml:space="preserve">water utility company or contact </w:t>
      </w:r>
      <w:r w:rsidR="003D0E41">
        <w:rPr>
          <w:rFonts w:ascii="Arial" w:hAnsi="Arial" w:cs="Arial"/>
          <w:sz w:val="24"/>
          <w:szCs w:val="24"/>
        </w:rPr>
        <w:t xml:space="preserve">the </w:t>
      </w:r>
      <w:r w:rsidRPr="008E0A6F">
        <w:rPr>
          <w:rFonts w:ascii="Arial" w:hAnsi="Arial" w:cs="Arial"/>
          <w:sz w:val="24"/>
          <w:szCs w:val="24"/>
        </w:rPr>
        <w:t xml:space="preserve">local health authority for guidance. </w:t>
      </w:r>
    </w:p>
    <w:p w14:paraId="49830A3B" w14:textId="77777777" w:rsidR="008E0A6F" w:rsidRDefault="001031EA"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sz w:val="24"/>
          <w:szCs w:val="24"/>
        </w:rPr>
        <w:t>Maintain potable water supplies that are sufficient for food service operations.</w:t>
      </w:r>
    </w:p>
    <w:p w14:paraId="432C46D6" w14:textId="77777777" w:rsidR="001031EA" w:rsidRPr="008E0A6F" w:rsidRDefault="001031EA"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sz w:val="24"/>
          <w:szCs w:val="24"/>
        </w:rPr>
        <w:t xml:space="preserve">Maintain adequate disposable utensils and supplies. </w:t>
      </w:r>
    </w:p>
    <w:p w14:paraId="14A64B93" w14:textId="77777777" w:rsidR="000613E4" w:rsidRPr="00AF2B83" w:rsidRDefault="000613E4" w:rsidP="000613E4">
      <w:pPr>
        <w:pStyle w:val="HeadersinSOP"/>
      </w:pPr>
      <w:r w:rsidRPr="00AF2B83">
        <w:t xml:space="preserve">CORRECTIVE ACTION: </w:t>
      </w:r>
    </w:p>
    <w:p w14:paraId="4AADF2FC" w14:textId="77777777" w:rsidR="001031EA" w:rsidRPr="008E0A6F" w:rsidRDefault="001031EA" w:rsidP="007B3444">
      <w:pPr>
        <w:pStyle w:val="ListParagraph"/>
        <w:numPr>
          <w:ilvl w:val="0"/>
          <w:numId w:val="224"/>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color w:val="000000"/>
          <w:sz w:val="24"/>
          <w:szCs w:val="24"/>
        </w:rPr>
        <w:t>Retrain any school nutrition employee found not following the procedures in this SOP.</w:t>
      </w:r>
    </w:p>
    <w:p w14:paraId="0E4F8A50" w14:textId="77777777" w:rsidR="001031EA" w:rsidRPr="008E0A6F" w:rsidRDefault="001031EA" w:rsidP="007B3444">
      <w:pPr>
        <w:pStyle w:val="ListParagraph"/>
        <w:numPr>
          <w:ilvl w:val="0"/>
          <w:numId w:val="224"/>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color w:val="000000"/>
          <w:sz w:val="24"/>
          <w:szCs w:val="24"/>
        </w:rPr>
        <w:t xml:space="preserve">Discard any food that may have come in contact with contaminated water and log on the </w:t>
      </w:r>
      <w:r w:rsidRPr="008E0A6F">
        <w:rPr>
          <w:rFonts w:ascii="Arial" w:hAnsi="Arial" w:cs="Arial"/>
          <w:i/>
          <w:iCs/>
          <w:color w:val="000000"/>
          <w:sz w:val="24"/>
          <w:szCs w:val="24"/>
        </w:rPr>
        <w:t>Damaged or Discarded Product Log</w:t>
      </w:r>
      <w:r w:rsidRPr="008E0A6F">
        <w:rPr>
          <w:rFonts w:ascii="Arial" w:hAnsi="Arial" w:cs="Arial"/>
          <w:color w:val="000000"/>
          <w:sz w:val="24"/>
          <w:szCs w:val="24"/>
        </w:rPr>
        <w:t xml:space="preserve">. </w:t>
      </w:r>
    </w:p>
    <w:p w14:paraId="1C79CD98" w14:textId="77777777" w:rsidR="000613E4" w:rsidRPr="00715BCF" w:rsidRDefault="000613E4" w:rsidP="000613E4">
      <w:pPr>
        <w:autoSpaceDE w:val="0"/>
        <w:autoSpaceDN w:val="0"/>
        <w:adjustRightInd w:val="0"/>
        <w:rPr>
          <w:rFonts w:eastAsia="Calibri" w:cs="Arial"/>
          <w:b/>
          <w:bCs/>
        </w:rPr>
      </w:pPr>
      <w:r w:rsidRPr="00715BCF">
        <w:rPr>
          <w:rFonts w:eastAsia="Calibri" w:cs="Arial"/>
          <w:b/>
          <w:bCs/>
        </w:rPr>
        <w:t>VERIFICATION AND RECORD-KEEPING:</w:t>
      </w:r>
    </w:p>
    <w:p w14:paraId="07D11258" w14:textId="77777777" w:rsidR="007F1192" w:rsidRDefault="007F1192"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color w:val="000000"/>
          <w:sz w:val="24"/>
          <w:szCs w:val="24"/>
        </w:rPr>
        <w:t xml:space="preserve">Record any food thrown away due to water contamination on the </w:t>
      </w:r>
      <w:r w:rsidRPr="008E0A6F">
        <w:rPr>
          <w:rFonts w:ascii="Arial" w:hAnsi="Arial" w:cs="Arial"/>
          <w:i/>
          <w:iCs/>
          <w:color w:val="000000"/>
          <w:sz w:val="24"/>
          <w:szCs w:val="24"/>
        </w:rPr>
        <w:t>Damaged or Discarded Product Log.</w:t>
      </w:r>
    </w:p>
    <w:p w14:paraId="7AB97070" w14:textId="77777777" w:rsidR="001031EA" w:rsidRPr="008E0A6F" w:rsidRDefault="001031EA" w:rsidP="007B3444">
      <w:pPr>
        <w:pStyle w:val="ListParagraph"/>
        <w:numPr>
          <w:ilvl w:val="0"/>
          <w:numId w:val="147"/>
        </w:numPr>
        <w:spacing w:after="240" w:line="240" w:lineRule="auto"/>
        <w:contextualSpacing w:val="0"/>
        <w:rPr>
          <w:rFonts w:ascii="Arial" w:hAnsi="Arial" w:cs="Arial"/>
          <w:color w:val="000000"/>
          <w:sz w:val="24"/>
          <w:szCs w:val="24"/>
        </w:rPr>
      </w:pPr>
      <w:r w:rsidRPr="008E0A6F">
        <w:rPr>
          <w:rFonts w:ascii="Arial" w:hAnsi="Arial" w:cs="Arial"/>
          <w:color w:val="000000"/>
          <w:sz w:val="24"/>
          <w:szCs w:val="24"/>
        </w:rPr>
        <w:t xml:space="preserve">Verify that an incident report was completed and filed. </w:t>
      </w:r>
      <w:r w:rsidR="003D0E41" w:rsidRPr="0058091D">
        <w:rPr>
          <w:rFonts w:ascii="Arial" w:hAnsi="Arial" w:cs="Arial"/>
          <w:color w:val="000000"/>
          <w:sz w:val="24"/>
          <w:szCs w:val="24"/>
        </w:rPr>
        <w:t xml:space="preserve">Retain for </w:t>
      </w:r>
      <w:r w:rsidR="004D114A">
        <w:rPr>
          <w:rFonts w:ascii="Arial" w:hAnsi="Arial" w:cs="Arial"/>
          <w:color w:val="000000"/>
          <w:sz w:val="24"/>
          <w:szCs w:val="24"/>
        </w:rPr>
        <w:t>three</w:t>
      </w:r>
      <w:r w:rsidR="003D0E41" w:rsidRPr="0058091D">
        <w:rPr>
          <w:rFonts w:ascii="Arial" w:hAnsi="Arial" w:cs="Arial"/>
          <w:color w:val="000000"/>
          <w:sz w:val="24"/>
          <w:szCs w:val="24"/>
        </w:rPr>
        <w:t xml:space="preserve"> years plus the current school year, or as directed by your State agency.</w:t>
      </w:r>
    </w:p>
    <w:p w14:paraId="371B7AEA" w14:textId="77777777" w:rsidR="001031EA" w:rsidRPr="008E0A6F" w:rsidRDefault="001031EA"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color w:val="000000"/>
          <w:sz w:val="24"/>
          <w:szCs w:val="24"/>
        </w:rPr>
        <w:t xml:space="preserve">Verify that the </w:t>
      </w:r>
      <w:r w:rsidRPr="008E0A6F">
        <w:rPr>
          <w:rFonts w:ascii="Arial" w:hAnsi="Arial" w:cs="Arial"/>
          <w:i/>
          <w:iCs/>
          <w:color w:val="000000"/>
          <w:sz w:val="24"/>
          <w:szCs w:val="24"/>
        </w:rPr>
        <w:t>Damaged or Discarded Product Log</w:t>
      </w:r>
      <w:r w:rsidRPr="008E0A6F">
        <w:rPr>
          <w:rFonts w:ascii="Arial" w:hAnsi="Arial" w:cs="Arial"/>
          <w:color w:val="000000"/>
          <w:sz w:val="24"/>
          <w:szCs w:val="24"/>
        </w:rPr>
        <w:t xml:space="preserve"> and</w:t>
      </w:r>
      <w:r w:rsidR="000A6113">
        <w:rPr>
          <w:rFonts w:ascii="Arial" w:hAnsi="Arial" w:cs="Arial"/>
          <w:color w:val="000000"/>
          <w:sz w:val="24"/>
          <w:szCs w:val="24"/>
        </w:rPr>
        <w:t xml:space="preserve"> the</w:t>
      </w:r>
      <w:r w:rsidRPr="008E0A6F">
        <w:rPr>
          <w:rFonts w:ascii="Arial" w:hAnsi="Arial" w:cs="Arial"/>
          <w:color w:val="000000"/>
          <w:sz w:val="24"/>
          <w:szCs w:val="24"/>
        </w:rPr>
        <w:t xml:space="preserve"> </w:t>
      </w:r>
      <w:r w:rsidRPr="008E0A6F">
        <w:rPr>
          <w:rFonts w:ascii="Arial" w:hAnsi="Arial" w:cs="Arial"/>
          <w:i/>
          <w:iCs/>
          <w:sz w:val="24"/>
          <w:szCs w:val="24"/>
        </w:rPr>
        <w:t>Response to a Long-Term Loss of Water Service Checklist</w:t>
      </w:r>
      <w:r w:rsidRPr="008E0A6F">
        <w:rPr>
          <w:rFonts w:ascii="Arial" w:hAnsi="Arial" w:cs="Arial"/>
          <w:sz w:val="24"/>
          <w:szCs w:val="24"/>
        </w:rPr>
        <w:t xml:space="preserve"> or </w:t>
      </w:r>
      <w:r w:rsidRPr="008E0A6F">
        <w:rPr>
          <w:rFonts w:ascii="Arial" w:hAnsi="Arial" w:cs="Arial"/>
          <w:i/>
          <w:iCs/>
          <w:sz w:val="24"/>
          <w:szCs w:val="24"/>
        </w:rPr>
        <w:t>Response to a Short-Term Loss of Water Service Checklist</w:t>
      </w:r>
      <w:r w:rsidRPr="008E0A6F">
        <w:rPr>
          <w:rFonts w:ascii="Arial" w:hAnsi="Arial" w:cs="Arial"/>
          <w:sz w:val="24"/>
          <w:szCs w:val="24"/>
        </w:rPr>
        <w:t xml:space="preserve"> </w:t>
      </w:r>
      <w:r w:rsidRPr="008E0A6F">
        <w:rPr>
          <w:rFonts w:ascii="Arial" w:hAnsi="Arial" w:cs="Arial"/>
          <w:color w:val="000000"/>
          <w:sz w:val="24"/>
          <w:szCs w:val="24"/>
        </w:rPr>
        <w:t xml:space="preserve">are completed. </w:t>
      </w:r>
      <w:r w:rsidR="008E0A6F" w:rsidRPr="0058091D">
        <w:rPr>
          <w:rFonts w:ascii="Arial" w:hAnsi="Arial" w:cs="Arial"/>
          <w:color w:val="000000"/>
          <w:sz w:val="24"/>
          <w:szCs w:val="24"/>
        </w:rPr>
        <w:t xml:space="preserve">Retain for </w:t>
      </w:r>
      <w:r w:rsidR="004D114A">
        <w:rPr>
          <w:rFonts w:ascii="Arial" w:hAnsi="Arial" w:cs="Arial"/>
          <w:color w:val="000000"/>
          <w:sz w:val="24"/>
          <w:szCs w:val="24"/>
        </w:rPr>
        <w:t>three</w:t>
      </w:r>
      <w:r w:rsidR="008E0A6F" w:rsidRPr="0058091D">
        <w:rPr>
          <w:rFonts w:ascii="Arial" w:hAnsi="Arial" w:cs="Arial"/>
          <w:color w:val="000000"/>
          <w:sz w:val="24"/>
          <w:szCs w:val="24"/>
        </w:rPr>
        <w:t xml:space="preserve"> years plus the current school year, or as directed by your State agency.</w:t>
      </w:r>
    </w:p>
    <w:p w14:paraId="34473129" w14:textId="77777777" w:rsidR="00595EB5" w:rsidRPr="00AF2B83" w:rsidRDefault="00595EB5" w:rsidP="00C5082D">
      <w:pPr>
        <w:spacing w:after="240"/>
        <w:rPr>
          <w:rFonts w:cs="Arial"/>
          <w:b/>
        </w:rPr>
      </w:pPr>
      <w:r w:rsidRPr="00AF2B83">
        <w:rPr>
          <w:rFonts w:cs="Arial"/>
          <w:b/>
        </w:rPr>
        <w:t xml:space="preserve">DATE IMPLEMENTED: </w:t>
      </w:r>
      <w:r w:rsidRPr="00AF2B83">
        <w:rPr>
          <w:rFonts w:cs="Arial"/>
        </w:rPr>
        <w:t>__________________</w:t>
      </w:r>
      <w:r w:rsidRPr="00AF2B83">
        <w:rPr>
          <w:rFonts w:cs="Arial"/>
          <w:b/>
        </w:rPr>
        <w:t xml:space="preserve"> BY: </w:t>
      </w:r>
      <w:r w:rsidRPr="00AF2B83">
        <w:rPr>
          <w:rFonts w:cs="Arial"/>
        </w:rPr>
        <w:t>______________________</w:t>
      </w:r>
    </w:p>
    <w:p w14:paraId="2A35B6AE" w14:textId="77777777" w:rsidR="00595EB5" w:rsidRPr="00AF2B83" w:rsidRDefault="00595EB5" w:rsidP="00C5082D">
      <w:pPr>
        <w:spacing w:after="240"/>
        <w:rPr>
          <w:rFonts w:cs="Arial"/>
          <w:b/>
        </w:rPr>
      </w:pPr>
      <w:r w:rsidRPr="00AF2B83">
        <w:rPr>
          <w:rFonts w:cs="Arial"/>
          <w:b/>
        </w:rPr>
        <w:t xml:space="preserve">DATE REVIEWED: </w:t>
      </w:r>
      <w:r w:rsidRPr="00AF2B83">
        <w:rPr>
          <w:rFonts w:cs="Arial"/>
        </w:rPr>
        <w:t xml:space="preserve">_____________________ </w:t>
      </w:r>
      <w:r w:rsidRPr="00AF2B83">
        <w:rPr>
          <w:rFonts w:cs="Arial"/>
          <w:b/>
        </w:rPr>
        <w:t xml:space="preserve">BY: </w:t>
      </w:r>
      <w:r w:rsidRPr="00AF2B83">
        <w:rPr>
          <w:rFonts w:cs="Arial"/>
        </w:rPr>
        <w:t>______________________</w:t>
      </w:r>
    </w:p>
    <w:p w14:paraId="69AE014F" w14:textId="77777777" w:rsidR="001031EA" w:rsidRPr="00C5082D" w:rsidRDefault="00595EB5" w:rsidP="00C5082D">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53751435" w14:textId="77777777" w:rsidR="001031EA" w:rsidRDefault="001031EA" w:rsidP="001031EA">
      <w:pPr>
        <w:rPr>
          <w:rFonts w:eastAsia="Calibri" w:cs="Arial"/>
          <w:color w:val="000000"/>
          <w:sz w:val="20"/>
          <w:szCs w:val="20"/>
        </w:rPr>
      </w:pPr>
      <w:r w:rsidRPr="00B25B68">
        <w:rPr>
          <w:rFonts w:eastAsia="Calibri" w:cs="Arial"/>
          <w:color w:val="000000"/>
          <w:sz w:val="20"/>
          <w:szCs w:val="20"/>
        </w:rPr>
        <w:lastRenderedPageBreak/>
        <w:t xml:space="preserve">Source: </w:t>
      </w:r>
    </w:p>
    <w:p w14:paraId="583D8F33" w14:textId="7D790BCD" w:rsidR="00760B23" w:rsidRDefault="00760B23" w:rsidP="00760B23">
      <w:pPr>
        <w:ind w:left="720" w:hanging="720"/>
        <w:rPr>
          <w:sz w:val="20"/>
          <w:szCs w:val="20"/>
        </w:rPr>
      </w:pPr>
      <w:r w:rsidRPr="00760B23">
        <w:rPr>
          <w:sz w:val="20"/>
          <w:szCs w:val="20"/>
        </w:rPr>
        <w:t xml:space="preserve">Institute of Child Nutrition. (2026). </w:t>
      </w:r>
      <w:r w:rsidRPr="00760B23">
        <w:rPr>
          <w:i/>
          <w:sz w:val="20"/>
          <w:szCs w:val="20"/>
        </w:rPr>
        <w:t>HACCP-based standard operating procedures manual</w:t>
      </w:r>
      <w:r w:rsidRPr="00760B23">
        <w:rPr>
          <w:sz w:val="20"/>
          <w:szCs w:val="20"/>
        </w:rPr>
        <w:t>. University, MS: Author.</w:t>
      </w:r>
    </w:p>
    <w:p w14:paraId="4D950D4B" w14:textId="4ABD38EC" w:rsidR="001031EA" w:rsidRDefault="001031EA" w:rsidP="001031EA">
      <w:pPr>
        <w:ind w:left="720" w:hanging="720"/>
        <w:rPr>
          <w:sz w:val="20"/>
          <w:szCs w:val="20"/>
        </w:rPr>
      </w:pPr>
      <w:r w:rsidRPr="00B25B68">
        <w:rPr>
          <w:sz w:val="20"/>
          <w:szCs w:val="20"/>
        </w:rPr>
        <w:t xml:space="preserve">Institute of Child Nutrition. (2021). </w:t>
      </w:r>
      <w:r w:rsidRPr="00B25B68">
        <w:rPr>
          <w:i/>
          <w:sz w:val="20"/>
          <w:szCs w:val="20"/>
        </w:rPr>
        <w:t>Emergency preparedness plan: Templates</w:t>
      </w:r>
      <w:r w:rsidRPr="00B25B68">
        <w:rPr>
          <w:sz w:val="20"/>
          <w:szCs w:val="20"/>
        </w:rPr>
        <w:t>. University, MS: Author</w:t>
      </w:r>
    </w:p>
    <w:p w14:paraId="6A2BE07E" w14:textId="77777777" w:rsidR="001031EA" w:rsidRDefault="001031EA" w:rsidP="001031EA">
      <w:pPr>
        <w:ind w:left="720" w:hanging="720"/>
        <w:rPr>
          <w:sz w:val="20"/>
          <w:szCs w:val="20"/>
        </w:rPr>
      </w:pPr>
      <w:r w:rsidRPr="00B25B68">
        <w:rPr>
          <w:sz w:val="20"/>
          <w:szCs w:val="20"/>
        </w:rPr>
        <w:t>Institute of Child Nutrition. (20</w:t>
      </w:r>
      <w:r>
        <w:rPr>
          <w:sz w:val="20"/>
          <w:szCs w:val="20"/>
        </w:rPr>
        <w:t>15</w:t>
      </w:r>
      <w:r w:rsidRPr="00B25B68">
        <w:rPr>
          <w:sz w:val="20"/>
          <w:szCs w:val="20"/>
        </w:rPr>
        <w:t xml:space="preserve">). </w:t>
      </w:r>
      <w:r w:rsidRPr="00456802">
        <w:rPr>
          <w:i/>
          <w:sz w:val="20"/>
          <w:szCs w:val="20"/>
        </w:rPr>
        <w:t xml:space="preserve">Response to a </w:t>
      </w:r>
      <w:r>
        <w:rPr>
          <w:i/>
          <w:sz w:val="20"/>
          <w:szCs w:val="20"/>
        </w:rPr>
        <w:t>l</w:t>
      </w:r>
      <w:r w:rsidRPr="00456802">
        <w:rPr>
          <w:i/>
          <w:sz w:val="20"/>
          <w:szCs w:val="20"/>
        </w:rPr>
        <w:t>ong-</w:t>
      </w:r>
      <w:r>
        <w:rPr>
          <w:i/>
          <w:sz w:val="20"/>
          <w:szCs w:val="20"/>
        </w:rPr>
        <w:t>t</w:t>
      </w:r>
      <w:r w:rsidRPr="00456802">
        <w:rPr>
          <w:i/>
          <w:sz w:val="20"/>
          <w:szCs w:val="20"/>
        </w:rPr>
        <w:t xml:space="preserve">erm </w:t>
      </w:r>
      <w:r>
        <w:rPr>
          <w:i/>
          <w:sz w:val="20"/>
          <w:szCs w:val="20"/>
        </w:rPr>
        <w:t>l</w:t>
      </w:r>
      <w:r w:rsidRPr="00456802">
        <w:rPr>
          <w:i/>
          <w:sz w:val="20"/>
          <w:szCs w:val="20"/>
        </w:rPr>
        <w:t xml:space="preserve">oss of </w:t>
      </w:r>
      <w:r>
        <w:rPr>
          <w:i/>
          <w:sz w:val="20"/>
          <w:szCs w:val="20"/>
        </w:rPr>
        <w:t>w</w:t>
      </w:r>
      <w:r w:rsidRPr="00456802">
        <w:rPr>
          <w:i/>
          <w:sz w:val="20"/>
          <w:szCs w:val="20"/>
        </w:rPr>
        <w:t xml:space="preserve">ater </w:t>
      </w:r>
      <w:r>
        <w:rPr>
          <w:i/>
          <w:sz w:val="20"/>
          <w:szCs w:val="20"/>
        </w:rPr>
        <w:t>s</w:t>
      </w:r>
      <w:r w:rsidRPr="00456802">
        <w:rPr>
          <w:i/>
          <w:sz w:val="20"/>
          <w:szCs w:val="20"/>
        </w:rPr>
        <w:t xml:space="preserve">ervice </w:t>
      </w:r>
      <w:r>
        <w:rPr>
          <w:i/>
          <w:sz w:val="20"/>
          <w:szCs w:val="20"/>
        </w:rPr>
        <w:t>c</w:t>
      </w:r>
      <w:r w:rsidRPr="00456802">
        <w:rPr>
          <w:i/>
          <w:sz w:val="20"/>
          <w:szCs w:val="20"/>
        </w:rPr>
        <w:t>hecklist.</w:t>
      </w:r>
      <w:r w:rsidRPr="00B25B68">
        <w:rPr>
          <w:sz w:val="20"/>
          <w:szCs w:val="20"/>
        </w:rPr>
        <w:t xml:space="preserve"> University, MS: Author</w:t>
      </w:r>
    </w:p>
    <w:p w14:paraId="30503158" w14:textId="77777777" w:rsidR="001031EA" w:rsidRDefault="001031EA" w:rsidP="001031EA">
      <w:pPr>
        <w:ind w:left="720" w:hanging="720"/>
        <w:rPr>
          <w:sz w:val="20"/>
          <w:szCs w:val="20"/>
        </w:rPr>
      </w:pPr>
      <w:r w:rsidRPr="00B25B68">
        <w:rPr>
          <w:sz w:val="20"/>
          <w:szCs w:val="20"/>
        </w:rPr>
        <w:t>Institute of Child Nutrition. (20</w:t>
      </w:r>
      <w:r>
        <w:rPr>
          <w:sz w:val="20"/>
          <w:szCs w:val="20"/>
        </w:rPr>
        <w:t>15</w:t>
      </w:r>
      <w:r w:rsidRPr="00B25B68">
        <w:rPr>
          <w:sz w:val="20"/>
          <w:szCs w:val="20"/>
        </w:rPr>
        <w:t xml:space="preserve">). </w:t>
      </w:r>
      <w:r w:rsidRPr="00456802">
        <w:rPr>
          <w:i/>
          <w:sz w:val="20"/>
          <w:szCs w:val="20"/>
        </w:rPr>
        <w:t xml:space="preserve">Response to a </w:t>
      </w:r>
      <w:r>
        <w:rPr>
          <w:i/>
          <w:sz w:val="20"/>
          <w:szCs w:val="20"/>
        </w:rPr>
        <w:t>short</w:t>
      </w:r>
      <w:r w:rsidRPr="00456802">
        <w:rPr>
          <w:i/>
          <w:sz w:val="20"/>
          <w:szCs w:val="20"/>
        </w:rPr>
        <w:t>-</w:t>
      </w:r>
      <w:r>
        <w:rPr>
          <w:i/>
          <w:sz w:val="20"/>
          <w:szCs w:val="20"/>
        </w:rPr>
        <w:t>t</w:t>
      </w:r>
      <w:r w:rsidRPr="00456802">
        <w:rPr>
          <w:i/>
          <w:sz w:val="20"/>
          <w:szCs w:val="20"/>
        </w:rPr>
        <w:t xml:space="preserve">erm </w:t>
      </w:r>
      <w:r>
        <w:rPr>
          <w:i/>
          <w:sz w:val="20"/>
          <w:szCs w:val="20"/>
        </w:rPr>
        <w:t>l</w:t>
      </w:r>
      <w:r w:rsidRPr="00456802">
        <w:rPr>
          <w:i/>
          <w:sz w:val="20"/>
          <w:szCs w:val="20"/>
        </w:rPr>
        <w:t xml:space="preserve">oss of </w:t>
      </w:r>
      <w:r>
        <w:rPr>
          <w:i/>
          <w:sz w:val="20"/>
          <w:szCs w:val="20"/>
        </w:rPr>
        <w:t>w</w:t>
      </w:r>
      <w:r w:rsidRPr="00456802">
        <w:rPr>
          <w:i/>
          <w:sz w:val="20"/>
          <w:szCs w:val="20"/>
        </w:rPr>
        <w:t xml:space="preserve">ater </w:t>
      </w:r>
      <w:r>
        <w:rPr>
          <w:i/>
          <w:sz w:val="20"/>
          <w:szCs w:val="20"/>
        </w:rPr>
        <w:t>s</w:t>
      </w:r>
      <w:r w:rsidRPr="00456802">
        <w:rPr>
          <w:i/>
          <w:sz w:val="20"/>
          <w:szCs w:val="20"/>
        </w:rPr>
        <w:t xml:space="preserve">ervice </w:t>
      </w:r>
      <w:r>
        <w:rPr>
          <w:i/>
          <w:sz w:val="20"/>
          <w:szCs w:val="20"/>
        </w:rPr>
        <w:t>c</w:t>
      </w:r>
      <w:r w:rsidRPr="00456802">
        <w:rPr>
          <w:i/>
          <w:sz w:val="20"/>
          <w:szCs w:val="20"/>
        </w:rPr>
        <w:t>hecklist.</w:t>
      </w:r>
      <w:r w:rsidRPr="00B25B68">
        <w:rPr>
          <w:sz w:val="20"/>
          <w:szCs w:val="20"/>
        </w:rPr>
        <w:t xml:space="preserve"> University, MS: Author</w:t>
      </w:r>
    </w:p>
    <w:p w14:paraId="0F81C235" w14:textId="77777777" w:rsidR="001031EA" w:rsidRPr="00E76756" w:rsidRDefault="001031EA" w:rsidP="001031EA">
      <w:pPr>
        <w:spacing w:after="240"/>
        <w:ind w:left="720" w:hanging="720"/>
        <w:rPr>
          <w:sz w:val="20"/>
          <w:szCs w:val="20"/>
        </w:rPr>
      </w:pPr>
      <w:r>
        <w:rPr>
          <w:sz w:val="20"/>
          <w:szCs w:val="20"/>
        </w:rPr>
        <w:t xml:space="preserve">U.S. Department of Agriculture, Food and Nutrition Service, Food Safety Branch. (2022, April). </w:t>
      </w:r>
      <w:r>
        <w:rPr>
          <w:i/>
          <w:iCs/>
          <w:sz w:val="20"/>
          <w:szCs w:val="20"/>
        </w:rPr>
        <w:t>Food safety emergency response pocket guide disaster edition</w:t>
      </w:r>
      <w:r>
        <w:rPr>
          <w:sz w:val="20"/>
          <w:szCs w:val="20"/>
        </w:rPr>
        <w:t xml:space="preserve">. </w:t>
      </w:r>
      <w:hyperlink r:id="rId34" w:history="1">
        <w:r w:rsidRPr="00171CF1">
          <w:rPr>
            <w:rStyle w:val="Hyperlink"/>
            <w:sz w:val="20"/>
            <w:szCs w:val="20"/>
          </w:rPr>
          <w:t>https://theicn.org/icn-resources-a-z/emergency-response-pocket-guide/</w:t>
        </w:r>
      </w:hyperlink>
      <w:r>
        <w:rPr>
          <w:sz w:val="20"/>
          <w:szCs w:val="20"/>
        </w:rPr>
        <w:t xml:space="preserve"> </w:t>
      </w:r>
    </w:p>
    <w:p w14:paraId="00041871" w14:textId="77777777" w:rsidR="00C30DD3" w:rsidRPr="0038752C" w:rsidRDefault="001031EA" w:rsidP="008E0A6F">
      <w:pPr>
        <w:pStyle w:val="Heading1"/>
        <w:spacing w:after="0"/>
      </w:pPr>
      <w:r>
        <w:br w:type="page"/>
      </w:r>
      <w:bookmarkStart w:id="248" w:name="_Toc236730253"/>
      <w:bookmarkStart w:id="249" w:name="_Toc236730409"/>
      <w:r w:rsidR="00C30DD3">
        <w:lastRenderedPageBreak/>
        <w:t xml:space="preserve">Responding to a </w:t>
      </w:r>
      <w:r w:rsidR="00C30DD3" w:rsidRPr="0038752C">
        <w:t>Fire</w:t>
      </w:r>
      <w:bookmarkEnd w:id="248"/>
      <w:bookmarkEnd w:id="249"/>
    </w:p>
    <w:p w14:paraId="382A4878" w14:textId="77777777" w:rsidR="00C30DD3" w:rsidRPr="0038752C" w:rsidRDefault="008E0A6F" w:rsidP="00C30DD3">
      <w:pPr>
        <w:pStyle w:val="Title"/>
        <w:spacing w:after="240"/>
        <w:rPr>
          <w:b w:val="0"/>
          <w:bCs w:val="0"/>
          <w:sz w:val="36"/>
          <w:szCs w:val="36"/>
        </w:rPr>
      </w:pPr>
      <w:r>
        <w:rPr>
          <w:sz w:val="36"/>
          <w:szCs w:val="36"/>
        </w:rPr>
        <w:t>(</w:t>
      </w:r>
      <w:r w:rsidR="00C30DD3" w:rsidRPr="0038752C">
        <w:rPr>
          <w:sz w:val="36"/>
          <w:szCs w:val="36"/>
        </w:rPr>
        <w:t>Sample SOP)</w:t>
      </w:r>
    </w:p>
    <w:p w14:paraId="492AFDE2" w14:textId="77777777" w:rsidR="00C30DD3" w:rsidRPr="008E0A6F" w:rsidRDefault="003D0E41" w:rsidP="008E0A6F">
      <w:pPr>
        <w:pStyle w:val="Default"/>
        <w:spacing w:after="240"/>
        <w:rPr>
          <w:rFonts w:ascii="Arial" w:hAnsi="Arial" w:cs="Arial"/>
        </w:rPr>
      </w:pPr>
      <w:r w:rsidRPr="00AF2B83">
        <w:rPr>
          <w:rStyle w:val="HeadersinSOPChar"/>
        </w:rPr>
        <w:t>PURPOSE:</w:t>
      </w:r>
      <w:r w:rsidR="00C30DD3" w:rsidRPr="008E0A6F">
        <w:rPr>
          <w:rFonts w:ascii="Arial" w:hAnsi="Arial" w:cs="Arial"/>
          <w:b/>
          <w:bCs/>
        </w:rPr>
        <w:t xml:space="preserve"> </w:t>
      </w:r>
      <w:r w:rsidR="004D114A">
        <w:rPr>
          <w:rFonts w:ascii="Arial" w:hAnsi="Arial" w:cs="Arial"/>
        </w:rPr>
        <w:t>P</w:t>
      </w:r>
      <w:r w:rsidR="00C30DD3" w:rsidRPr="008E0A6F">
        <w:rPr>
          <w:rFonts w:ascii="Arial" w:hAnsi="Arial" w:cs="Arial"/>
        </w:rPr>
        <w:t xml:space="preserve">rovide guidance to school nutrition professionals on responding to a fire event. </w:t>
      </w:r>
    </w:p>
    <w:p w14:paraId="115AAA16" w14:textId="77777777" w:rsidR="00C30DD3" w:rsidRPr="008E0A6F" w:rsidRDefault="003D0E41" w:rsidP="008E0A6F">
      <w:pPr>
        <w:autoSpaceDE w:val="0"/>
        <w:autoSpaceDN w:val="0"/>
        <w:adjustRightInd w:val="0"/>
        <w:spacing w:after="240"/>
        <w:rPr>
          <w:rFonts w:eastAsia="Calibri" w:cs="Arial"/>
        </w:rPr>
      </w:pPr>
      <w:r w:rsidRPr="00AF2B83">
        <w:rPr>
          <w:rStyle w:val="HeadersinSOPChar"/>
        </w:rPr>
        <w:t>SCOPE:</w:t>
      </w:r>
      <w:r w:rsidRPr="00AF2B83">
        <w:rPr>
          <w:rFonts w:cs="Arial"/>
        </w:rPr>
        <w:t xml:space="preserve"> </w:t>
      </w:r>
      <w:r w:rsidR="00C30DD3" w:rsidRPr="008E0A6F">
        <w:rPr>
          <w:rFonts w:eastAsia="Calibri" w:cs="Arial"/>
        </w:rPr>
        <w:t xml:space="preserve">This procedure is for any school nutrition professional </w:t>
      </w:r>
      <w:r>
        <w:rPr>
          <w:rFonts w:eastAsia="Calibri" w:cs="Arial"/>
        </w:rPr>
        <w:t>who may be onsite during a fire event in a school nutrition facility</w:t>
      </w:r>
      <w:r w:rsidR="00C30DD3" w:rsidRPr="008E0A6F">
        <w:rPr>
          <w:rFonts w:eastAsia="Calibri" w:cs="Arial"/>
        </w:rPr>
        <w:t>.</w:t>
      </w:r>
    </w:p>
    <w:p w14:paraId="5E3BBF71" w14:textId="1A916C8A" w:rsidR="00C30DD3" w:rsidRPr="003D0E41" w:rsidRDefault="003D0E41" w:rsidP="005D39A2">
      <w:pPr>
        <w:spacing w:after="240"/>
      </w:pPr>
      <w:r w:rsidRPr="00AF2B83">
        <w:rPr>
          <w:rStyle w:val="HeadersinSOPChar"/>
        </w:rPr>
        <w:t>KEY WORDS:</w:t>
      </w:r>
      <w:r>
        <w:t xml:space="preserve"> </w:t>
      </w:r>
      <w:r w:rsidR="00C30DD3" w:rsidRPr="008E0A6F">
        <w:rPr>
          <w:rFonts w:eastAsia="Calibri" w:cs="Arial"/>
        </w:rPr>
        <w:t xml:space="preserve">Fire, emergency preparedness, emergency response, time and temperature </w:t>
      </w:r>
      <w:r w:rsidR="006E203A">
        <w:rPr>
          <w:rFonts w:eastAsia="Calibri" w:cs="Arial"/>
        </w:rPr>
        <w:t xml:space="preserve">control </w:t>
      </w:r>
      <w:r w:rsidR="00C30DD3" w:rsidRPr="008E0A6F">
        <w:rPr>
          <w:rFonts w:eastAsia="Calibri" w:cs="Arial"/>
        </w:rPr>
        <w:t>for safety foods, TCS foods</w:t>
      </w:r>
      <w:r w:rsidR="005D39A2">
        <w:rPr>
          <w:rFonts w:eastAsia="Calibri" w:cs="Arial"/>
        </w:rPr>
        <w:t>, fire extinguisher, fire suppression, fire suppression systems, smoke damage, heat</w:t>
      </w:r>
    </w:p>
    <w:p w14:paraId="352C4DC2" w14:textId="77777777" w:rsidR="000613E4" w:rsidRPr="00AF2B83" w:rsidRDefault="000613E4" w:rsidP="000613E4">
      <w:pPr>
        <w:pStyle w:val="HeadersinSOP"/>
      </w:pPr>
      <w:r w:rsidRPr="00AF2B83">
        <w:t>INSTRUCTIONS:</w:t>
      </w:r>
    </w:p>
    <w:p w14:paraId="7FAFE10B" w14:textId="77777777" w:rsidR="00C30DD3" w:rsidRPr="008E0A6F" w:rsidRDefault="00C30DD3" w:rsidP="007B3444">
      <w:pPr>
        <w:pStyle w:val="Pa0"/>
        <w:numPr>
          <w:ilvl w:val="0"/>
          <w:numId w:val="160"/>
        </w:numPr>
        <w:spacing w:after="240" w:line="240" w:lineRule="auto"/>
        <w:rPr>
          <w:rStyle w:val="A0"/>
          <w:rFonts w:ascii="Arial" w:hAnsi="Arial" w:cs="Arial"/>
          <w:color w:val="221E1F"/>
        </w:rPr>
      </w:pPr>
      <w:r w:rsidRPr="008E0A6F">
        <w:rPr>
          <w:rStyle w:val="A0"/>
          <w:rFonts w:ascii="Arial" w:hAnsi="Arial" w:cs="Arial"/>
          <w:color w:val="221E1F"/>
        </w:rPr>
        <w:t xml:space="preserve">Immediately discontinue food service activities and remove yourself from danger. </w:t>
      </w:r>
    </w:p>
    <w:p w14:paraId="19594D79" w14:textId="77777777" w:rsidR="00C30DD3" w:rsidRPr="008E0A6F" w:rsidRDefault="00C30DD3" w:rsidP="007B3444">
      <w:pPr>
        <w:pStyle w:val="Pa0"/>
        <w:numPr>
          <w:ilvl w:val="0"/>
          <w:numId w:val="160"/>
        </w:numPr>
        <w:spacing w:line="240" w:lineRule="auto"/>
        <w:rPr>
          <w:rStyle w:val="A0"/>
          <w:rFonts w:ascii="Arial" w:hAnsi="Arial" w:cs="Arial"/>
          <w:color w:val="221E1F"/>
        </w:rPr>
      </w:pPr>
      <w:r w:rsidRPr="008E0A6F">
        <w:rPr>
          <w:rStyle w:val="A0"/>
          <w:rFonts w:ascii="Arial" w:hAnsi="Arial" w:cs="Arial"/>
          <w:color w:val="221E1F"/>
        </w:rPr>
        <w:t xml:space="preserve">Notify the fire department about any fire immediately. </w:t>
      </w:r>
    </w:p>
    <w:p w14:paraId="11FDD2C8" w14:textId="77777777" w:rsidR="00C30DD3" w:rsidRPr="008E0A6F" w:rsidRDefault="00C30DD3" w:rsidP="007B3444">
      <w:pPr>
        <w:pStyle w:val="Pa0"/>
        <w:numPr>
          <w:ilvl w:val="1"/>
          <w:numId w:val="160"/>
        </w:numPr>
        <w:spacing w:after="240" w:line="240" w:lineRule="auto"/>
        <w:ind w:left="720"/>
        <w:rPr>
          <w:rStyle w:val="A0"/>
          <w:rFonts w:ascii="Arial" w:hAnsi="Arial" w:cs="Arial"/>
          <w:color w:val="221E1F"/>
        </w:rPr>
      </w:pPr>
      <w:r w:rsidRPr="008E0A6F">
        <w:rPr>
          <w:rStyle w:val="A0"/>
          <w:rFonts w:ascii="Arial" w:hAnsi="Arial" w:cs="Arial"/>
          <w:color w:val="221E1F"/>
        </w:rPr>
        <w:t>In some cases, smaller fires may be extinguished using a nearby fire extinguisher.</w:t>
      </w:r>
    </w:p>
    <w:p w14:paraId="518C027F" w14:textId="77777777" w:rsidR="00C30DD3" w:rsidRPr="008E0A6F" w:rsidRDefault="00C30DD3" w:rsidP="007B3444">
      <w:pPr>
        <w:pStyle w:val="Pa0"/>
        <w:numPr>
          <w:ilvl w:val="0"/>
          <w:numId w:val="160"/>
        </w:numPr>
        <w:spacing w:line="240" w:lineRule="auto"/>
        <w:rPr>
          <w:rStyle w:val="A0"/>
          <w:rFonts w:ascii="Arial" w:hAnsi="Arial" w:cs="Arial"/>
          <w:color w:val="221E1F"/>
        </w:rPr>
      </w:pPr>
      <w:r w:rsidRPr="008E0A6F">
        <w:rPr>
          <w:rStyle w:val="A0"/>
          <w:rFonts w:ascii="Arial" w:hAnsi="Arial" w:cs="Arial"/>
          <w:color w:val="221E1F"/>
        </w:rPr>
        <w:t>Assess the impact on your food service operation (i.e., the size of the affected area and affected equipment).</w:t>
      </w:r>
    </w:p>
    <w:p w14:paraId="034892B0" w14:textId="77777777" w:rsidR="00C30DD3" w:rsidRPr="008E0A6F" w:rsidRDefault="00C30DD3" w:rsidP="007B3444">
      <w:pPr>
        <w:pStyle w:val="ListParagraph"/>
        <w:numPr>
          <w:ilvl w:val="1"/>
          <w:numId w:val="160"/>
        </w:numPr>
        <w:autoSpaceDE w:val="0"/>
        <w:autoSpaceDN w:val="0"/>
        <w:adjustRightInd w:val="0"/>
        <w:spacing w:after="0" w:line="240" w:lineRule="auto"/>
        <w:ind w:left="720"/>
        <w:contextualSpacing w:val="0"/>
        <w:rPr>
          <w:rFonts w:ascii="Arial" w:hAnsi="Arial" w:cs="Arial"/>
          <w:sz w:val="24"/>
          <w:szCs w:val="24"/>
        </w:rPr>
      </w:pPr>
      <w:r w:rsidRPr="008E0A6F">
        <w:rPr>
          <w:rFonts w:ascii="Arial" w:hAnsi="Arial" w:cs="Arial"/>
          <w:sz w:val="24"/>
          <w:szCs w:val="24"/>
        </w:rPr>
        <w:t xml:space="preserve">Responses to fires vary based on nature and scope, including the size of the affected area and the cause of the fire (i.e., electrical, grease, mechanical). </w:t>
      </w:r>
    </w:p>
    <w:p w14:paraId="12302788" w14:textId="77777777" w:rsidR="00C30DD3" w:rsidRPr="008E0A6F" w:rsidRDefault="00C30DD3" w:rsidP="007B3444">
      <w:pPr>
        <w:pStyle w:val="ListParagraph"/>
        <w:numPr>
          <w:ilvl w:val="1"/>
          <w:numId w:val="160"/>
        </w:numPr>
        <w:autoSpaceDE w:val="0"/>
        <w:autoSpaceDN w:val="0"/>
        <w:adjustRightInd w:val="0"/>
        <w:spacing w:after="0" w:line="240" w:lineRule="auto"/>
        <w:ind w:left="720"/>
        <w:contextualSpacing w:val="0"/>
        <w:rPr>
          <w:rFonts w:ascii="Arial" w:hAnsi="Arial" w:cs="Arial"/>
          <w:sz w:val="24"/>
          <w:szCs w:val="24"/>
        </w:rPr>
      </w:pPr>
      <w:r w:rsidRPr="008E0A6F">
        <w:rPr>
          <w:rFonts w:ascii="Arial" w:hAnsi="Arial" w:cs="Arial"/>
          <w:sz w:val="24"/>
          <w:szCs w:val="24"/>
        </w:rPr>
        <w:t>Other building systems</w:t>
      </w:r>
      <w:r w:rsidR="004D114A">
        <w:rPr>
          <w:rFonts w:ascii="Arial" w:hAnsi="Arial" w:cs="Arial"/>
          <w:sz w:val="24"/>
          <w:szCs w:val="24"/>
        </w:rPr>
        <w:t>,</w:t>
      </w:r>
      <w:r w:rsidRPr="008E0A6F">
        <w:rPr>
          <w:rFonts w:ascii="Arial" w:hAnsi="Arial" w:cs="Arial"/>
          <w:sz w:val="24"/>
          <w:szCs w:val="24"/>
        </w:rPr>
        <w:t xml:space="preserve"> like electrical power</w:t>
      </w:r>
      <w:r w:rsidR="004D114A">
        <w:rPr>
          <w:rFonts w:ascii="Arial" w:hAnsi="Arial" w:cs="Arial"/>
          <w:sz w:val="24"/>
          <w:szCs w:val="24"/>
        </w:rPr>
        <w:t>,</w:t>
      </w:r>
      <w:r w:rsidRPr="008E0A6F">
        <w:rPr>
          <w:rFonts w:ascii="Arial" w:hAnsi="Arial" w:cs="Arial"/>
          <w:sz w:val="24"/>
          <w:szCs w:val="24"/>
        </w:rPr>
        <w:t xml:space="preserve"> may also be impacted by fires. </w:t>
      </w:r>
    </w:p>
    <w:p w14:paraId="5C694BB9" w14:textId="77777777" w:rsidR="00C30DD3" w:rsidRPr="008E0A6F" w:rsidRDefault="00C30DD3" w:rsidP="007B3444">
      <w:pPr>
        <w:pStyle w:val="ListParagraph"/>
        <w:numPr>
          <w:ilvl w:val="1"/>
          <w:numId w:val="160"/>
        </w:numPr>
        <w:autoSpaceDE w:val="0"/>
        <w:autoSpaceDN w:val="0"/>
        <w:adjustRightInd w:val="0"/>
        <w:spacing w:after="0" w:line="240" w:lineRule="auto"/>
        <w:ind w:left="720"/>
        <w:contextualSpacing w:val="0"/>
        <w:rPr>
          <w:rFonts w:ascii="Arial" w:hAnsi="Arial" w:cs="Arial"/>
          <w:sz w:val="24"/>
          <w:szCs w:val="24"/>
        </w:rPr>
      </w:pPr>
      <w:r w:rsidRPr="008E0A6F">
        <w:rPr>
          <w:rFonts w:ascii="Arial" w:hAnsi="Arial" w:cs="Arial"/>
          <w:sz w:val="24"/>
          <w:szCs w:val="24"/>
        </w:rPr>
        <w:t>Considerations to keep in mind include fire damage, smoke damage, and the impact of water, foam, and other processes used to fight the fire</w:t>
      </w:r>
      <w:r w:rsidR="004D114A">
        <w:rPr>
          <w:rFonts w:ascii="Arial" w:hAnsi="Arial" w:cs="Arial"/>
          <w:sz w:val="24"/>
          <w:szCs w:val="24"/>
        </w:rPr>
        <w:t>,</w:t>
      </w:r>
      <w:r w:rsidRPr="008E0A6F">
        <w:rPr>
          <w:rFonts w:ascii="Arial" w:hAnsi="Arial" w:cs="Arial"/>
          <w:sz w:val="24"/>
          <w:szCs w:val="24"/>
        </w:rPr>
        <w:t xml:space="preserve"> such as use of high-pressure fire suppression systems and devices (i.e., ventilation hood fire suppression system or professional fire department equipment). </w:t>
      </w:r>
    </w:p>
    <w:p w14:paraId="4E8AD558" w14:textId="77777777" w:rsidR="00C30DD3" w:rsidRPr="008E0A6F" w:rsidRDefault="00C30DD3" w:rsidP="007B3444">
      <w:pPr>
        <w:pStyle w:val="ListParagraph"/>
        <w:numPr>
          <w:ilvl w:val="1"/>
          <w:numId w:val="160"/>
        </w:numPr>
        <w:autoSpaceDE w:val="0"/>
        <w:autoSpaceDN w:val="0"/>
        <w:adjustRightInd w:val="0"/>
        <w:spacing w:after="240" w:line="240" w:lineRule="auto"/>
        <w:ind w:left="720"/>
        <w:contextualSpacing w:val="0"/>
        <w:rPr>
          <w:rFonts w:ascii="Arial" w:hAnsi="Arial" w:cs="Arial"/>
          <w:sz w:val="24"/>
          <w:szCs w:val="24"/>
        </w:rPr>
      </w:pPr>
      <w:r w:rsidRPr="008E0A6F">
        <w:rPr>
          <w:rFonts w:ascii="Arial" w:hAnsi="Arial" w:cs="Arial"/>
          <w:sz w:val="24"/>
          <w:szCs w:val="24"/>
        </w:rPr>
        <w:t>Food can be compromised in a fire by three factors: the heat of the fire, smoke fumes, and chemicals used to fight fire. The primary food safety risks during a fire are contaminated food and equipment, and improper holding temperatures.</w:t>
      </w:r>
    </w:p>
    <w:p w14:paraId="3F276257" w14:textId="77777777" w:rsidR="00C30DD3" w:rsidRPr="008E0A6F" w:rsidRDefault="00C30DD3" w:rsidP="007B3444">
      <w:pPr>
        <w:pStyle w:val="Pa0"/>
        <w:numPr>
          <w:ilvl w:val="0"/>
          <w:numId w:val="160"/>
        </w:numPr>
        <w:spacing w:line="240" w:lineRule="auto"/>
        <w:rPr>
          <w:rStyle w:val="A0"/>
          <w:rFonts w:ascii="Arial" w:hAnsi="Arial" w:cs="Arial"/>
          <w:color w:val="221E1F"/>
        </w:rPr>
      </w:pPr>
      <w:r w:rsidRPr="008E0A6F">
        <w:rPr>
          <w:rStyle w:val="A0"/>
          <w:rFonts w:ascii="Arial" w:hAnsi="Arial" w:cs="Arial"/>
          <w:color w:val="221E1F"/>
        </w:rPr>
        <w:t xml:space="preserve">Determine, in consultation with the health authority and emergency management official(s), if and how limited food service operations can continue (i.e., pre-packaged food items that require limited preparation). </w:t>
      </w:r>
    </w:p>
    <w:p w14:paraId="64F4877C" w14:textId="77777777" w:rsidR="00C30DD3" w:rsidRPr="008E0A6F" w:rsidRDefault="00C30DD3" w:rsidP="007B3444">
      <w:pPr>
        <w:pStyle w:val="Pa0"/>
        <w:numPr>
          <w:ilvl w:val="1"/>
          <w:numId w:val="160"/>
        </w:numPr>
        <w:spacing w:after="240" w:line="240" w:lineRule="auto"/>
        <w:ind w:left="720"/>
        <w:rPr>
          <w:rStyle w:val="A0"/>
          <w:rFonts w:ascii="Arial" w:hAnsi="Arial" w:cs="Arial"/>
          <w:color w:val="221E1F"/>
        </w:rPr>
      </w:pPr>
      <w:r w:rsidRPr="008E0A6F">
        <w:rPr>
          <w:rStyle w:val="A0"/>
          <w:rFonts w:ascii="Arial" w:hAnsi="Arial" w:cs="Arial"/>
          <w:color w:val="221E1F"/>
        </w:rPr>
        <w:t>Food service activities should discontinue if there is an immediate health hazard.</w:t>
      </w:r>
    </w:p>
    <w:p w14:paraId="13FE7EC2" w14:textId="77777777" w:rsidR="00C30DD3" w:rsidRPr="008E0A6F" w:rsidRDefault="00C30DD3" w:rsidP="007B3444">
      <w:pPr>
        <w:pStyle w:val="Pa0"/>
        <w:numPr>
          <w:ilvl w:val="0"/>
          <w:numId w:val="160"/>
        </w:numPr>
        <w:spacing w:line="240" w:lineRule="auto"/>
        <w:rPr>
          <w:rStyle w:val="A0"/>
          <w:rFonts w:ascii="Arial" w:hAnsi="Arial" w:cs="Arial"/>
          <w:color w:val="221E1F"/>
        </w:rPr>
      </w:pPr>
      <w:r w:rsidRPr="008E0A6F">
        <w:rPr>
          <w:rStyle w:val="A0"/>
          <w:rFonts w:ascii="Arial" w:hAnsi="Arial" w:cs="Arial"/>
          <w:color w:val="221E1F"/>
        </w:rPr>
        <w:t xml:space="preserve">Close/restrict the affected area if the fire is smaller; larger and widespread fires may lead to an expanded and/or extended closure. </w:t>
      </w:r>
    </w:p>
    <w:p w14:paraId="2551A2BC" w14:textId="77777777" w:rsidR="00C30DD3" w:rsidRPr="008E0A6F" w:rsidRDefault="00C30DD3" w:rsidP="007B3444">
      <w:pPr>
        <w:pStyle w:val="Pa0"/>
        <w:numPr>
          <w:ilvl w:val="1"/>
          <w:numId w:val="160"/>
        </w:numPr>
        <w:spacing w:line="240" w:lineRule="auto"/>
        <w:ind w:left="720"/>
        <w:rPr>
          <w:rStyle w:val="A0"/>
          <w:rFonts w:ascii="Arial" w:hAnsi="Arial" w:cs="Arial"/>
          <w:color w:val="221E1F"/>
        </w:rPr>
      </w:pPr>
      <w:r w:rsidRPr="008E0A6F">
        <w:rPr>
          <w:rStyle w:val="A0"/>
          <w:rFonts w:ascii="Arial" w:hAnsi="Arial" w:cs="Arial"/>
          <w:color w:val="221E1F"/>
        </w:rPr>
        <w:t xml:space="preserve">Employees should not access affected areas until safety is determined. </w:t>
      </w:r>
    </w:p>
    <w:p w14:paraId="47DCB9FF" w14:textId="77777777" w:rsidR="00C30DD3" w:rsidRPr="008E0A6F" w:rsidRDefault="00C30DD3" w:rsidP="007B3444">
      <w:pPr>
        <w:pStyle w:val="Pa0"/>
        <w:numPr>
          <w:ilvl w:val="1"/>
          <w:numId w:val="160"/>
        </w:numPr>
        <w:spacing w:after="240" w:line="240" w:lineRule="auto"/>
        <w:ind w:left="720"/>
        <w:rPr>
          <w:rStyle w:val="A0"/>
          <w:rFonts w:ascii="Arial" w:hAnsi="Arial" w:cs="Arial"/>
          <w:color w:val="221E1F"/>
        </w:rPr>
      </w:pPr>
      <w:r w:rsidRPr="008E0A6F">
        <w:rPr>
          <w:rStyle w:val="A0"/>
          <w:rFonts w:ascii="Arial" w:hAnsi="Arial" w:cs="Arial"/>
          <w:color w:val="221E1F"/>
        </w:rPr>
        <w:t>Avoid traffic between affected areas and other areas.</w:t>
      </w:r>
    </w:p>
    <w:p w14:paraId="79D85236" w14:textId="77777777" w:rsidR="00C30DD3" w:rsidRPr="008E0A6F" w:rsidRDefault="00C30DD3" w:rsidP="007B3444">
      <w:pPr>
        <w:pStyle w:val="Pa0"/>
        <w:numPr>
          <w:ilvl w:val="0"/>
          <w:numId w:val="160"/>
        </w:numPr>
        <w:spacing w:after="240" w:line="240" w:lineRule="auto"/>
        <w:rPr>
          <w:rStyle w:val="A0"/>
          <w:rFonts w:ascii="Arial" w:hAnsi="Arial" w:cs="Arial"/>
          <w:color w:val="221E1F"/>
        </w:rPr>
      </w:pPr>
      <w:r w:rsidRPr="008E0A6F">
        <w:rPr>
          <w:rStyle w:val="A0"/>
          <w:rFonts w:ascii="Arial" w:hAnsi="Arial" w:cs="Arial"/>
          <w:color w:val="221E1F"/>
        </w:rPr>
        <w:t>Work with the fire department</w:t>
      </w:r>
      <w:r w:rsidR="003D0E41">
        <w:rPr>
          <w:rStyle w:val="A0"/>
          <w:rFonts w:ascii="Arial" w:hAnsi="Arial" w:cs="Arial"/>
          <w:color w:val="221E1F"/>
        </w:rPr>
        <w:t>,</w:t>
      </w:r>
      <w:r w:rsidRPr="008E0A6F">
        <w:rPr>
          <w:rStyle w:val="A0"/>
          <w:rFonts w:ascii="Arial" w:hAnsi="Arial" w:cs="Arial"/>
          <w:color w:val="221E1F"/>
        </w:rPr>
        <w:t xml:space="preserve"> the health authority, and emergency management official(s) to determine if it is safe to return to the kitchen. </w:t>
      </w:r>
    </w:p>
    <w:p w14:paraId="7AD6D501" w14:textId="77777777" w:rsidR="000613E4" w:rsidRPr="00AF2B83" w:rsidRDefault="000613E4" w:rsidP="000613E4">
      <w:pPr>
        <w:pStyle w:val="HeadersinSOP"/>
      </w:pPr>
      <w:r w:rsidRPr="00AF2B83">
        <w:lastRenderedPageBreak/>
        <w:t>MONITORING:</w:t>
      </w:r>
    </w:p>
    <w:p w14:paraId="1EB67D14" w14:textId="77777777" w:rsidR="00C30DD3" w:rsidRPr="008E0A6F" w:rsidRDefault="00C30DD3" w:rsidP="007B3444">
      <w:pPr>
        <w:pStyle w:val="ListParagraph"/>
        <w:numPr>
          <w:ilvl w:val="0"/>
          <w:numId w:val="225"/>
        </w:numPr>
        <w:spacing w:after="240" w:line="240" w:lineRule="auto"/>
        <w:contextualSpacing w:val="0"/>
        <w:rPr>
          <w:rFonts w:ascii="Arial" w:hAnsi="Arial" w:cs="Arial"/>
          <w:sz w:val="24"/>
          <w:szCs w:val="24"/>
        </w:rPr>
      </w:pPr>
      <w:r w:rsidRPr="008E0A6F">
        <w:rPr>
          <w:rFonts w:ascii="Arial" w:hAnsi="Arial" w:cs="Arial"/>
          <w:sz w:val="24"/>
          <w:szCs w:val="24"/>
        </w:rPr>
        <w:t>Ensure that at least one trained employee per shift is designated to respond to fire.</w:t>
      </w:r>
    </w:p>
    <w:p w14:paraId="59E92987" w14:textId="77777777" w:rsidR="00C30DD3" w:rsidRPr="008E0A6F" w:rsidRDefault="00C30DD3" w:rsidP="007B3444">
      <w:pPr>
        <w:pStyle w:val="ListParagraph"/>
        <w:numPr>
          <w:ilvl w:val="0"/>
          <w:numId w:val="225"/>
        </w:numPr>
        <w:spacing w:after="240" w:line="240" w:lineRule="auto"/>
        <w:contextualSpacing w:val="0"/>
        <w:rPr>
          <w:rFonts w:ascii="Arial" w:hAnsi="Arial" w:cs="Arial"/>
          <w:sz w:val="24"/>
          <w:szCs w:val="24"/>
        </w:rPr>
      </w:pPr>
      <w:r w:rsidRPr="008E0A6F">
        <w:rPr>
          <w:rFonts w:ascii="Arial" w:hAnsi="Arial" w:cs="Arial"/>
          <w:sz w:val="24"/>
          <w:szCs w:val="24"/>
        </w:rPr>
        <w:t>Find the fire extinguisher(s).</w:t>
      </w:r>
    </w:p>
    <w:p w14:paraId="60EB01E6" w14:textId="77777777" w:rsidR="00C30DD3" w:rsidRPr="008E0A6F" w:rsidRDefault="00C30DD3" w:rsidP="007B3444">
      <w:pPr>
        <w:pStyle w:val="ListParagraph"/>
        <w:numPr>
          <w:ilvl w:val="0"/>
          <w:numId w:val="225"/>
        </w:numPr>
        <w:spacing w:after="240" w:line="240" w:lineRule="auto"/>
        <w:contextualSpacing w:val="0"/>
        <w:rPr>
          <w:rFonts w:ascii="Arial" w:hAnsi="Arial" w:cs="Arial"/>
          <w:sz w:val="24"/>
          <w:szCs w:val="24"/>
        </w:rPr>
      </w:pPr>
      <w:r w:rsidRPr="008E0A6F">
        <w:rPr>
          <w:rFonts w:ascii="Arial" w:hAnsi="Arial" w:cs="Arial"/>
          <w:sz w:val="24"/>
          <w:szCs w:val="24"/>
        </w:rPr>
        <w:t xml:space="preserve">Ensure the fire suppression systems functioned properly. </w:t>
      </w:r>
    </w:p>
    <w:p w14:paraId="32B4B6F0" w14:textId="77777777" w:rsidR="00C30DD3" w:rsidRPr="008E0A6F" w:rsidRDefault="00C30DD3" w:rsidP="007B3444">
      <w:pPr>
        <w:pStyle w:val="ListParagraph"/>
        <w:numPr>
          <w:ilvl w:val="0"/>
          <w:numId w:val="225"/>
        </w:numPr>
        <w:spacing w:after="240" w:line="240" w:lineRule="auto"/>
        <w:contextualSpacing w:val="0"/>
        <w:rPr>
          <w:rFonts w:ascii="Arial" w:hAnsi="Arial" w:cs="Arial"/>
          <w:sz w:val="24"/>
          <w:szCs w:val="24"/>
        </w:rPr>
      </w:pPr>
      <w:r w:rsidRPr="008E0A6F">
        <w:rPr>
          <w:rFonts w:ascii="Arial" w:hAnsi="Arial" w:cs="Arial"/>
          <w:sz w:val="24"/>
          <w:szCs w:val="24"/>
        </w:rPr>
        <w:t xml:space="preserve">Evacuate to pre-determined site as specified in school district’s fire evacuation plan, if applicable. </w:t>
      </w:r>
    </w:p>
    <w:p w14:paraId="59DADB9E" w14:textId="77777777" w:rsidR="000613E4" w:rsidRPr="00AF2B83" w:rsidRDefault="000613E4" w:rsidP="000613E4">
      <w:pPr>
        <w:pStyle w:val="HeadersinSOP"/>
      </w:pPr>
      <w:r w:rsidRPr="00AF2B83">
        <w:t xml:space="preserve">CORRECTIVE ACTION: </w:t>
      </w:r>
    </w:p>
    <w:p w14:paraId="3C2832B6" w14:textId="77777777" w:rsidR="00C30DD3" w:rsidRDefault="00C30DD3" w:rsidP="007B3444">
      <w:pPr>
        <w:pStyle w:val="ListParagraph"/>
        <w:numPr>
          <w:ilvl w:val="0"/>
          <w:numId w:val="226"/>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color w:val="000000"/>
          <w:sz w:val="24"/>
          <w:szCs w:val="24"/>
        </w:rPr>
        <w:t>Retrain any school nutrition employee found not following the procedures in this SOP.</w:t>
      </w:r>
    </w:p>
    <w:p w14:paraId="6D2E42B0" w14:textId="77777777" w:rsidR="003D0E41" w:rsidRPr="008E0A6F" w:rsidRDefault="003D0E41" w:rsidP="007B3444">
      <w:pPr>
        <w:pStyle w:val="ListParagraph"/>
        <w:numPr>
          <w:ilvl w:val="0"/>
          <w:numId w:val="226"/>
        </w:numPr>
        <w:autoSpaceDE w:val="0"/>
        <w:autoSpaceDN w:val="0"/>
        <w:adjustRightInd w:val="0"/>
        <w:spacing w:after="240" w:line="240" w:lineRule="auto"/>
        <w:contextualSpacing w:val="0"/>
        <w:rPr>
          <w:rFonts w:ascii="Arial" w:hAnsi="Arial" w:cs="Arial"/>
          <w:color w:val="000000"/>
          <w:sz w:val="24"/>
          <w:szCs w:val="24"/>
        </w:rPr>
      </w:pPr>
      <w:r>
        <w:rPr>
          <w:rFonts w:ascii="Arial" w:hAnsi="Arial" w:cs="Arial"/>
          <w:color w:val="000000"/>
          <w:sz w:val="24"/>
          <w:szCs w:val="24"/>
        </w:rPr>
        <w:t xml:space="preserve">Wash, rinse, and sanitize any surface where contaminants have been tracked from the burned areas to non-affected ones. </w:t>
      </w:r>
    </w:p>
    <w:p w14:paraId="22C13A39" w14:textId="77777777" w:rsidR="000613E4" w:rsidRPr="00715BCF" w:rsidRDefault="000613E4" w:rsidP="000613E4">
      <w:pPr>
        <w:autoSpaceDE w:val="0"/>
        <w:autoSpaceDN w:val="0"/>
        <w:adjustRightInd w:val="0"/>
        <w:rPr>
          <w:rFonts w:eastAsia="Calibri" w:cs="Arial"/>
          <w:b/>
          <w:bCs/>
        </w:rPr>
      </w:pPr>
      <w:r w:rsidRPr="00715BCF">
        <w:rPr>
          <w:rFonts w:eastAsia="Calibri" w:cs="Arial"/>
          <w:b/>
          <w:bCs/>
        </w:rPr>
        <w:t>VERIFICATION AND RECORD-KEEPING:</w:t>
      </w:r>
    </w:p>
    <w:p w14:paraId="69E35FEA" w14:textId="77777777" w:rsidR="00DF58FE" w:rsidRPr="00DF58FE" w:rsidRDefault="00C30DD3" w:rsidP="007B3444">
      <w:pPr>
        <w:pStyle w:val="ListParagraph"/>
        <w:numPr>
          <w:ilvl w:val="0"/>
          <w:numId w:val="147"/>
        </w:numPr>
        <w:spacing w:after="240" w:line="240" w:lineRule="auto"/>
        <w:contextualSpacing w:val="0"/>
        <w:rPr>
          <w:rFonts w:ascii="Arial" w:hAnsi="Arial" w:cs="Arial"/>
          <w:i/>
          <w:iCs/>
          <w:color w:val="000000"/>
          <w:sz w:val="24"/>
          <w:szCs w:val="24"/>
        </w:rPr>
      </w:pPr>
      <w:r w:rsidRPr="008E0A6F">
        <w:rPr>
          <w:rFonts w:ascii="Arial" w:hAnsi="Arial" w:cs="Arial"/>
          <w:color w:val="000000"/>
          <w:sz w:val="24"/>
          <w:szCs w:val="24"/>
        </w:rPr>
        <w:t>Verify that employees are properly trained on how to</w:t>
      </w:r>
      <w:r w:rsidR="003D0E41">
        <w:rPr>
          <w:rFonts w:ascii="Arial" w:hAnsi="Arial" w:cs="Arial"/>
          <w:color w:val="000000"/>
          <w:sz w:val="24"/>
          <w:szCs w:val="24"/>
        </w:rPr>
        <w:t xml:space="preserve"> use</w:t>
      </w:r>
      <w:r w:rsidRPr="008E0A6F">
        <w:rPr>
          <w:rFonts w:ascii="Arial" w:hAnsi="Arial" w:cs="Arial"/>
          <w:color w:val="000000"/>
          <w:sz w:val="24"/>
          <w:szCs w:val="24"/>
        </w:rPr>
        <w:t xml:space="preserve"> </w:t>
      </w:r>
      <w:r w:rsidR="003D0E41">
        <w:rPr>
          <w:rFonts w:ascii="Arial" w:hAnsi="Arial" w:cs="Arial"/>
          <w:color w:val="000000"/>
          <w:sz w:val="24"/>
          <w:szCs w:val="24"/>
        </w:rPr>
        <w:t>fire extinguishers</w:t>
      </w:r>
      <w:r w:rsidR="00DF58FE">
        <w:rPr>
          <w:rFonts w:ascii="Arial" w:hAnsi="Arial" w:cs="Arial"/>
          <w:color w:val="000000"/>
          <w:sz w:val="24"/>
          <w:szCs w:val="24"/>
        </w:rPr>
        <w:t>.</w:t>
      </w:r>
      <w:r w:rsidR="005529CE">
        <w:rPr>
          <w:rFonts w:ascii="Arial" w:hAnsi="Arial" w:cs="Arial"/>
          <w:color w:val="000000"/>
          <w:sz w:val="24"/>
          <w:szCs w:val="24"/>
        </w:rPr>
        <w:t xml:space="preserve"> Document on the </w:t>
      </w:r>
      <w:r w:rsidR="005529CE" w:rsidRPr="005529CE">
        <w:rPr>
          <w:rFonts w:ascii="Arial" w:hAnsi="Arial" w:cs="Arial"/>
          <w:i/>
          <w:iCs/>
          <w:color w:val="000000"/>
          <w:sz w:val="24"/>
          <w:szCs w:val="24"/>
        </w:rPr>
        <w:t>Employee Food Safety Training Record</w:t>
      </w:r>
      <w:r w:rsidR="005529CE">
        <w:rPr>
          <w:rFonts w:ascii="Arial" w:hAnsi="Arial" w:cs="Arial"/>
          <w:i/>
          <w:iCs/>
          <w:color w:val="000000"/>
          <w:sz w:val="24"/>
          <w:szCs w:val="24"/>
        </w:rPr>
        <w:t>.</w:t>
      </w:r>
    </w:p>
    <w:p w14:paraId="52E39196" w14:textId="77777777" w:rsidR="00C30DD3" w:rsidRPr="00DF58FE" w:rsidRDefault="00DF58FE" w:rsidP="007B3444">
      <w:pPr>
        <w:pStyle w:val="ListParagraph"/>
        <w:numPr>
          <w:ilvl w:val="0"/>
          <w:numId w:val="147"/>
        </w:numPr>
        <w:spacing w:after="240" w:line="240" w:lineRule="auto"/>
        <w:contextualSpacing w:val="0"/>
        <w:rPr>
          <w:rFonts w:ascii="Arial" w:hAnsi="Arial" w:cs="Arial"/>
          <w:i/>
          <w:iCs/>
          <w:color w:val="000000"/>
          <w:sz w:val="24"/>
          <w:szCs w:val="24"/>
        </w:rPr>
      </w:pPr>
      <w:r>
        <w:rPr>
          <w:rFonts w:ascii="Arial" w:hAnsi="Arial" w:cs="Arial"/>
          <w:color w:val="000000"/>
          <w:sz w:val="24"/>
          <w:szCs w:val="24"/>
        </w:rPr>
        <w:t xml:space="preserve">Verify that employees know </w:t>
      </w:r>
      <w:r w:rsidR="003D0E41">
        <w:rPr>
          <w:rFonts w:ascii="Arial" w:hAnsi="Arial" w:cs="Arial"/>
          <w:color w:val="000000"/>
          <w:sz w:val="24"/>
          <w:szCs w:val="24"/>
        </w:rPr>
        <w:t>how to evacuate for a fire</w:t>
      </w:r>
      <w:r>
        <w:rPr>
          <w:rFonts w:ascii="Arial" w:hAnsi="Arial" w:cs="Arial"/>
          <w:color w:val="000000"/>
          <w:sz w:val="24"/>
          <w:szCs w:val="24"/>
        </w:rPr>
        <w:t xml:space="preserve"> and where to meet up</w:t>
      </w:r>
      <w:r w:rsidR="003D0E41">
        <w:rPr>
          <w:rFonts w:ascii="Arial" w:hAnsi="Arial" w:cs="Arial"/>
          <w:color w:val="000000"/>
          <w:sz w:val="24"/>
          <w:szCs w:val="24"/>
        </w:rPr>
        <w:t>.</w:t>
      </w:r>
    </w:p>
    <w:p w14:paraId="7F5511D0" w14:textId="77777777" w:rsidR="00DF58FE" w:rsidRPr="008E0A6F" w:rsidRDefault="00DF58FE" w:rsidP="007B3444">
      <w:pPr>
        <w:pStyle w:val="ListParagraph"/>
        <w:numPr>
          <w:ilvl w:val="0"/>
          <w:numId w:val="147"/>
        </w:numPr>
        <w:spacing w:after="240" w:line="240" w:lineRule="auto"/>
        <w:contextualSpacing w:val="0"/>
        <w:rPr>
          <w:rFonts w:ascii="Arial" w:hAnsi="Arial" w:cs="Arial"/>
          <w:i/>
          <w:iCs/>
          <w:color w:val="000000"/>
          <w:sz w:val="24"/>
          <w:szCs w:val="24"/>
        </w:rPr>
      </w:pPr>
      <w:r>
        <w:rPr>
          <w:rFonts w:ascii="Arial" w:hAnsi="Arial" w:cs="Arial"/>
          <w:color w:val="000000"/>
          <w:sz w:val="24"/>
          <w:szCs w:val="24"/>
        </w:rPr>
        <w:t xml:space="preserve">Record initial fire details such as fire start time, date, and completion of employee evacuation on an incident report when at a safe location. </w:t>
      </w:r>
    </w:p>
    <w:p w14:paraId="7D994F18" w14:textId="77777777" w:rsidR="00C30DD3" w:rsidRDefault="00C30DD3" w:rsidP="007B3444">
      <w:pPr>
        <w:pStyle w:val="ListParagraph"/>
        <w:numPr>
          <w:ilvl w:val="0"/>
          <w:numId w:val="147"/>
        </w:numPr>
        <w:spacing w:after="240" w:line="240" w:lineRule="auto"/>
        <w:contextualSpacing w:val="0"/>
        <w:rPr>
          <w:rFonts w:ascii="Arial" w:hAnsi="Arial" w:cs="Arial"/>
          <w:sz w:val="24"/>
          <w:szCs w:val="24"/>
        </w:rPr>
      </w:pPr>
      <w:r w:rsidRPr="008E0A6F">
        <w:rPr>
          <w:rFonts w:ascii="Arial" w:hAnsi="Arial" w:cs="Arial"/>
          <w:sz w:val="24"/>
          <w:szCs w:val="24"/>
        </w:rPr>
        <w:t xml:space="preserve">Verify all staff have evacuated to pre-determined site, if applicable. </w:t>
      </w:r>
    </w:p>
    <w:p w14:paraId="7D7C59B4" w14:textId="77777777" w:rsidR="005529CE" w:rsidRPr="008E0A6F" w:rsidRDefault="005529CE" w:rsidP="007B3444">
      <w:pPr>
        <w:pStyle w:val="ListParagraph"/>
        <w:numPr>
          <w:ilvl w:val="0"/>
          <w:numId w:val="147"/>
        </w:numPr>
        <w:spacing w:after="240" w:line="240" w:lineRule="auto"/>
        <w:contextualSpacing w:val="0"/>
        <w:rPr>
          <w:rFonts w:ascii="Arial" w:hAnsi="Arial" w:cs="Arial"/>
          <w:sz w:val="24"/>
          <w:szCs w:val="24"/>
        </w:rPr>
      </w:pPr>
      <w:r>
        <w:rPr>
          <w:rFonts w:ascii="Arial" w:hAnsi="Arial" w:cs="Arial"/>
          <w:sz w:val="24"/>
          <w:szCs w:val="24"/>
        </w:rPr>
        <w:t xml:space="preserve">Keep the </w:t>
      </w:r>
      <w:r w:rsidRPr="005529CE">
        <w:rPr>
          <w:rFonts w:ascii="Arial" w:hAnsi="Arial" w:cs="Arial"/>
          <w:i/>
          <w:iCs/>
          <w:color w:val="000000"/>
          <w:sz w:val="24"/>
          <w:szCs w:val="24"/>
        </w:rPr>
        <w:t>Employee Food Safety Training Record</w:t>
      </w:r>
      <w:r>
        <w:rPr>
          <w:rFonts w:ascii="Arial" w:hAnsi="Arial" w:cs="Arial"/>
          <w:i/>
          <w:iCs/>
          <w:color w:val="000000"/>
          <w:sz w:val="24"/>
          <w:szCs w:val="24"/>
        </w:rPr>
        <w:t xml:space="preserve"> </w:t>
      </w:r>
      <w:r w:rsidRPr="0058091D">
        <w:rPr>
          <w:rFonts w:ascii="Arial" w:hAnsi="Arial" w:cs="Arial"/>
          <w:color w:val="000000"/>
          <w:sz w:val="24"/>
          <w:szCs w:val="24"/>
        </w:rPr>
        <w:t xml:space="preserve">for </w:t>
      </w:r>
      <w:r w:rsidR="004D114A">
        <w:rPr>
          <w:rFonts w:ascii="Arial" w:hAnsi="Arial" w:cs="Arial"/>
          <w:color w:val="000000"/>
          <w:sz w:val="24"/>
          <w:szCs w:val="24"/>
        </w:rPr>
        <w:t>three</w:t>
      </w:r>
      <w:r w:rsidRPr="0058091D">
        <w:rPr>
          <w:rFonts w:ascii="Arial" w:hAnsi="Arial" w:cs="Arial"/>
          <w:color w:val="000000"/>
          <w:sz w:val="24"/>
          <w:szCs w:val="24"/>
        </w:rPr>
        <w:t xml:space="preserve"> years plus the current school year, or as directed by your State agency.</w:t>
      </w:r>
    </w:p>
    <w:p w14:paraId="268A56B0" w14:textId="77777777" w:rsidR="00595EB5" w:rsidRPr="00AF2B83" w:rsidRDefault="00595EB5" w:rsidP="00C5082D">
      <w:pPr>
        <w:spacing w:after="240"/>
        <w:rPr>
          <w:rFonts w:cs="Arial"/>
          <w:b/>
        </w:rPr>
      </w:pPr>
      <w:r w:rsidRPr="00AF2B83">
        <w:rPr>
          <w:rFonts w:cs="Arial"/>
          <w:b/>
        </w:rPr>
        <w:t xml:space="preserve">DATE IMPLEMENTED: </w:t>
      </w:r>
      <w:r w:rsidRPr="00AF2B83">
        <w:rPr>
          <w:rFonts w:cs="Arial"/>
        </w:rPr>
        <w:t>__________________</w:t>
      </w:r>
      <w:r w:rsidRPr="00AF2B83">
        <w:rPr>
          <w:rFonts w:cs="Arial"/>
          <w:b/>
        </w:rPr>
        <w:t xml:space="preserve"> BY: </w:t>
      </w:r>
      <w:r w:rsidRPr="00AF2B83">
        <w:rPr>
          <w:rFonts w:cs="Arial"/>
        </w:rPr>
        <w:t>______________________</w:t>
      </w:r>
    </w:p>
    <w:p w14:paraId="242C6100" w14:textId="77777777" w:rsidR="00595EB5" w:rsidRPr="00AF2B83" w:rsidRDefault="00595EB5" w:rsidP="00C5082D">
      <w:pPr>
        <w:spacing w:after="240"/>
        <w:rPr>
          <w:rFonts w:cs="Arial"/>
          <w:b/>
        </w:rPr>
      </w:pPr>
      <w:r w:rsidRPr="00AF2B83">
        <w:rPr>
          <w:rFonts w:cs="Arial"/>
          <w:b/>
        </w:rPr>
        <w:t xml:space="preserve">DATE REVIEWED: </w:t>
      </w:r>
      <w:r w:rsidRPr="00AF2B83">
        <w:rPr>
          <w:rFonts w:cs="Arial"/>
        </w:rPr>
        <w:t xml:space="preserve">_____________________ </w:t>
      </w:r>
      <w:r w:rsidRPr="00AF2B83">
        <w:rPr>
          <w:rFonts w:cs="Arial"/>
          <w:b/>
        </w:rPr>
        <w:t xml:space="preserve">BY: </w:t>
      </w:r>
      <w:r w:rsidRPr="00AF2B83">
        <w:rPr>
          <w:rFonts w:cs="Arial"/>
        </w:rPr>
        <w:t>______________________</w:t>
      </w:r>
    </w:p>
    <w:p w14:paraId="55920647" w14:textId="77777777" w:rsidR="00595EB5" w:rsidRPr="00AF2B83" w:rsidRDefault="00595EB5" w:rsidP="00C5082D">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5E07C45B" w14:textId="77777777" w:rsidR="00C30DD3" w:rsidRDefault="00C30DD3" w:rsidP="000A6113">
      <w:pPr>
        <w:rPr>
          <w:rFonts w:eastAsia="Calibri" w:cs="Arial"/>
          <w:color w:val="000000"/>
          <w:sz w:val="20"/>
          <w:szCs w:val="20"/>
        </w:rPr>
      </w:pPr>
      <w:r w:rsidRPr="00B25B68">
        <w:rPr>
          <w:rFonts w:eastAsia="Calibri" w:cs="Arial"/>
          <w:color w:val="000000"/>
          <w:sz w:val="20"/>
          <w:szCs w:val="20"/>
        </w:rPr>
        <w:t xml:space="preserve">Source: </w:t>
      </w:r>
    </w:p>
    <w:p w14:paraId="392DB492" w14:textId="77777777" w:rsidR="00760B23" w:rsidRPr="00760B23" w:rsidRDefault="00760B23" w:rsidP="00760B23">
      <w:pPr>
        <w:ind w:left="720" w:hanging="720"/>
        <w:rPr>
          <w:sz w:val="20"/>
          <w:szCs w:val="20"/>
        </w:rPr>
      </w:pPr>
      <w:r w:rsidRPr="00760B23">
        <w:rPr>
          <w:sz w:val="20"/>
          <w:szCs w:val="20"/>
        </w:rPr>
        <w:t xml:space="preserve">Institute of Child Nutrition. (2026). </w:t>
      </w:r>
      <w:r w:rsidRPr="00760B23">
        <w:rPr>
          <w:i/>
          <w:sz w:val="20"/>
          <w:szCs w:val="20"/>
        </w:rPr>
        <w:t>HACCP-based standard operating procedures manual</w:t>
      </w:r>
      <w:r w:rsidRPr="00760B23">
        <w:rPr>
          <w:sz w:val="20"/>
          <w:szCs w:val="20"/>
        </w:rPr>
        <w:t>. University, MS: Author.</w:t>
      </w:r>
    </w:p>
    <w:p w14:paraId="6B04CCD8" w14:textId="7A50D02C" w:rsidR="00C30DD3" w:rsidRDefault="00C30DD3" w:rsidP="00C30DD3">
      <w:pPr>
        <w:ind w:left="720" w:hanging="720"/>
        <w:rPr>
          <w:sz w:val="20"/>
          <w:szCs w:val="20"/>
        </w:rPr>
      </w:pPr>
      <w:r w:rsidRPr="00B25B68">
        <w:rPr>
          <w:sz w:val="20"/>
          <w:szCs w:val="20"/>
        </w:rPr>
        <w:t xml:space="preserve">Institute of Child Nutrition. (2021). </w:t>
      </w:r>
      <w:r w:rsidRPr="00B25B68">
        <w:rPr>
          <w:i/>
          <w:sz w:val="20"/>
          <w:szCs w:val="20"/>
        </w:rPr>
        <w:t>Emergency preparedness plan: Templates</w:t>
      </w:r>
      <w:r w:rsidRPr="00B25B68">
        <w:rPr>
          <w:sz w:val="20"/>
          <w:szCs w:val="20"/>
        </w:rPr>
        <w:t>. University, MS: Author</w:t>
      </w:r>
      <w:r>
        <w:rPr>
          <w:sz w:val="20"/>
          <w:szCs w:val="20"/>
        </w:rPr>
        <w:t>.</w:t>
      </w:r>
    </w:p>
    <w:p w14:paraId="794F88C0" w14:textId="77777777" w:rsidR="00C30DD3" w:rsidRPr="00427512" w:rsidRDefault="00C30DD3" w:rsidP="00C30DD3">
      <w:pPr>
        <w:spacing w:after="240"/>
        <w:ind w:left="720" w:hanging="720"/>
        <w:rPr>
          <w:sz w:val="20"/>
          <w:szCs w:val="20"/>
        </w:rPr>
      </w:pPr>
      <w:r>
        <w:rPr>
          <w:sz w:val="20"/>
          <w:szCs w:val="20"/>
        </w:rPr>
        <w:t xml:space="preserve">U.S. Department of Agriculture, Food and Nutrition Service, Food Safety Branch. (2022, April). </w:t>
      </w:r>
      <w:r>
        <w:rPr>
          <w:i/>
          <w:iCs/>
          <w:sz w:val="20"/>
          <w:szCs w:val="20"/>
        </w:rPr>
        <w:t>Food safety emergency response pocket guide disaster edition</w:t>
      </w:r>
      <w:r>
        <w:rPr>
          <w:sz w:val="20"/>
          <w:szCs w:val="20"/>
        </w:rPr>
        <w:t xml:space="preserve">. </w:t>
      </w:r>
      <w:hyperlink r:id="rId35" w:history="1">
        <w:r w:rsidRPr="00171CF1">
          <w:rPr>
            <w:rStyle w:val="Hyperlink"/>
            <w:sz w:val="20"/>
            <w:szCs w:val="20"/>
          </w:rPr>
          <w:t>https://theicn.org/icn-resources-a-z/emergency-response-pocket-guide/</w:t>
        </w:r>
      </w:hyperlink>
      <w:r>
        <w:rPr>
          <w:sz w:val="20"/>
          <w:szCs w:val="20"/>
        </w:rPr>
        <w:t xml:space="preserve"> </w:t>
      </w:r>
    </w:p>
    <w:p w14:paraId="7B3E1B97" w14:textId="77777777" w:rsidR="00C30DD3" w:rsidRPr="00D02F3E" w:rsidRDefault="00C30DD3" w:rsidP="00AC4BD7">
      <w:pPr>
        <w:pStyle w:val="Heading1"/>
        <w:spacing w:after="0"/>
      </w:pPr>
      <w:r>
        <w:br w:type="page"/>
      </w:r>
      <w:bookmarkStart w:id="250" w:name="_Toc236730254"/>
      <w:bookmarkStart w:id="251" w:name="_Toc236730410"/>
      <w:r w:rsidRPr="00D02F3E">
        <w:lastRenderedPageBreak/>
        <w:t>Respond</w:t>
      </w:r>
      <w:r>
        <w:t>ing</w:t>
      </w:r>
      <w:r w:rsidRPr="00D02F3E">
        <w:t xml:space="preserve"> to a Flood</w:t>
      </w:r>
      <w:bookmarkEnd w:id="250"/>
      <w:bookmarkEnd w:id="251"/>
    </w:p>
    <w:p w14:paraId="18B57B26" w14:textId="77777777" w:rsidR="00C30DD3" w:rsidRPr="00D02F3E" w:rsidRDefault="008E0A6F" w:rsidP="00C30DD3">
      <w:pPr>
        <w:pStyle w:val="Title"/>
        <w:spacing w:after="240"/>
        <w:rPr>
          <w:b w:val="0"/>
          <w:bCs w:val="0"/>
          <w:sz w:val="36"/>
          <w:szCs w:val="36"/>
        </w:rPr>
      </w:pPr>
      <w:r>
        <w:rPr>
          <w:sz w:val="36"/>
          <w:szCs w:val="36"/>
        </w:rPr>
        <w:t>(</w:t>
      </w:r>
      <w:r w:rsidR="00C30DD3" w:rsidRPr="00D02F3E">
        <w:rPr>
          <w:sz w:val="36"/>
          <w:szCs w:val="36"/>
        </w:rPr>
        <w:t>Sample SOP)</w:t>
      </w:r>
    </w:p>
    <w:p w14:paraId="05422E0F" w14:textId="77777777" w:rsidR="00C30DD3" w:rsidRPr="008E0A6F" w:rsidRDefault="00AC4BD7" w:rsidP="008E0A6F">
      <w:pPr>
        <w:pStyle w:val="Default"/>
        <w:spacing w:after="240"/>
        <w:rPr>
          <w:rFonts w:ascii="Arial" w:hAnsi="Arial" w:cs="Arial"/>
        </w:rPr>
      </w:pPr>
      <w:r w:rsidRPr="00AF2B83">
        <w:rPr>
          <w:rStyle w:val="HeadersinSOPChar"/>
        </w:rPr>
        <w:t>PURPOSE:</w:t>
      </w:r>
      <w:r w:rsidR="004D114A">
        <w:rPr>
          <w:rFonts w:ascii="Arial" w:hAnsi="Arial" w:cs="Arial"/>
        </w:rPr>
        <w:t xml:space="preserve"> P</w:t>
      </w:r>
      <w:r w:rsidR="00C30DD3" w:rsidRPr="008E0A6F">
        <w:rPr>
          <w:rFonts w:ascii="Arial" w:hAnsi="Arial" w:cs="Arial"/>
        </w:rPr>
        <w:t xml:space="preserve">rotect food, equipment, surfaces, and school nutrition employees from contaminants and pathogens that may be present in flood waters which can be caused by poor drainage systems, overflow from a body of water, a broken water line, and weather events (e.g., hurricanes or heavy rain for multiple days). </w:t>
      </w:r>
    </w:p>
    <w:p w14:paraId="56EDB357" w14:textId="77777777" w:rsidR="00C30DD3" w:rsidRPr="008E0A6F" w:rsidRDefault="00AC4BD7" w:rsidP="008E0A6F">
      <w:pPr>
        <w:autoSpaceDE w:val="0"/>
        <w:autoSpaceDN w:val="0"/>
        <w:adjustRightInd w:val="0"/>
        <w:spacing w:after="240"/>
        <w:rPr>
          <w:rFonts w:eastAsia="Calibri" w:cs="Arial"/>
        </w:rPr>
      </w:pPr>
      <w:r w:rsidRPr="00AF2B83">
        <w:rPr>
          <w:rStyle w:val="HeadersinSOPChar"/>
        </w:rPr>
        <w:t>SCOPE:</w:t>
      </w:r>
      <w:r w:rsidRPr="00AF2B83">
        <w:rPr>
          <w:rFonts w:cs="Arial"/>
        </w:rPr>
        <w:t xml:space="preserve"> </w:t>
      </w:r>
      <w:r w:rsidR="00C30DD3" w:rsidRPr="008E0A6F">
        <w:rPr>
          <w:rFonts w:eastAsia="Calibri" w:cs="Arial"/>
        </w:rPr>
        <w:t xml:space="preserve">This procedure applies to school nutrition professionals who work in a kitchen and may have to respond to different types of floods. </w:t>
      </w:r>
    </w:p>
    <w:p w14:paraId="7805EBCA" w14:textId="1E861621" w:rsidR="00C30DD3" w:rsidRPr="00AC4BD7" w:rsidRDefault="00AC4BD7" w:rsidP="00AC4BD7">
      <w:pPr>
        <w:spacing w:after="240"/>
      </w:pPr>
      <w:r w:rsidRPr="00AF2B83">
        <w:rPr>
          <w:rStyle w:val="HeadersinSOPChar"/>
        </w:rPr>
        <w:t>KEY WORDS:</w:t>
      </w:r>
      <w:r>
        <w:t xml:space="preserve"> </w:t>
      </w:r>
      <w:r w:rsidR="00C30DD3" w:rsidRPr="008E0A6F">
        <w:rPr>
          <w:rFonts w:eastAsia="Calibri" w:cs="Arial"/>
        </w:rPr>
        <w:t xml:space="preserve">Flood, </w:t>
      </w:r>
      <w:r w:rsidR="006E204E">
        <w:rPr>
          <w:rFonts w:eastAsia="Calibri" w:cs="Arial"/>
        </w:rPr>
        <w:t>E</w:t>
      </w:r>
      <w:r w:rsidR="00C30DD3" w:rsidRPr="008E0A6F">
        <w:rPr>
          <w:rFonts w:eastAsia="Calibri" w:cs="Arial"/>
        </w:rPr>
        <w:t xml:space="preserve">mergency </w:t>
      </w:r>
      <w:r w:rsidR="006E204E">
        <w:rPr>
          <w:rFonts w:eastAsia="Calibri" w:cs="Arial"/>
        </w:rPr>
        <w:t>P</w:t>
      </w:r>
      <w:r w:rsidR="00C30DD3" w:rsidRPr="008E0A6F">
        <w:rPr>
          <w:rFonts w:eastAsia="Calibri" w:cs="Arial"/>
        </w:rPr>
        <w:t xml:space="preserve">reparedness, </w:t>
      </w:r>
      <w:r w:rsidR="006E204E">
        <w:rPr>
          <w:rFonts w:eastAsia="Calibri" w:cs="Arial"/>
        </w:rPr>
        <w:t>E</w:t>
      </w:r>
      <w:r w:rsidR="00C30DD3" w:rsidRPr="008E0A6F">
        <w:rPr>
          <w:rFonts w:eastAsia="Calibri" w:cs="Arial"/>
        </w:rPr>
        <w:t xml:space="preserve">mergency </w:t>
      </w:r>
      <w:r w:rsidR="006E204E">
        <w:rPr>
          <w:rFonts w:eastAsia="Calibri" w:cs="Arial"/>
        </w:rPr>
        <w:t>R</w:t>
      </w:r>
      <w:r w:rsidR="00C30DD3" w:rsidRPr="008E0A6F">
        <w:rPr>
          <w:rFonts w:eastAsia="Calibri" w:cs="Arial"/>
        </w:rPr>
        <w:t xml:space="preserve">esponse, </w:t>
      </w:r>
      <w:r w:rsidR="006E204E">
        <w:rPr>
          <w:rFonts w:eastAsia="Calibri" w:cs="Arial"/>
        </w:rPr>
        <w:t>T</w:t>
      </w:r>
      <w:r w:rsidR="00C30DD3" w:rsidRPr="008E0A6F">
        <w:rPr>
          <w:rFonts w:eastAsia="Calibri" w:cs="Arial"/>
        </w:rPr>
        <w:t xml:space="preserve">ime and </w:t>
      </w:r>
      <w:r w:rsidR="006E204E">
        <w:rPr>
          <w:rFonts w:eastAsia="Calibri" w:cs="Arial"/>
        </w:rPr>
        <w:t>T</w:t>
      </w:r>
      <w:r w:rsidR="00C30DD3" w:rsidRPr="008E0A6F">
        <w:rPr>
          <w:rFonts w:eastAsia="Calibri" w:cs="Arial"/>
        </w:rPr>
        <w:t xml:space="preserve">emperature </w:t>
      </w:r>
      <w:r w:rsidR="006E203A">
        <w:rPr>
          <w:rFonts w:eastAsia="Calibri" w:cs="Arial"/>
        </w:rPr>
        <w:t xml:space="preserve">Control </w:t>
      </w:r>
      <w:r w:rsidR="00C30DD3" w:rsidRPr="008E0A6F">
        <w:rPr>
          <w:rFonts w:eastAsia="Calibri" w:cs="Arial"/>
        </w:rPr>
        <w:t xml:space="preserve">for </w:t>
      </w:r>
      <w:r w:rsidR="006E204E">
        <w:rPr>
          <w:rFonts w:eastAsia="Calibri" w:cs="Arial"/>
        </w:rPr>
        <w:t>S</w:t>
      </w:r>
      <w:r w:rsidR="00C30DD3" w:rsidRPr="008E0A6F">
        <w:rPr>
          <w:rFonts w:eastAsia="Calibri" w:cs="Arial"/>
        </w:rPr>
        <w:t xml:space="preserve">afety </w:t>
      </w:r>
      <w:r w:rsidR="006E204E">
        <w:rPr>
          <w:rFonts w:eastAsia="Calibri" w:cs="Arial"/>
        </w:rPr>
        <w:t>F</w:t>
      </w:r>
      <w:r w:rsidR="00C30DD3" w:rsidRPr="008E0A6F">
        <w:rPr>
          <w:rFonts w:eastAsia="Calibri" w:cs="Arial"/>
        </w:rPr>
        <w:t xml:space="preserve">oods, TCS </w:t>
      </w:r>
      <w:r w:rsidR="006E204E">
        <w:rPr>
          <w:rFonts w:eastAsia="Calibri" w:cs="Arial"/>
        </w:rPr>
        <w:t>F</w:t>
      </w:r>
      <w:r w:rsidR="00C30DD3" w:rsidRPr="008E0A6F">
        <w:rPr>
          <w:rFonts w:eastAsia="Calibri" w:cs="Arial"/>
        </w:rPr>
        <w:t xml:space="preserve">oods, </w:t>
      </w:r>
      <w:r w:rsidR="006E204E">
        <w:rPr>
          <w:rFonts w:eastAsia="Calibri" w:cs="Arial"/>
        </w:rPr>
        <w:t>P</w:t>
      </w:r>
      <w:r w:rsidR="00C30DD3" w:rsidRPr="008E0A6F">
        <w:rPr>
          <w:rFonts w:eastAsia="Calibri" w:cs="Arial"/>
        </w:rPr>
        <w:t xml:space="preserve">ersonal </w:t>
      </w:r>
      <w:r w:rsidR="006E204E">
        <w:rPr>
          <w:rFonts w:eastAsia="Calibri" w:cs="Arial"/>
        </w:rPr>
        <w:t>H</w:t>
      </w:r>
      <w:r w:rsidR="00C30DD3" w:rsidRPr="008E0A6F">
        <w:rPr>
          <w:rFonts w:eastAsia="Calibri" w:cs="Arial"/>
        </w:rPr>
        <w:t xml:space="preserve">ygiene, </w:t>
      </w:r>
      <w:r w:rsidR="006E204E">
        <w:rPr>
          <w:rFonts w:cs="Arial"/>
        </w:rPr>
        <w:t>P</w:t>
      </w:r>
      <w:r w:rsidR="00C30DD3" w:rsidRPr="008E0A6F">
        <w:rPr>
          <w:rFonts w:cs="Arial"/>
        </w:rPr>
        <w:t xml:space="preserve">oor </w:t>
      </w:r>
      <w:r w:rsidR="006E204E">
        <w:rPr>
          <w:rFonts w:cs="Arial"/>
        </w:rPr>
        <w:t>D</w:t>
      </w:r>
      <w:r w:rsidR="00C30DD3" w:rsidRPr="008E0A6F">
        <w:rPr>
          <w:rFonts w:cs="Arial"/>
        </w:rPr>
        <w:t xml:space="preserve">rainage </w:t>
      </w:r>
      <w:r w:rsidR="006E204E">
        <w:rPr>
          <w:rFonts w:cs="Arial"/>
        </w:rPr>
        <w:t>S</w:t>
      </w:r>
      <w:r w:rsidR="00C30DD3" w:rsidRPr="008E0A6F">
        <w:rPr>
          <w:rFonts w:cs="Arial"/>
        </w:rPr>
        <w:t xml:space="preserve">ystems, </w:t>
      </w:r>
      <w:r w:rsidR="006E204E">
        <w:rPr>
          <w:rFonts w:cs="Arial"/>
        </w:rPr>
        <w:t>O</w:t>
      </w:r>
      <w:r w:rsidR="00C30DD3" w:rsidRPr="008E0A6F">
        <w:rPr>
          <w:rFonts w:cs="Arial"/>
        </w:rPr>
        <w:t xml:space="preserve">verflow </w:t>
      </w:r>
      <w:r w:rsidR="006E204E">
        <w:rPr>
          <w:rFonts w:cs="Arial"/>
        </w:rPr>
        <w:t>W</w:t>
      </w:r>
      <w:r w:rsidR="00C30DD3" w:rsidRPr="008E0A6F">
        <w:rPr>
          <w:rFonts w:cs="Arial"/>
        </w:rPr>
        <w:t xml:space="preserve">ater, </w:t>
      </w:r>
      <w:r w:rsidR="006E204E">
        <w:rPr>
          <w:rFonts w:cs="Arial"/>
        </w:rPr>
        <w:t>B</w:t>
      </w:r>
      <w:r w:rsidR="00C30DD3" w:rsidRPr="008E0A6F">
        <w:rPr>
          <w:rFonts w:cs="Arial"/>
        </w:rPr>
        <w:t xml:space="preserve">roken </w:t>
      </w:r>
      <w:r w:rsidR="006E204E">
        <w:rPr>
          <w:rFonts w:cs="Arial"/>
        </w:rPr>
        <w:t>W</w:t>
      </w:r>
      <w:r w:rsidR="00C30DD3" w:rsidRPr="008E0A6F">
        <w:rPr>
          <w:rFonts w:cs="Arial"/>
        </w:rPr>
        <w:t xml:space="preserve">ater </w:t>
      </w:r>
      <w:r w:rsidR="006E204E">
        <w:rPr>
          <w:rFonts w:cs="Arial"/>
        </w:rPr>
        <w:t>L</w:t>
      </w:r>
      <w:r w:rsidR="00C30DD3" w:rsidRPr="008E0A6F">
        <w:rPr>
          <w:rFonts w:cs="Arial"/>
        </w:rPr>
        <w:t xml:space="preserve">ine, </w:t>
      </w:r>
      <w:r w:rsidR="006E204E">
        <w:rPr>
          <w:rFonts w:cs="Arial"/>
        </w:rPr>
        <w:t>W</w:t>
      </w:r>
      <w:r w:rsidR="00C30DD3" w:rsidRPr="008E0A6F">
        <w:rPr>
          <w:rFonts w:cs="Arial"/>
        </w:rPr>
        <w:t xml:space="preserve">eather </w:t>
      </w:r>
      <w:r w:rsidR="006E204E">
        <w:rPr>
          <w:rFonts w:cs="Arial"/>
        </w:rPr>
        <w:t>E</w:t>
      </w:r>
      <w:r w:rsidR="00C30DD3" w:rsidRPr="008E0A6F">
        <w:rPr>
          <w:rFonts w:cs="Arial"/>
        </w:rPr>
        <w:t>vents</w:t>
      </w:r>
      <w:r>
        <w:rPr>
          <w:rFonts w:cs="Arial"/>
        </w:rPr>
        <w:t xml:space="preserve">, </w:t>
      </w:r>
      <w:r w:rsidR="006E204E">
        <w:rPr>
          <w:rFonts w:cs="Arial"/>
        </w:rPr>
        <w:t>H</w:t>
      </w:r>
      <w:r>
        <w:rPr>
          <w:rFonts w:cs="Arial"/>
        </w:rPr>
        <w:t>urricanes</w:t>
      </w:r>
      <w:r w:rsidR="00045ECB">
        <w:rPr>
          <w:rFonts w:cs="Arial"/>
        </w:rPr>
        <w:t xml:space="preserve">, </w:t>
      </w:r>
      <w:r w:rsidR="006E204E">
        <w:rPr>
          <w:rFonts w:cs="Arial"/>
        </w:rPr>
        <w:t>B</w:t>
      </w:r>
      <w:r w:rsidR="006E204E" w:rsidRPr="008E0A6F">
        <w:rPr>
          <w:rFonts w:cs="Arial"/>
        </w:rPr>
        <w:t xml:space="preserve">roken </w:t>
      </w:r>
      <w:r w:rsidR="006E204E">
        <w:rPr>
          <w:rFonts w:cs="Arial"/>
        </w:rPr>
        <w:t>W</w:t>
      </w:r>
      <w:r w:rsidR="006E204E" w:rsidRPr="008E0A6F">
        <w:rPr>
          <w:rFonts w:cs="Arial"/>
        </w:rPr>
        <w:t xml:space="preserve">ater </w:t>
      </w:r>
      <w:r w:rsidR="006E204E">
        <w:rPr>
          <w:rFonts w:cs="Arial"/>
        </w:rPr>
        <w:t>Main</w:t>
      </w:r>
    </w:p>
    <w:p w14:paraId="1633A6C3" w14:textId="77777777" w:rsidR="000613E4" w:rsidRPr="00AF2B83" w:rsidRDefault="000613E4" w:rsidP="000613E4">
      <w:pPr>
        <w:pStyle w:val="HeadersinSOP"/>
      </w:pPr>
      <w:r w:rsidRPr="00AF2B83">
        <w:t>INSTRUCTIONS:</w:t>
      </w:r>
    </w:p>
    <w:p w14:paraId="56913C6A" w14:textId="77777777" w:rsidR="00C30DD3" w:rsidRPr="008E0A6F" w:rsidRDefault="00C30DD3" w:rsidP="007B3444">
      <w:pPr>
        <w:pStyle w:val="Pa0"/>
        <w:numPr>
          <w:ilvl w:val="0"/>
          <w:numId w:val="159"/>
        </w:numPr>
        <w:spacing w:line="240" w:lineRule="auto"/>
        <w:rPr>
          <w:rStyle w:val="A0"/>
          <w:rFonts w:ascii="Arial" w:hAnsi="Arial" w:cs="Arial"/>
          <w:color w:val="221E1F"/>
        </w:rPr>
      </w:pPr>
      <w:r w:rsidRPr="008E0A6F">
        <w:rPr>
          <w:rStyle w:val="A0"/>
          <w:rFonts w:ascii="Arial" w:hAnsi="Arial" w:cs="Arial"/>
          <w:color w:val="221E1F"/>
        </w:rPr>
        <w:t>Immediately assess the impact on your food service operation</w:t>
      </w:r>
      <w:r w:rsidR="000A6113">
        <w:rPr>
          <w:rStyle w:val="A0"/>
          <w:rFonts w:ascii="Arial" w:hAnsi="Arial" w:cs="Arial"/>
          <w:color w:val="221E1F"/>
        </w:rPr>
        <w:t xml:space="preserve">, </w:t>
      </w:r>
      <w:r w:rsidRPr="008E0A6F">
        <w:rPr>
          <w:rStyle w:val="A0"/>
          <w:rFonts w:ascii="Arial" w:hAnsi="Arial" w:cs="Arial"/>
          <w:color w:val="221E1F"/>
        </w:rPr>
        <w:t>i.e., the size of the affected area and affected equipment.</w:t>
      </w:r>
    </w:p>
    <w:p w14:paraId="1CC7837B" w14:textId="77777777" w:rsidR="00C30DD3" w:rsidRPr="008E0A6F" w:rsidRDefault="00C30DD3" w:rsidP="007B3444">
      <w:pPr>
        <w:pStyle w:val="Default"/>
        <w:numPr>
          <w:ilvl w:val="0"/>
          <w:numId w:val="157"/>
        </w:numPr>
        <w:spacing w:after="240"/>
        <w:ind w:left="720"/>
        <w:rPr>
          <w:rFonts w:ascii="Arial" w:hAnsi="Arial" w:cs="Arial"/>
        </w:rPr>
      </w:pPr>
      <w:r w:rsidRPr="008E0A6F">
        <w:rPr>
          <w:rFonts w:ascii="Arial" w:hAnsi="Arial" w:cs="Arial"/>
        </w:rPr>
        <w:t xml:space="preserve">Floods can vary in intensity and duration; factors to consider include the amount of flood water, the type of flood event, and the effect on drainage systems that may not handle large volumes of water for extended periods. </w:t>
      </w:r>
    </w:p>
    <w:p w14:paraId="2D0BB869" w14:textId="77777777" w:rsidR="00C30DD3" w:rsidRPr="008E0A6F" w:rsidRDefault="00C30DD3" w:rsidP="007B3444">
      <w:pPr>
        <w:pStyle w:val="Pa0"/>
        <w:numPr>
          <w:ilvl w:val="0"/>
          <w:numId w:val="159"/>
        </w:numPr>
        <w:spacing w:line="240" w:lineRule="auto"/>
        <w:rPr>
          <w:rStyle w:val="A0"/>
          <w:rFonts w:ascii="Arial" w:hAnsi="Arial" w:cs="Arial"/>
          <w:color w:val="221E1F"/>
        </w:rPr>
      </w:pPr>
      <w:r w:rsidRPr="008E0A6F">
        <w:rPr>
          <w:rStyle w:val="A0"/>
          <w:rFonts w:ascii="Arial" w:hAnsi="Arial" w:cs="Arial"/>
          <w:color w:val="221E1F"/>
        </w:rPr>
        <w:t xml:space="preserve">Determine, in consultation with the health authority and emergency management official(s), if and how limited food service operations can continue (i.e., pre-packaged food items that require limited preparation). </w:t>
      </w:r>
    </w:p>
    <w:p w14:paraId="35AE6CDC" w14:textId="77777777" w:rsidR="00C30DD3" w:rsidRPr="008E0A6F" w:rsidRDefault="00C30DD3" w:rsidP="007B3444">
      <w:pPr>
        <w:pStyle w:val="Pa0"/>
        <w:numPr>
          <w:ilvl w:val="0"/>
          <w:numId w:val="157"/>
        </w:numPr>
        <w:spacing w:after="240" w:line="240" w:lineRule="auto"/>
        <w:ind w:left="720"/>
        <w:rPr>
          <w:rStyle w:val="A0"/>
          <w:rFonts w:ascii="Arial" w:hAnsi="Arial" w:cs="Arial"/>
          <w:color w:val="221E1F"/>
        </w:rPr>
      </w:pPr>
      <w:r w:rsidRPr="008E0A6F">
        <w:rPr>
          <w:rStyle w:val="A0"/>
          <w:rFonts w:ascii="Arial" w:hAnsi="Arial" w:cs="Arial"/>
          <w:color w:val="221E1F"/>
        </w:rPr>
        <w:t>Food service activities should discontinue if there is an immediate health hazard.</w:t>
      </w:r>
    </w:p>
    <w:p w14:paraId="7F931028" w14:textId="77777777" w:rsidR="00C30DD3" w:rsidRPr="008E0A6F" w:rsidRDefault="00C30DD3" w:rsidP="007B3444">
      <w:pPr>
        <w:pStyle w:val="Pa0"/>
        <w:numPr>
          <w:ilvl w:val="0"/>
          <w:numId w:val="159"/>
        </w:numPr>
        <w:spacing w:after="240" w:line="240" w:lineRule="auto"/>
        <w:rPr>
          <w:rStyle w:val="A0"/>
          <w:rFonts w:ascii="Arial" w:hAnsi="Arial" w:cs="Arial"/>
          <w:color w:val="221E1F"/>
        </w:rPr>
      </w:pPr>
      <w:r w:rsidRPr="008E0A6F">
        <w:rPr>
          <w:rStyle w:val="A0"/>
          <w:rFonts w:ascii="Arial" w:hAnsi="Arial" w:cs="Arial"/>
          <w:color w:val="221E1F"/>
        </w:rPr>
        <w:t>Locate the appropriate emergency equipment and supplies needed</w:t>
      </w:r>
      <w:r w:rsidR="000A6113">
        <w:rPr>
          <w:rStyle w:val="A0"/>
          <w:rFonts w:ascii="Arial" w:hAnsi="Arial" w:cs="Arial"/>
          <w:color w:val="221E1F"/>
        </w:rPr>
        <w:t xml:space="preserve">, </w:t>
      </w:r>
      <w:r w:rsidRPr="008E0A6F">
        <w:rPr>
          <w:rStyle w:val="A0"/>
          <w:rFonts w:ascii="Arial" w:hAnsi="Arial" w:cs="Arial"/>
          <w:color w:val="221E1F"/>
        </w:rPr>
        <w:t>e.g., cleaning supplies, disposable gloves, personal protective equipment.</w:t>
      </w:r>
    </w:p>
    <w:p w14:paraId="47DFBF60" w14:textId="77777777" w:rsidR="00C30DD3" w:rsidRPr="008E0A6F" w:rsidRDefault="00C30DD3" w:rsidP="007B3444">
      <w:pPr>
        <w:pStyle w:val="Pa0"/>
        <w:numPr>
          <w:ilvl w:val="0"/>
          <w:numId w:val="159"/>
        </w:numPr>
        <w:spacing w:after="240" w:line="240" w:lineRule="auto"/>
        <w:rPr>
          <w:rStyle w:val="A0"/>
          <w:rFonts w:ascii="Arial" w:hAnsi="Arial" w:cs="Arial"/>
          <w:color w:val="221E1F"/>
        </w:rPr>
      </w:pPr>
      <w:r w:rsidRPr="008E0A6F">
        <w:rPr>
          <w:rStyle w:val="A0"/>
          <w:rFonts w:ascii="Arial" w:hAnsi="Arial" w:cs="Arial"/>
          <w:color w:val="221E1F"/>
        </w:rPr>
        <w:t xml:space="preserve">Block/separate the affected area and prevent traffic between affected areas with flood water, and unaffected areas. </w:t>
      </w:r>
    </w:p>
    <w:p w14:paraId="6DBD8EA1" w14:textId="77777777" w:rsidR="00C30DD3" w:rsidRPr="008E0A6F" w:rsidRDefault="00C30DD3" w:rsidP="007B3444">
      <w:pPr>
        <w:pStyle w:val="Pa0"/>
        <w:numPr>
          <w:ilvl w:val="0"/>
          <w:numId w:val="159"/>
        </w:numPr>
        <w:spacing w:after="240" w:line="240" w:lineRule="auto"/>
        <w:rPr>
          <w:rStyle w:val="A0"/>
          <w:rFonts w:ascii="Arial" w:hAnsi="Arial" w:cs="Arial"/>
          <w:color w:val="221E1F"/>
        </w:rPr>
      </w:pPr>
      <w:r w:rsidRPr="008E0A6F">
        <w:rPr>
          <w:rStyle w:val="A0"/>
          <w:rFonts w:ascii="Arial" w:hAnsi="Arial" w:cs="Arial"/>
          <w:color w:val="221E1F"/>
        </w:rPr>
        <w:t>Have employees remove footwear and protective clothing when leaving the affected area.</w:t>
      </w:r>
    </w:p>
    <w:p w14:paraId="1C159EA4" w14:textId="77777777" w:rsidR="00C30DD3" w:rsidRPr="008E0A6F" w:rsidRDefault="00C30DD3" w:rsidP="007B3444">
      <w:pPr>
        <w:pStyle w:val="Default"/>
        <w:numPr>
          <w:ilvl w:val="0"/>
          <w:numId w:val="159"/>
        </w:numPr>
        <w:rPr>
          <w:rFonts w:ascii="Arial" w:hAnsi="Arial" w:cs="Arial"/>
        </w:rPr>
      </w:pPr>
      <w:r w:rsidRPr="008E0A6F">
        <w:rPr>
          <w:rFonts w:ascii="Arial" w:hAnsi="Arial" w:cs="Arial"/>
        </w:rPr>
        <w:t xml:space="preserve">Limit contamination from flood water by clearing the surrounding area. </w:t>
      </w:r>
    </w:p>
    <w:p w14:paraId="0473BFA4" w14:textId="77777777" w:rsidR="00C30DD3" w:rsidRPr="008E0A6F" w:rsidRDefault="00C30DD3" w:rsidP="007B3444">
      <w:pPr>
        <w:pStyle w:val="Default"/>
        <w:numPr>
          <w:ilvl w:val="0"/>
          <w:numId w:val="157"/>
        </w:numPr>
        <w:spacing w:after="240"/>
        <w:ind w:left="720"/>
        <w:rPr>
          <w:rFonts w:ascii="Arial" w:hAnsi="Arial" w:cs="Arial"/>
        </w:rPr>
      </w:pPr>
      <w:r w:rsidRPr="008E0A6F">
        <w:rPr>
          <w:rFonts w:ascii="Arial" w:hAnsi="Arial" w:cs="Arial"/>
        </w:rPr>
        <w:t>Move nearby items and food to an alternate and elevated location to avoid contact with flood water.</w:t>
      </w:r>
    </w:p>
    <w:p w14:paraId="678BA3AF" w14:textId="77777777" w:rsidR="00C30DD3" w:rsidRPr="008E0A6F" w:rsidRDefault="00C30DD3" w:rsidP="007B3444">
      <w:pPr>
        <w:pStyle w:val="Default"/>
        <w:numPr>
          <w:ilvl w:val="0"/>
          <w:numId w:val="159"/>
        </w:numPr>
        <w:rPr>
          <w:rFonts w:ascii="Arial" w:hAnsi="Arial" w:cs="Arial"/>
        </w:rPr>
      </w:pPr>
      <w:r w:rsidRPr="008E0A6F">
        <w:rPr>
          <w:rFonts w:ascii="Arial" w:hAnsi="Arial" w:cs="Arial"/>
        </w:rPr>
        <w:t xml:space="preserve">Wear appropriate personal protective equipment (e.g., eye protection, disposable gloves, disposable mask, disposable plastic apron) before handling </w:t>
      </w:r>
      <w:r w:rsidR="00045ECB">
        <w:rPr>
          <w:rFonts w:ascii="Arial" w:hAnsi="Arial" w:cs="Arial"/>
        </w:rPr>
        <w:t xml:space="preserve">food and equipment that was touched by </w:t>
      </w:r>
      <w:r w:rsidRPr="008E0A6F">
        <w:rPr>
          <w:rFonts w:ascii="Arial" w:hAnsi="Arial" w:cs="Arial"/>
        </w:rPr>
        <w:t>flood water</w:t>
      </w:r>
      <w:r w:rsidR="00045ECB">
        <w:rPr>
          <w:rFonts w:ascii="Arial" w:hAnsi="Arial" w:cs="Arial"/>
        </w:rPr>
        <w:t>s and when entering flood waters</w:t>
      </w:r>
      <w:r w:rsidRPr="008E0A6F">
        <w:rPr>
          <w:rFonts w:ascii="Arial" w:hAnsi="Arial" w:cs="Arial"/>
        </w:rPr>
        <w:t>. Remove the standing water prior to beginning clean-up procedures.</w:t>
      </w:r>
    </w:p>
    <w:p w14:paraId="731357BF" w14:textId="77777777" w:rsidR="00C30DD3" w:rsidRPr="008E0A6F" w:rsidRDefault="00C30DD3" w:rsidP="007B3444">
      <w:pPr>
        <w:pStyle w:val="Default"/>
        <w:numPr>
          <w:ilvl w:val="0"/>
          <w:numId w:val="156"/>
        </w:numPr>
        <w:spacing w:after="240"/>
        <w:ind w:left="720"/>
        <w:rPr>
          <w:rFonts w:ascii="Arial" w:hAnsi="Arial" w:cs="Arial"/>
        </w:rPr>
      </w:pPr>
      <w:r w:rsidRPr="008E0A6F">
        <w:rPr>
          <w:rFonts w:ascii="Arial" w:hAnsi="Arial" w:cs="Arial"/>
        </w:rPr>
        <w:t>For a larger and widespread flood event, a janitorial or custodial service with flood expertise may be used as an alternative.</w:t>
      </w:r>
    </w:p>
    <w:p w14:paraId="481A3F29" w14:textId="77777777" w:rsidR="000613E4" w:rsidRPr="00AF2B83" w:rsidRDefault="000613E4" w:rsidP="000613E4">
      <w:pPr>
        <w:pStyle w:val="HeadersinSOP"/>
      </w:pPr>
      <w:r w:rsidRPr="00AF2B83">
        <w:lastRenderedPageBreak/>
        <w:t>MONITORING:</w:t>
      </w:r>
    </w:p>
    <w:p w14:paraId="31F5DCA4" w14:textId="77777777" w:rsidR="00C30DD3" w:rsidRPr="008E0A6F" w:rsidRDefault="00C30DD3" w:rsidP="007B3444">
      <w:pPr>
        <w:pStyle w:val="ListParagraph"/>
        <w:numPr>
          <w:ilvl w:val="0"/>
          <w:numId w:val="156"/>
        </w:numPr>
        <w:autoSpaceDE w:val="0"/>
        <w:autoSpaceDN w:val="0"/>
        <w:adjustRightInd w:val="0"/>
        <w:spacing w:after="240" w:line="240" w:lineRule="auto"/>
        <w:ind w:left="360"/>
        <w:contextualSpacing w:val="0"/>
        <w:rPr>
          <w:rFonts w:ascii="Arial" w:hAnsi="Arial" w:cs="Arial"/>
          <w:b/>
          <w:bCs/>
          <w:sz w:val="24"/>
          <w:szCs w:val="24"/>
        </w:rPr>
      </w:pPr>
      <w:r w:rsidRPr="008E0A6F">
        <w:rPr>
          <w:rFonts w:ascii="Arial" w:hAnsi="Arial" w:cs="Arial"/>
          <w:sz w:val="24"/>
          <w:szCs w:val="24"/>
        </w:rPr>
        <w:t>Ensure the personal protective equipment and disinfecting and cleaning supplies are properly assembled and stored at all times.</w:t>
      </w:r>
    </w:p>
    <w:p w14:paraId="401E43C3" w14:textId="77777777" w:rsidR="00C30DD3" w:rsidRPr="008E0A6F" w:rsidRDefault="00C30DD3" w:rsidP="007B3444">
      <w:pPr>
        <w:pStyle w:val="ListParagraph"/>
        <w:numPr>
          <w:ilvl w:val="0"/>
          <w:numId w:val="156"/>
        </w:numPr>
        <w:spacing w:after="240" w:line="240" w:lineRule="auto"/>
        <w:ind w:left="360"/>
        <w:contextualSpacing w:val="0"/>
        <w:rPr>
          <w:rFonts w:ascii="Arial" w:hAnsi="Arial" w:cs="Arial"/>
          <w:sz w:val="24"/>
          <w:szCs w:val="24"/>
        </w:rPr>
      </w:pPr>
      <w:r w:rsidRPr="008E0A6F">
        <w:rPr>
          <w:rFonts w:ascii="Arial" w:hAnsi="Arial" w:cs="Arial"/>
          <w:sz w:val="24"/>
          <w:szCs w:val="24"/>
        </w:rPr>
        <w:t>Ensure that at least one trained employee per shift is designated to respond to flood clean up or consult with a janitorial or custodial service with flood expertise.</w:t>
      </w:r>
    </w:p>
    <w:p w14:paraId="641A74EB" w14:textId="77777777" w:rsidR="000613E4" w:rsidRPr="00AF2B83" w:rsidRDefault="000613E4" w:rsidP="000613E4">
      <w:pPr>
        <w:pStyle w:val="HeadersinSOP"/>
      </w:pPr>
      <w:r w:rsidRPr="00AF2B83">
        <w:t xml:space="preserve">CORRECTIVE ACTION: </w:t>
      </w:r>
    </w:p>
    <w:p w14:paraId="6604367B" w14:textId="77777777" w:rsidR="00C30DD3" w:rsidRPr="008E0A6F" w:rsidRDefault="00C30DD3" w:rsidP="007B3444">
      <w:pPr>
        <w:pStyle w:val="ListParagraph"/>
        <w:numPr>
          <w:ilvl w:val="0"/>
          <w:numId w:val="227"/>
        </w:numPr>
        <w:autoSpaceDE w:val="0"/>
        <w:autoSpaceDN w:val="0"/>
        <w:adjustRightInd w:val="0"/>
        <w:spacing w:after="240" w:line="240" w:lineRule="auto"/>
        <w:contextualSpacing w:val="0"/>
        <w:rPr>
          <w:rFonts w:ascii="Arial" w:hAnsi="Arial" w:cs="Arial"/>
          <w:color w:val="000000"/>
          <w:sz w:val="24"/>
          <w:szCs w:val="24"/>
        </w:rPr>
      </w:pPr>
      <w:r w:rsidRPr="008E0A6F">
        <w:rPr>
          <w:rFonts w:ascii="Arial" w:hAnsi="Arial" w:cs="Arial"/>
          <w:color w:val="000000"/>
          <w:sz w:val="24"/>
          <w:szCs w:val="24"/>
        </w:rPr>
        <w:t>Retrain any school nutrition employee found not following the procedures in this SOP.</w:t>
      </w:r>
    </w:p>
    <w:p w14:paraId="4AAB0817" w14:textId="77777777" w:rsidR="000613E4" w:rsidRPr="00715BCF" w:rsidRDefault="000613E4" w:rsidP="000613E4">
      <w:pPr>
        <w:autoSpaceDE w:val="0"/>
        <w:autoSpaceDN w:val="0"/>
        <w:adjustRightInd w:val="0"/>
        <w:rPr>
          <w:rFonts w:eastAsia="Calibri" w:cs="Arial"/>
          <w:b/>
          <w:bCs/>
        </w:rPr>
      </w:pPr>
      <w:r w:rsidRPr="00715BCF">
        <w:rPr>
          <w:rFonts w:eastAsia="Calibri" w:cs="Arial"/>
          <w:b/>
          <w:bCs/>
        </w:rPr>
        <w:t>VERIFICATION AND RECORD-KEEPING:</w:t>
      </w:r>
    </w:p>
    <w:p w14:paraId="1E623A6A" w14:textId="77777777" w:rsidR="00C30DD3" w:rsidRPr="00045ECB" w:rsidRDefault="00C30DD3" w:rsidP="007B3444">
      <w:pPr>
        <w:pStyle w:val="ListParagraph"/>
        <w:numPr>
          <w:ilvl w:val="0"/>
          <w:numId w:val="147"/>
        </w:numPr>
        <w:spacing w:after="240" w:line="240" w:lineRule="auto"/>
        <w:contextualSpacing w:val="0"/>
        <w:rPr>
          <w:rFonts w:ascii="Arial" w:hAnsi="Arial" w:cs="Arial"/>
          <w:i/>
          <w:iCs/>
          <w:color w:val="000000"/>
          <w:sz w:val="24"/>
          <w:szCs w:val="24"/>
        </w:rPr>
      </w:pPr>
      <w:r w:rsidRPr="008E0A6F">
        <w:rPr>
          <w:rFonts w:ascii="Arial" w:hAnsi="Arial" w:cs="Arial"/>
          <w:color w:val="000000"/>
          <w:sz w:val="24"/>
          <w:szCs w:val="24"/>
        </w:rPr>
        <w:t xml:space="preserve">Verify that employees are properly trained on how to use personal protective equipment and proper flood response procedures. </w:t>
      </w:r>
      <w:r w:rsidR="005529CE">
        <w:rPr>
          <w:rFonts w:ascii="Arial" w:hAnsi="Arial" w:cs="Arial"/>
          <w:color w:val="000000"/>
          <w:sz w:val="24"/>
          <w:szCs w:val="24"/>
        </w:rPr>
        <w:t xml:space="preserve">Document on the </w:t>
      </w:r>
      <w:r w:rsidR="005529CE" w:rsidRPr="005529CE">
        <w:rPr>
          <w:rFonts w:ascii="Arial" w:hAnsi="Arial" w:cs="Arial"/>
          <w:i/>
          <w:iCs/>
          <w:color w:val="000000"/>
          <w:sz w:val="24"/>
          <w:szCs w:val="24"/>
        </w:rPr>
        <w:t>Employee Food Safety Training Record</w:t>
      </w:r>
      <w:r w:rsidR="005529CE">
        <w:rPr>
          <w:rFonts w:ascii="Arial" w:hAnsi="Arial" w:cs="Arial"/>
          <w:i/>
          <w:iCs/>
          <w:color w:val="000000"/>
          <w:sz w:val="24"/>
          <w:szCs w:val="24"/>
        </w:rPr>
        <w:t>.</w:t>
      </w:r>
    </w:p>
    <w:p w14:paraId="3967C91A" w14:textId="77777777" w:rsidR="00045ECB" w:rsidRPr="005529CE" w:rsidRDefault="00045ECB" w:rsidP="007B3444">
      <w:pPr>
        <w:pStyle w:val="ListParagraph"/>
        <w:numPr>
          <w:ilvl w:val="0"/>
          <w:numId w:val="147"/>
        </w:numPr>
        <w:spacing w:after="240" w:line="240" w:lineRule="auto"/>
        <w:contextualSpacing w:val="0"/>
        <w:rPr>
          <w:rFonts w:ascii="Arial" w:hAnsi="Arial" w:cs="Arial"/>
          <w:i/>
          <w:iCs/>
          <w:color w:val="000000"/>
          <w:sz w:val="24"/>
          <w:szCs w:val="24"/>
        </w:rPr>
      </w:pPr>
      <w:r>
        <w:rPr>
          <w:rFonts w:ascii="Arial" w:hAnsi="Arial" w:cs="Arial"/>
          <w:color w:val="000000"/>
          <w:sz w:val="24"/>
          <w:szCs w:val="24"/>
        </w:rPr>
        <w:t>Record initial flood details</w:t>
      </w:r>
      <w:r w:rsidR="004D114A">
        <w:rPr>
          <w:rFonts w:ascii="Arial" w:hAnsi="Arial" w:cs="Arial"/>
          <w:color w:val="000000"/>
          <w:sz w:val="24"/>
          <w:szCs w:val="24"/>
        </w:rPr>
        <w:t>,</w:t>
      </w:r>
      <w:r>
        <w:rPr>
          <w:rFonts w:ascii="Arial" w:hAnsi="Arial" w:cs="Arial"/>
          <w:color w:val="000000"/>
          <w:sz w:val="24"/>
          <w:szCs w:val="24"/>
        </w:rPr>
        <w:t xml:space="preserve"> such as fire start time and date</w:t>
      </w:r>
      <w:r w:rsidR="004D114A">
        <w:rPr>
          <w:rFonts w:ascii="Arial" w:hAnsi="Arial" w:cs="Arial"/>
          <w:color w:val="000000"/>
          <w:sz w:val="24"/>
          <w:szCs w:val="24"/>
        </w:rPr>
        <w:t>,</w:t>
      </w:r>
      <w:r>
        <w:rPr>
          <w:rFonts w:ascii="Arial" w:hAnsi="Arial" w:cs="Arial"/>
          <w:color w:val="000000"/>
          <w:sz w:val="24"/>
          <w:szCs w:val="24"/>
        </w:rPr>
        <w:t xml:space="preserve"> on an incident report when at a safe location. </w:t>
      </w:r>
    </w:p>
    <w:p w14:paraId="5D9AC70E" w14:textId="77777777" w:rsidR="005529CE" w:rsidRPr="005529CE" w:rsidRDefault="005529CE" w:rsidP="007B3444">
      <w:pPr>
        <w:pStyle w:val="ListParagraph"/>
        <w:numPr>
          <w:ilvl w:val="0"/>
          <w:numId w:val="147"/>
        </w:numPr>
        <w:spacing w:after="240" w:line="240" w:lineRule="auto"/>
        <w:contextualSpacing w:val="0"/>
        <w:rPr>
          <w:rFonts w:ascii="Arial" w:hAnsi="Arial" w:cs="Arial"/>
          <w:sz w:val="24"/>
          <w:szCs w:val="24"/>
        </w:rPr>
      </w:pPr>
      <w:r>
        <w:rPr>
          <w:rFonts w:ascii="Arial" w:hAnsi="Arial" w:cs="Arial"/>
          <w:sz w:val="24"/>
          <w:szCs w:val="24"/>
        </w:rPr>
        <w:t xml:space="preserve">Keep the </w:t>
      </w:r>
      <w:r w:rsidRPr="005529CE">
        <w:rPr>
          <w:rFonts w:ascii="Arial" w:hAnsi="Arial" w:cs="Arial"/>
          <w:i/>
          <w:iCs/>
          <w:color w:val="000000"/>
          <w:sz w:val="24"/>
          <w:szCs w:val="24"/>
        </w:rPr>
        <w:t>Employee Food Safety Training Record</w:t>
      </w:r>
      <w:r>
        <w:rPr>
          <w:rFonts w:ascii="Arial" w:hAnsi="Arial" w:cs="Arial"/>
          <w:i/>
          <w:iCs/>
          <w:color w:val="000000"/>
          <w:sz w:val="24"/>
          <w:szCs w:val="24"/>
        </w:rPr>
        <w:t xml:space="preserve"> </w:t>
      </w:r>
      <w:r w:rsidRPr="0058091D">
        <w:rPr>
          <w:rFonts w:ascii="Arial" w:hAnsi="Arial" w:cs="Arial"/>
          <w:color w:val="000000"/>
          <w:sz w:val="24"/>
          <w:szCs w:val="24"/>
        </w:rPr>
        <w:t xml:space="preserve">for </w:t>
      </w:r>
      <w:r w:rsidR="004D114A">
        <w:rPr>
          <w:rFonts w:ascii="Arial" w:hAnsi="Arial" w:cs="Arial"/>
          <w:color w:val="000000"/>
          <w:sz w:val="24"/>
          <w:szCs w:val="24"/>
        </w:rPr>
        <w:t>three</w:t>
      </w:r>
      <w:r w:rsidRPr="0058091D">
        <w:rPr>
          <w:rFonts w:ascii="Arial" w:hAnsi="Arial" w:cs="Arial"/>
          <w:color w:val="000000"/>
          <w:sz w:val="24"/>
          <w:szCs w:val="24"/>
        </w:rPr>
        <w:t xml:space="preserve"> years plus the current school year, or as directed by your State agency.</w:t>
      </w:r>
    </w:p>
    <w:p w14:paraId="15D35169" w14:textId="77777777" w:rsidR="00595EB5" w:rsidRPr="00AF2B83" w:rsidRDefault="00595EB5" w:rsidP="00C5082D">
      <w:pPr>
        <w:spacing w:after="240"/>
        <w:rPr>
          <w:rFonts w:cs="Arial"/>
          <w:b/>
        </w:rPr>
      </w:pPr>
      <w:r w:rsidRPr="00AF2B83">
        <w:rPr>
          <w:rFonts w:cs="Arial"/>
          <w:b/>
        </w:rPr>
        <w:t xml:space="preserve">DATE IMPLEMENTED: </w:t>
      </w:r>
      <w:r w:rsidRPr="00AF2B83">
        <w:rPr>
          <w:rFonts w:cs="Arial"/>
        </w:rPr>
        <w:t>__________________</w:t>
      </w:r>
      <w:r w:rsidRPr="00AF2B83">
        <w:rPr>
          <w:rFonts w:cs="Arial"/>
          <w:b/>
        </w:rPr>
        <w:t xml:space="preserve"> BY: </w:t>
      </w:r>
      <w:r w:rsidRPr="00AF2B83">
        <w:rPr>
          <w:rFonts w:cs="Arial"/>
        </w:rPr>
        <w:t>______________________</w:t>
      </w:r>
    </w:p>
    <w:p w14:paraId="66E6DD25" w14:textId="77777777" w:rsidR="00595EB5" w:rsidRPr="00AF2B83" w:rsidRDefault="00595EB5" w:rsidP="00C5082D">
      <w:pPr>
        <w:spacing w:after="240"/>
        <w:rPr>
          <w:rFonts w:cs="Arial"/>
          <w:b/>
        </w:rPr>
      </w:pPr>
      <w:r w:rsidRPr="00AF2B83">
        <w:rPr>
          <w:rFonts w:cs="Arial"/>
          <w:b/>
        </w:rPr>
        <w:t xml:space="preserve">DATE REVIEWED: </w:t>
      </w:r>
      <w:r w:rsidRPr="00AF2B83">
        <w:rPr>
          <w:rFonts w:cs="Arial"/>
        </w:rPr>
        <w:t xml:space="preserve">_____________________ </w:t>
      </w:r>
      <w:r w:rsidRPr="00AF2B83">
        <w:rPr>
          <w:rFonts w:cs="Arial"/>
          <w:b/>
        </w:rPr>
        <w:t xml:space="preserve">BY: </w:t>
      </w:r>
      <w:r w:rsidRPr="00AF2B83">
        <w:rPr>
          <w:rFonts w:cs="Arial"/>
        </w:rPr>
        <w:t>______________________</w:t>
      </w:r>
    </w:p>
    <w:p w14:paraId="41BEB087" w14:textId="77777777" w:rsidR="00595EB5" w:rsidRPr="00AF2B83" w:rsidRDefault="00595EB5" w:rsidP="00C5082D">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4B870DF3" w14:textId="77777777" w:rsidR="00C30DD3" w:rsidRPr="00C925F4" w:rsidRDefault="00C30DD3" w:rsidP="005D39A2">
      <w:pPr>
        <w:rPr>
          <w:rFonts w:eastAsia="Calibri" w:cs="Arial"/>
          <w:color w:val="000000"/>
          <w:sz w:val="20"/>
          <w:szCs w:val="20"/>
        </w:rPr>
      </w:pPr>
      <w:r w:rsidRPr="00C925F4">
        <w:rPr>
          <w:rFonts w:eastAsia="Calibri" w:cs="Arial"/>
          <w:color w:val="000000"/>
          <w:sz w:val="20"/>
          <w:szCs w:val="20"/>
        </w:rPr>
        <w:t xml:space="preserve">Source: </w:t>
      </w:r>
    </w:p>
    <w:p w14:paraId="060236A1" w14:textId="155621B0" w:rsidR="00760B23" w:rsidRDefault="00760B23" w:rsidP="00760B23">
      <w:pPr>
        <w:ind w:left="720" w:hanging="720"/>
        <w:rPr>
          <w:sz w:val="20"/>
          <w:szCs w:val="20"/>
        </w:rPr>
      </w:pPr>
      <w:r w:rsidRPr="00C925F4">
        <w:rPr>
          <w:sz w:val="20"/>
          <w:szCs w:val="20"/>
        </w:rPr>
        <w:t xml:space="preserve">Institute of Child Nutrition. (2026). </w:t>
      </w:r>
      <w:r w:rsidRPr="00C925F4">
        <w:rPr>
          <w:i/>
          <w:sz w:val="20"/>
          <w:szCs w:val="20"/>
        </w:rPr>
        <w:t>HACCP-based standard operating procedures manual</w:t>
      </w:r>
      <w:r w:rsidRPr="00C925F4">
        <w:rPr>
          <w:sz w:val="20"/>
          <w:szCs w:val="20"/>
        </w:rPr>
        <w:t>. University, MS: Author.</w:t>
      </w:r>
    </w:p>
    <w:p w14:paraId="172EF421" w14:textId="1EE3034C" w:rsidR="00C30DD3" w:rsidRPr="00C925F4" w:rsidRDefault="00C30DD3" w:rsidP="00C30DD3">
      <w:pPr>
        <w:ind w:left="720" w:hanging="720"/>
        <w:rPr>
          <w:sz w:val="20"/>
          <w:szCs w:val="20"/>
        </w:rPr>
      </w:pPr>
      <w:r w:rsidRPr="00C925F4">
        <w:rPr>
          <w:sz w:val="20"/>
          <w:szCs w:val="20"/>
        </w:rPr>
        <w:t xml:space="preserve">Institute of Child Nutrition. (2021). </w:t>
      </w:r>
      <w:r w:rsidRPr="00C925F4">
        <w:rPr>
          <w:i/>
          <w:sz w:val="20"/>
          <w:szCs w:val="20"/>
        </w:rPr>
        <w:t>Emergency preparedness plan: Templates</w:t>
      </w:r>
      <w:r w:rsidRPr="00C925F4">
        <w:rPr>
          <w:sz w:val="20"/>
          <w:szCs w:val="20"/>
        </w:rPr>
        <w:t>. University, MS: Author.</w:t>
      </w:r>
    </w:p>
    <w:p w14:paraId="78F8CC8C" w14:textId="77777777" w:rsidR="00C30DD3" w:rsidRPr="00C925F4" w:rsidRDefault="00C30DD3" w:rsidP="00C30DD3">
      <w:pPr>
        <w:spacing w:after="240"/>
        <w:ind w:left="720" w:hanging="720"/>
        <w:rPr>
          <w:sz w:val="20"/>
          <w:szCs w:val="20"/>
        </w:rPr>
      </w:pPr>
      <w:r w:rsidRPr="00C925F4">
        <w:rPr>
          <w:sz w:val="20"/>
          <w:szCs w:val="20"/>
        </w:rPr>
        <w:t xml:space="preserve">U.S. Department of Agriculture, Food and Nutrition Service, Food Safety Branch. (2022, April). </w:t>
      </w:r>
      <w:r w:rsidRPr="00C925F4">
        <w:rPr>
          <w:i/>
          <w:iCs/>
          <w:sz w:val="20"/>
          <w:szCs w:val="20"/>
        </w:rPr>
        <w:t>Food safety emergency response pocket guide disaster edition</w:t>
      </w:r>
      <w:r w:rsidRPr="00C925F4">
        <w:rPr>
          <w:sz w:val="20"/>
          <w:szCs w:val="20"/>
        </w:rPr>
        <w:t xml:space="preserve">. </w:t>
      </w:r>
      <w:hyperlink r:id="rId36" w:history="1">
        <w:r w:rsidRPr="00C925F4">
          <w:rPr>
            <w:rStyle w:val="Hyperlink"/>
            <w:sz w:val="20"/>
            <w:szCs w:val="20"/>
          </w:rPr>
          <w:t>https://theicn.org/icn-resources-a-z/emergency-response-pocket-guide/</w:t>
        </w:r>
      </w:hyperlink>
      <w:r w:rsidRPr="00C925F4">
        <w:rPr>
          <w:sz w:val="20"/>
          <w:szCs w:val="20"/>
        </w:rPr>
        <w:t xml:space="preserve"> </w:t>
      </w:r>
    </w:p>
    <w:p w14:paraId="7BCC04ED" w14:textId="77777777" w:rsidR="00D252CB" w:rsidRPr="00DE61E7" w:rsidRDefault="00C30DD3" w:rsidP="009D2D2D">
      <w:pPr>
        <w:pStyle w:val="Heading1"/>
        <w:spacing w:after="0"/>
      </w:pPr>
      <w:r>
        <w:br w:type="page"/>
      </w:r>
      <w:bookmarkStart w:id="252" w:name="_Toc236730255"/>
      <w:bookmarkStart w:id="253" w:name="_Toc236730411"/>
      <w:r w:rsidR="00D252CB" w:rsidRPr="00DE61E7">
        <w:lastRenderedPageBreak/>
        <w:t xml:space="preserve">Responding to </w:t>
      </w:r>
      <w:r w:rsidR="00DD1659">
        <w:t xml:space="preserve">a </w:t>
      </w:r>
      <w:r w:rsidR="00D252CB" w:rsidRPr="00DE61E7">
        <w:t>Power Outage</w:t>
      </w:r>
      <w:bookmarkEnd w:id="252"/>
      <w:bookmarkEnd w:id="253"/>
    </w:p>
    <w:p w14:paraId="5CE5F1DB" w14:textId="77777777" w:rsidR="00D252CB" w:rsidRPr="009D2D2D" w:rsidRDefault="009D2D2D" w:rsidP="009D2D2D">
      <w:pPr>
        <w:pStyle w:val="Title"/>
        <w:spacing w:after="240"/>
        <w:rPr>
          <w:sz w:val="36"/>
          <w:szCs w:val="22"/>
        </w:rPr>
      </w:pPr>
      <w:r>
        <w:rPr>
          <w:sz w:val="36"/>
          <w:szCs w:val="22"/>
        </w:rPr>
        <w:t>(</w:t>
      </w:r>
      <w:r w:rsidR="00D252CB" w:rsidRPr="009D2D2D">
        <w:rPr>
          <w:sz w:val="36"/>
          <w:szCs w:val="22"/>
        </w:rPr>
        <w:t>Sample SOP)</w:t>
      </w:r>
    </w:p>
    <w:p w14:paraId="7C7C3ED7" w14:textId="77777777" w:rsidR="00D252CB" w:rsidRPr="009D2D2D" w:rsidRDefault="005D39A2" w:rsidP="009D2D2D">
      <w:pPr>
        <w:autoSpaceDE w:val="0"/>
        <w:autoSpaceDN w:val="0"/>
        <w:adjustRightInd w:val="0"/>
        <w:spacing w:after="240"/>
        <w:rPr>
          <w:rFonts w:eastAsia="Calibri" w:cs="Arial"/>
        </w:rPr>
      </w:pPr>
      <w:r w:rsidRPr="00AF2B83">
        <w:rPr>
          <w:rStyle w:val="HeadersinSOPChar"/>
        </w:rPr>
        <w:t>PURPOSE:</w:t>
      </w:r>
      <w:r w:rsidR="004D114A">
        <w:rPr>
          <w:rFonts w:eastAsia="Calibri" w:cs="Arial"/>
        </w:rPr>
        <w:t xml:space="preserve"> P</w:t>
      </w:r>
      <w:r w:rsidR="00D252CB" w:rsidRPr="009D2D2D">
        <w:rPr>
          <w:rFonts w:eastAsia="Calibri" w:cs="Arial"/>
        </w:rPr>
        <w:t>rovide guidance to school nutrition professional</w:t>
      </w:r>
      <w:r w:rsidR="00DD1659">
        <w:rPr>
          <w:rFonts w:eastAsia="Calibri" w:cs="Arial"/>
        </w:rPr>
        <w:t>s</w:t>
      </w:r>
      <w:r w:rsidR="00D252CB" w:rsidRPr="009D2D2D">
        <w:rPr>
          <w:rFonts w:eastAsia="Calibri" w:cs="Arial"/>
        </w:rPr>
        <w:t xml:space="preserve"> on how to </w:t>
      </w:r>
      <w:r w:rsidR="00DD1659">
        <w:rPr>
          <w:rFonts w:eastAsia="Calibri" w:cs="Arial"/>
        </w:rPr>
        <w:t>sustain</w:t>
      </w:r>
      <w:r w:rsidR="00D252CB" w:rsidRPr="009D2D2D">
        <w:rPr>
          <w:rFonts w:eastAsia="Calibri" w:cs="Arial"/>
        </w:rPr>
        <w:t xml:space="preserve"> time and temperature control for safety foods during a loss of power event.</w:t>
      </w:r>
    </w:p>
    <w:p w14:paraId="4583A79B" w14:textId="77777777" w:rsidR="00D252CB" w:rsidRPr="009D2D2D" w:rsidRDefault="005D39A2" w:rsidP="009D2D2D">
      <w:pPr>
        <w:autoSpaceDE w:val="0"/>
        <w:autoSpaceDN w:val="0"/>
        <w:adjustRightInd w:val="0"/>
        <w:spacing w:after="240"/>
        <w:rPr>
          <w:rFonts w:eastAsia="Calibri" w:cs="Arial"/>
        </w:rPr>
      </w:pPr>
      <w:r w:rsidRPr="00AF2B83">
        <w:rPr>
          <w:rStyle w:val="HeadersinSOPChar"/>
        </w:rPr>
        <w:t>SCOPE:</w:t>
      </w:r>
      <w:r w:rsidRPr="00AF2B83">
        <w:rPr>
          <w:rFonts w:cs="Arial"/>
        </w:rPr>
        <w:t xml:space="preserve"> </w:t>
      </w:r>
      <w:r w:rsidR="00D252CB" w:rsidRPr="009D2D2D">
        <w:rPr>
          <w:rFonts w:eastAsia="Calibri" w:cs="Arial"/>
        </w:rPr>
        <w:t xml:space="preserve">This procedure is for any school nutrition professional </w:t>
      </w:r>
      <w:r w:rsidR="00DD1659">
        <w:rPr>
          <w:rFonts w:eastAsia="Calibri" w:cs="Arial"/>
        </w:rPr>
        <w:t>handling a power outage at a school nutrition facility.</w:t>
      </w:r>
    </w:p>
    <w:p w14:paraId="66C1B58E" w14:textId="0AEA2B77" w:rsidR="00D252CB" w:rsidRPr="009D2D2D" w:rsidRDefault="005D39A2" w:rsidP="005D39A2">
      <w:pPr>
        <w:spacing w:after="240"/>
        <w:rPr>
          <w:rFonts w:eastAsia="Calibri" w:cs="Arial"/>
          <w:b/>
          <w:bCs/>
        </w:rPr>
      </w:pPr>
      <w:r w:rsidRPr="00AF2B83">
        <w:rPr>
          <w:rStyle w:val="HeadersinSOPChar"/>
        </w:rPr>
        <w:t>KEY WORDS:</w:t>
      </w:r>
      <w:r>
        <w:rPr>
          <w:rStyle w:val="HeadersinSOPChar"/>
        </w:rPr>
        <w:t xml:space="preserve"> </w:t>
      </w:r>
      <w:r w:rsidR="00D252CB" w:rsidRPr="009D2D2D">
        <w:rPr>
          <w:rFonts w:eastAsia="Calibri" w:cs="Arial"/>
        </w:rPr>
        <w:t xml:space="preserve">Power </w:t>
      </w:r>
      <w:r w:rsidR="006E204E">
        <w:rPr>
          <w:rFonts w:eastAsia="Calibri" w:cs="Arial"/>
        </w:rPr>
        <w:t>O</w:t>
      </w:r>
      <w:r w:rsidR="00D252CB" w:rsidRPr="009D2D2D">
        <w:rPr>
          <w:rFonts w:eastAsia="Calibri" w:cs="Arial"/>
        </w:rPr>
        <w:t xml:space="preserve">utage, </w:t>
      </w:r>
      <w:r w:rsidR="006E204E">
        <w:rPr>
          <w:rFonts w:eastAsia="Calibri" w:cs="Arial"/>
        </w:rPr>
        <w:t>E</w:t>
      </w:r>
      <w:r w:rsidR="00D252CB" w:rsidRPr="009D2D2D">
        <w:rPr>
          <w:rFonts w:eastAsia="Calibri" w:cs="Arial"/>
        </w:rPr>
        <w:t xml:space="preserve">mergency </w:t>
      </w:r>
      <w:r w:rsidR="006E204E">
        <w:rPr>
          <w:rFonts w:eastAsia="Calibri" w:cs="Arial"/>
        </w:rPr>
        <w:t>P</w:t>
      </w:r>
      <w:r w:rsidR="00D252CB" w:rsidRPr="009D2D2D">
        <w:rPr>
          <w:rFonts w:eastAsia="Calibri" w:cs="Arial"/>
        </w:rPr>
        <w:t xml:space="preserve">reparedness, </w:t>
      </w:r>
      <w:r w:rsidR="006E204E">
        <w:rPr>
          <w:rFonts w:eastAsia="Calibri" w:cs="Arial"/>
        </w:rPr>
        <w:t>E</w:t>
      </w:r>
      <w:r w:rsidR="00D252CB" w:rsidRPr="009D2D2D">
        <w:rPr>
          <w:rFonts w:eastAsia="Calibri" w:cs="Arial"/>
        </w:rPr>
        <w:t xml:space="preserve">mergency </w:t>
      </w:r>
      <w:r w:rsidR="006E204E">
        <w:rPr>
          <w:rFonts w:eastAsia="Calibri" w:cs="Arial"/>
        </w:rPr>
        <w:t>R</w:t>
      </w:r>
      <w:r w:rsidR="00D252CB" w:rsidRPr="009D2D2D">
        <w:rPr>
          <w:rFonts w:eastAsia="Calibri" w:cs="Arial"/>
        </w:rPr>
        <w:t xml:space="preserve">esponse, </w:t>
      </w:r>
      <w:r w:rsidR="006E204E">
        <w:rPr>
          <w:rFonts w:eastAsia="Calibri" w:cs="Arial"/>
        </w:rPr>
        <w:t>T</w:t>
      </w:r>
      <w:r w:rsidR="00D252CB" w:rsidRPr="009D2D2D">
        <w:rPr>
          <w:rFonts w:eastAsia="Calibri" w:cs="Arial"/>
        </w:rPr>
        <w:t xml:space="preserve">ime and </w:t>
      </w:r>
      <w:r w:rsidR="006E204E">
        <w:rPr>
          <w:rFonts w:eastAsia="Calibri" w:cs="Arial"/>
        </w:rPr>
        <w:t>T</w:t>
      </w:r>
      <w:r w:rsidR="00D252CB" w:rsidRPr="009D2D2D">
        <w:rPr>
          <w:rFonts w:eastAsia="Calibri" w:cs="Arial"/>
        </w:rPr>
        <w:t xml:space="preserve">emperature </w:t>
      </w:r>
      <w:r w:rsidR="006E203A">
        <w:rPr>
          <w:rFonts w:eastAsia="Calibri" w:cs="Arial"/>
        </w:rPr>
        <w:t xml:space="preserve">Control </w:t>
      </w:r>
      <w:r w:rsidR="00D252CB" w:rsidRPr="009D2D2D">
        <w:rPr>
          <w:rFonts w:eastAsia="Calibri" w:cs="Arial"/>
        </w:rPr>
        <w:t xml:space="preserve">for </w:t>
      </w:r>
      <w:r w:rsidR="006E204E">
        <w:rPr>
          <w:rFonts w:eastAsia="Calibri" w:cs="Arial"/>
        </w:rPr>
        <w:t>S</w:t>
      </w:r>
      <w:r w:rsidR="00D252CB" w:rsidRPr="009D2D2D">
        <w:rPr>
          <w:rFonts w:eastAsia="Calibri" w:cs="Arial"/>
        </w:rPr>
        <w:t xml:space="preserve">afety </w:t>
      </w:r>
      <w:r w:rsidR="006E204E">
        <w:rPr>
          <w:rFonts w:eastAsia="Calibri" w:cs="Arial"/>
        </w:rPr>
        <w:t>F</w:t>
      </w:r>
      <w:r w:rsidR="00D252CB" w:rsidRPr="009D2D2D">
        <w:rPr>
          <w:rFonts w:eastAsia="Calibri" w:cs="Arial"/>
        </w:rPr>
        <w:t xml:space="preserve">oods, TCS </w:t>
      </w:r>
      <w:r w:rsidR="006E204E">
        <w:rPr>
          <w:rFonts w:eastAsia="Calibri" w:cs="Arial"/>
        </w:rPr>
        <w:t>F</w:t>
      </w:r>
      <w:r w:rsidR="00D252CB" w:rsidRPr="009D2D2D">
        <w:rPr>
          <w:rFonts w:eastAsia="Calibri" w:cs="Arial"/>
        </w:rPr>
        <w:t>oods</w:t>
      </w:r>
    </w:p>
    <w:p w14:paraId="305EF708" w14:textId="77777777" w:rsidR="000613E4" w:rsidRPr="00AF2B83" w:rsidRDefault="000613E4" w:rsidP="000613E4">
      <w:pPr>
        <w:pStyle w:val="HeadersinSOP"/>
      </w:pPr>
      <w:r w:rsidRPr="00AF2B83">
        <w:t>INSTRUCTIONS:</w:t>
      </w:r>
    </w:p>
    <w:p w14:paraId="4637BDB4" w14:textId="77777777" w:rsidR="00D252CB" w:rsidRPr="00DD1659" w:rsidRDefault="00D252CB" w:rsidP="007B3444">
      <w:pPr>
        <w:pStyle w:val="Pa0"/>
        <w:numPr>
          <w:ilvl w:val="0"/>
          <w:numId w:val="177"/>
        </w:numPr>
        <w:spacing w:after="240" w:line="240" w:lineRule="auto"/>
        <w:rPr>
          <w:rFonts w:ascii="Arial" w:hAnsi="Arial" w:cs="Arial"/>
          <w:color w:val="221E1F"/>
        </w:rPr>
      </w:pPr>
      <w:r w:rsidRPr="009D2D2D">
        <w:rPr>
          <w:rStyle w:val="A0"/>
          <w:rFonts w:ascii="Arial" w:hAnsi="Arial" w:cs="Arial"/>
          <w:color w:val="auto"/>
        </w:rPr>
        <w:t xml:space="preserve">Assess the impact on your food service </w:t>
      </w:r>
      <w:r w:rsidRPr="009D2D2D">
        <w:rPr>
          <w:rStyle w:val="A0"/>
          <w:rFonts w:ascii="Arial" w:hAnsi="Arial" w:cs="Arial"/>
          <w:color w:val="221E1F"/>
        </w:rPr>
        <w:t>operation immediately</w:t>
      </w:r>
      <w:r w:rsidR="00DD1659">
        <w:rPr>
          <w:rStyle w:val="A0"/>
          <w:rFonts w:ascii="Arial" w:hAnsi="Arial" w:cs="Arial"/>
          <w:color w:val="221E1F"/>
        </w:rPr>
        <w:t xml:space="preserve"> </w:t>
      </w:r>
      <w:r w:rsidR="004D114A">
        <w:rPr>
          <w:rStyle w:val="A0"/>
          <w:rFonts w:ascii="Arial" w:hAnsi="Arial" w:cs="Arial"/>
          <w:color w:val="221E1F"/>
        </w:rPr>
        <w:t>(</w:t>
      </w:r>
      <w:r w:rsidRPr="00DD1659">
        <w:rPr>
          <w:rStyle w:val="A0"/>
          <w:rFonts w:ascii="Arial" w:hAnsi="Arial" w:cs="Arial"/>
          <w:color w:val="221E1F"/>
        </w:rPr>
        <w:t>i.e., the size of the affected area and affected equipment</w:t>
      </w:r>
      <w:r w:rsidR="004D114A">
        <w:rPr>
          <w:rStyle w:val="A0"/>
          <w:rFonts w:ascii="Arial" w:hAnsi="Arial" w:cs="Arial"/>
          <w:color w:val="221E1F"/>
        </w:rPr>
        <w:t>)</w:t>
      </w:r>
      <w:r w:rsidR="00DD1659">
        <w:rPr>
          <w:rStyle w:val="A0"/>
          <w:rFonts w:ascii="Arial" w:hAnsi="Arial" w:cs="Arial"/>
          <w:color w:val="221E1F"/>
        </w:rPr>
        <w:t>.</w:t>
      </w:r>
    </w:p>
    <w:p w14:paraId="63758D63" w14:textId="77777777" w:rsidR="00D252CB" w:rsidRPr="000A6113" w:rsidRDefault="00D252CB" w:rsidP="007B3444">
      <w:pPr>
        <w:pStyle w:val="Pa0"/>
        <w:numPr>
          <w:ilvl w:val="0"/>
          <w:numId w:val="177"/>
        </w:numPr>
        <w:spacing w:line="240" w:lineRule="auto"/>
        <w:rPr>
          <w:rStyle w:val="A0"/>
          <w:rFonts w:ascii="Arial" w:hAnsi="Arial" w:cs="Arial"/>
          <w:color w:val="221E1F"/>
        </w:rPr>
      </w:pPr>
      <w:r w:rsidRPr="009D2D2D">
        <w:rPr>
          <w:rStyle w:val="A0"/>
          <w:rFonts w:ascii="Arial" w:hAnsi="Arial" w:cs="Arial"/>
        </w:rPr>
        <w:t xml:space="preserve">Determine, in consultation with the health authority </w:t>
      </w:r>
      <w:r w:rsidRPr="009D2D2D">
        <w:rPr>
          <w:rStyle w:val="A0"/>
          <w:rFonts w:ascii="Arial" w:hAnsi="Arial" w:cs="Arial"/>
          <w:color w:val="221E1F"/>
        </w:rPr>
        <w:t>and emergency management official(s), if and how limited food service operations can continue</w:t>
      </w:r>
      <w:r w:rsidR="000A6113">
        <w:rPr>
          <w:rStyle w:val="A0"/>
          <w:rFonts w:ascii="Arial" w:hAnsi="Arial" w:cs="Arial"/>
          <w:color w:val="221E1F"/>
        </w:rPr>
        <w:t xml:space="preserve"> </w:t>
      </w:r>
      <w:r w:rsidR="004D114A">
        <w:rPr>
          <w:rStyle w:val="A0"/>
          <w:rFonts w:ascii="Arial" w:hAnsi="Arial" w:cs="Arial"/>
          <w:color w:val="221E1F"/>
        </w:rPr>
        <w:t>(</w:t>
      </w:r>
      <w:r w:rsidRPr="000A6113">
        <w:rPr>
          <w:rStyle w:val="A0"/>
          <w:rFonts w:ascii="Arial" w:hAnsi="Arial" w:cs="Arial"/>
          <w:color w:val="221E1F"/>
        </w:rPr>
        <w:t xml:space="preserve">i.e., </w:t>
      </w:r>
      <w:r w:rsidRPr="000A6113">
        <w:rPr>
          <w:rStyle w:val="A0"/>
          <w:rFonts w:ascii="Arial" w:hAnsi="Arial" w:cs="Arial"/>
        </w:rPr>
        <w:t xml:space="preserve">pre-packaged food items that require limited </w:t>
      </w:r>
      <w:r w:rsidRPr="000A6113">
        <w:rPr>
          <w:rStyle w:val="A0"/>
          <w:rFonts w:ascii="Arial" w:hAnsi="Arial" w:cs="Arial"/>
          <w:color w:val="221E1F"/>
        </w:rPr>
        <w:t>preparation</w:t>
      </w:r>
      <w:r w:rsidR="004D114A">
        <w:rPr>
          <w:rStyle w:val="A0"/>
          <w:rFonts w:ascii="Arial" w:hAnsi="Arial" w:cs="Arial"/>
          <w:color w:val="221E1F"/>
        </w:rPr>
        <w:t>)</w:t>
      </w:r>
      <w:r w:rsidR="000A6113">
        <w:rPr>
          <w:rStyle w:val="A0"/>
          <w:rFonts w:ascii="Arial" w:hAnsi="Arial" w:cs="Arial"/>
          <w:color w:val="221E1F"/>
        </w:rPr>
        <w:t>.</w:t>
      </w:r>
    </w:p>
    <w:p w14:paraId="2FBDF77E" w14:textId="77777777" w:rsidR="00D252CB" w:rsidRPr="009D2D2D" w:rsidRDefault="00D252CB" w:rsidP="007B3444">
      <w:pPr>
        <w:pStyle w:val="Pa0"/>
        <w:numPr>
          <w:ilvl w:val="1"/>
          <w:numId w:val="177"/>
        </w:numPr>
        <w:spacing w:after="240" w:line="240" w:lineRule="auto"/>
        <w:ind w:left="720"/>
        <w:rPr>
          <w:rFonts w:ascii="Arial" w:hAnsi="Arial" w:cs="Arial"/>
          <w:color w:val="221E1F"/>
        </w:rPr>
      </w:pPr>
      <w:r w:rsidRPr="009D2D2D">
        <w:rPr>
          <w:rStyle w:val="A0"/>
          <w:rFonts w:ascii="Arial" w:hAnsi="Arial" w:cs="Arial"/>
          <w:color w:val="221E1F"/>
        </w:rPr>
        <w:t xml:space="preserve">Food service activities should discontinue if there is an immediate health hazard. </w:t>
      </w:r>
    </w:p>
    <w:p w14:paraId="25CC5F29" w14:textId="77777777" w:rsidR="00D252CB" w:rsidRPr="009D2D2D" w:rsidRDefault="00D252CB" w:rsidP="007B3444">
      <w:pPr>
        <w:pStyle w:val="Pa0"/>
        <w:numPr>
          <w:ilvl w:val="0"/>
          <w:numId w:val="177"/>
        </w:numPr>
        <w:spacing w:line="240" w:lineRule="auto"/>
        <w:rPr>
          <w:rStyle w:val="A0"/>
          <w:rFonts w:ascii="Arial" w:hAnsi="Arial" w:cs="Arial"/>
          <w:color w:val="221E1F"/>
        </w:rPr>
      </w:pPr>
      <w:r w:rsidRPr="009D2D2D">
        <w:rPr>
          <w:rStyle w:val="A0"/>
          <w:rFonts w:ascii="Arial" w:hAnsi="Arial" w:cs="Arial"/>
        </w:rPr>
        <w:t xml:space="preserve">Coordinate with school officials to contact the </w:t>
      </w:r>
      <w:r w:rsidRPr="009D2D2D">
        <w:rPr>
          <w:rStyle w:val="A0"/>
          <w:rFonts w:ascii="Arial" w:hAnsi="Arial" w:cs="Arial"/>
          <w:color w:val="221E1F"/>
        </w:rPr>
        <w:t xml:space="preserve">power company to determine the cause, extent, and estimated duration of the outage. </w:t>
      </w:r>
    </w:p>
    <w:p w14:paraId="2C6B7F30" w14:textId="77777777" w:rsidR="00D252CB" w:rsidRPr="009D2D2D" w:rsidRDefault="00D252CB" w:rsidP="007B3444">
      <w:pPr>
        <w:pStyle w:val="Pa0"/>
        <w:numPr>
          <w:ilvl w:val="1"/>
          <w:numId w:val="177"/>
        </w:numPr>
        <w:spacing w:after="240" w:line="240" w:lineRule="auto"/>
        <w:ind w:left="720"/>
        <w:rPr>
          <w:rFonts w:ascii="Arial" w:hAnsi="Arial" w:cs="Arial"/>
          <w:color w:val="221E1F"/>
        </w:rPr>
      </w:pPr>
      <w:r w:rsidRPr="009D2D2D">
        <w:rPr>
          <w:rStyle w:val="A0"/>
          <w:rFonts w:ascii="Arial" w:hAnsi="Arial" w:cs="Arial"/>
          <w:color w:val="221E1F"/>
        </w:rPr>
        <w:t xml:space="preserve">The length of the power outage will determine if a long-term or short-term plan needs to be utilized. </w:t>
      </w:r>
    </w:p>
    <w:p w14:paraId="32FB1F5E" w14:textId="77777777" w:rsidR="00D252CB" w:rsidRPr="000A6113" w:rsidRDefault="00D252CB" w:rsidP="007B3444">
      <w:pPr>
        <w:pStyle w:val="ListParagraph"/>
        <w:numPr>
          <w:ilvl w:val="0"/>
          <w:numId w:val="177"/>
        </w:numPr>
        <w:autoSpaceDE w:val="0"/>
        <w:autoSpaceDN w:val="0"/>
        <w:adjustRightInd w:val="0"/>
        <w:spacing w:after="240" w:line="240" w:lineRule="auto"/>
        <w:contextualSpacing w:val="0"/>
        <w:rPr>
          <w:rFonts w:ascii="Arial" w:hAnsi="Arial" w:cs="Arial"/>
          <w:color w:val="221E1F"/>
          <w:sz w:val="24"/>
          <w:szCs w:val="24"/>
        </w:rPr>
      </w:pPr>
      <w:r w:rsidRPr="009D2D2D">
        <w:rPr>
          <w:rFonts w:ascii="Arial" w:hAnsi="Arial" w:cs="Arial"/>
          <w:color w:val="221E1F"/>
          <w:sz w:val="24"/>
          <w:szCs w:val="24"/>
        </w:rPr>
        <w:t>Locate the appropriate emergency equipment and supplies needed</w:t>
      </w:r>
      <w:r w:rsidR="000A6113">
        <w:rPr>
          <w:rFonts w:ascii="Arial" w:hAnsi="Arial" w:cs="Arial"/>
          <w:color w:val="221E1F"/>
          <w:sz w:val="24"/>
          <w:szCs w:val="24"/>
        </w:rPr>
        <w:t xml:space="preserve"> </w:t>
      </w:r>
      <w:r w:rsidR="00543DDD">
        <w:rPr>
          <w:rFonts w:ascii="Arial" w:hAnsi="Arial" w:cs="Arial"/>
          <w:color w:val="221E1F"/>
          <w:sz w:val="24"/>
          <w:szCs w:val="24"/>
        </w:rPr>
        <w:t>(</w:t>
      </w:r>
      <w:r w:rsidRPr="000A6113">
        <w:rPr>
          <w:rFonts w:ascii="Arial" w:hAnsi="Arial" w:cs="Arial"/>
          <w:color w:val="221E1F"/>
          <w:sz w:val="24"/>
          <w:szCs w:val="24"/>
        </w:rPr>
        <w:t>e.g., generators, light sources, ice packs, thermometers</w:t>
      </w:r>
      <w:r w:rsidR="00543DDD">
        <w:rPr>
          <w:rFonts w:ascii="Arial" w:hAnsi="Arial" w:cs="Arial"/>
          <w:color w:val="221E1F"/>
          <w:sz w:val="24"/>
          <w:szCs w:val="24"/>
        </w:rPr>
        <w:t>)</w:t>
      </w:r>
      <w:r w:rsidR="000A6113">
        <w:rPr>
          <w:rFonts w:ascii="Arial" w:hAnsi="Arial" w:cs="Arial"/>
          <w:color w:val="221E1F"/>
          <w:sz w:val="24"/>
          <w:szCs w:val="24"/>
        </w:rPr>
        <w:t>.</w:t>
      </w:r>
    </w:p>
    <w:p w14:paraId="66EF2533" w14:textId="77777777" w:rsidR="00D252CB" w:rsidRPr="009D2D2D" w:rsidRDefault="00D252CB" w:rsidP="007B3444">
      <w:pPr>
        <w:pStyle w:val="ListParagraph"/>
        <w:numPr>
          <w:ilvl w:val="0"/>
          <w:numId w:val="177"/>
        </w:numPr>
        <w:autoSpaceDE w:val="0"/>
        <w:autoSpaceDN w:val="0"/>
        <w:adjustRightInd w:val="0"/>
        <w:spacing w:after="0" w:line="240" w:lineRule="auto"/>
        <w:contextualSpacing w:val="0"/>
        <w:rPr>
          <w:rFonts w:ascii="Arial" w:hAnsi="Arial" w:cs="Arial"/>
          <w:color w:val="221E1F"/>
          <w:sz w:val="24"/>
          <w:szCs w:val="24"/>
        </w:rPr>
      </w:pPr>
      <w:r w:rsidRPr="009D2D2D">
        <w:rPr>
          <w:rFonts w:ascii="Arial" w:hAnsi="Arial" w:cs="Arial"/>
          <w:color w:val="221E1F"/>
          <w:sz w:val="24"/>
          <w:szCs w:val="24"/>
        </w:rPr>
        <w:t xml:space="preserve">Identify the equipment and food products that need immediate attention and priority. </w:t>
      </w:r>
    </w:p>
    <w:p w14:paraId="7F72FD60" w14:textId="77777777" w:rsidR="00D252CB" w:rsidRPr="009D2D2D" w:rsidRDefault="00D252CB" w:rsidP="007B3444">
      <w:pPr>
        <w:pStyle w:val="ListParagraph"/>
        <w:numPr>
          <w:ilvl w:val="0"/>
          <w:numId w:val="166"/>
        </w:numPr>
        <w:autoSpaceDE w:val="0"/>
        <w:autoSpaceDN w:val="0"/>
        <w:adjustRightInd w:val="0"/>
        <w:spacing w:after="240" w:line="240" w:lineRule="auto"/>
        <w:ind w:left="720"/>
        <w:contextualSpacing w:val="0"/>
        <w:rPr>
          <w:rFonts w:ascii="Arial" w:hAnsi="Arial" w:cs="Arial"/>
          <w:color w:val="221E1F"/>
          <w:sz w:val="24"/>
          <w:szCs w:val="24"/>
        </w:rPr>
      </w:pPr>
      <w:r w:rsidRPr="009D2D2D">
        <w:rPr>
          <w:rFonts w:ascii="Arial" w:hAnsi="Arial" w:cs="Arial"/>
          <w:color w:val="221E1F"/>
          <w:sz w:val="24"/>
          <w:szCs w:val="24"/>
        </w:rPr>
        <w:t xml:space="preserve">Prioritize food that requires time and temperature control for safety and refrigeration equipment. </w:t>
      </w:r>
    </w:p>
    <w:p w14:paraId="796F42A2" w14:textId="77777777" w:rsidR="00D252CB" w:rsidRPr="000A6113" w:rsidRDefault="00D252CB" w:rsidP="007B3444">
      <w:pPr>
        <w:pStyle w:val="ListParagraph"/>
        <w:numPr>
          <w:ilvl w:val="0"/>
          <w:numId w:val="177"/>
        </w:numPr>
        <w:autoSpaceDE w:val="0"/>
        <w:autoSpaceDN w:val="0"/>
        <w:adjustRightInd w:val="0"/>
        <w:spacing w:after="0" w:line="240" w:lineRule="auto"/>
        <w:contextualSpacing w:val="0"/>
        <w:rPr>
          <w:rFonts w:ascii="Arial" w:hAnsi="Arial" w:cs="Arial"/>
          <w:color w:val="221E1F"/>
          <w:sz w:val="24"/>
          <w:szCs w:val="24"/>
        </w:rPr>
      </w:pPr>
      <w:r w:rsidRPr="009D2D2D">
        <w:rPr>
          <w:rFonts w:ascii="Arial" w:hAnsi="Arial" w:cs="Arial"/>
          <w:color w:val="221E1F"/>
          <w:sz w:val="24"/>
          <w:szCs w:val="24"/>
        </w:rPr>
        <w:t>Transfer foods that require time and temperature control for safety from more vulnerable equipment to equipment that will maintain safe temperatures</w:t>
      </w:r>
      <w:r w:rsidR="000A6113">
        <w:rPr>
          <w:rFonts w:ascii="Arial" w:hAnsi="Arial" w:cs="Arial"/>
          <w:color w:val="221E1F"/>
          <w:sz w:val="24"/>
          <w:szCs w:val="24"/>
        </w:rPr>
        <w:t xml:space="preserve"> </w:t>
      </w:r>
      <w:r w:rsidR="00543DDD">
        <w:rPr>
          <w:rFonts w:ascii="Arial" w:hAnsi="Arial" w:cs="Arial"/>
          <w:color w:val="221E1F"/>
          <w:sz w:val="24"/>
          <w:szCs w:val="24"/>
        </w:rPr>
        <w:t>(</w:t>
      </w:r>
      <w:r w:rsidRPr="000A6113">
        <w:rPr>
          <w:rFonts w:ascii="Arial" w:hAnsi="Arial" w:cs="Arial"/>
          <w:color w:val="221E1F"/>
          <w:sz w:val="24"/>
          <w:szCs w:val="24"/>
        </w:rPr>
        <w:t>e.g., from smaller units without doors/covers to freezers and walk-in units</w:t>
      </w:r>
      <w:r w:rsidR="00543DDD">
        <w:rPr>
          <w:rFonts w:ascii="Arial" w:hAnsi="Arial" w:cs="Arial"/>
          <w:color w:val="221E1F"/>
          <w:sz w:val="24"/>
          <w:szCs w:val="24"/>
        </w:rPr>
        <w:t>)</w:t>
      </w:r>
      <w:r w:rsidR="000A6113">
        <w:rPr>
          <w:rFonts w:ascii="Arial" w:hAnsi="Arial" w:cs="Arial"/>
          <w:color w:val="221E1F"/>
          <w:sz w:val="24"/>
          <w:szCs w:val="24"/>
        </w:rPr>
        <w:t>.</w:t>
      </w:r>
    </w:p>
    <w:p w14:paraId="3C5C3D4F" w14:textId="77777777" w:rsidR="00D252CB" w:rsidRPr="009D2D2D" w:rsidRDefault="00D252CB" w:rsidP="007B3444">
      <w:pPr>
        <w:pStyle w:val="ListParagraph"/>
        <w:numPr>
          <w:ilvl w:val="1"/>
          <w:numId w:val="177"/>
        </w:numPr>
        <w:autoSpaceDE w:val="0"/>
        <w:autoSpaceDN w:val="0"/>
        <w:adjustRightInd w:val="0"/>
        <w:spacing w:after="0" w:line="240" w:lineRule="auto"/>
        <w:ind w:left="720"/>
        <w:contextualSpacing w:val="0"/>
        <w:rPr>
          <w:rFonts w:ascii="Arial" w:hAnsi="Arial" w:cs="Arial"/>
          <w:color w:val="221E1F"/>
          <w:sz w:val="24"/>
          <w:szCs w:val="24"/>
        </w:rPr>
      </w:pPr>
      <w:r w:rsidRPr="009D2D2D">
        <w:rPr>
          <w:rFonts w:ascii="Arial" w:hAnsi="Arial" w:cs="Arial"/>
          <w:color w:val="221E1F"/>
          <w:sz w:val="24"/>
          <w:szCs w:val="24"/>
        </w:rPr>
        <w:t>Contact and access a central storage or distribution site with power where food can be relocated and stored safely.</w:t>
      </w:r>
    </w:p>
    <w:p w14:paraId="39A8CE4D" w14:textId="77777777" w:rsidR="00D252CB" w:rsidRPr="009D2D2D" w:rsidRDefault="00D252CB" w:rsidP="007B3444">
      <w:pPr>
        <w:pStyle w:val="ListParagraph"/>
        <w:numPr>
          <w:ilvl w:val="1"/>
          <w:numId w:val="177"/>
        </w:numPr>
        <w:autoSpaceDE w:val="0"/>
        <w:autoSpaceDN w:val="0"/>
        <w:adjustRightInd w:val="0"/>
        <w:spacing w:after="0" w:line="240" w:lineRule="auto"/>
        <w:ind w:left="720"/>
        <w:contextualSpacing w:val="0"/>
        <w:rPr>
          <w:rFonts w:ascii="Arial" w:hAnsi="Arial" w:cs="Arial"/>
          <w:color w:val="221E1F"/>
          <w:sz w:val="24"/>
          <w:szCs w:val="24"/>
        </w:rPr>
      </w:pPr>
      <w:r w:rsidRPr="009D2D2D">
        <w:rPr>
          <w:rFonts w:ascii="Arial" w:hAnsi="Arial" w:cs="Arial"/>
          <w:color w:val="221E1F"/>
          <w:sz w:val="24"/>
          <w:szCs w:val="24"/>
        </w:rPr>
        <w:t xml:space="preserve">Use ice packs and ice </w:t>
      </w:r>
      <w:r w:rsidR="00113028">
        <w:rPr>
          <w:rFonts w:ascii="Arial" w:hAnsi="Arial" w:cs="Arial"/>
          <w:color w:val="221E1F"/>
          <w:sz w:val="24"/>
          <w:szCs w:val="24"/>
        </w:rPr>
        <w:t xml:space="preserve">to </w:t>
      </w:r>
      <w:r w:rsidRPr="009D2D2D">
        <w:rPr>
          <w:rFonts w:ascii="Arial" w:hAnsi="Arial" w:cs="Arial"/>
          <w:color w:val="221E1F"/>
          <w:sz w:val="24"/>
          <w:szCs w:val="24"/>
        </w:rPr>
        <w:t xml:space="preserve">help keep refrigeration units cold temporarily. </w:t>
      </w:r>
    </w:p>
    <w:p w14:paraId="1BFF2835" w14:textId="77777777" w:rsidR="00D252CB" w:rsidRPr="009D2D2D" w:rsidRDefault="00D252CB" w:rsidP="007B3444">
      <w:pPr>
        <w:pStyle w:val="ListParagraph"/>
        <w:numPr>
          <w:ilvl w:val="1"/>
          <w:numId w:val="177"/>
        </w:numPr>
        <w:autoSpaceDE w:val="0"/>
        <w:autoSpaceDN w:val="0"/>
        <w:adjustRightInd w:val="0"/>
        <w:spacing w:after="240" w:line="240" w:lineRule="auto"/>
        <w:ind w:left="720"/>
        <w:contextualSpacing w:val="0"/>
        <w:rPr>
          <w:rFonts w:ascii="Arial" w:hAnsi="Arial" w:cs="Arial"/>
          <w:color w:val="221E1F"/>
          <w:sz w:val="24"/>
          <w:szCs w:val="24"/>
        </w:rPr>
      </w:pPr>
      <w:r w:rsidRPr="009D2D2D">
        <w:rPr>
          <w:rFonts w:ascii="Arial" w:hAnsi="Arial" w:cs="Arial"/>
          <w:color w:val="221E1F"/>
          <w:sz w:val="24"/>
          <w:szCs w:val="24"/>
        </w:rPr>
        <w:t xml:space="preserve">If power is lost for a prolonged period, moving food that requires time and temperature control for safety to a location with power is a safer option. </w:t>
      </w:r>
    </w:p>
    <w:p w14:paraId="26B630A1" w14:textId="77777777" w:rsidR="00D252CB" w:rsidRPr="009D2D2D" w:rsidRDefault="00D252CB" w:rsidP="007B3444">
      <w:pPr>
        <w:pStyle w:val="ListParagraph"/>
        <w:numPr>
          <w:ilvl w:val="0"/>
          <w:numId w:val="177"/>
        </w:numPr>
        <w:autoSpaceDE w:val="0"/>
        <w:autoSpaceDN w:val="0"/>
        <w:adjustRightInd w:val="0"/>
        <w:spacing w:after="0" w:line="240" w:lineRule="auto"/>
        <w:contextualSpacing w:val="0"/>
        <w:rPr>
          <w:rFonts w:ascii="Arial" w:hAnsi="Arial" w:cs="Arial"/>
          <w:color w:val="221E1F"/>
          <w:sz w:val="24"/>
          <w:szCs w:val="24"/>
        </w:rPr>
      </w:pPr>
      <w:r w:rsidRPr="009D2D2D">
        <w:rPr>
          <w:rFonts w:ascii="Arial" w:hAnsi="Arial" w:cs="Arial"/>
          <w:color w:val="221E1F"/>
          <w:sz w:val="24"/>
          <w:szCs w:val="24"/>
        </w:rPr>
        <w:t xml:space="preserve">Keep equipment doors closed as much as possible to minimize temperature loss and maintain proper temperatures. </w:t>
      </w:r>
    </w:p>
    <w:p w14:paraId="36744CE2" w14:textId="77777777" w:rsidR="00D252CB" w:rsidRPr="009D2D2D" w:rsidRDefault="00D252CB" w:rsidP="007B3444">
      <w:pPr>
        <w:pStyle w:val="ListParagraph"/>
        <w:numPr>
          <w:ilvl w:val="1"/>
          <w:numId w:val="177"/>
        </w:numPr>
        <w:autoSpaceDE w:val="0"/>
        <w:autoSpaceDN w:val="0"/>
        <w:adjustRightInd w:val="0"/>
        <w:spacing w:after="0" w:line="240" w:lineRule="auto"/>
        <w:ind w:left="720"/>
        <w:contextualSpacing w:val="0"/>
        <w:rPr>
          <w:rFonts w:ascii="Arial" w:hAnsi="Arial" w:cs="Arial"/>
          <w:color w:val="221E1F"/>
          <w:sz w:val="24"/>
          <w:szCs w:val="24"/>
        </w:rPr>
      </w:pPr>
      <w:r w:rsidRPr="009D2D2D">
        <w:rPr>
          <w:rFonts w:ascii="Arial" w:hAnsi="Arial" w:cs="Arial"/>
          <w:color w:val="221E1F"/>
          <w:sz w:val="24"/>
          <w:szCs w:val="24"/>
        </w:rPr>
        <w:t xml:space="preserve">With doors closed, a refrigerator may keep food cold for about </w:t>
      </w:r>
      <w:r w:rsidR="00823A1C">
        <w:rPr>
          <w:rFonts w:ascii="Arial" w:hAnsi="Arial" w:cs="Arial"/>
          <w:color w:val="221E1F"/>
          <w:sz w:val="24"/>
          <w:szCs w:val="24"/>
        </w:rPr>
        <w:t>four</w:t>
      </w:r>
      <w:r w:rsidRPr="009D2D2D">
        <w:rPr>
          <w:rFonts w:ascii="Arial" w:hAnsi="Arial" w:cs="Arial"/>
          <w:color w:val="221E1F"/>
          <w:sz w:val="24"/>
          <w:szCs w:val="24"/>
        </w:rPr>
        <w:t xml:space="preserve"> hours, and a full freezer for about 48 hours (or 24 hours if it is half full). </w:t>
      </w:r>
    </w:p>
    <w:p w14:paraId="26B63D04" w14:textId="77777777" w:rsidR="000613E4" w:rsidRPr="00AF2B83" w:rsidRDefault="000613E4" w:rsidP="000613E4">
      <w:pPr>
        <w:pStyle w:val="HeadersinSOP"/>
      </w:pPr>
      <w:r w:rsidRPr="00AF2B83">
        <w:lastRenderedPageBreak/>
        <w:t>MONITORING:</w:t>
      </w:r>
    </w:p>
    <w:p w14:paraId="384F7DCC" w14:textId="77777777" w:rsidR="00D252CB" w:rsidRPr="009D2D2D" w:rsidRDefault="00D252CB" w:rsidP="007B3444">
      <w:pPr>
        <w:pStyle w:val="ListParagraph"/>
        <w:numPr>
          <w:ilvl w:val="0"/>
          <w:numId w:val="167"/>
        </w:numPr>
        <w:autoSpaceDE w:val="0"/>
        <w:autoSpaceDN w:val="0"/>
        <w:adjustRightInd w:val="0"/>
        <w:spacing w:after="240" w:line="240" w:lineRule="auto"/>
        <w:contextualSpacing w:val="0"/>
        <w:rPr>
          <w:rFonts w:ascii="Arial" w:hAnsi="Arial" w:cs="Arial"/>
          <w:color w:val="221E1F"/>
          <w:kern w:val="2"/>
          <w:sz w:val="24"/>
          <w:szCs w:val="24"/>
        </w:rPr>
      </w:pPr>
      <w:r w:rsidRPr="009D2D2D">
        <w:rPr>
          <w:rFonts w:ascii="Arial" w:hAnsi="Arial" w:cs="Arial"/>
          <w:sz w:val="24"/>
          <w:szCs w:val="24"/>
        </w:rPr>
        <w:t xml:space="preserve">Follow guidance by power utility company or contact local health authority for guidance. </w:t>
      </w:r>
    </w:p>
    <w:p w14:paraId="5C99CF8D" w14:textId="77777777" w:rsidR="00D252CB" w:rsidRPr="009D2D2D" w:rsidRDefault="00D252CB" w:rsidP="007B3444">
      <w:pPr>
        <w:pStyle w:val="ListParagraph"/>
        <w:numPr>
          <w:ilvl w:val="0"/>
          <w:numId w:val="149"/>
        </w:numPr>
        <w:autoSpaceDE w:val="0"/>
        <w:autoSpaceDN w:val="0"/>
        <w:adjustRightInd w:val="0"/>
        <w:spacing w:after="0" w:line="240" w:lineRule="auto"/>
        <w:ind w:left="360"/>
        <w:contextualSpacing w:val="0"/>
        <w:rPr>
          <w:rFonts w:ascii="Arial" w:hAnsi="Arial" w:cs="Arial"/>
          <w:color w:val="221E1F"/>
          <w:sz w:val="24"/>
          <w:szCs w:val="24"/>
        </w:rPr>
      </w:pPr>
      <w:r w:rsidRPr="009D2D2D">
        <w:rPr>
          <w:rFonts w:ascii="Arial" w:hAnsi="Arial" w:cs="Arial"/>
          <w:color w:val="221E1F"/>
          <w:sz w:val="24"/>
          <w:szCs w:val="24"/>
        </w:rPr>
        <w:t xml:space="preserve">Monitor and record frequently the food and equipment and temperatures from the start of the power outage, including during storage and transport. </w:t>
      </w:r>
    </w:p>
    <w:p w14:paraId="13BC4944" w14:textId="77777777" w:rsidR="00D252CB" w:rsidRPr="009D2D2D" w:rsidRDefault="00D252CB" w:rsidP="007B3444">
      <w:pPr>
        <w:pStyle w:val="ListParagraph"/>
        <w:numPr>
          <w:ilvl w:val="0"/>
          <w:numId w:val="168"/>
        </w:numPr>
        <w:autoSpaceDE w:val="0"/>
        <w:autoSpaceDN w:val="0"/>
        <w:adjustRightInd w:val="0"/>
        <w:spacing w:after="0" w:line="240" w:lineRule="auto"/>
        <w:contextualSpacing w:val="0"/>
        <w:rPr>
          <w:rFonts w:ascii="Arial" w:hAnsi="Arial" w:cs="Arial"/>
          <w:color w:val="221E1F"/>
          <w:sz w:val="24"/>
          <w:szCs w:val="24"/>
        </w:rPr>
      </w:pPr>
      <w:r w:rsidRPr="009D2D2D">
        <w:rPr>
          <w:rFonts w:ascii="Arial" w:hAnsi="Arial" w:cs="Arial"/>
          <w:color w:val="221E1F"/>
          <w:sz w:val="24"/>
          <w:szCs w:val="24"/>
        </w:rPr>
        <w:t xml:space="preserve">Record the appliance temperatures on the </w:t>
      </w:r>
      <w:r w:rsidRPr="009D2D2D">
        <w:rPr>
          <w:rFonts w:ascii="Arial" w:hAnsi="Arial" w:cs="Arial"/>
          <w:i/>
          <w:iCs/>
          <w:color w:val="221E1F"/>
          <w:sz w:val="24"/>
          <w:szCs w:val="24"/>
        </w:rPr>
        <w:t>Refrigeration Log.</w:t>
      </w:r>
    </w:p>
    <w:p w14:paraId="39535E8A" w14:textId="77777777" w:rsidR="00D252CB" w:rsidRPr="009D2D2D" w:rsidRDefault="00D252CB" w:rsidP="007B3444">
      <w:pPr>
        <w:pStyle w:val="ListParagraph"/>
        <w:numPr>
          <w:ilvl w:val="0"/>
          <w:numId w:val="168"/>
        </w:numPr>
        <w:autoSpaceDE w:val="0"/>
        <w:autoSpaceDN w:val="0"/>
        <w:adjustRightInd w:val="0"/>
        <w:spacing w:after="0" w:line="240" w:lineRule="auto"/>
        <w:contextualSpacing w:val="0"/>
        <w:rPr>
          <w:rFonts w:ascii="Arial" w:hAnsi="Arial" w:cs="Arial"/>
          <w:color w:val="221E1F"/>
          <w:sz w:val="24"/>
          <w:szCs w:val="24"/>
        </w:rPr>
      </w:pPr>
      <w:r w:rsidRPr="009D2D2D">
        <w:rPr>
          <w:rFonts w:ascii="Arial" w:hAnsi="Arial" w:cs="Arial"/>
          <w:color w:val="221E1F"/>
          <w:sz w:val="24"/>
          <w:szCs w:val="24"/>
        </w:rPr>
        <w:t xml:space="preserve">Record the food temperatures on the </w:t>
      </w:r>
      <w:r w:rsidRPr="009D2D2D">
        <w:rPr>
          <w:rFonts w:ascii="Arial" w:hAnsi="Arial" w:cs="Arial"/>
          <w:i/>
          <w:iCs/>
          <w:color w:val="221E1F"/>
          <w:sz w:val="24"/>
          <w:szCs w:val="24"/>
        </w:rPr>
        <w:t xml:space="preserve">Hot and Cold Holding Temperature Log. </w:t>
      </w:r>
    </w:p>
    <w:p w14:paraId="4E5EADBF" w14:textId="77777777" w:rsidR="00EB248F" w:rsidRPr="00EB248F" w:rsidRDefault="00EB248F" w:rsidP="00EB248F">
      <w:pPr>
        <w:numPr>
          <w:ilvl w:val="0"/>
          <w:numId w:val="168"/>
        </w:numPr>
        <w:spacing w:after="240"/>
        <w:rPr>
          <w:rFonts w:cs="Arial"/>
        </w:rPr>
      </w:pPr>
      <w:r w:rsidRPr="00CD3590">
        <w:rPr>
          <w:rFonts w:cs="Arial"/>
        </w:rPr>
        <w:t xml:space="preserve">Refer to the </w:t>
      </w:r>
      <w:r w:rsidRPr="00CD3590">
        <w:rPr>
          <w:rFonts w:cs="Arial"/>
          <w:bCs/>
          <w:i/>
          <w:iCs/>
        </w:rPr>
        <w:t>Calibrating Food Thermometers (Sample SOP)</w:t>
      </w:r>
      <w:r w:rsidRPr="00CD3590">
        <w:rPr>
          <w:rFonts w:cs="Arial"/>
          <w:bCs/>
        </w:rPr>
        <w:t xml:space="preserve"> and </w:t>
      </w:r>
      <w:r w:rsidRPr="00CD3590">
        <w:rPr>
          <w:rFonts w:cs="Arial"/>
          <w:bCs/>
          <w:i/>
          <w:iCs/>
        </w:rPr>
        <w:t>Using Food Thermometers (Sample SOP).</w:t>
      </w:r>
    </w:p>
    <w:p w14:paraId="213C5B85" w14:textId="77777777" w:rsidR="00D252CB" w:rsidRPr="009D2D2D" w:rsidRDefault="00D252CB" w:rsidP="007B3444">
      <w:pPr>
        <w:pStyle w:val="ListParagraph"/>
        <w:numPr>
          <w:ilvl w:val="0"/>
          <w:numId w:val="149"/>
        </w:numPr>
        <w:tabs>
          <w:tab w:val="left" w:pos="360"/>
          <w:tab w:val="left" w:pos="1170"/>
        </w:tabs>
        <w:autoSpaceDE w:val="0"/>
        <w:autoSpaceDN w:val="0"/>
        <w:adjustRightInd w:val="0"/>
        <w:spacing w:after="240" w:line="240" w:lineRule="auto"/>
        <w:ind w:left="360"/>
        <w:contextualSpacing w:val="0"/>
        <w:rPr>
          <w:rFonts w:ascii="Arial" w:hAnsi="Arial" w:cs="Arial"/>
          <w:sz w:val="24"/>
          <w:szCs w:val="24"/>
        </w:rPr>
      </w:pPr>
      <w:r w:rsidRPr="009D2D2D">
        <w:rPr>
          <w:rFonts w:ascii="Arial" w:hAnsi="Arial" w:cs="Arial"/>
          <w:sz w:val="24"/>
          <w:szCs w:val="24"/>
        </w:rPr>
        <w:t xml:space="preserve">Maintain adequate disposable utensils and supplies. </w:t>
      </w:r>
    </w:p>
    <w:p w14:paraId="238FBCB5" w14:textId="77777777" w:rsidR="000613E4" w:rsidRPr="00AF2B83" w:rsidRDefault="000613E4" w:rsidP="000613E4">
      <w:pPr>
        <w:pStyle w:val="HeadersinSOP"/>
      </w:pPr>
      <w:r w:rsidRPr="00AF2B83">
        <w:t xml:space="preserve">CORRECTIVE ACTION: </w:t>
      </w:r>
    </w:p>
    <w:p w14:paraId="5C4738DB" w14:textId="77777777" w:rsidR="00D252CB" w:rsidRPr="009D2D2D" w:rsidRDefault="00D252CB" w:rsidP="007B3444">
      <w:pPr>
        <w:pStyle w:val="ListParagraph"/>
        <w:numPr>
          <w:ilvl w:val="0"/>
          <w:numId w:val="149"/>
        </w:numPr>
        <w:autoSpaceDE w:val="0"/>
        <w:autoSpaceDN w:val="0"/>
        <w:adjustRightInd w:val="0"/>
        <w:spacing w:after="240" w:line="240" w:lineRule="auto"/>
        <w:ind w:left="360"/>
        <w:contextualSpacing w:val="0"/>
        <w:rPr>
          <w:rFonts w:ascii="Arial" w:hAnsi="Arial" w:cs="Arial"/>
          <w:color w:val="000000"/>
          <w:sz w:val="24"/>
          <w:szCs w:val="24"/>
        </w:rPr>
      </w:pPr>
      <w:r w:rsidRPr="009D2D2D">
        <w:rPr>
          <w:rFonts w:ascii="Arial" w:hAnsi="Arial" w:cs="Arial"/>
          <w:color w:val="000000"/>
          <w:sz w:val="24"/>
          <w:szCs w:val="24"/>
        </w:rPr>
        <w:t xml:space="preserve">Add ice or transfer cold food to another cold storage method if found above 41 °F within 4 hours of the power outage starting. </w:t>
      </w:r>
    </w:p>
    <w:p w14:paraId="335CFFE1" w14:textId="77777777" w:rsidR="00D252CB" w:rsidRPr="009D2D2D" w:rsidRDefault="00D252CB" w:rsidP="007B3444">
      <w:pPr>
        <w:pStyle w:val="ListParagraph"/>
        <w:numPr>
          <w:ilvl w:val="0"/>
          <w:numId w:val="149"/>
        </w:numPr>
        <w:autoSpaceDE w:val="0"/>
        <w:autoSpaceDN w:val="0"/>
        <w:adjustRightInd w:val="0"/>
        <w:spacing w:after="240" w:line="240" w:lineRule="auto"/>
        <w:ind w:left="360"/>
        <w:contextualSpacing w:val="0"/>
        <w:rPr>
          <w:rFonts w:ascii="Arial" w:hAnsi="Arial" w:cs="Arial"/>
          <w:color w:val="000000"/>
          <w:sz w:val="24"/>
          <w:szCs w:val="24"/>
        </w:rPr>
      </w:pPr>
      <w:r w:rsidRPr="009D2D2D">
        <w:rPr>
          <w:rFonts w:ascii="Arial" w:hAnsi="Arial" w:cs="Arial"/>
          <w:color w:val="000000"/>
          <w:sz w:val="24"/>
          <w:szCs w:val="24"/>
        </w:rPr>
        <w:t>Retrain any school nutrition employee found not following the procedures in this SOP.</w:t>
      </w:r>
    </w:p>
    <w:p w14:paraId="11D117CF" w14:textId="77777777" w:rsidR="000613E4" w:rsidRPr="00715BCF" w:rsidRDefault="000613E4" w:rsidP="000613E4">
      <w:pPr>
        <w:autoSpaceDE w:val="0"/>
        <w:autoSpaceDN w:val="0"/>
        <w:adjustRightInd w:val="0"/>
        <w:rPr>
          <w:rFonts w:eastAsia="Calibri" w:cs="Arial"/>
          <w:b/>
          <w:bCs/>
        </w:rPr>
      </w:pPr>
      <w:r w:rsidRPr="00715BCF">
        <w:rPr>
          <w:rFonts w:eastAsia="Calibri" w:cs="Arial"/>
          <w:b/>
          <w:bCs/>
        </w:rPr>
        <w:t>VERIFICATION AND RECORD-KEEPING:</w:t>
      </w:r>
    </w:p>
    <w:p w14:paraId="1D8B151A" w14:textId="77777777" w:rsidR="006E204E" w:rsidRPr="006E204E" w:rsidRDefault="006E204E" w:rsidP="007B3444">
      <w:pPr>
        <w:pStyle w:val="ListParagraph"/>
        <w:numPr>
          <w:ilvl w:val="0"/>
          <w:numId w:val="147"/>
        </w:numPr>
        <w:autoSpaceDE w:val="0"/>
        <w:autoSpaceDN w:val="0"/>
        <w:adjustRightInd w:val="0"/>
        <w:spacing w:after="240" w:line="240" w:lineRule="auto"/>
        <w:contextualSpacing w:val="0"/>
        <w:rPr>
          <w:rFonts w:ascii="Arial" w:hAnsi="Arial" w:cs="Arial"/>
          <w:color w:val="221E1F"/>
          <w:kern w:val="2"/>
          <w:sz w:val="24"/>
          <w:szCs w:val="24"/>
        </w:rPr>
      </w:pPr>
      <w:r w:rsidRPr="009D2D2D">
        <w:rPr>
          <w:rStyle w:val="A0"/>
          <w:rFonts w:ascii="Arial" w:hAnsi="Arial" w:cs="Arial"/>
          <w:sz w:val="24"/>
          <w:szCs w:val="24"/>
        </w:rPr>
        <w:t xml:space="preserve">Record the date and start time of the </w:t>
      </w:r>
      <w:r w:rsidRPr="009D2D2D">
        <w:rPr>
          <w:rStyle w:val="A0"/>
          <w:rFonts w:ascii="Arial" w:hAnsi="Arial" w:cs="Arial"/>
          <w:color w:val="221E1F"/>
          <w:sz w:val="24"/>
          <w:szCs w:val="24"/>
        </w:rPr>
        <w:t xml:space="preserve">power outage </w:t>
      </w:r>
      <w:r w:rsidRPr="009D2D2D">
        <w:rPr>
          <w:rFonts w:ascii="Arial" w:hAnsi="Arial" w:cs="Arial"/>
          <w:color w:val="221E1F"/>
          <w:sz w:val="24"/>
          <w:szCs w:val="24"/>
        </w:rPr>
        <w:t xml:space="preserve">on the </w:t>
      </w:r>
      <w:r w:rsidRPr="009D2D2D">
        <w:rPr>
          <w:rFonts w:ascii="Arial" w:hAnsi="Arial" w:cs="Arial"/>
          <w:i/>
          <w:iCs/>
          <w:color w:val="221E1F"/>
          <w:sz w:val="24"/>
          <w:szCs w:val="24"/>
        </w:rPr>
        <w:t>Hot and Cold Holding Temperature Log</w:t>
      </w:r>
      <w:r>
        <w:rPr>
          <w:rFonts w:ascii="Arial" w:hAnsi="Arial" w:cs="Arial"/>
          <w:color w:val="221E1F"/>
          <w:sz w:val="24"/>
          <w:szCs w:val="24"/>
        </w:rPr>
        <w:t xml:space="preserve"> or incident report.</w:t>
      </w:r>
    </w:p>
    <w:p w14:paraId="7BB5430F" w14:textId="77777777" w:rsidR="00D252CB" w:rsidRPr="009D2D2D" w:rsidRDefault="00D252CB" w:rsidP="007B3444">
      <w:pPr>
        <w:pStyle w:val="ListParagraph"/>
        <w:numPr>
          <w:ilvl w:val="0"/>
          <w:numId w:val="147"/>
        </w:numPr>
        <w:spacing w:after="240" w:line="240" w:lineRule="auto"/>
        <w:contextualSpacing w:val="0"/>
        <w:rPr>
          <w:rFonts w:ascii="Arial" w:hAnsi="Arial" w:cs="Arial"/>
          <w:color w:val="000000"/>
          <w:sz w:val="24"/>
          <w:szCs w:val="24"/>
        </w:rPr>
      </w:pPr>
      <w:r w:rsidRPr="009D2D2D">
        <w:rPr>
          <w:rFonts w:ascii="Arial" w:hAnsi="Arial" w:cs="Arial"/>
          <w:color w:val="000000"/>
          <w:sz w:val="24"/>
          <w:szCs w:val="24"/>
        </w:rPr>
        <w:t xml:space="preserve">Verify that an incident report </w:t>
      </w:r>
      <w:r w:rsidR="00113028">
        <w:rPr>
          <w:rFonts w:ascii="Arial" w:hAnsi="Arial" w:cs="Arial"/>
          <w:color w:val="000000"/>
          <w:sz w:val="24"/>
          <w:szCs w:val="24"/>
        </w:rPr>
        <w:t>has been started for the power outage event.</w:t>
      </w:r>
      <w:r w:rsidRPr="009D2D2D">
        <w:rPr>
          <w:rFonts w:ascii="Arial" w:hAnsi="Arial" w:cs="Arial"/>
          <w:color w:val="000000"/>
          <w:sz w:val="24"/>
          <w:szCs w:val="24"/>
        </w:rPr>
        <w:t xml:space="preserve"> </w:t>
      </w:r>
    </w:p>
    <w:p w14:paraId="73DA94A0" w14:textId="77777777" w:rsidR="00D252CB" w:rsidRPr="009D2D2D" w:rsidRDefault="00D252CB" w:rsidP="007B3444">
      <w:pPr>
        <w:pStyle w:val="ListParagraph"/>
        <w:numPr>
          <w:ilvl w:val="0"/>
          <w:numId w:val="147"/>
        </w:numPr>
        <w:spacing w:after="240" w:line="240" w:lineRule="auto"/>
        <w:contextualSpacing w:val="0"/>
        <w:rPr>
          <w:rFonts w:ascii="Arial" w:hAnsi="Arial" w:cs="Arial"/>
          <w:color w:val="000000"/>
          <w:sz w:val="24"/>
          <w:szCs w:val="24"/>
        </w:rPr>
      </w:pPr>
      <w:r w:rsidRPr="009D2D2D">
        <w:rPr>
          <w:rFonts w:ascii="Arial" w:hAnsi="Arial" w:cs="Arial"/>
          <w:color w:val="000000"/>
          <w:sz w:val="24"/>
          <w:szCs w:val="24"/>
        </w:rPr>
        <w:t xml:space="preserve">Verify that the </w:t>
      </w:r>
      <w:r w:rsidRPr="009D2D2D">
        <w:rPr>
          <w:rFonts w:ascii="Arial" w:hAnsi="Arial" w:cs="Arial"/>
          <w:i/>
          <w:iCs/>
          <w:color w:val="221E1F"/>
          <w:sz w:val="24"/>
          <w:szCs w:val="24"/>
        </w:rPr>
        <w:t xml:space="preserve">Hot and Cold Holding Temperature Log and </w:t>
      </w:r>
      <w:r w:rsidR="005529CE">
        <w:rPr>
          <w:rFonts w:ascii="Arial" w:hAnsi="Arial" w:cs="Arial"/>
          <w:i/>
          <w:iCs/>
          <w:color w:val="221E1F"/>
          <w:sz w:val="24"/>
          <w:szCs w:val="24"/>
        </w:rPr>
        <w:t>Refrigeration Log</w:t>
      </w:r>
      <w:r w:rsidRPr="009D2D2D">
        <w:rPr>
          <w:rFonts w:ascii="Arial" w:hAnsi="Arial" w:cs="Arial"/>
          <w:i/>
          <w:iCs/>
          <w:color w:val="221E1F"/>
          <w:sz w:val="24"/>
          <w:szCs w:val="24"/>
        </w:rPr>
        <w:t xml:space="preserve"> </w:t>
      </w:r>
      <w:r w:rsidRPr="009D2D2D">
        <w:rPr>
          <w:rFonts w:ascii="Arial" w:hAnsi="Arial" w:cs="Arial"/>
          <w:color w:val="000000"/>
          <w:sz w:val="24"/>
          <w:szCs w:val="24"/>
        </w:rPr>
        <w:t xml:space="preserve">are completed. Retain for a period of six months following a </w:t>
      </w:r>
      <w:r w:rsidR="00543DDD">
        <w:rPr>
          <w:rFonts w:ascii="Arial" w:hAnsi="Arial" w:cs="Arial"/>
          <w:color w:val="000000"/>
          <w:sz w:val="24"/>
          <w:szCs w:val="24"/>
        </w:rPr>
        <w:t>month’s</w:t>
      </w:r>
      <w:r w:rsidR="00543DDD" w:rsidRPr="009D2D2D">
        <w:rPr>
          <w:rFonts w:ascii="Arial" w:hAnsi="Arial" w:cs="Arial"/>
          <w:color w:val="000000"/>
          <w:sz w:val="24"/>
          <w:szCs w:val="24"/>
        </w:rPr>
        <w:t xml:space="preserve"> </w:t>
      </w:r>
      <w:r w:rsidRPr="009D2D2D">
        <w:rPr>
          <w:rFonts w:ascii="Arial" w:hAnsi="Arial" w:cs="Arial"/>
          <w:color w:val="000000"/>
          <w:sz w:val="24"/>
          <w:szCs w:val="24"/>
        </w:rPr>
        <w:t>temperature records to demonstrate compliance, or as directed by your State agency.</w:t>
      </w:r>
    </w:p>
    <w:p w14:paraId="2384B9D5" w14:textId="77777777" w:rsidR="006E204E" w:rsidRPr="00CE0CF6" w:rsidRDefault="006E204E" w:rsidP="00D50C7E">
      <w:pPr>
        <w:spacing w:after="240"/>
        <w:rPr>
          <w:rFonts w:cs="Arial"/>
          <w:b/>
        </w:rPr>
      </w:pPr>
      <w:r w:rsidRPr="00CE0CF6">
        <w:rPr>
          <w:rFonts w:cs="Arial"/>
          <w:b/>
        </w:rPr>
        <w:t xml:space="preserve">DATE IMPLEMENTED: </w:t>
      </w:r>
      <w:r w:rsidRPr="00CE0CF6">
        <w:rPr>
          <w:rFonts w:cs="Arial"/>
        </w:rPr>
        <w:t>__________________</w:t>
      </w:r>
      <w:r w:rsidRPr="00CE0CF6">
        <w:rPr>
          <w:rFonts w:cs="Arial"/>
          <w:b/>
        </w:rPr>
        <w:t xml:space="preserve"> BY: </w:t>
      </w:r>
      <w:r w:rsidRPr="00CE0CF6">
        <w:rPr>
          <w:rFonts w:cs="Arial"/>
        </w:rPr>
        <w:t>______________________</w:t>
      </w:r>
    </w:p>
    <w:p w14:paraId="35D9F606" w14:textId="77777777" w:rsidR="006E204E" w:rsidRPr="00CE0CF6" w:rsidRDefault="006E204E" w:rsidP="00D50C7E">
      <w:pPr>
        <w:spacing w:after="240"/>
        <w:rPr>
          <w:rFonts w:cs="Arial"/>
          <w:b/>
        </w:rPr>
      </w:pPr>
      <w:r w:rsidRPr="00CE0CF6">
        <w:rPr>
          <w:rFonts w:cs="Arial"/>
          <w:b/>
        </w:rPr>
        <w:t xml:space="preserve">DATE REVIEWED: </w:t>
      </w:r>
      <w:r w:rsidRPr="00CE0CF6">
        <w:rPr>
          <w:rFonts w:cs="Arial"/>
        </w:rPr>
        <w:t xml:space="preserve">_____________________ </w:t>
      </w:r>
      <w:r w:rsidRPr="00CE0CF6">
        <w:rPr>
          <w:rFonts w:cs="Arial"/>
          <w:b/>
        </w:rPr>
        <w:t xml:space="preserve">BY: </w:t>
      </w:r>
      <w:r w:rsidRPr="00CE0CF6">
        <w:rPr>
          <w:rFonts w:cs="Arial"/>
        </w:rPr>
        <w:t>______________________</w:t>
      </w:r>
    </w:p>
    <w:p w14:paraId="05C00F43" w14:textId="77777777" w:rsidR="006E204E" w:rsidRPr="00CE0CF6" w:rsidRDefault="006E204E" w:rsidP="00D50C7E">
      <w:pPr>
        <w:spacing w:after="240"/>
        <w:rPr>
          <w:rFonts w:cs="Arial"/>
          <w:b/>
        </w:rPr>
      </w:pPr>
      <w:r w:rsidRPr="00CE0CF6">
        <w:rPr>
          <w:rFonts w:cs="Arial"/>
          <w:b/>
        </w:rPr>
        <w:t xml:space="preserve">DATE REVISED: </w:t>
      </w:r>
      <w:r w:rsidRPr="00CE0CF6">
        <w:rPr>
          <w:rFonts w:cs="Arial"/>
        </w:rPr>
        <w:t>_______________________</w:t>
      </w:r>
      <w:r w:rsidRPr="00CE0CF6">
        <w:rPr>
          <w:rFonts w:cs="Arial"/>
          <w:b/>
        </w:rPr>
        <w:t xml:space="preserve"> BY: </w:t>
      </w:r>
      <w:r w:rsidRPr="00CE0CF6">
        <w:rPr>
          <w:rFonts w:cs="Arial"/>
        </w:rPr>
        <w:t>______________________</w:t>
      </w:r>
    </w:p>
    <w:p w14:paraId="341630F7" w14:textId="77777777" w:rsidR="00D252CB" w:rsidRDefault="00D252CB" w:rsidP="00D252CB">
      <w:pPr>
        <w:rPr>
          <w:rFonts w:eastAsia="Calibri" w:cs="Arial"/>
          <w:color w:val="000000"/>
          <w:sz w:val="20"/>
          <w:szCs w:val="20"/>
        </w:rPr>
      </w:pPr>
      <w:r w:rsidRPr="00B25B68">
        <w:rPr>
          <w:rFonts w:eastAsia="Calibri" w:cs="Arial"/>
          <w:color w:val="000000"/>
          <w:sz w:val="20"/>
          <w:szCs w:val="20"/>
        </w:rPr>
        <w:t xml:space="preserve">Source: </w:t>
      </w:r>
    </w:p>
    <w:p w14:paraId="543BD75F" w14:textId="33381285" w:rsidR="00760B23" w:rsidRDefault="00760B23" w:rsidP="00760B23">
      <w:pPr>
        <w:ind w:left="720" w:hanging="720"/>
        <w:rPr>
          <w:sz w:val="20"/>
          <w:szCs w:val="20"/>
        </w:rPr>
      </w:pPr>
      <w:r w:rsidRPr="00760B23">
        <w:rPr>
          <w:sz w:val="20"/>
          <w:szCs w:val="20"/>
        </w:rPr>
        <w:t xml:space="preserve">Institute of Child Nutrition. (2026). </w:t>
      </w:r>
      <w:r w:rsidRPr="00760B23">
        <w:rPr>
          <w:i/>
          <w:sz w:val="20"/>
          <w:szCs w:val="20"/>
        </w:rPr>
        <w:t>HACCP-based standard operating procedures manual</w:t>
      </w:r>
      <w:r w:rsidRPr="00760B23">
        <w:rPr>
          <w:sz w:val="20"/>
          <w:szCs w:val="20"/>
        </w:rPr>
        <w:t>. University, MS: Author.</w:t>
      </w:r>
    </w:p>
    <w:p w14:paraId="52615357" w14:textId="7DB2ED05" w:rsidR="00D252CB" w:rsidRDefault="00D252CB" w:rsidP="00D252CB">
      <w:pPr>
        <w:ind w:left="720" w:hanging="720"/>
        <w:rPr>
          <w:sz w:val="20"/>
          <w:szCs w:val="20"/>
        </w:rPr>
      </w:pPr>
      <w:r w:rsidRPr="00B25B68">
        <w:rPr>
          <w:sz w:val="20"/>
          <w:szCs w:val="20"/>
        </w:rPr>
        <w:t xml:space="preserve">Institute of Child Nutrition. (2021). </w:t>
      </w:r>
      <w:r w:rsidRPr="00B25B68">
        <w:rPr>
          <w:i/>
          <w:sz w:val="20"/>
          <w:szCs w:val="20"/>
        </w:rPr>
        <w:t>Emergency preparedness plan: Templates</w:t>
      </w:r>
      <w:r w:rsidRPr="00B25B68">
        <w:rPr>
          <w:sz w:val="20"/>
          <w:szCs w:val="20"/>
        </w:rPr>
        <w:t>. University, MS: Author</w:t>
      </w:r>
    </w:p>
    <w:p w14:paraId="7AC701C0" w14:textId="77777777" w:rsidR="00D252CB" w:rsidRDefault="00D252CB" w:rsidP="00D252CB">
      <w:pPr>
        <w:spacing w:after="240"/>
        <w:ind w:left="720" w:hanging="720"/>
        <w:rPr>
          <w:sz w:val="20"/>
          <w:szCs w:val="20"/>
        </w:rPr>
      </w:pPr>
      <w:r>
        <w:rPr>
          <w:sz w:val="20"/>
          <w:szCs w:val="20"/>
        </w:rPr>
        <w:t xml:space="preserve">U.S. Department of Agriculture, Food and Nutrition Service, Food Safety Branch. (2022, April). </w:t>
      </w:r>
      <w:r>
        <w:rPr>
          <w:i/>
          <w:iCs/>
          <w:sz w:val="20"/>
          <w:szCs w:val="20"/>
        </w:rPr>
        <w:t>Food safety emergency response pocket guide disaster edition</w:t>
      </w:r>
      <w:r>
        <w:rPr>
          <w:sz w:val="20"/>
          <w:szCs w:val="20"/>
        </w:rPr>
        <w:t xml:space="preserve">. </w:t>
      </w:r>
      <w:hyperlink r:id="rId37" w:history="1">
        <w:r w:rsidRPr="00171CF1">
          <w:rPr>
            <w:rStyle w:val="Hyperlink"/>
            <w:sz w:val="20"/>
            <w:szCs w:val="20"/>
          </w:rPr>
          <w:t>https://theicn.org/icn-resources-a-z/emergency-response-pocket-guide/</w:t>
        </w:r>
      </w:hyperlink>
      <w:r>
        <w:rPr>
          <w:sz w:val="20"/>
          <w:szCs w:val="20"/>
        </w:rPr>
        <w:t xml:space="preserve"> </w:t>
      </w:r>
    </w:p>
    <w:p w14:paraId="3F9B1817" w14:textId="77777777" w:rsidR="00D252CB" w:rsidRPr="00473310" w:rsidRDefault="00D252CB" w:rsidP="00FC5AB0">
      <w:pPr>
        <w:pStyle w:val="Heading1"/>
        <w:spacing w:after="0"/>
      </w:pPr>
      <w:r>
        <w:br w:type="page"/>
      </w:r>
      <w:bookmarkStart w:id="254" w:name="_Toc236730256"/>
      <w:bookmarkStart w:id="255" w:name="_Toc236730412"/>
      <w:r w:rsidRPr="00473310">
        <w:lastRenderedPageBreak/>
        <w:t>Responding to a Water Outage</w:t>
      </w:r>
      <w:bookmarkEnd w:id="254"/>
      <w:bookmarkEnd w:id="255"/>
    </w:p>
    <w:p w14:paraId="3BF7EF37" w14:textId="77777777" w:rsidR="00D252CB" w:rsidRPr="00473310" w:rsidRDefault="00FC5AB0" w:rsidP="00D252CB">
      <w:pPr>
        <w:pStyle w:val="Title"/>
        <w:spacing w:after="240"/>
        <w:rPr>
          <w:b w:val="0"/>
          <w:bCs w:val="0"/>
          <w:sz w:val="36"/>
          <w:szCs w:val="36"/>
        </w:rPr>
      </w:pPr>
      <w:r>
        <w:rPr>
          <w:sz w:val="36"/>
          <w:szCs w:val="36"/>
        </w:rPr>
        <w:t>(</w:t>
      </w:r>
      <w:r w:rsidR="00D252CB" w:rsidRPr="00473310">
        <w:rPr>
          <w:sz w:val="36"/>
          <w:szCs w:val="36"/>
        </w:rPr>
        <w:t>Sample SOP)</w:t>
      </w:r>
    </w:p>
    <w:p w14:paraId="31A0E80C" w14:textId="77777777" w:rsidR="00D252CB" w:rsidRPr="00FC5AB0" w:rsidRDefault="00B35A42" w:rsidP="00FC5AB0">
      <w:pPr>
        <w:pStyle w:val="Default"/>
        <w:spacing w:after="240"/>
        <w:rPr>
          <w:rFonts w:ascii="Arial" w:hAnsi="Arial" w:cs="Arial"/>
        </w:rPr>
      </w:pPr>
      <w:r w:rsidRPr="00AF2B83">
        <w:rPr>
          <w:rStyle w:val="HeadersinSOPChar"/>
        </w:rPr>
        <w:t>PURPOSE:</w:t>
      </w:r>
      <w:r w:rsidR="00543DDD">
        <w:rPr>
          <w:rFonts w:ascii="Arial" w:hAnsi="Arial" w:cs="Arial"/>
        </w:rPr>
        <w:t xml:space="preserve"> E</w:t>
      </w:r>
      <w:r w:rsidR="00D252CB" w:rsidRPr="00FC5AB0">
        <w:rPr>
          <w:rFonts w:ascii="Arial" w:hAnsi="Arial" w:cs="Arial"/>
        </w:rPr>
        <w:t>nsure the availability of potable water (suitable for human consumption) during a water outage for drinking, handwashing, food preparation, cleaning, and sanitizing.</w:t>
      </w:r>
    </w:p>
    <w:p w14:paraId="04F2F0C0" w14:textId="77777777" w:rsidR="00D252CB" w:rsidRPr="00FC5AB0" w:rsidRDefault="00B35A42" w:rsidP="00FC5AB0">
      <w:pPr>
        <w:autoSpaceDE w:val="0"/>
        <w:autoSpaceDN w:val="0"/>
        <w:adjustRightInd w:val="0"/>
        <w:spacing w:after="240"/>
        <w:rPr>
          <w:rFonts w:eastAsia="Calibri" w:cs="Arial"/>
        </w:rPr>
      </w:pPr>
      <w:r w:rsidRPr="00AF2B83">
        <w:rPr>
          <w:rStyle w:val="HeadersinSOPChar"/>
        </w:rPr>
        <w:t>SCOPE:</w:t>
      </w:r>
      <w:r w:rsidRPr="00AF2B83">
        <w:rPr>
          <w:rFonts w:cs="Arial"/>
        </w:rPr>
        <w:t xml:space="preserve"> </w:t>
      </w:r>
      <w:r w:rsidR="00D252CB" w:rsidRPr="00FC5AB0">
        <w:rPr>
          <w:rFonts w:eastAsia="Calibri" w:cs="Arial"/>
        </w:rPr>
        <w:t>This procedure applies to</w:t>
      </w:r>
      <w:r>
        <w:rPr>
          <w:rFonts w:eastAsia="Calibri" w:cs="Arial"/>
        </w:rPr>
        <w:t xml:space="preserve"> school</w:t>
      </w:r>
      <w:r w:rsidR="00D252CB" w:rsidRPr="00FC5AB0">
        <w:rPr>
          <w:rFonts w:eastAsia="Calibri" w:cs="Arial"/>
        </w:rPr>
        <w:t xml:space="preserve"> nutrition professionals who may prepare and serve food during a water outage.</w:t>
      </w:r>
    </w:p>
    <w:p w14:paraId="770AA7CD" w14:textId="77777777" w:rsidR="00D252CB" w:rsidRPr="00FC5AB0" w:rsidRDefault="00B35A42" w:rsidP="00FC5AB0">
      <w:pPr>
        <w:autoSpaceDE w:val="0"/>
        <w:autoSpaceDN w:val="0"/>
        <w:adjustRightInd w:val="0"/>
        <w:spacing w:after="240"/>
        <w:rPr>
          <w:rFonts w:eastAsia="Calibri" w:cs="Arial"/>
          <w:b/>
          <w:bCs/>
        </w:rPr>
      </w:pPr>
      <w:r w:rsidRPr="00AF2B83">
        <w:rPr>
          <w:rStyle w:val="HeadersinSOPChar"/>
        </w:rPr>
        <w:t>KEY WORDS</w:t>
      </w:r>
      <w:r w:rsidR="00D252CB" w:rsidRPr="00FC5AB0">
        <w:rPr>
          <w:rFonts w:eastAsia="Calibri" w:cs="Arial"/>
          <w:b/>
          <w:bCs/>
        </w:rPr>
        <w:t>:</w:t>
      </w:r>
      <w:r w:rsidR="00D252CB" w:rsidRPr="00FC5AB0">
        <w:rPr>
          <w:rFonts w:eastAsia="Calibri" w:cs="Arial"/>
        </w:rPr>
        <w:t xml:space="preserve"> Water </w:t>
      </w:r>
      <w:r w:rsidR="00820CC4">
        <w:rPr>
          <w:rFonts w:eastAsia="Calibri" w:cs="Arial"/>
        </w:rPr>
        <w:t>O</w:t>
      </w:r>
      <w:r w:rsidR="00D252CB" w:rsidRPr="00FC5AB0">
        <w:rPr>
          <w:rFonts w:eastAsia="Calibri" w:cs="Arial"/>
        </w:rPr>
        <w:t xml:space="preserve">utage, </w:t>
      </w:r>
      <w:r w:rsidR="00820CC4">
        <w:rPr>
          <w:rFonts w:eastAsia="Calibri" w:cs="Arial"/>
        </w:rPr>
        <w:t>E</w:t>
      </w:r>
      <w:r w:rsidR="00D252CB" w:rsidRPr="00FC5AB0">
        <w:rPr>
          <w:rFonts w:eastAsia="Calibri" w:cs="Arial"/>
        </w:rPr>
        <w:t xml:space="preserve">mergency </w:t>
      </w:r>
      <w:r w:rsidR="00820CC4">
        <w:rPr>
          <w:rFonts w:eastAsia="Calibri" w:cs="Arial"/>
        </w:rPr>
        <w:t>P</w:t>
      </w:r>
      <w:r w:rsidR="00D252CB" w:rsidRPr="00FC5AB0">
        <w:rPr>
          <w:rFonts w:eastAsia="Calibri" w:cs="Arial"/>
        </w:rPr>
        <w:t xml:space="preserve">reparedness, </w:t>
      </w:r>
      <w:r w:rsidR="00820CC4">
        <w:rPr>
          <w:rFonts w:eastAsia="Calibri" w:cs="Arial"/>
        </w:rPr>
        <w:t>E</w:t>
      </w:r>
      <w:r w:rsidR="00D252CB" w:rsidRPr="00FC5AB0">
        <w:rPr>
          <w:rFonts w:eastAsia="Calibri" w:cs="Arial"/>
        </w:rPr>
        <w:t xml:space="preserve">mergency </w:t>
      </w:r>
      <w:r w:rsidR="00820CC4">
        <w:rPr>
          <w:rFonts w:eastAsia="Calibri" w:cs="Arial"/>
        </w:rPr>
        <w:t>R</w:t>
      </w:r>
      <w:r w:rsidR="00D252CB" w:rsidRPr="00FC5AB0">
        <w:rPr>
          <w:rFonts w:eastAsia="Calibri" w:cs="Arial"/>
        </w:rPr>
        <w:t xml:space="preserve">esponse, </w:t>
      </w:r>
      <w:r w:rsidR="00820CC4">
        <w:rPr>
          <w:rFonts w:eastAsia="Calibri" w:cs="Arial"/>
        </w:rPr>
        <w:t>P</w:t>
      </w:r>
      <w:r w:rsidR="00D252CB" w:rsidRPr="00FC5AB0">
        <w:rPr>
          <w:rFonts w:eastAsia="Calibri" w:cs="Arial"/>
        </w:rPr>
        <w:t xml:space="preserve">otable </w:t>
      </w:r>
      <w:r w:rsidR="00820CC4">
        <w:rPr>
          <w:rFonts w:eastAsia="Calibri" w:cs="Arial"/>
        </w:rPr>
        <w:t>W</w:t>
      </w:r>
      <w:r w:rsidR="00D252CB" w:rsidRPr="00FC5AB0">
        <w:rPr>
          <w:rFonts w:eastAsia="Calibri" w:cs="Arial"/>
        </w:rPr>
        <w:t xml:space="preserve">ater, </w:t>
      </w:r>
      <w:r w:rsidR="00820CC4">
        <w:rPr>
          <w:rFonts w:eastAsia="Calibri" w:cs="Arial"/>
        </w:rPr>
        <w:t>D</w:t>
      </w:r>
      <w:r w:rsidR="00D252CB" w:rsidRPr="00FC5AB0">
        <w:rPr>
          <w:rFonts w:eastAsia="Calibri" w:cs="Arial"/>
        </w:rPr>
        <w:t xml:space="preserve">isruption, </w:t>
      </w:r>
      <w:r w:rsidR="00820CC4">
        <w:rPr>
          <w:rFonts w:eastAsia="Calibri" w:cs="Arial"/>
        </w:rPr>
        <w:t>B</w:t>
      </w:r>
      <w:r w:rsidR="00D252CB" w:rsidRPr="00FC5AB0">
        <w:rPr>
          <w:rFonts w:eastAsia="Calibri" w:cs="Arial"/>
        </w:rPr>
        <w:t xml:space="preserve">oil </w:t>
      </w:r>
      <w:r w:rsidR="00820CC4">
        <w:rPr>
          <w:rFonts w:eastAsia="Calibri" w:cs="Arial"/>
        </w:rPr>
        <w:t>W</w:t>
      </w:r>
      <w:r w:rsidR="00D252CB" w:rsidRPr="00FC5AB0">
        <w:rPr>
          <w:rFonts w:eastAsia="Calibri" w:cs="Arial"/>
        </w:rPr>
        <w:t>ater</w:t>
      </w:r>
      <w:r>
        <w:rPr>
          <w:rFonts w:eastAsia="Calibri" w:cs="Arial"/>
        </w:rPr>
        <w:t xml:space="preserve">, </w:t>
      </w:r>
      <w:r w:rsidR="00820CC4">
        <w:rPr>
          <w:rFonts w:eastAsia="Calibri" w:cs="Arial"/>
        </w:rPr>
        <w:t>B</w:t>
      </w:r>
      <w:r>
        <w:rPr>
          <w:rFonts w:eastAsia="Calibri" w:cs="Arial"/>
        </w:rPr>
        <w:t xml:space="preserve">oil </w:t>
      </w:r>
      <w:r w:rsidR="00820CC4">
        <w:rPr>
          <w:rFonts w:eastAsia="Calibri" w:cs="Arial"/>
        </w:rPr>
        <w:t>W</w:t>
      </w:r>
      <w:r>
        <w:rPr>
          <w:rFonts w:eastAsia="Calibri" w:cs="Arial"/>
        </w:rPr>
        <w:t xml:space="preserve">ater </w:t>
      </w:r>
      <w:r w:rsidR="00820CC4">
        <w:rPr>
          <w:rFonts w:eastAsia="Calibri" w:cs="Arial"/>
        </w:rPr>
        <w:t>N</w:t>
      </w:r>
      <w:r>
        <w:rPr>
          <w:rFonts w:eastAsia="Calibri" w:cs="Arial"/>
        </w:rPr>
        <w:t xml:space="preserve">otice, </w:t>
      </w:r>
      <w:r w:rsidR="00820CC4">
        <w:rPr>
          <w:rFonts w:eastAsia="Calibri" w:cs="Arial"/>
        </w:rPr>
        <w:t>B</w:t>
      </w:r>
      <w:r>
        <w:rPr>
          <w:rFonts w:eastAsia="Calibri" w:cs="Arial"/>
        </w:rPr>
        <w:t xml:space="preserve">roken </w:t>
      </w:r>
      <w:r w:rsidR="00820CC4">
        <w:rPr>
          <w:rFonts w:eastAsia="Calibri" w:cs="Arial"/>
        </w:rPr>
        <w:t>P</w:t>
      </w:r>
      <w:r>
        <w:rPr>
          <w:rFonts w:eastAsia="Calibri" w:cs="Arial"/>
        </w:rPr>
        <w:t xml:space="preserve">ipe, </w:t>
      </w:r>
      <w:r w:rsidR="00820CC4">
        <w:rPr>
          <w:rFonts w:eastAsia="Calibri" w:cs="Arial"/>
        </w:rPr>
        <w:t>W</w:t>
      </w:r>
      <w:r>
        <w:rPr>
          <w:rFonts w:eastAsia="Calibri" w:cs="Arial"/>
        </w:rPr>
        <w:t xml:space="preserve">ater </w:t>
      </w:r>
      <w:r w:rsidR="00820CC4">
        <w:rPr>
          <w:rFonts w:eastAsia="Calibri" w:cs="Arial"/>
        </w:rPr>
        <w:t>S</w:t>
      </w:r>
      <w:r>
        <w:rPr>
          <w:rFonts w:eastAsia="Calibri" w:cs="Arial"/>
        </w:rPr>
        <w:t xml:space="preserve">hut </w:t>
      </w:r>
      <w:r w:rsidR="00820CC4">
        <w:rPr>
          <w:rFonts w:eastAsia="Calibri" w:cs="Arial"/>
        </w:rPr>
        <w:t>O</w:t>
      </w:r>
      <w:r>
        <w:rPr>
          <w:rFonts w:eastAsia="Calibri" w:cs="Arial"/>
        </w:rPr>
        <w:t>ff</w:t>
      </w:r>
    </w:p>
    <w:p w14:paraId="6ED44A32" w14:textId="77777777" w:rsidR="000613E4" w:rsidRPr="00AF2B83" w:rsidRDefault="000613E4" w:rsidP="000613E4">
      <w:pPr>
        <w:pStyle w:val="HeadersinSOP"/>
      </w:pPr>
      <w:r w:rsidRPr="00AF2B83">
        <w:t>INSTRUCTIONS:</w:t>
      </w:r>
    </w:p>
    <w:p w14:paraId="612F6190" w14:textId="77777777" w:rsidR="00D252CB" w:rsidRPr="00FC5AB0" w:rsidRDefault="00D252CB" w:rsidP="007B3444">
      <w:pPr>
        <w:pStyle w:val="Pa0"/>
        <w:numPr>
          <w:ilvl w:val="0"/>
          <w:numId w:val="178"/>
        </w:numPr>
        <w:spacing w:after="240" w:line="240" w:lineRule="auto"/>
        <w:rPr>
          <w:rStyle w:val="A0"/>
          <w:rFonts w:ascii="Arial" w:hAnsi="Arial" w:cs="Arial"/>
          <w:color w:val="221E1F"/>
        </w:rPr>
      </w:pPr>
      <w:r w:rsidRPr="00FC5AB0">
        <w:rPr>
          <w:rStyle w:val="A0"/>
          <w:rFonts w:ascii="Arial" w:hAnsi="Arial" w:cs="Arial"/>
          <w:color w:val="221E1F"/>
        </w:rPr>
        <w:t>Immediately assess the impact on your food service operation</w:t>
      </w:r>
      <w:r w:rsidR="00B35A42">
        <w:rPr>
          <w:rStyle w:val="A0"/>
          <w:rFonts w:ascii="Arial" w:hAnsi="Arial" w:cs="Arial"/>
          <w:color w:val="221E1F"/>
        </w:rPr>
        <w:t xml:space="preserve">, </w:t>
      </w:r>
      <w:r w:rsidRPr="00FC5AB0">
        <w:rPr>
          <w:rStyle w:val="A0"/>
          <w:rFonts w:ascii="Arial" w:hAnsi="Arial" w:cs="Arial"/>
          <w:color w:val="221E1F"/>
        </w:rPr>
        <w:t>i.e., the size of the affected area and affected equipment.</w:t>
      </w:r>
    </w:p>
    <w:p w14:paraId="71BEC5D3" w14:textId="77777777" w:rsidR="00D252CB" w:rsidRPr="00FC5AB0" w:rsidRDefault="00D252CB" w:rsidP="007B3444">
      <w:pPr>
        <w:pStyle w:val="Pa0"/>
        <w:numPr>
          <w:ilvl w:val="0"/>
          <w:numId w:val="178"/>
        </w:numPr>
        <w:spacing w:line="240" w:lineRule="auto"/>
        <w:rPr>
          <w:rStyle w:val="A0"/>
          <w:rFonts w:ascii="Arial" w:hAnsi="Arial" w:cs="Arial"/>
          <w:color w:val="221E1F"/>
        </w:rPr>
      </w:pPr>
      <w:r w:rsidRPr="00FC5AB0">
        <w:rPr>
          <w:rStyle w:val="A0"/>
          <w:rFonts w:ascii="Arial" w:hAnsi="Arial" w:cs="Arial"/>
          <w:color w:val="221E1F"/>
        </w:rPr>
        <w:t xml:space="preserve">Determine, in consultation with the health authority and emergency management official(s), if and how limited food service operations can continue (i.e., pre-packaged food items that require limited preparation). </w:t>
      </w:r>
    </w:p>
    <w:p w14:paraId="3EB81ACD" w14:textId="77777777" w:rsidR="00D252CB" w:rsidRPr="00FC5AB0" w:rsidRDefault="00D252CB" w:rsidP="007B3444">
      <w:pPr>
        <w:pStyle w:val="Pa0"/>
        <w:numPr>
          <w:ilvl w:val="0"/>
          <w:numId w:val="165"/>
        </w:numPr>
        <w:spacing w:after="240" w:line="240" w:lineRule="auto"/>
        <w:ind w:left="720"/>
        <w:rPr>
          <w:rStyle w:val="A0"/>
          <w:rFonts w:ascii="Arial" w:hAnsi="Arial" w:cs="Arial"/>
          <w:color w:val="221E1F"/>
        </w:rPr>
      </w:pPr>
      <w:r w:rsidRPr="00FC5AB0">
        <w:rPr>
          <w:rStyle w:val="A0"/>
          <w:rFonts w:ascii="Arial" w:hAnsi="Arial" w:cs="Arial"/>
          <w:color w:val="221E1F"/>
        </w:rPr>
        <w:t>Food service activities should discontinue if there is an immediate health hazard.</w:t>
      </w:r>
    </w:p>
    <w:p w14:paraId="37E8FAB9" w14:textId="77777777" w:rsidR="00D252CB" w:rsidRPr="00FC5AB0" w:rsidRDefault="00D252CB" w:rsidP="007B3444">
      <w:pPr>
        <w:pStyle w:val="Pa0"/>
        <w:numPr>
          <w:ilvl w:val="0"/>
          <w:numId w:val="178"/>
        </w:numPr>
        <w:spacing w:line="240" w:lineRule="auto"/>
        <w:rPr>
          <w:rStyle w:val="A0"/>
          <w:rFonts w:ascii="Arial" w:hAnsi="Arial" w:cs="Arial"/>
          <w:color w:val="221E1F"/>
        </w:rPr>
      </w:pPr>
      <w:r w:rsidRPr="00FC5AB0">
        <w:rPr>
          <w:rStyle w:val="A0"/>
          <w:rFonts w:ascii="Arial" w:hAnsi="Arial" w:cs="Arial"/>
          <w:color w:val="221E1F"/>
        </w:rPr>
        <w:t xml:space="preserve">Coordinate with school officials to contact the water utility company to determine the cause, extent, and estimated duration of the outage. </w:t>
      </w:r>
    </w:p>
    <w:p w14:paraId="7FE75349" w14:textId="77777777" w:rsidR="00D252CB" w:rsidRPr="00FC5AB0" w:rsidRDefault="00D252CB" w:rsidP="007B3444">
      <w:pPr>
        <w:pStyle w:val="Pa0"/>
        <w:numPr>
          <w:ilvl w:val="0"/>
          <w:numId w:val="165"/>
        </w:numPr>
        <w:spacing w:line="240" w:lineRule="auto"/>
        <w:ind w:left="720"/>
        <w:rPr>
          <w:rStyle w:val="A0"/>
          <w:rFonts w:ascii="Arial" w:hAnsi="Arial" w:cs="Arial"/>
          <w:color w:val="221E1F"/>
        </w:rPr>
      </w:pPr>
      <w:r w:rsidRPr="00FC5AB0">
        <w:rPr>
          <w:rStyle w:val="A0"/>
          <w:rFonts w:ascii="Arial" w:hAnsi="Arial" w:cs="Arial"/>
          <w:color w:val="221E1F"/>
        </w:rPr>
        <w:t>The length of the water outage will determine if a long-term or short-term plan needs to be utilized.</w:t>
      </w:r>
    </w:p>
    <w:p w14:paraId="68730DAE" w14:textId="77777777" w:rsidR="00D252CB" w:rsidRPr="00FC5AB0" w:rsidRDefault="00D252CB" w:rsidP="007B3444">
      <w:pPr>
        <w:pStyle w:val="Default"/>
        <w:numPr>
          <w:ilvl w:val="0"/>
          <w:numId w:val="165"/>
        </w:numPr>
        <w:spacing w:after="240"/>
        <w:ind w:left="720"/>
        <w:rPr>
          <w:rFonts w:ascii="Arial" w:hAnsi="Arial" w:cs="Arial"/>
        </w:rPr>
      </w:pPr>
      <w:r w:rsidRPr="00FC5AB0">
        <w:rPr>
          <w:rFonts w:ascii="Arial" w:hAnsi="Arial" w:cs="Arial"/>
        </w:rPr>
        <w:t>Refer to the</w:t>
      </w:r>
      <w:r w:rsidR="00B35A42" w:rsidRPr="00B35A42">
        <w:rPr>
          <w:rFonts w:ascii="Arial" w:hAnsi="Arial" w:cs="Arial"/>
        </w:rPr>
        <w:t xml:space="preserve"> </w:t>
      </w:r>
      <w:r w:rsidR="00B35A42" w:rsidRPr="00FC5AB0">
        <w:rPr>
          <w:rFonts w:ascii="Arial" w:hAnsi="Arial" w:cs="Arial"/>
          <w:i/>
          <w:iCs/>
        </w:rPr>
        <w:t>Response to a Short-Term Loss of Water Service Checklist</w:t>
      </w:r>
      <w:r w:rsidR="00B35A42" w:rsidRPr="00FC5AB0">
        <w:rPr>
          <w:rFonts w:ascii="Arial" w:hAnsi="Arial" w:cs="Arial"/>
        </w:rPr>
        <w:t xml:space="preserve"> for water outages shorter than </w:t>
      </w:r>
      <w:r w:rsidR="00543DDD">
        <w:rPr>
          <w:rFonts w:ascii="Arial" w:hAnsi="Arial" w:cs="Arial"/>
        </w:rPr>
        <w:t>four</w:t>
      </w:r>
      <w:r w:rsidR="00B35A42">
        <w:rPr>
          <w:rFonts w:ascii="Arial" w:hAnsi="Arial" w:cs="Arial"/>
        </w:rPr>
        <w:t xml:space="preserve"> hours and the</w:t>
      </w:r>
      <w:r w:rsidRPr="00FC5AB0">
        <w:rPr>
          <w:rFonts w:ascii="Arial" w:hAnsi="Arial" w:cs="Arial"/>
        </w:rPr>
        <w:t xml:space="preserve"> </w:t>
      </w:r>
      <w:r w:rsidRPr="00FC5AB0">
        <w:rPr>
          <w:rFonts w:ascii="Arial" w:hAnsi="Arial" w:cs="Arial"/>
          <w:i/>
          <w:iCs/>
        </w:rPr>
        <w:t>Response to a Long-Term Loss of Water Service Checklist</w:t>
      </w:r>
      <w:r w:rsidRPr="00FC5AB0">
        <w:rPr>
          <w:rFonts w:ascii="Arial" w:hAnsi="Arial" w:cs="Arial"/>
        </w:rPr>
        <w:t xml:space="preserve"> for </w:t>
      </w:r>
      <w:r w:rsidR="00B35A42">
        <w:rPr>
          <w:rFonts w:ascii="Arial" w:hAnsi="Arial" w:cs="Arial"/>
        </w:rPr>
        <w:t>those</w:t>
      </w:r>
      <w:r w:rsidRPr="00FC5AB0">
        <w:rPr>
          <w:rFonts w:ascii="Arial" w:hAnsi="Arial" w:cs="Arial"/>
        </w:rPr>
        <w:t xml:space="preserve"> longer than </w:t>
      </w:r>
      <w:r w:rsidR="00543DDD">
        <w:rPr>
          <w:rFonts w:ascii="Arial" w:hAnsi="Arial" w:cs="Arial"/>
        </w:rPr>
        <w:t>four</w:t>
      </w:r>
      <w:r w:rsidRPr="00FC5AB0">
        <w:rPr>
          <w:rFonts w:ascii="Arial" w:hAnsi="Arial" w:cs="Arial"/>
        </w:rPr>
        <w:t xml:space="preserve">. </w:t>
      </w:r>
    </w:p>
    <w:p w14:paraId="20E0B749" w14:textId="77777777" w:rsidR="00D252CB" w:rsidRPr="00FC5AB0" w:rsidRDefault="00D252CB" w:rsidP="007B3444">
      <w:pPr>
        <w:pStyle w:val="Default"/>
        <w:numPr>
          <w:ilvl w:val="0"/>
          <w:numId w:val="178"/>
        </w:numPr>
        <w:spacing w:after="240"/>
        <w:rPr>
          <w:rFonts w:ascii="Arial" w:hAnsi="Arial" w:cs="Arial"/>
        </w:rPr>
      </w:pPr>
      <w:r w:rsidRPr="00FC5AB0">
        <w:rPr>
          <w:rFonts w:ascii="Arial" w:hAnsi="Arial" w:cs="Arial"/>
        </w:rPr>
        <w:t>Locate the appropriate emergency equipment and supplies needed</w:t>
      </w:r>
      <w:r w:rsidR="00525C46">
        <w:rPr>
          <w:rFonts w:ascii="Arial" w:hAnsi="Arial" w:cs="Arial"/>
        </w:rPr>
        <w:t xml:space="preserve"> </w:t>
      </w:r>
      <w:r w:rsidR="00543DDD">
        <w:rPr>
          <w:rFonts w:ascii="Arial" w:hAnsi="Arial" w:cs="Arial"/>
        </w:rPr>
        <w:t>(</w:t>
      </w:r>
      <w:r w:rsidRPr="00FC5AB0">
        <w:rPr>
          <w:rFonts w:ascii="Arial" w:hAnsi="Arial" w:cs="Arial"/>
        </w:rPr>
        <w:t>e.g., bottled water, bulk water storage containers, disposable utensils, gloves, hand sanitizer</w:t>
      </w:r>
      <w:r w:rsidR="00543DDD">
        <w:rPr>
          <w:rFonts w:ascii="Arial" w:hAnsi="Arial" w:cs="Arial"/>
        </w:rPr>
        <w:t>)</w:t>
      </w:r>
      <w:r w:rsidRPr="00FC5AB0">
        <w:rPr>
          <w:rFonts w:ascii="Arial" w:hAnsi="Arial" w:cs="Arial"/>
        </w:rPr>
        <w:t>.</w:t>
      </w:r>
    </w:p>
    <w:p w14:paraId="67E434A6" w14:textId="77777777" w:rsidR="00D252CB" w:rsidRPr="00FC5AB0" w:rsidRDefault="00D252CB" w:rsidP="007B3444">
      <w:pPr>
        <w:pStyle w:val="Default"/>
        <w:numPr>
          <w:ilvl w:val="0"/>
          <w:numId w:val="178"/>
        </w:numPr>
        <w:spacing w:after="240"/>
        <w:rPr>
          <w:rFonts w:ascii="Arial" w:hAnsi="Arial" w:cs="Arial"/>
        </w:rPr>
      </w:pPr>
      <w:r w:rsidRPr="00FC5AB0">
        <w:rPr>
          <w:rFonts w:ascii="Arial" w:hAnsi="Arial" w:cs="Arial"/>
        </w:rPr>
        <w:t xml:space="preserve">Coordinate with school officials to obtain additional supplies needed including approved water sources if the school remains open. </w:t>
      </w:r>
    </w:p>
    <w:p w14:paraId="38C4A8EF" w14:textId="77777777" w:rsidR="00D252CB" w:rsidRPr="00FC5AB0" w:rsidRDefault="00D252CB" w:rsidP="007B3444">
      <w:pPr>
        <w:pStyle w:val="Default"/>
        <w:numPr>
          <w:ilvl w:val="0"/>
          <w:numId w:val="178"/>
        </w:numPr>
        <w:spacing w:after="240"/>
        <w:rPr>
          <w:rFonts w:ascii="Arial" w:hAnsi="Arial" w:cs="Arial"/>
        </w:rPr>
      </w:pPr>
      <w:r w:rsidRPr="00FC5AB0">
        <w:rPr>
          <w:rFonts w:ascii="Arial" w:hAnsi="Arial" w:cs="Arial"/>
        </w:rPr>
        <w:t>Identify all equipment and plumbing systems that require clean water and limit use until the water supply is restored. This includes sinks, dishwashers, and toilets.</w:t>
      </w:r>
    </w:p>
    <w:p w14:paraId="6B91B07D" w14:textId="77777777" w:rsidR="00D252CB" w:rsidRPr="00FC5AB0" w:rsidRDefault="00D252CB" w:rsidP="007B3444">
      <w:pPr>
        <w:pStyle w:val="Default"/>
        <w:numPr>
          <w:ilvl w:val="0"/>
          <w:numId w:val="178"/>
        </w:numPr>
        <w:rPr>
          <w:rFonts w:ascii="Arial" w:hAnsi="Arial" w:cs="Arial"/>
        </w:rPr>
      </w:pPr>
      <w:r w:rsidRPr="00FC5AB0">
        <w:rPr>
          <w:rFonts w:ascii="Arial" w:hAnsi="Arial" w:cs="Arial"/>
        </w:rPr>
        <w:t xml:space="preserve">Use only clean water from an approved source. </w:t>
      </w:r>
    </w:p>
    <w:p w14:paraId="4F2C992E" w14:textId="77777777" w:rsidR="00D252CB" w:rsidRPr="00FC5AB0" w:rsidRDefault="00D252CB" w:rsidP="007B3444">
      <w:pPr>
        <w:pStyle w:val="Default"/>
        <w:numPr>
          <w:ilvl w:val="0"/>
          <w:numId w:val="165"/>
        </w:numPr>
        <w:spacing w:after="240"/>
        <w:rPr>
          <w:rFonts w:ascii="Arial" w:hAnsi="Arial" w:cs="Arial"/>
        </w:rPr>
      </w:pPr>
      <w:r w:rsidRPr="00FC5AB0">
        <w:rPr>
          <w:rFonts w:ascii="Arial" w:hAnsi="Arial" w:cs="Arial"/>
        </w:rPr>
        <w:t>Do not use the affected water supply if it has not been determined safe.</w:t>
      </w:r>
    </w:p>
    <w:p w14:paraId="7CFD5798" w14:textId="77777777" w:rsidR="00D252CB" w:rsidRPr="00FC5AB0" w:rsidRDefault="00D252CB" w:rsidP="007B3444">
      <w:pPr>
        <w:pStyle w:val="Default"/>
        <w:numPr>
          <w:ilvl w:val="0"/>
          <w:numId w:val="178"/>
        </w:numPr>
        <w:rPr>
          <w:rFonts w:ascii="Arial" w:hAnsi="Arial" w:cs="Arial"/>
        </w:rPr>
      </w:pPr>
      <w:r w:rsidRPr="00FC5AB0">
        <w:rPr>
          <w:rFonts w:ascii="Arial" w:hAnsi="Arial" w:cs="Arial"/>
        </w:rPr>
        <w:t>Set</w:t>
      </w:r>
      <w:r w:rsidR="00823A1C">
        <w:rPr>
          <w:rFonts w:ascii="Arial" w:hAnsi="Arial" w:cs="Arial"/>
        </w:rPr>
        <w:t xml:space="preserve"> </w:t>
      </w:r>
      <w:r w:rsidRPr="00FC5AB0">
        <w:rPr>
          <w:rFonts w:ascii="Arial" w:hAnsi="Arial" w:cs="Arial"/>
        </w:rPr>
        <w:t xml:space="preserve">up a temporary handwash station to continue handwashing. </w:t>
      </w:r>
    </w:p>
    <w:p w14:paraId="1E1652EA" w14:textId="77777777" w:rsidR="00D252CB" w:rsidRDefault="00D252CB" w:rsidP="007B3444">
      <w:pPr>
        <w:pStyle w:val="Default"/>
        <w:numPr>
          <w:ilvl w:val="0"/>
          <w:numId w:val="165"/>
        </w:numPr>
        <w:spacing w:after="240"/>
        <w:rPr>
          <w:rFonts w:ascii="Arial" w:hAnsi="Arial" w:cs="Arial"/>
        </w:rPr>
      </w:pPr>
      <w:r w:rsidRPr="00FC5AB0">
        <w:rPr>
          <w:rFonts w:ascii="Arial" w:hAnsi="Arial" w:cs="Arial"/>
        </w:rPr>
        <w:t xml:space="preserve">Determine if hand sanitizer is an appropriate alternative to handwashing. </w:t>
      </w:r>
    </w:p>
    <w:p w14:paraId="597795AD" w14:textId="77777777" w:rsidR="00D50C7E" w:rsidRPr="00FC5AB0" w:rsidRDefault="00D50C7E" w:rsidP="00D50C7E">
      <w:pPr>
        <w:pStyle w:val="Default"/>
        <w:spacing w:after="240"/>
        <w:rPr>
          <w:rFonts w:ascii="Arial" w:hAnsi="Arial" w:cs="Arial"/>
        </w:rPr>
      </w:pPr>
    </w:p>
    <w:p w14:paraId="5BB5F04D" w14:textId="77777777" w:rsidR="00D252CB" w:rsidRPr="00FC5AB0" w:rsidRDefault="00D252CB" w:rsidP="007B3444">
      <w:pPr>
        <w:pStyle w:val="Default"/>
        <w:numPr>
          <w:ilvl w:val="0"/>
          <w:numId w:val="178"/>
        </w:numPr>
        <w:rPr>
          <w:rFonts w:ascii="Arial" w:hAnsi="Arial" w:cs="Arial"/>
        </w:rPr>
      </w:pPr>
      <w:r w:rsidRPr="00FC5AB0">
        <w:rPr>
          <w:rFonts w:ascii="Arial" w:hAnsi="Arial" w:cs="Arial"/>
        </w:rPr>
        <w:lastRenderedPageBreak/>
        <w:t xml:space="preserve">Use disposable utensils and supplies. </w:t>
      </w:r>
    </w:p>
    <w:p w14:paraId="6DD0ADBC" w14:textId="77777777" w:rsidR="00D252CB" w:rsidRPr="00FC5AB0" w:rsidRDefault="00D252CB" w:rsidP="007B3444">
      <w:pPr>
        <w:pStyle w:val="Default"/>
        <w:numPr>
          <w:ilvl w:val="0"/>
          <w:numId w:val="165"/>
        </w:numPr>
        <w:spacing w:after="240"/>
        <w:rPr>
          <w:rFonts w:ascii="Arial" w:hAnsi="Arial" w:cs="Arial"/>
        </w:rPr>
      </w:pPr>
      <w:r w:rsidRPr="00FC5AB0">
        <w:rPr>
          <w:rFonts w:ascii="Arial" w:hAnsi="Arial" w:cs="Arial"/>
        </w:rPr>
        <w:t>Limited food service should be discontinued when these items are exhausted or unavailable.</w:t>
      </w:r>
    </w:p>
    <w:p w14:paraId="79A5F77C" w14:textId="77777777" w:rsidR="000613E4" w:rsidRPr="00AF2B83" w:rsidRDefault="000613E4" w:rsidP="000613E4">
      <w:pPr>
        <w:pStyle w:val="HeadersinSOP"/>
      </w:pPr>
      <w:r w:rsidRPr="00AF2B83">
        <w:t>MONITORING:</w:t>
      </w:r>
    </w:p>
    <w:p w14:paraId="6F14495A" w14:textId="77777777" w:rsidR="00FC5AB0" w:rsidRDefault="00D252CB"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FC5AB0">
        <w:rPr>
          <w:rFonts w:ascii="Arial" w:hAnsi="Arial" w:cs="Arial"/>
          <w:color w:val="000000"/>
          <w:sz w:val="24"/>
          <w:szCs w:val="24"/>
        </w:rPr>
        <w:t xml:space="preserve">Record start time and dates of water outage on the </w:t>
      </w:r>
      <w:r w:rsidR="00B35A42" w:rsidRPr="00B35A42">
        <w:rPr>
          <w:rFonts w:ascii="Arial" w:hAnsi="Arial" w:cs="Arial"/>
          <w:i/>
          <w:iCs/>
          <w:sz w:val="24"/>
          <w:szCs w:val="24"/>
        </w:rPr>
        <w:t xml:space="preserve">Response to a Short-Term Loss of Water Service Checklist </w:t>
      </w:r>
      <w:r w:rsidR="00B35A42">
        <w:rPr>
          <w:rFonts w:ascii="Arial" w:hAnsi="Arial" w:cs="Arial"/>
          <w:sz w:val="24"/>
          <w:szCs w:val="24"/>
        </w:rPr>
        <w:t>or the</w:t>
      </w:r>
      <w:r w:rsidR="00B35A42" w:rsidRPr="00B35A42">
        <w:rPr>
          <w:rFonts w:ascii="Arial" w:hAnsi="Arial" w:cs="Arial"/>
          <w:i/>
          <w:iCs/>
          <w:sz w:val="24"/>
          <w:szCs w:val="24"/>
        </w:rPr>
        <w:t xml:space="preserve"> Response to a Long-Term Loss of Water Service Checklist</w:t>
      </w:r>
      <w:r w:rsidRPr="00FC5AB0">
        <w:rPr>
          <w:rFonts w:ascii="Arial" w:hAnsi="Arial" w:cs="Arial"/>
          <w:sz w:val="24"/>
          <w:szCs w:val="24"/>
        </w:rPr>
        <w:t>. Complete the checklist.</w:t>
      </w:r>
    </w:p>
    <w:p w14:paraId="784F04E4" w14:textId="77777777" w:rsidR="00FC5AB0" w:rsidRDefault="00D252CB"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FC5AB0">
        <w:rPr>
          <w:rFonts w:ascii="Arial" w:hAnsi="Arial" w:cs="Arial"/>
          <w:sz w:val="24"/>
          <w:szCs w:val="24"/>
        </w:rPr>
        <w:t>Place appropriate signage or covers to indicate that water fountains and sinks are unsafe to drink from.</w:t>
      </w:r>
    </w:p>
    <w:p w14:paraId="0A7BA122" w14:textId="77777777" w:rsidR="00FC5AB0" w:rsidRDefault="00D252CB"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FC5AB0">
        <w:rPr>
          <w:rFonts w:ascii="Arial" w:hAnsi="Arial" w:cs="Arial"/>
          <w:sz w:val="24"/>
          <w:szCs w:val="24"/>
        </w:rPr>
        <w:t xml:space="preserve">Follow guidance in boil water notice provided by </w:t>
      </w:r>
      <w:r w:rsidR="00B35A42">
        <w:rPr>
          <w:rFonts w:ascii="Arial" w:hAnsi="Arial" w:cs="Arial"/>
          <w:sz w:val="24"/>
          <w:szCs w:val="24"/>
        </w:rPr>
        <w:t xml:space="preserve">the </w:t>
      </w:r>
      <w:r w:rsidRPr="00FC5AB0">
        <w:rPr>
          <w:rFonts w:ascii="Arial" w:hAnsi="Arial" w:cs="Arial"/>
          <w:sz w:val="24"/>
          <w:szCs w:val="24"/>
        </w:rPr>
        <w:t xml:space="preserve">water utility company or contact </w:t>
      </w:r>
      <w:r w:rsidR="00B35A42">
        <w:rPr>
          <w:rFonts w:ascii="Arial" w:hAnsi="Arial" w:cs="Arial"/>
          <w:sz w:val="24"/>
          <w:szCs w:val="24"/>
        </w:rPr>
        <w:t xml:space="preserve">the </w:t>
      </w:r>
      <w:r w:rsidRPr="00FC5AB0">
        <w:rPr>
          <w:rFonts w:ascii="Arial" w:hAnsi="Arial" w:cs="Arial"/>
          <w:sz w:val="24"/>
          <w:szCs w:val="24"/>
        </w:rPr>
        <w:t xml:space="preserve">local health authority for guidance. </w:t>
      </w:r>
    </w:p>
    <w:p w14:paraId="43E14408" w14:textId="77777777" w:rsidR="00FC5AB0" w:rsidRDefault="00D252CB"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FC5AB0">
        <w:rPr>
          <w:rFonts w:ascii="Arial" w:hAnsi="Arial" w:cs="Arial"/>
          <w:sz w:val="24"/>
          <w:szCs w:val="24"/>
        </w:rPr>
        <w:t>Maintain potable water supplies that are sufficient for food service operations.</w:t>
      </w:r>
    </w:p>
    <w:p w14:paraId="33FBC6F7" w14:textId="77777777" w:rsidR="00D252CB" w:rsidRPr="00FC5AB0" w:rsidRDefault="00D252CB"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FC5AB0">
        <w:rPr>
          <w:rFonts w:ascii="Arial" w:hAnsi="Arial" w:cs="Arial"/>
          <w:sz w:val="24"/>
          <w:szCs w:val="24"/>
        </w:rPr>
        <w:t xml:space="preserve">Maintain adequate disposable utensils and supplies. </w:t>
      </w:r>
    </w:p>
    <w:p w14:paraId="5D0CC653" w14:textId="77777777" w:rsidR="00D252CB" w:rsidRPr="000613E4" w:rsidRDefault="000613E4" w:rsidP="000613E4">
      <w:pPr>
        <w:pStyle w:val="HeadersinSOP"/>
      </w:pPr>
      <w:r w:rsidRPr="00AF2B83">
        <w:t xml:space="preserve">CORRECTIVE ACTION: </w:t>
      </w:r>
    </w:p>
    <w:p w14:paraId="4E213AC3" w14:textId="77777777" w:rsidR="000134E9" w:rsidRDefault="00D252CB" w:rsidP="007B3444">
      <w:pPr>
        <w:pStyle w:val="ListParagraph"/>
        <w:numPr>
          <w:ilvl w:val="0"/>
          <w:numId w:val="228"/>
        </w:numPr>
        <w:autoSpaceDE w:val="0"/>
        <w:autoSpaceDN w:val="0"/>
        <w:adjustRightInd w:val="0"/>
        <w:spacing w:after="240" w:line="240" w:lineRule="auto"/>
        <w:contextualSpacing w:val="0"/>
        <w:rPr>
          <w:rFonts w:ascii="Arial" w:hAnsi="Arial" w:cs="Arial"/>
          <w:color w:val="000000"/>
          <w:sz w:val="24"/>
          <w:szCs w:val="24"/>
        </w:rPr>
      </w:pPr>
      <w:r w:rsidRPr="00FC5AB0">
        <w:rPr>
          <w:rFonts w:ascii="Arial" w:hAnsi="Arial" w:cs="Arial"/>
          <w:color w:val="000000"/>
          <w:sz w:val="24"/>
          <w:szCs w:val="24"/>
        </w:rPr>
        <w:t>Retrain any school nutrition employee found not following the procedures in this SOP.</w:t>
      </w:r>
    </w:p>
    <w:p w14:paraId="6BD83828" w14:textId="77777777" w:rsidR="000134E9" w:rsidRDefault="000134E9" w:rsidP="007B3444">
      <w:pPr>
        <w:pStyle w:val="ListParagraph"/>
        <w:numPr>
          <w:ilvl w:val="0"/>
          <w:numId w:val="228"/>
        </w:numPr>
        <w:autoSpaceDE w:val="0"/>
        <w:autoSpaceDN w:val="0"/>
        <w:adjustRightInd w:val="0"/>
        <w:spacing w:after="240" w:line="240" w:lineRule="auto"/>
        <w:contextualSpacing w:val="0"/>
        <w:rPr>
          <w:rFonts w:ascii="Arial" w:hAnsi="Arial" w:cs="Arial"/>
          <w:color w:val="000000"/>
          <w:sz w:val="24"/>
          <w:szCs w:val="24"/>
        </w:rPr>
      </w:pPr>
      <w:r>
        <w:rPr>
          <w:rFonts w:ascii="Arial" w:hAnsi="Arial" w:cs="Arial"/>
          <w:color w:val="000000"/>
          <w:sz w:val="24"/>
          <w:szCs w:val="24"/>
        </w:rPr>
        <w:t xml:space="preserve">Discard any food handled by an employee that did not properly wash their hands or touched food with their bare hands during the water outage. </w:t>
      </w:r>
    </w:p>
    <w:p w14:paraId="60EF5742" w14:textId="77777777" w:rsidR="000613E4" w:rsidRPr="00715BCF" w:rsidRDefault="000613E4" w:rsidP="000613E4">
      <w:pPr>
        <w:autoSpaceDE w:val="0"/>
        <w:autoSpaceDN w:val="0"/>
        <w:adjustRightInd w:val="0"/>
        <w:rPr>
          <w:rFonts w:eastAsia="Calibri" w:cs="Arial"/>
          <w:b/>
          <w:bCs/>
        </w:rPr>
      </w:pPr>
      <w:r w:rsidRPr="00715BCF">
        <w:rPr>
          <w:rFonts w:eastAsia="Calibri" w:cs="Arial"/>
          <w:b/>
          <w:bCs/>
        </w:rPr>
        <w:t>VERIFICATION AND RECORD-KEEPING:</w:t>
      </w:r>
    </w:p>
    <w:p w14:paraId="58F35B36" w14:textId="77777777" w:rsidR="00820CC4" w:rsidRPr="00820CC4" w:rsidRDefault="00820CC4"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Pr>
          <w:rFonts w:ascii="Arial" w:hAnsi="Arial" w:cs="Arial"/>
          <w:color w:val="000000"/>
          <w:sz w:val="24"/>
          <w:szCs w:val="24"/>
        </w:rPr>
        <w:t xml:space="preserve">Record any discarded food </w:t>
      </w:r>
      <w:r w:rsidRPr="000134E9">
        <w:rPr>
          <w:rFonts w:ascii="Arial" w:hAnsi="Arial" w:cs="Arial"/>
          <w:color w:val="000000"/>
          <w:sz w:val="24"/>
          <w:szCs w:val="24"/>
        </w:rPr>
        <w:t xml:space="preserve">on the </w:t>
      </w:r>
      <w:r w:rsidRPr="000134E9">
        <w:rPr>
          <w:rFonts w:ascii="Arial" w:hAnsi="Arial" w:cs="Arial"/>
          <w:i/>
          <w:iCs/>
          <w:color w:val="000000"/>
          <w:sz w:val="24"/>
          <w:szCs w:val="24"/>
        </w:rPr>
        <w:t>Damaged or Discarded Product Log</w:t>
      </w:r>
      <w:r w:rsidRPr="000134E9">
        <w:rPr>
          <w:rFonts w:ascii="Arial" w:hAnsi="Arial" w:cs="Arial"/>
          <w:color w:val="000000"/>
          <w:sz w:val="24"/>
          <w:szCs w:val="24"/>
        </w:rPr>
        <w:t>.</w:t>
      </w:r>
    </w:p>
    <w:p w14:paraId="0AFF1776" w14:textId="77777777" w:rsidR="00D25371" w:rsidRPr="009D2D2D" w:rsidRDefault="00D25371" w:rsidP="007B3444">
      <w:pPr>
        <w:pStyle w:val="ListParagraph"/>
        <w:numPr>
          <w:ilvl w:val="0"/>
          <w:numId w:val="147"/>
        </w:numPr>
        <w:spacing w:after="240" w:line="240" w:lineRule="auto"/>
        <w:contextualSpacing w:val="0"/>
        <w:rPr>
          <w:rFonts w:ascii="Arial" w:hAnsi="Arial" w:cs="Arial"/>
          <w:color w:val="000000"/>
          <w:sz w:val="24"/>
          <w:szCs w:val="24"/>
        </w:rPr>
      </w:pPr>
      <w:r w:rsidRPr="009D2D2D">
        <w:rPr>
          <w:rFonts w:ascii="Arial" w:hAnsi="Arial" w:cs="Arial"/>
          <w:color w:val="000000"/>
          <w:sz w:val="24"/>
          <w:szCs w:val="24"/>
        </w:rPr>
        <w:t xml:space="preserve">Verify that an incident report </w:t>
      </w:r>
      <w:r>
        <w:rPr>
          <w:rFonts w:ascii="Arial" w:hAnsi="Arial" w:cs="Arial"/>
          <w:color w:val="000000"/>
          <w:sz w:val="24"/>
          <w:szCs w:val="24"/>
        </w:rPr>
        <w:t>has been started for the water outage event.</w:t>
      </w:r>
      <w:r w:rsidRPr="009D2D2D">
        <w:rPr>
          <w:rFonts w:ascii="Arial" w:hAnsi="Arial" w:cs="Arial"/>
          <w:color w:val="000000"/>
          <w:sz w:val="24"/>
          <w:szCs w:val="24"/>
        </w:rPr>
        <w:t xml:space="preserve"> </w:t>
      </w:r>
    </w:p>
    <w:p w14:paraId="7733D278" w14:textId="77777777" w:rsidR="00D252CB" w:rsidRPr="00FC5AB0" w:rsidRDefault="00D252CB" w:rsidP="007B3444">
      <w:pPr>
        <w:pStyle w:val="ListParagraph"/>
        <w:numPr>
          <w:ilvl w:val="0"/>
          <w:numId w:val="147"/>
        </w:numPr>
        <w:autoSpaceDE w:val="0"/>
        <w:autoSpaceDN w:val="0"/>
        <w:adjustRightInd w:val="0"/>
        <w:spacing w:after="240" w:line="240" w:lineRule="auto"/>
        <w:contextualSpacing w:val="0"/>
        <w:rPr>
          <w:rFonts w:ascii="Arial" w:hAnsi="Arial" w:cs="Arial"/>
          <w:color w:val="000000"/>
          <w:sz w:val="24"/>
          <w:szCs w:val="24"/>
        </w:rPr>
      </w:pPr>
      <w:r w:rsidRPr="00FC5AB0">
        <w:rPr>
          <w:rFonts w:ascii="Arial" w:hAnsi="Arial" w:cs="Arial"/>
          <w:color w:val="000000"/>
          <w:sz w:val="24"/>
          <w:szCs w:val="24"/>
        </w:rPr>
        <w:t>Verify that the</w:t>
      </w:r>
      <w:r w:rsidR="000134E9" w:rsidRPr="000134E9">
        <w:rPr>
          <w:rFonts w:ascii="Arial" w:hAnsi="Arial" w:cs="Arial"/>
          <w:i/>
          <w:iCs/>
          <w:color w:val="000000"/>
          <w:sz w:val="24"/>
          <w:szCs w:val="24"/>
        </w:rPr>
        <w:t xml:space="preserve"> Damaged or Discarded Product Log</w:t>
      </w:r>
      <w:r w:rsidR="000134E9">
        <w:rPr>
          <w:rFonts w:ascii="Arial" w:hAnsi="Arial" w:cs="Arial"/>
          <w:color w:val="000000"/>
          <w:sz w:val="24"/>
          <w:szCs w:val="24"/>
        </w:rPr>
        <w:t xml:space="preserve"> and</w:t>
      </w:r>
      <w:r w:rsidRPr="00FC5AB0">
        <w:rPr>
          <w:rFonts w:ascii="Arial" w:hAnsi="Arial" w:cs="Arial"/>
          <w:color w:val="000000"/>
          <w:sz w:val="24"/>
          <w:szCs w:val="24"/>
        </w:rPr>
        <w:t xml:space="preserve"> </w:t>
      </w:r>
      <w:r w:rsidRPr="00FC5AB0">
        <w:rPr>
          <w:rFonts w:ascii="Arial" w:hAnsi="Arial" w:cs="Arial"/>
          <w:i/>
          <w:iCs/>
          <w:sz w:val="24"/>
          <w:szCs w:val="24"/>
        </w:rPr>
        <w:t>Response to a Long-Term Loss of Water Service Checklist</w:t>
      </w:r>
      <w:r w:rsidRPr="00FC5AB0">
        <w:rPr>
          <w:rFonts w:ascii="Arial" w:hAnsi="Arial" w:cs="Arial"/>
          <w:sz w:val="24"/>
          <w:szCs w:val="24"/>
        </w:rPr>
        <w:t xml:space="preserve"> or </w:t>
      </w:r>
      <w:r w:rsidRPr="00FC5AB0">
        <w:rPr>
          <w:rFonts w:ascii="Arial" w:hAnsi="Arial" w:cs="Arial"/>
          <w:i/>
          <w:iCs/>
          <w:sz w:val="24"/>
          <w:szCs w:val="24"/>
        </w:rPr>
        <w:t>Response to a Short-Term Loss of Water Service Checklist</w:t>
      </w:r>
      <w:r w:rsidRPr="00FC5AB0">
        <w:rPr>
          <w:rFonts w:ascii="Arial" w:hAnsi="Arial" w:cs="Arial"/>
          <w:sz w:val="24"/>
          <w:szCs w:val="24"/>
        </w:rPr>
        <w:t xml:space="preserve"> </w:t>
      </w:r>
      <w:r w:rsidRPr="00FC5AB0">
        <w:rPr>
          <w:rFonts w:ascii="Arial" w:hAnsi="Arial" w:cs="Arial"/>
          <w:color w:val="000000"/>
          <w:sz w:val="24"/>
          <w:szCs w:val="24"/>
        </w:rPr>
        <w:t xml:space="preserve">are completed. </w:t>
      </w:r>
      <w:r w:rsidR="000134E9" w:rsidRPr="0058091D">
        <w:rPr>
          <w:rFonts w:ascii="Arial" w:hAnsi="Arial" w:cs="Arial"/>
          <w:color w:val="000000"/>
          <w:sz w:val="24"/>
          <w:szCs w:val="24"/>
        </w:rPr>
        <w:t xml:space="preserve">Retain for </w:t>
      </w:r>
      <w:r w:rsidR="00543DDD">
        <w:rPr>
          <w:rFonts w:ascii="Arial" w:hAnsi="Arial" w:cs="Arial"/>
          <w:color w:val="000000"/>
          <w:sz w:val="24"/>
          <w:szCs w:val="24"/>
        </w:rPr>
        <w:t>three</w:t>
      </w:r>
      <w:r w:rsidR="000134E9" w:rsidRPr="0058091D">
        <w:rPr>
          <w:rFonts w:ascii="Arial" w:hAnsi="Arial" w:cs="Arial"/>
          <w:color w:val="000000"/>
          <w:sz w:val="24"/>
          <w:szCs w:val="24"/>
        </w:rPr>
        <w:t xml:space="preserve"> years plus the current school year, or as directed by your State agency.</w:t>
      </w:r>
    </w:p>
    <w:p w14:paraId="4628E534" w14:textId="77777777" w:rsidR="00760B23" w:rsidRDefault="00760B23" w:rsidP="00760B23">
      <w:pPr>
        <w:spacing w:after="240"/>
        <w:rPr>
          <w:rFonts w:cs="Arial"/>
          <w:b/>
        </w:rPr>
      </w:pPr>
    </w:p>
    <w:p w14:paraId="220DF10D" w14:textId="77777777" w:rsidR="00760B23" w:rsidRDefault="00760B23" w:rsidP="00760B23">
      <w:pPr>
        <w:spacing w:after="240"/>
        <w:rPr>
          <w:rFonts w:cs="Arial"/>
          <w:b/>
        </w:rPr>
      </w:pPr>
    </w:p>
    <w:p w14:paraId="749649ED" w14:textId="77777777" w:rsidR="00760B23" w:rsidRDefault="00760B23" w:rsidP="00760B23">
      <w:pPr>
        <w:spacing w:after="240"/>
        <w:rPr>
          <w:rFonts w:cs="Arial"/>
          <w:b/>
        </w:rPr>
      </w:pPr>
    </w:p>
    <w:p w14:paraId="241AC1F6" w14:textId="77777777" w:rsidR="00760B23" w:rsidRDefault="00760B23" w:rsidP="00760B23">
      <w:pPr>
        <w:spacing w:after="240"/>
        <w:rPr>
          <w:rFonts w:cs="Arial"/>
          <w:b/>
        </w:rPr>
      </w:pPr>
    </w:p>
    <w:p w14:paraId="71E1940F" w14:textId="77777777" w:rsidR="00760B23" w:rsidRDefault="00760B23" w:rsidP="00760B23">
      <w:pPr>
        <w:spacing w:after="240"/>
        <w:rPr>
          <w:rFonts w:cs="Arial"/>
          <w:b/>
        </w:rPr>
      </w:pPr>
    </w:p>
    <w:p w14:paraId="106B71E0" w14:textId="77777777" w:rsidR="00760B23" w:rsidRDefault="00760B23" w:rsidP="00760B23">
      <w:pPr>
        <w:spacing w:after="240"/>
        <w:rPr>
          <w:rFonts w:cs="Arial"/>
          <w:b/>
        </w:rPr>
      </w:pPr>
    </w:p>
    <w:p w14:paraId="1A1E462C" w14:textId="75F9EFA5" w:rsidR="00595EB5" w:rsidRPr="00AF2B83" w:rsidRDefault="00595EB5" w:rsidP="00760B23">
      <w:pPr>
        <w:spacing w:after="240"/>
        <w:rPr>
          <w:rFonts w:cs="Arial"/>
          <w:b/>
        </w:rPr>
      </w:pPr>
      <w:r w:rsidRPr="00AF2B83">
        <w:rPr>
          <w:rFonts w:cs="Arial"/>
          <w:b/>
        </w:rPr>
        <w:lastRenderedPageBreak/>
        <w:t xml:space="preserve">DATE IMPLEMENTED: </w:t>
      </w:r>
      <w:r w:rsidRPr="00AF2B83">
        <w:rPr>
          <w:rFonts w:cs="Arial"/>
        </w:rPr>
        <w:t>__________________</w:t>
      </w:r>
      <w:r w:rsidRPr="00AF2B83">
        <w:rPr>
          <w:rFonts w:cs="Arial"/>
          <w:b/>
        </w:rPr>
        <w:t xml:space="preserve"> BY: </w:t>
      </w:r>
      <w:r w:rsidRPr="00AF2B83">
        <w:rPr>
          <w:rFonts w:cs="Arial"/>
        </w:rPr>
        <w:t>______________________</w:t>
      </w:r>
    </w:p>
    <w:p w14:paraId="1676D423" w14:textId="77777777" w:rsidR="00595EB5" w:rsidRPr="00AF2B83" w:rsidRDefault="00595EB5" w:rsidP="00760B23">
      <w:pPr>
        <w:spacing w:after="240"/>
        <w:rPr>
          <w:rFonts w:cs="Arial"/>
          <w:b/>
        </w:rPr>
      </w:pPr>
      <w:r w:rsidRPr="00AF2B83">
        <w:rPr>
          <w:rFonts w:cs="Arial"/>
          <w:b/>
        </w:rPr>
        <w:t xml:space="preserve">DATE REVIEWED: </w:t>
      </w:r>
      <w:r w:rsidRPr="00AF2B83">
        <w:rPr>
          <w:rFonts w:cs="Arial"/>
        </w:rPr>
        <w:t xml:space="preserve">_____________________ </w:t>
      </w:r>
      <w:r w:rsidRPr="00AF2B83">
        <w:rPr>
          <w:rFonts w:cs="Arial"/>
          <w:b/>
        </w:rPr>
        <w:t xml:space="preserve">BY: </w:t>
      </w:r>
      <w:r w:rsidRPr="00AF2B83">
        <w:rPr>
          <w:rFonts w:cs="Arial"/>
        </w:rPr>
        <w:t>______________________</w:t>
      </w:r>
    </w:p>
    <w:p w14:paraId="67B5077F" w14:textId="77777777" w:rsidR="00595EB5" w:rsidRPr="00AF2B83" w:rsidRDefault="00595EB5" w:rsidP="00760B23">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26ED899A" w14:textId="77777777" w:rsidR="00D252CB" w:rsidRDefault="00D252CB" w:rsidP="00D252CB">
      <w:pPr>
        <w:rPr>
          <w:rFonts w:eastAsia="Calibri" w:cs="Arial"/>
          <w:color w:val="000000"/>
          <w:sz w:val="20"/>
          <w:szCs w:val="20"/>
        </w:rPr>
      </w:pPr>
      <w:r w:rsidRPr="00B25B68">
        <w:rPr>
          <w:rFonts w:eastAsia="Calibri" w:cs="Arial"/>
          <w:color w:val="000000"/>
          <w:sz w:val="20"/>
          <w:szCs w:val="20"/>
        </w:rPr>
        <w:t xml:space="preserve">Source: </w:t>
      </w:r>
    </w:p>
    <w:p w14:paraId="3917B3F5" w14:textId="609A65FF" w:rsidR="00760B23" w:rsidRDefault="00760B23" w:rsidP="00760B23">
      <w:pPr>
        <w:ind w:left="720" w:hanging="720"/>
        <w:rPr>
          <w:sz w:val="20"/>
          <w:szCs w:val="20"/>
        </w:rPr>
      </w:pPr>
      <w:r w:rsidRPr="00760B23">
        <w:rPr>
          <w:sz w:val="20"/>
          <w:szCs w:val="20"/>
        </w:rPr>
        <w:t xml:space="preserve">Institute of Child Nutrition. (2026). </w:t>
      </w:r>
      <w:r w:rsidRPr="00760B23">
        <w:rPr>
          <w:i/>
          <w:sz w:val="20"/>
          <w:szCs w:val="20"/>
        </w:rPr>
        <w:t>HACCP-based standard operating procedures manual</w:t>
      </w:r>
      <w:r w:rsidRPr="00760B23">
        <w:rPr>
          <w:sz w:val="20"/>
          <w:szCs w:val="20"/>
        </w:rPr>
        <w:t>. University, MS: Author.</w:t>
      </w:r>
    </w:p>
    <w:p w14:paraId="01C49318" w14:textId="496EC210" w:rsidR="00D252CB" w:rsidRDefault="00D252CB" w:rsidP="00D252CB">
      <w:pPr>
        <w:ind w:left="720" w:hanging="720"/>
        <w:rPr>
          <w:sz w:val="20"/>
          <w:szCs w:val="20"/>
        </w:rPr>
      </w:pPr>
      <w:r w:rsidRPr="00B25B68">
        <w:rPr>
          <w:sz w:val="20"/>
          <w:szCs w:val="20"/>
        </w:rPr>
        <w:t xml:space="preserve">Institute of Child Nutrition. (2021). </w:t>
      </w:r>
      <w:r w:rsidRPr="00B25B68">
        <w:rPr>
          <w:i/>
          <w:sz w:val="20"/>
          <w:szCs w:val="20"/>
        </w:rPr>
        <w:t>Emergency preparedness plan: Templates</w:t>
      </w:r>
      <w:r w:rsidRPr="00B25B68">
        <w:rPr>
          <w:sz w:val="20"/>
          <w:szCs w:val="20"/>
        </w:rPr>
        <w:t>. University, MS: Author</w:t>
      </w:r>
    </w:p>
    <w:p w14:paraId="6D4BB165" w14:textId="77777777" w:rsidR="00D252CB" w:rsidRDefault="00D252CB" w:rsidP="00D252CB">
      <w:pPr>
        <w:ind w:left="720" w:hanging="720"/>
        <w:rPr>
          <w:sz w:val="20"/>
          <w:szCs w:val="20"/>
        </w:rPr>
      </w:pPr>
      <w:r w:rsidRPr="00B25B68">
        <w:rPr>
          <w:sz w:val="20"/>
          <w:szCs w:val="20"/>
        </w:rPr>
        <w:t>Institute of Child Nutrition. (20</w:t>
      </w:r>
      <w:r>
        <w:rPr>
          <w:sz w:val="20"/>
          <w:szCs w:val="20"/>
        </w:rPr>
        <w:t>15</w:t>
      </w:r>
      <w:r w:rsidRPr="00B25B68">
        <w:rPr>
          <w:sz w:val="20"/>
          <w:szCs w:val="20"/>
        </w:rPr>
        <w:t xml:space="preserve">). </w:t>
      </w:r>
      <w:r w:rsidRPr="00456802">
        <w:rPr>
          <w:i/>
          <w:sz w:val="20"/>
          <w:szCs w:val="20"/>
        </w:rPr>
        <w:t xml:space="preserve">Response to a </w:t>
      </w:r>
      <w:r>
        <w:rPr>
          <w:i/>
          <w:sz w:val="20"/>
          <w:szCs w:val="20"/>
        </w:rPr>
        <w:t>l</w:t>
      </w:r>
      <w:r w:rsidRPr="00456802">
        <w:rPr>
          <w:i/>
          <w:sz w:val="20"/>
          <w:szCs w:val="20"/>
        </w:rPr>
        <w:t>ong-</w:t>
      </w:r>
      <w:r>
        <w:rPr>
          <w:i/>
          <w:sz w:val="20"/>
          <w:szCs w:val="20"/>
        </w:rPr>
        <w:t>t</w:t>
      </w:r>
      <w:r w:rsidRPr="00456802">
        <w:rPr>
          <w:i/>
          <w:sz w:val="20"/>
          <w:szCs w:val="20"/>
        </w:rPr>
        <w:t xml:space="preserve">erm </w:t>
      </w:r>
      <w:r>
        <w:rPr>
          <w:i/>
          <w:sz w:val="20"/>
          <w:szCs w:val="20"/>
        </w:rPr>
        <w:t>l</w:t>
      </w:r>
      <w:r w:rsidRPr="00456802">
        <w:rPr>
          <w:i/>
          <w:sz w:val="20"/>
          <w:szCs w:val="20"/>
        </w:rPr>
        <w:t xml:space="preserve">oss of </w:t>
      </w:r>
      <w:r>
        <w:rPr>
          <w:i/>
          <w:sz w:val="20"/>
          <w:szCs w:val="20"/>
        </w:rPr>
        <w:t>w</w:t>
      </w:r>
      <w:r w:rsidRPr="00456802">
        <w:rPr>
          <w:i/>
          <w:sz w:val="20"/>
          <w:szCs w:val="20"/>
        </w:rPr>
        <w:t xml:space="preserve">ater </w:t>
      </w:r>
      <w:r>
        <w:rPr>
          <w:i/>
          <w:sz w:val="20"/>
          <w:szCs w:val="20"/>
        </w:rPr>
        <w:t>s</w:t>
      </w:r>
      <w:r w:rsidRPr="00456802">
        <w:rPr>
          <w:i/>
          <w:sz w:val="20"/>
          <w:szCs w:val="20"/>
        </w:rPr>
        <w:t xml:space="preserve">ervice </w:t>
      </w:r>
      <w:r>
        <w:rPr>
          <w:i/>
          <w:sz w:val="20"/>
          <w:szCs w:val="20"/>
        </w:rPr>
        <w:t>c</w:t>
      </w:r>
      <w:r w:rsidRPr="00456802">
        <w:rPr>
          <w:i/>
          <w:sz w:val="20"/>
          <w:szCs w:val="20"/>
        </w:rPr>
        <w:t>hecklist.</w:t>
      </w:r>
      <w:r w:rsidRPr="00B25B68">
        <w:rPr>
          <w:sz w:val="20"/>
          <w:szCs w:val="20"/>
        </w:rPr>
        <w:t xml:space="preserve"> University, MS: Author</w:t>
      </w:r>
    </w:p>
    <w:p w14:paraId="0BE159F2" w14:textId="77777777" w:rsidR="00D252CB" w:rsidRDefault="00D252CB" w:rsidP="00D252CB">
      <w:pPr>
        <w:ind w:left="720" w:hanging="720"/>
        <w:rPr>
          <w:sz w:val="20"/>
          <w:szCs w:val="20"/>
        </w:rPr>
      </w:pPr>
      <w:r w:rsidRPr="00B25B68">
        <w:rPr>
          <w:sz w:val="20"/>
          <w:szCs w:val="20"/>
        </w:rPr>
        <w:t>Institute of Child Nutrition. (20</w:t>
      </w:r>
      <w:r>
        <w:rPr>
          <w:sz w:val="20"/>
          <w:szCs w:val="20"/>
        </w:rPr>
        <w:t>15</w:t>
      </w:r>
      <w:r w:rsidRPr="00B25B68">
        <w:rPr>
          <w:sz w:val="20"/>
          <w:szCs w:val="20"/>
        </w:rPr>
        <w:t xml:space="preserve">). </w:t>
      </w:r>
      <w:r w:rsidRPr="00456802">
        <w:rPr>
          <w:i/>
          <w:sz w:val="20"/>
          <w:szCs w:val="20"/>
        </w:rPr>
        <w:t xml:space="preserve">Response to a </w:t>
      </w:r>
      <w:r>
        <w:rPr>
          <w:i/>
          <w:sz w:val="20"/>
          <w:szCs w:val="20"/>
        </w:rPr>
        <w:t>short</w:t>
      </w:r>
      <w:r w:rsidRPr="00456802">
        <w:rPr>
          <w:i/>
          <w:sz w:val="20"/>
          <w:szCs w:val="20"/>
        </w:rPr>
        <w:t>-</w:t>
      </w:r>
      <w:r>
        <w:rPr>
          <w:i/>
          <w:sz w:val="20"/>
          <w:szCs w:val="20"/>
        </w:rPr>
        <w:t>t</w:t>
      </w:r>
      <w:r w:rsidRPr="00456802">
        <w:rPr>
          <w:i/>
          <w:sz w:val="20"/>
          <w:szCs w:val="20"/>
        </w:rPr>
        <w:t xml:space="preserve">erm </w:t>
      </w:r>
      <w:r>
        <w:rPr>
          <w:i/>
          <w:sz w:val="20"/>
          <w:szCs w:val="20"/>
        </w:rPr>
        <w:t>l</w:t>
      </w:r>
      <w:r w:rsidRPr="00456802">
        <w:rPr>
          <w:i/>
          <w:sz w:val="20"/>
          <w:szCs w:val="20"/>
        </w:rPr>
        <w:t xml:space="preserve">oss of </w:t>
      </w:r>
      <w:r>
        <w:rPr>
          <w:i/>
          <w:sz w:val="20"/>
          <w:szCs w:val="20"/>
        </w:rPr>
        <w:t>w</w:t>
      </w:r>
      <w:r w:rsidRPr="00456802">
        <w:rPr>
          <w:i/>
          <w:sz w:val="20"/>
          <w:szCs w:val="20"/>
        </w:rPr>
        <w:t xml:space="preserve">ater </w:t>
      </w:r>
      <w:r>
        <w:rPr>
          <w:i/>
          <w:sz w:val="20"/>
          <w:szCs w:val="20"/>
        </w:rPr>
        <w:t>s</w:t>
      </w:r>
      <w:r w:rsidRPr="00456802">
        <w:rPr>
          <w:i/>
          <w:sz w:val="20"/>
          <w:szCs w:val="20"/>
        </w:rPr>
        <w:t xml:space="preserve">ervice </w:t>
      </w:r>
      <w:r>
        <w:rPr>
          <w:i/>
          <w:sz w:val="20"/>
          <w:szCs w:val="20"/>
        </w:rPr>
        <w:t>c</w:t>
      </w:r>
      <w:r w:rsidRPr="00456802">
        <w:rPr>
          <w:i/>
          <w:sz w:val="20"/>
          <w:szCs w:val="20"/>
        </w:rPr>
        <w:t>hecklist.</w:t>
      </w:r>
      <w:r w:rsidRPr="00B25B68">
        <w:rPr>
          <w:sz w:val="20"/>
          <w:szCs w:val="20"/>
        </w:rPr>
        <w:t xml:space="preserve"> University, MS: Author</w:t>
      </w:r>
    </w:p>
    <w:p w14:paraId="5F4452D5" w14:textId="77777777" w:rsidR="00D252CB" w:rsidRPr="00E76756" w:rsidRDefault="00D252CB" w:rsidP="00D252CB">
      <w:pPr>
        <w:spacing w:after="240"/>
        <w:ind w:left="720" w:hanging="720"/>
        <w:rPr>
          <w:sz w:val="20"/>
          <w:szCs w:val="20"/>
        </w:rPr>
      </w:pPr>
      <w:r>
        <w:rPr>
          <w:sz w:val="20"/>
          <w:szCs w:val="20"/>
        </w:rPr>
        <w:t xml:space="preserve">U.S. Department of Agriculture, Food and Nutrition Service, Food Safety Branch. (2022, April). </w:t>
      </w:r>
      <w:r>
        <w:rPr>
          <w:i/>
          <w:iCs/>
          <w:sz w:val="20"/>
          <w:szCs w:val="20"/>
        </w:rPr>
        <w:t>Food safety emergency response pocket guide disaster edition</w:t>
      </w:r>
      <w:r>
        <w:rPr>
          <w:sz w:val="20"/>
          <w:szCs w:val="20"/>
        </w:rPr>
        <w:t xml:space="preserve">. </w:t>
      </w:r>
      <w:hyperlink r:id="rId38" w:history="1">
        <w:r w:rsidRPr="00171CF1">
          <w:rPr>
            <w:rStyle w:val="Hyperlink"/>
            <w:sz w:val="20"/>
            <w:szCs w:val="20"/>
          </w:rPr>
          <w:t>https://theicn.org/icn-resources-a-z/emergency-response-pocket-guide/</w:t>
        </w:r>
      </w:hyperlink>
      <w:r>
        <w:rPr>
          <w:sz w:val="20"/>
          <w:szCs w:val="20"/>
        </w:rPr>
        <w:t xml:space="preserve"> </w:t>
      </w:r>
    </w:p>
    <w:p w14:paraId="5B2A9EE0" w14:textId="77777777" w:rsidR="00C30DD3" w:rsidRDefault="00D252CB" w:rsidP="0034036F">
      <w:pPr>
        <w:pStyle w:val="Heading1"/>
        <w:spacing w:after="0"/>
      </w:pPr>
      <w:r>
        <w:br w:type="page"/>
      </w:r>
      <w:bookmarkStart w:id="256" w:name="_Toc236730257"/>
      <w:bookmarkStart w:id="257" w:name="_Toc236730413"/>
      <w:r w:rsidR="00C30DD3">
        <w:lastRenderedPageBreak/>
        <w:t>Responding to Sewage Issues</w:t>
      </w:r>
      <w:bookmarkEnd w:id="256"/>
      <w:bookmarkEnd w:id="257"/>
    </w:p>
    <w:p w14:paraId="0D1DEDFD" w14:textId="77777777" w:rsidR="00C30DD3" w:rsidRPr="0034036F" w:rsidRDefault="0034036F" w:rsidP="00C30DD3">
      <w:pPr>
        <w:pStyle w:val="Title"/>
        <w:spacing w:line="360" w:lineRule="auto"/>
        <w:rPr>
          <w:sz w:val="36"/>
          <w:szCs w:val="22"/>
        </w:rPr>
      </w:pPr>
      <w:r w:rsidRPr="0034036F">
        <w:rPr>
          <w:sz w:val="36"/>
          <w:szCs w:val="22"/>
        </w:rPr>
        <w:t>(</w:t>
      </w:r>
      <w:r w:rsidR="00C30DD3" w:rsidRPr="0034036F">
        <w:rPr>
          <w:sz w:val="36"/>
          <w:szCs w:val="22"/>
        </w:rPr>
        <w:t>Sample</w:t>
      </w:r>
      <w:r w:rsidRPr="0034036F">
        <w:rPr>
          <w:sz w:val="36"/>
          <w:szCs w:val="22"/>
        </w:rPr>
        <w:t xml:space="preserve"> </w:t>
      </w:r>
      <w:r w:rsidR="00C30DD3" w:rsidRPr="0034036F">
        <w:rPr>
          <w:sz w:val="36"/>
          <w:szCs w:val="22"/>
        </w:rPr>
        <w:t>SOP)</w:t>
      </w:r>
    </w:p>
    <w:p w14:paraId="503FCAFE" w14:textId="77777777" w:rsidR="00C30DD3" w:rsidRPr="0034036F" w:rsidRDefault="00BC3F79" w:rsidP="0034036F">
      <w:pPr>
        <w:pStyle w:val="Default"/>
        <w:spacing w:after="240"/>
        <w:rPr>
          <w:rFonts w:ascii="Arial" w:hAnsi="Arial" w:cs="Arial"/>
        </w:rPr>
      </w:pPr>
      <w:r w:rsidRPr="00AF2B83">
        <w:rPr>
          <w:rStyle w:val="HeadersinSOPChar"/>
        </w:rPr>
        <w:t>PURPOSE</w:t>
      </w:r>
      <w:r w:rsidR="00C30DD3" w:rsidRPr="0034036F">
        <w:rPr>
          <w:rFonts w:ascii="Arial" w:hAnsi="Arial" w:cs="Arial"/>
          <w:b/>
          <w:bCs/>
        </w:rPr>
        <w:t>:</w:t>
      </w:r>
      <w:r w:rsidR="00543DDD">
        <w:rPr>
          <w:rFonts w:ascii="Arial" w:hAnsi="Arial" w:cs="Arial"/>
        </w:rPr>
        <w:t xml:space="preserve"> P</w:t>
      </w:r>
      <w:r w:rsidR="00C30DD3" w:rsidRPr="0034036F">
        <w:rPr>
          <w:rFonts w:ascii="Arial" w:hAnsi="Arial" w:cs="Arial"/>
        </w:rPr>
        <w:t xml:space="preserve">rotect food and school nutrition employees from contaminants and pathogens in sewage during a sewage backup or broken or obstructed sewer pipe. A sewage backup is the overflow of sewage from equipment or plumbing facilities (i.e., floor drain, toilet, sink, or another appliance.) </w:t>
      </w:r>
    </w:p>
    <w:p w14:paraId="3A5B4213" w14:textId="77777777" w:rsidR="00C30DD3" w:rsidRPr="0034036F" w:rsidRDefault="00BC3F79" w:rsidP="0034036F">
      <w:pPr>
        <w:autoSpaceDE w:val="0"/>
        <w:autoSpaceDN w:val="0"/>
        <w:adjustRightInd w:val="0"/>
        <w:spacing w:after="240"/>
        <w:rPr>
          <w:rFonts w:eastAsia="Calibri" w:cs="Arial"/>
        </w:rPr>
      </w:pPr>
      <w:r w:rsidRPr="00AF2B83">
        <w:rPr>
          <w:rStyle w:val="HeadersinSOPChar"/>
        </w:rPr>
        <w:t>SCOPE</w:t>
      </w:r>
      <w:r w:rsidR="00C30DD3" w:rsidRPr="0034036F">
        <w:rPr>
          <w:rFonts w:eastAsia="Calibri" w:cs="Arial"/>
          <w:b/>
          <w:bCs/>
        </w:rPr>
        <w:t xml:space="preserve">: </w:t>
      </w:r>
      <w:r w:rsidR="00C30DD3" w:rsidRPr="0034036F">
        <w:rPr>
          <w:rFonts w:eastAsia="Calibri" w:cs="Arial"/>
        </w:rPr>
        <w:t xml:space="preserve">This procedure applies to school nutrition professionals who work in a kitchen with drainage and sewage pipes. </w:t>
      </w:r>
    </w:p>
    <w:p w14:paraId="5A029789" w14:textId="77777777" w:rsidR="00C30DD3" w:rsidRPr="0034036F" w:rsidRDefault="00BC3F79" w:rsidP="0034036F">
      <w:pPr>
        <w:autoSpaceDE w:val="0"/>
        <w:autoSpaceDN w:val="0"/>
        <w:adjustRightInd w:val="0"/>
        <w:spacing w:after="240"/>
        <w:rPr>
          <w:rFonts w:eastAsia="Calibri" w:cs="Arial"/>
          <w:b/>
          <w:bCs/>
        </w:rPr>
      </w:pPr>
      <w:r w:rsidRPr="00AF2B83">
        <w:rPr>
          <w:rStyle w:val="HeadersinSOPChar"/>
        </w:rPr>
        <w:t>KEY WORDS</w:t>
      </w:r>
      <w:r w:rsidR="00C30DD3" w:rsidRPr="0034036F">
        <w:rPr>
          <w:rFonts w:eastAsia="Calibri" w:cs="Arial"/>
          <w:b/>
          <w:bCs/>
        </w:rPr>
        <w:t>:</w:t>
      </w:r>
      <w:r w:rsidR="00C30DD3" w:rsidRPr="0034036F">
        <w:rPr>
          <w:rFonts w:eastAsia="Calibri" w:cs="Arial"/>
        </w:rPr>
        <w:t xml:space="preserve"> </w:t>
      </w:r>
      <w:r w:rsidR="00820CC4" w:rsidRPr="008F1AA7">
        <w:rPr>
          <w:rFonts w:eastAsia="Calibri" w:cs="Arial"/>
        </w:rPr>
        <w:t xml:space="preserve">Sewage, </w:t>
      </w:r>
      <w:r w:rsidR="00820CC4">
        <w:rPr>
          <w:rFonts w:eastAsia="Calibri" w:cs="Arial"/>
        </w:rPr>
        <w:t>S</w:t>
      </w:r>
      <w:r w:rsidR="00820CC4" w:rsidRPr="008F1AA7">
        <w:rPr>
          <w:rFonts w:eastAsia="Calibri" w:cs="Arial"/>
        </w:rPr>
        <w:t xml:space="preserve">ewage </w:t>
      </w:r>
      <w:r w:rsidR="00820CC4">
        <w:rPr>
          <w:rFonts w:eastAsia="Calibri" w:cs="Arial"/>
        </w:rPr>
        <w:t>B</w:t>
      </w:r>
      <w:r w:rsidR="00820CC4" w:rsidRPr="008F1AA7">
        <w:rPr>
          <w:rFonts w:eastAsia="Calibri" w:cs="Arial"/>
        </w:rPr>
        <w:t xml:space="preserve">ackup, </w:t>
      </w:r>
      <w:r w:rsidR="00820CC4">
        <w:rPr>
          <w:rFonts w:eastAsia="Calibri" w:cs="Arial"/>
        </w:rPr>
        <w:t>B</w:t>
      </w:r>
      <w:r w:rsidR="00820CC4" w:rsidRPr="008F1AA7">
        <w:rPr>
          <w:rFonts w:eastAsia="Calibri" w:cs="Arial"/>
        </w:rPr>
        <w:t xml:space="preserve">roken </w:t>
      </w:r>
      <w:r w:rsidR="00820CC4">
        <w:rPr>
          <w:rFonts w:eastAsia="Calibri" w:cs="Arial"/>
        </w:rPr>
        <w:t>P</w:t>
      </w:r>
      <w:r w:rsidR="00820CC4" w:rsidRPr="008F1AA7">
        <w:rPr>
          <w:rFonts w:eastAsia="Calibri" w:cs="Arial"/>
        </w:rPr>
        <w:t xml:space="preserve">ipe, </w:t>
      </w:r>
      <w:r w:rsidR="00820CC4">
        <w:rPr>
          <w:rFonts w:eastAsia="Calibri" w:cs="Arial"/>
        </w:rPr>
        <w:t>O</w:t>
      </w:r>
      <w:r w:rsidR="00820CC4" w:rsidRPr="008F1AA7">
        <w:rPr>
          <w:rFonts w:eastAsia="Calibri" w:cs="Arial"/>
        </w:rPr>
        <w:t xml:space="preserve">bstructed </w:t>
      </w:r>
      <w:r w:rsidR="00820CC4">
        <w:rPr>
          <w:rFonts w:eastAsia="Calibri" w:cs="Arial"/>
        </w:rPr>
        <w:t>P</w:t>
      </w:r>
      <w:r w:rsidR="00820CC4" w:rsidRPr="008F1AA7">
        <w:rPr>
          <w:rFonts w:eastAsia="Calibri" w:cs="Arial"/>
        </w:rPr>
        <w:t xml:space="preserve">ipe, </w:t>
      </w:r>
      <w:r w:rsidR="00820CC4">
        <w:rPr>
          <w:rFonts w:eastAsia="Calibri" w:cs="Arial"/>
        </w:rPr>
        <w:t>E</w:t>
      </w:r>
      <w:r w:rsidR="00820CC4" w:rsidRPr="008F1AA7">
        <w:rPr>
          <w:rFonts w:eastAsia="Calibri" w:cs="Arial"/>
        </w:rPr>
        <w:t xml:space="preserve">mergency </w:t>
      </w:r>
      <w:r w:rsidR="00820CC4">
        <w:rPr>
          <w:rFonts w:eastAsia="Calibri" w:cs="Arial"/>
        </w:rPr>
        <w:t>P</w:t>
      </w:r>
      <w:r w:rsidR="00820CC4" w:rsidRPr="008F1AA7">
        <w:rPr>
          <w:rFonts w:eastAsia="Calibri" w:cs="Arial"/>
        </w:rPr>
        <w:t xml:space="preserve">reparedness, </w:t>
      </w:r>
      <w:r w:rsidR="00820CC4">
        <w:rPr>
          <w:rFonts w:eastAsia="Calibri" w:cs="Arial"/>
        </w:rPr>
        <w:t>E</w:t>
      </w:r>
      <w:r w:rsidR="00820CC4" w:rsidRPr="008F1AA7">
        <w:rPr>
          <w:rFonts w:eastAsia="Calibri" w:cs="Arial"/>
        </w:rPr>
        <w:t xml:space="preserve">mergency </w:t>
      </w:r>
      <w:r w:rsidR="00820CC4">
        <w:rPr>
          <w:rFonts w:eastAsia="Calibri" w:cs="Arial"/>
        </w:rPr>
        <w:t>R</w:t>
      </w:r>
      <w:r w:rsidR="00820CC4" w:rsidRPr="008F1AA7">
        <w:rPr>
          <w:rFonts w:eastAsia="Calibri" w:cs="Arial"/>
        </w:rPr>
        <w:t xml:space="preserve">esponse, </w:t>
      </w:r>
      <w:r w:rsidR="00820CC4">
        <w:rPr>
          <w:rFonts w:eastAsia="Calibri" w:cs="Arial"/>
        </w:rPr>
        <w:t>P</w:t>
      </w:r>
      <w:r w:rsidR="00820CC4" w:rsidRPr="008F1AA7">
        <w:rPr>
          <w:rFonts w:eastAsia="Calibri" w:cs="Arial"/>
        </w:rPr>
        <w:t xml:space="preserve">oor </w:t>
      </w:r>
      <w:r w:rsidR="00820CC4">
        <w:rPr>
          <w:rFonts w:eastAsia="Calibri" w:cs="Arial"/>
        </w:rPr>
        <w:t>P</w:t>
      </w:r>
      <w:r w:rsidR="00820CC4" w:rsidRPr="008F1AA7">
        <w:rPr>
          <w:rFonts w:eastAsia="Calibri" w:cs="Arial"/>
        </w:rPr>
        <w:t xml:space="preserve">ersonal </w:t>
      </w:r>
      <w:r w:rsidR="00820CC4">
        <w:rPr>
          <w:rFonts w:eastAsia="Calibri" w:cs="Arial"/>
        </w:rPr>
        <w:t>H</w:t>
      </w:r>
      <w:r w:rsidR="00820CC4" w:rsidRPr="008F1AA7">
        <w:rPr>
          <w:rFonts w:eastAsia="Calibri" w:cs="Arial"/>
        </w:rPr>
        <w:t xml:space="preserve">ygiene, </w:t>
      </w:r>
      <w:r w:rsidR="00820CC4">
        <w:rPr>
          <w:rFonts w:eastAsia="Calibri" w:cs="Arial"/>
        </w:rPr>
        <w:t>C</w:t>
      </w:r>
      <w:r w:rsidR="00820CC4" w:rsidRPr="008F1AA7">
        <w:rPr>
          <w:rFonts w:eastAsia="Calibri" w:cs="Arial"/>
        </w:rPr>
        <w:t xml:space="preserve">ontaminated </w:t>
      </w:r>
      <w:r w:rsidR="00820CC4">
        <w:rPr>
          <w:rFonts w:eastAsia="Calibri" w:cs="Arial"/>
        </w:rPr>
        <w:t>E</w:t>
      </w:r>
      <w:r w:rsidR="00820CC4" w:rsidRPr="008F1AA7">
        <w:rPr>
          <w:rFonts w:eastAsia="Calibri" w:cs="Arial"/>
        </w:rPr>
        <w:t>quipment</w:t>
      </w:r>
    </w:p>
    <w:p w14:paraId="307C4B4C" w14:textId="77777777" w:rsidR="000613E4" w:rsidRPr="00AF2B83" w:rsidRDefault="000613E4" w:rsidP="000613E4">
      <w:pPr>
        <w:pStyle w:val="HeadersinSOP"/>
      </w:pPr>
      <w:r w:rsidRPr="00AF2B83">
        <w:t>INSTRUCTIONS:</w:t>
      </w:r>
    </w:p>
    <w:p w14:paraId="2B6164FF" w14:textId="77777777" w:rsidR="00C30DD3" w:rsidRPr="0034036F" w:rsidRDefault="00C30DD3" w:rsidP="007B3444">
      <w:pPr>
        <w:pStyle w:val="Pa0"/>
        <w:numPr>
          <w:ilvl w:val="0"/>
          <w:numId w:val="158"/>
        </w:numPr>
        <w:spacing w:after="240" w:line="240" w:lineRule="auto"/>
        <w:rPr>
          <w:rStyle w:val="A0"/>
          <w:rFonts w:ascii="Arial" w:hAnsi="Arial" w:cs="Arial"/>
          <w:color w:val="221E1F"/>
        </w:rPr>
      </w:pPr>
      <w:r w:rsidRPr="0034036F">
        <w:rPr>
          <w:rStyle w:val="A0"/>
          <w:rFonts w:ascii="Arial" w:hAnsi="Arial" w:cs="Arial"/>
          <w:color w:val="221E1F"/>
        </w:rPr>
        <w:t>Immediately assess the impact on your food service operation</w:t>
      </w:r>
      <w:r w:rsidR="00543DDD">
        <w:rPr>
          <w:rStyle w:val="A0"/>
          <w:rFonts w:ascii="Arial" w:hAnsi="Arial" w:cs="Arial"/>
          <w:color w:val="221E1F"/>
        </w:rPr>
        <w:t xml:space="preserve"> (</w:t>
      </w:r>
      <w:r w:rsidRPr="0034036F">
        <w:rPr>
          <w:rStyle w:val="A0"/>
          <w:rFonts w:ascii="Arial" w:hAnsi="Arial" w:cs="Arial"/>
          <w:color w:val="221E1F"/>
        </w:rPr>
        <w:t>i.e., the size of the affected area and affected equipment</w:t>
      </w:r>
      <w:r w:rsidR="00543DDD">
        <w:rPr>
          <w:rStyle w:val="A0"/>
          <w:rFonts w:ascii="Arial" w:hAnsi="Arial" w:cs="Arial"/>
          <w:color w:val="221E1F"/>
        </w:rPr>
        <w:t>)</w:t>
      </w:r>
      <w:r w:rsidRPr="0034036F">
        <w:rPr>
          <w:rStyle w:val="A0"/>
          <w:rFonts w:ascii="Arial" w:hAnsi="Arial" w:cs="Arial"/>
          <w:color w:val="221E1F"/>
        </w:rPr>
        <w:t>.</w:t>
      </w:r>
    </w:p>
    <w:p w14:paraId="526C61ED" w14:textId="77777777" w:rsidR="00C30DD3" w:rsidRPr="0034036F" w:rsidRDefault="00C30DD3" w:rsidP="007B3444">
      <w:pPr>
        <w:pStyle w:val="Pa0"/>
        <w:numPr>
          <w:ilvl w:val="0"/>
          <w:numId w:val="158"/>
        </w:numPr>
        <w:spacing w:line="240" w:lineRule="auto"/>
        <w:rPr>
          <w:rStyle w:val="A0"/>
          <w:rFonts w:ascii="Arial" w:hAnsi="Arial" w:cs="Arial"/>
          <w:color w:val="221E1F"/>
        </w:rPr>
      </w:pPr>
      <w:r w:rsidRPr="0034036F">
        <w:rPr>
          <w:rStyle w:val="A0"/>
          <w:rFonts w:ascii="Arial" w:hAnsi="Arial" w:cs="Arial"/>
          <w:color w:val="221E1F"/>
        </w:rPr>
        <w:t>Determine, in consultation with the health authority and emergency management official(s), if and how limited food service operations can continue</w:t>
      </w:r>
      <w:r w:rsidR="00543DDD">
        <w:rPr>
          <w:rStyle w:val="A0"/>
          <w:rFonts w:ascii="Arial" w:hAnsi="Arial" w:cs="Arial"/>
          <w:color w:val="221E1F"/>
        </w:rPr>
        <w:t xml:space="preserve"> (</w:t>
      </w:r>
      <w:r w:rsidRPr="0034036F">
        <w:rPr>
          <w:rStyle w:val="A0"/>
          <w:rFonts w:ascii="Arial" w:hAnsi="Arial" w:cs="Arial"/>
          <w:color w:val="221E1F"/>
        </w:rPr>
        <w:t>i.e., pre-packaged food items that require limited preparation</w:t>
      </w:r>
      <w:r w:rsidR="00543DDD">
        <w:rPr>
          <w:rStyle w:val="A0"/>
          <w:rFonts w:ascii="Arial" w:hAnsi="Arial" w:cs="Arial"/>
          <w:color w:val="221E1F"/>
        </w:rPr>
        <w:t>)</w:t>
      </w:r>
      <w:r w:rsidRPr="0034036F">
        <w:rPr>
          <w:rStyle w:val="A0"/>
          <w:rFonts w:ascii="Arial" w:hAnsi="Arial" w:cs="Arial"/>
          <w:color w:val="221E1F"/>
        </w:rPr>
        <w:t xml:space="preserve">. </w:t>
      </w:r>
    </w:p>
    <w:p w14:paraId="22F5B264" w14:textId="77777777" w:rsidR="00C30DD3" w:rsidRPr="0034036F" w:rsidRDefault="00C30DD3" w:rsidP="007B3444">
      <w:pPr>
        <w:pStyle w:val="Pa0"/>
        <w:numPr>
          <w:ilvl w:val="0"/>
          <w:numId w:val="150"/>
        </w:numPr>
        <w:spacing w:after="240" w:line="240" w:lineRule="auto"/>
        <w:rPr>
          <w:rStyle w:val="A0"/>
          <w:rFonts w:ascii="Arial" w:hAnsi="Arial" w:cs="Arial"/>
          <w:color w:val="221E1F"/>
        </w:rPr>
      </w:pPr>
      <w:r w:rsidRPr="0034036F">
        <w:rPr>
          <w:rStyle w:val="A0"/>
          <w:rFonts w:ascii="Arial" w:hAnsi="Arial" w:cs="Arial"/>
          <w:color w:val="221E1F"/>
        </w:rPr>
        <w:t>Food service activities should discontinue if there is an immediate health hazard.</w:t>
      </w:r>
    </w:p>
    <w:p w14:paraId="46C97261" w14:textId="77777777" w:rsidR="00C30DD3" w:rsidRPr="0034036F" w:rsidRDefault="00C30DD3" w:rsidP="007B3444">
      <w:pPr>
        <w:pStyle w:val="Pa0"/>
        <w:numPr>
          <w:ilvl w:val="0"/>
          <w:numId w:val="158"/>
        </w:numPr>
        <w:spacing w:after="240" w:line="240" w:lineRule="auto"/>
        <w:rPr>
          <w:rStyle w:val="A0"/>
          <w:rFonts w:ascii="Arial" w:hAnsi="Arial" w:cs="Arial"/>
          <w:color w:val="221E1F"/>
        </w:rPr>
      </w:pPr>
      <w:r w:rsidRPr="0034036F">
        <w:rPr>
          <w:rStyle w:val="A0"/>
          <w:rFonts w:ascii="Arial" w:hAnsi="Arial" w:cs="Arial"/>
          <w:color w:val="221E1F"/>
        </w:rPr>
        <w:t>Coordinate with school officials to contact the utility company to determine the best course of action.</w:t>
      </w:r>
    </w:p>
    <w:p w14:paraId="3935DB17" w14:textId="77777777" w:rsidR="00C30DD3" w:rsidRPr="0034036F" w:rsidRDefault="00C30DD3" w:rsidP="007B3444">
      <w:pPr>
        <w:pStyle w:val="Pa0"/>
        <w:numPr>
          <w:ilvl w:val="0"/>
          <w:numId w:val="158"/>
        </w:numPr>
        <w:spacing w:after="240" w:line="240" w:lineRule="auto"/>
        <w:rPr>
          <w:rStyle w:val="A0"/>
          <w:rFonts w:ascii="Arial" w:hAnsi="Arial" w:cs="Arial"/>
          <w:color w:val="221E1F"/>
        </w:rPr>
      </w:pPr>
      <w:r w:rsidRPr="0034036F">
        <w:rPr>
          <w:rStyle w:val="A0"/>
          <w:rFonts w:ascii="Arial" w:hAnsi="Arial" w:cs="Arial"/>
          <w:color w:val="221E1F"/>
        </w:rPr>
        <w:t>Locate the appropriate emergency equipment and supplies needed</w:t>
      </w:r>
      <w:r w:rsidR="00D91885">
        <w:rPr>
          <w:rStyle w:val="A0"/>
          <w:rFonts w:ascii="Arial" w:hAnsi="Arial" w:cs="Arial"/>
          <w:color w:val="221E1F"/>
        </w:rPr>
        <w:t xml:space="preserve"> </w:t>
      </w:r>
      <w:r w:rsidR="00543DDD">
        <w:rPr>
          <w:rStyle w:val="A0"/>
          <w:rFonts w:ascii="Arial" w:hAnsi="Arial" w:cs="Arial"/>
          <w:color w:val="221E1F"/>
        </w:rPr>
        <w:t>(</w:t>
      </w:r>
      <w:r w:rsidRPr="0034036F">
        <w:rPr>
          <w:rStyle w:val="A0"/>
          <w:rFonts w:ascii="Arial" w:hAnsi="Arial" w:cs="Arial"/>
          <w:color w:val="221E1F"/>
        </w:rPr>
        <w:t>e.g., cleaning supplies, disposable gloves, personal protective equipment</w:t>
      </w:r>
      <w:r w:rsidR="00543DDD">
        <w:rPr>
          <w:rStyle w:val="A0"/>
          <w:rFonts w:ascii="Arial" w:hAnsi="Arial" w:cs="Arial"/>
          <w:color w:val="221E1F"/>
        </w:rPr>
        <w:t>)</w:t>
      </w:r>
      <w:r w:rsidRPr="0034036F">
        <w:rPr>
          <w:rStyle w:val="A0"/>
          <w:rFonts w:ascii="Arial" w:hAnsi="Arial" w:cs="Arial"/>
          <w:color w:val="221E1F"/>
        </w:rPr>
        <w:t>.</w:t>
      </w:r>
    </w:p>
    <w:p w14:paraId="6222D1C0" w14:textId="77777777" w:rsidR="00C30DD3" w:rsidRPr="0034036F" w:rsidRDefault="00C30DD3" w:rsidP="007B3444">
      <w:pPr>
        <w:pStyle w:val="Default"/>
        <w:numPr>
          <w:ilvl w:val="0"/>
          <w:numId w:val="158"/>
        </w:numPr>
        <w:rPr>
          <w:rFonts w:ascii="Arial" w:hAnsi="Arial" w:cs="Arial"/>
        </w:rPr>
      </w:pPr>
      <w:r w:rsidRPr="0034036F">
        <w:rPr>
          <w:rFonts w:ascii="Arial" w:hAnsi="Arial" w:cs="Arial"/>
        </w:rPr>
        <w:t xml:space="preserve">Request a service visit or repair from a service company if necessary to repair damaged or blocked drain lines. </w:t>
      </w:r>
    </w:p>
    <w:p w14:paraId="6CD5AF21" w14:textId="77777777" w:rsidR="00C30DD3" w:rsidRPr="0034036F" w:rsidRDefault="00C30DD3" w:rsidP="007B3444">
      <w:pPr>
        <w:pStyle w:val="Default"/>
        <w:numPr>
          <w:ilvl w:val="0"/>
          <w:numId w:val="150"/>
        </w:numPr>
        <w:spacing w:after="240"/>
        <w:rPr>
          <w:rFonts w:ascii="Arial" w:hAnsi="Arial" w:cs="Arial"/>
        </w:rPr>
      </w:pPr>
      <w:r w:rsidRPr="0034036F">
        <w:rPr>
          <w:rFonts w:ascii="Arial" w:hAnsi="Arial" w:cs="Arial"/>
        </w:rPr>
        <w:t>They may find and remove the obstruction and/or replace damaged plumbing, as needed.</w:t>
      </w:r>
    </w:p>
    <w:p w14:paraId="5CAC72E8" w14:textId="77777777" w:rsidR="00C30DD3" w:rsidRPr="0034036F" w:rsidRDefault="00C30DD3" w:rsidP="007B3444">
      <w:pPr>
        <w:pStyle w:val="Default"/>
        <w:numPr>
          <w:ilvl w:val="0"/>
          <w:numId w:val="158"/>
        </w:numPr>
        <w:rPr>
          <w:rFonts w:ascii="Arial" w:hAnsi="Arial" w:cs="Arial"/>
        </w:rPr>
      </w:pPr>
      <w:r w:rsidRPr="0034036F">
        <w:rPr>
          <w:rFonts w:ascii="Arial" w:hAnsi="Arial" w:cs="Arial"/>
        </w:rPr>
        <w:t xml:space="preserve">Discontinue the use of affected equipment and facilities such as sinks and toilets. </w:t>
      </w:r>
    </w:p>
    <w:p w14:paraId="5EC11A1A" w14:textId="77777777" w:rsidR="00C30DD3" w:rsidRPr="0034036F" w:rsidRDefault="00C30DD3" w:rsidP="007B3444">
      <w:pPr>
        <w:pStyle w:val="Default"/>
        <w:numPr>
          <w:ilvl w:val="0"/>
          <w:numId w:val="150"/>
        </w:numPr>
        <w:spacing w:after="240"/>
        <w:rPr>
          <w:rFonts w:ascii="Arial" w:hAnsi="Arial" w:cs="Arial"/>
        </w:rPr>
      </w:pPr>
      <w:r w:rsidRPr="0034036F">
        <w:rPr>
          <w:rFonts w:ascii="Arial" w:hAnsi="Arial" w:cs="Arial"/>
        </w:rPr>
        <w:t>Label them to prevent additional use</w:t>
      </w:r>
      <w:r w:rsidR="00D91885">
        <w:rPr>
          <w:rFonts w:ascii="Arial" w:hAnsi="Arial" w:cs="Arial"/>
        </w:rPr>
        <w:t xml:space="preserve"> </w:t>
      </w:r>
      <w:r w:rsidR="00543DDD">
        <w:rPr>
          <w:rFonts w:ascii="Arial" w:hAnsi="Arial" w:cs="Arial"/>
        </w:rPr>
        <w:t>(</w:t>
      </w:r>
      <w:r w:rsidRPr="0034036F">
        <w:rPr>
          <w:rFonts w:ascii="Arial" w:hAnsi="Arial" w:cs="Arial"/>
        </w:rPr>
        <w:t>e.g., marking a toilet “out of order”</w:t>
      </w:r>
      <w:r w:rsidR="00543DDD">
        <w:rPr>
          <w:rFonts w:ascii="Arial" w:hAnsi="Arial" w:cs="Arial"/>
        </w:rPr>
        <w:t>)</w:t>
      </w:r>
      <w:r w:rsidRPr="0034036F">
        <w:rPr>
          <w:rFonts w:ascii="Arial" w:hAnsi="Arial" w:cs="Arial"/>
        </w:rPr>
        <w:t>.</w:t>
      </w:r>
    </w:p>
    <w:p w14:paraId="31133FE6" w14:textId="77777777" w:rsidR="00C30DD3" w:rsidRPr="0034036F" w:rsidRDefault="00C30DD3" w:rsidP="007B3444">
      <w:pPr>
        <w:pStyle w:val="Default"/>
        <w:numPr>
          <w:ilvl w:val="0"/>
          <w:numId w:val="158"/>
        </w:numPr>
        <w:rPr>
          <w:rFonts w:ascii="Arial" w:hAnsi="Arial" w:cs="Arial"/>
        </w:rPr>
      </w:pPr>
      <w:r w:rsidRPr="0034036F">
        <w:rPr>
          <w:rFonts w:ascii="Arial" w:hAnsi="Arial" w:cs="Arial"/>
        </w:rPr>
        <w:t>Block</w:t>
      </w:r>
      <w:r w:rsidR="00823A1C">
        <w:rPr>
          <w:rFonts w:ascii="Arial" w:hAnsi="Arial" w:cs="Arial"/>
        </w:rPr>
        <w:t xml:space="preserve"> or </w:t>
      </w:r>
      <w:r w:rsidRPr="0034036F">
        <w:rPr>
          <w:rFonts w:ascii="Arial" w:hAnsi="Arial" w:cs="Arial"/>
        </w:rPr>
        <w:t xml:space="preserve">separate the affected area </w:t>
      </w:r>
      <w:r w:rsidR="00823A1C">
        <w:rPr>
          <w:rFonts w:ascii="Arial" w:hAnsi="Arial" w:cs="Arial"/>
        </w:rPr>
        <w:t>to</w:t>
      </w:r>
      <w:r w:rsidR="00823A1C" w:rsidRPr="0034036F">
        <w:rPr>
          <w:rFonts w:ascii="Arial" w:hAnsi="Arial" w:cs="Arial"/>
        </w:rPr>
        <w:t xml:space="preserve"> </w:t>
      </w:r>
      <w:r w:rsidRPr="0034036F">
        <w:rPr>
          <w:rFonts w:ascii="Arial" w:hAnsi="Arial" w:cs="Arial"/>
        </w:rPr>
        <w:t xml:space="preserve">prevent traffic between affected areas with sewage and nonaffected areas. </w:t>
      </w:r>
    </w:p>
    <w:p w14:paraId="4A8715F9" w14:textId="77777777" w:rsidR="00C30DD3" w:rsidRPr="0034036F" w:rsidRDefault="00C30DD3" w:rsidP="007B3444">
      <w:pPr>
        <w:pStyle w:val="Default"/>
        <w:numPr>
          <w:ilvl w:val="0"/>
          <w:numId w:val="150"/>
        </w:numPr>
        <w:spacing w:after="240"/>
        <w:rPr>
          <w:rFonts w:ascii="Arial" w:hAnsi="Arial" w:cs="Arial"/>
        </w:rPr>
      </w:pPr>
      <w:r w:rsidRPr="0034036F">
        <w:rPr>
          <w:rFonts w:ascii="Arial" w:hAnsi="Arial" w:cs="Arial"/>
        </w:rPr>
        <w:t>Employees should remove footwear and protective clothing when leaving the affected area.</w:t>
      </w:r>
    </w:p>
    <w:p w14:paraId="3B62CCDF" w14:textId="77777777" w:rsidR="00C30DD3" w:rsidRPr="0034036F" w:rsidRDefault="00C30DD3" w:rsidP="007B3444">
      <w:pPr>
        <w:pStyle w:val="Default"/>
        <w:numPr>
          <w:ilvl w:val="0"/>
          <w:numId w:val="158"/>
        </w:numPr>
        <w:rPr>
          <w:rFonts w:ascii="Arial" w:hAnsi="Arial" w:cs="Arial"/>
        </w:rPr>
      </w:pPr>
      <w:r w:rsidRPr="0034036F">
        <w:rPr>
          <w:rFonts w:ascii="Arial" w:hAnsi="Arial" w:cs="Arial"/>
        </w:rPr>
        <w:t xml:space="preserve">Limit contamination from sewage by clearing the surrounding area. </w:t>
      </w:r>
    </w:p>
    <w:p w14:paraId="585A5190" w14:textId="77777777" w:rsidR="00C30DD3" w:rsidRPr="0034036F" w:rsidRDefault="00C30DD3" w:rsidP="007B3444">
      <w:pPr>
        <w:pStyle w:val="Default"/>
        <w:numPr>
          <w:ilvl w:val="0"/>
          <w:numId w:val="150"/>
        </w:numPr>
        <w:spacing w:after="240"/>
        <w:rPr>
          <w:rFonts w:ascii="Arial" w:hAnsi="Arial" w:cs="Arial"/>
        </w:rPr>
      </w:pPr>
      <w:r w:rsidRPr="0034036F">
        <w:rPr>
          <w:rFonts w:ascii="Arial" w:hAnsi="Arial" w:cs="Arial"/>
        </w:rPr>
        <w:t>Move nearby items and food to an alternate and elevated location to avoid contact with sewage.</w:t>
      </w:r>
    </w:p>
    <w:p w14:paraId="1BF7F741" w14:textId="77777777" w:rsidR="00C30DD3" w:rsidRPr="0034036F" w:rsidRDefault="00C30DD3" w:rsidP="007B3444">
      <w:pPr>
        <w:pStyle w:val="Default"/>
        <w:numPr>
          <w:ilvl w:val="0"/>
          <w:numId w:val="158"/>
        </w:numPr>
        <w:spacing w:after="240"/>
        <w:rPr>
          <w:rFonts w:ascii="Arial" w:hAnsi="Arial" w:cs="Arial"/>
        </w:rPr>
      </w:pPr>
      <w:r w:rsidRPr="0034036F">
        <w:rPr>
          <w:rFonts w:ascii="Arial" w:hAnsi="Arial" w:cs="Arial"/>
        </w:rPr>
        <w:lastRenderedPageBreak/>
        <w:t xml:space="preserve">Wear appropriate personal protective equipment (e.g., eye protection, disposable gloves, disposable plastic apron) before handling and contacting sewage. </w:t>
      </w:r>
    </w:p>
    <w:p w14:paraId="12D52858" w14:textId="77777777" w:rsidR="000613E4" w:rsidRPr="00AF2B83" w:rsidRDefault="000613E4" w:rsidP="000613E4">
      <w:pPr>
        <w:pStyle w:val="HeadersinSOP"/>
      </w:pPr>
      <w:r w:rsidRPr="00AF2B83">
        <w:t>MONITORING:</w:t>
      </w:r>
    </w:p>
    <w:p w14:paraId="1679867F" w14:textId="77777777" w:rsidR="00C30DD3" w:rsidRPr="0034036F" w:rsidRDefault="00C30DD3" w:rsidP="007B3444">
      <w:pPr>
        <w:pStyle w:val="ListParagraph"/>
        <w:numPr>
          <w:ilvl w:val="0"/>
          <w:numId w:val="150"/>
        </w:numPr>
        <w:autoSpaceDE w:val="0"/>
        <w:autoSpaceDN w:val="0"/>
        <w:adjustRightInd w:val="0"/>
        <w:spacing w:after="240" w:line="240" w:lineRule="auto"/>
        <w:ind w:left="360"/>
        <w:contextualSpacing w:val="0"/>
        <w:rPr>
          <w:rFonts w:ascii="Arial" w:hAnsi="Arial" w:cs="Arial"/>
          <w:b/>
          <w:bCs/>
          <w:sz w:val="24"/>
          <w:szCs w:val="24"/>
        </w:rPr>
      </w:pPr>
      <w:r w:rsidRPr="0034036F">
        <w:rPr>
          <w:rFonts w:ascii="Arial" w:hAnsi="Arial" w:cs="Arial"/>
          <w:sz w:val="24"/>
          <w:szCs w:val="24"/>
        </w:rPr>
        <w:t>Ensure the personal protective equipment and disinfecting and cleaning supplies are properly assembled and stored at all times.</w:t>
      </w:r>
    </w:p>
    <w:p w14:paraId="4F297766" w14:textId="77777777" w:rsidR="00C30DD3" w:rsidRDefault="00C30DD3" w:rsidP="007B3444">
      <w:pPr>
        <w:pStyle w:val="ListParagraph"/>
        <w:numPr>
          <w:ilvl w:val="0"/>
          <w:numId w:val="150"/>
        </w:numPr>
        <w:spacing w:after="240" w:line="240" w:lineRule="auto"/>
        <w:ind w:left="360"/>
        <w:contextualSpacing w:val="0"/>
        <w:rPr>
          <w:rFonts w:ascii="Arial" w:hAnsi="Arial" w:cs="Arial"/>
          <w:sz w:val="24"/>
          <w:szCs w:val="24"/>
        </w:rPr>
      </w:pPr>
      <w:r w:rsidRPr="0034036F">
        <w:rPr>
          <w:rFonts w:ascii="Arial" w:hAnsi="Arial" w:cs="Arial"/>
          <w:sz w:val="24"/>
          <w:szCs w:val="24"/>
        </w:rPr>
        <w:t>Ensure that at least one trained employee per shift is designated to respond to sewage clean up.</w:t>
      </w:r>
    </w:p>
    <w:p w14:paraId="04D665EA" w14:textId="77777777" w:rsidR="000613E4" w:rsidRPr="00AF2B83" w:rsidRDefault="000613E4" w:rsidP="000613E4">
      <w:pPr>
        <w:pStyle w:val="HeadersinSOP"/>
      </w:pPr>
      <w:r w:rsidRPr="00AF2B83">
        <w:t xml:space="preserve">CORRECTIVE ACTION: </w:t>
      </w:r>
    </w:p>
    <w:p w14:paraId="30107E07" w14:textId="77777777" w:rsidR="00C30DD3" w:rsidRDefault="00C30DD3" w:rsidP="007B3444">
      <w:pPr>
        <w:pStyle w:val="ListParagraph"/>
        <w:numPr>
          <w:ilvl w:val="0"/>
          <w:numId w:val="229"/>
        </w:numPr>
        <w:autoSpaceDE w:val="0"/>
        <w:autoSpaceDN w:val="0"/>
        <w:adjustRightInd w:val="0"/>
        <w:spacing w:after="240" w:line="240" w:lineRule="auto"/>
        <w:contextualSpacing w:val="0"/>
        <w:rPr>
          <w:rFonts w:ascii="Arial" w:hAnsi="Arial" w:cs="Arial"/>
          <w:color w:val="000000"/>
          <w:sz w:val="24"/>
          <w:szCs w:val="24"/>
        </w:rPr>
      </w:pPr>
      <w:r w:rsidRPr="0034036F">
        <w:rPr>
          <w:rFonts w:ascii="Arial" w:hAnsi="Arial" w:cs="Arial"/>
          <w:color w:val="000000"/>
          <w:sz w:val="24"/>
          <w:szCs w:val="24"/>
        </w:rPr>
        <w:t>Retrain any school nutrition employee found not following the procedures in this SOP.</w:t>
      </w:r>
    </w:p>
    <w:p w14:paraId="03BF98FB" w14:textId="77777777" w:rsidR="00D91885" w:rsidRPr="00D91885" w:rsidRDefault="00D91885" w:rsidP="007B3444">
      <w:pPr>
        <w:numPr>
          <w:ilvl w:val="0"/>
          <w:numId w:val="229"/>
        </w:numPr>
        <w:spacing w:after="240"/>
        <w:rPr>
          <w:rFonts w:eastAsia="Calibri" w:cs="Arial"/>
          <w:color w:val="000000"/>
        </w:rPr>
      </w:pPr>
      <w:r>
        <w:rPr>
          <w:rFonts w:cs="Arial"/>
          <w:color w:val="000000"/>
        </w:rPr>
        <w:t xml:space="preserve">Wash, rinse, and disinfect </w:t>
      </w:r>
      <w:r w:rsidRPr="00D91885">
        <w:rPr>
          <w:rFonts w:eastAsia="Calibri" w:cs="Arial"/>
          <w:color w:val="000000"/>
        </w:rPr>
        <w:t xml:space="preserve">any surface where contaminants have been tracked from the </w:t>
      </w:r>
      <w:r>
        <w:rPr>
          <w:rFonts w:eastAsia="Calibri" w:cs="Arial"/>
          <w:color w:val="000000"/>
        </w:rPr>
        <w:t xml:space="preserve">sewage </w:t>
      </w:r>
      <w:r w:rsidRPr="00D91885">
        <w:rPr>
          <w:rFonts w:eastAsia="Calibri" w:cs="Arial"/>
          <w:color w:val="000000"/>
        </w:rPr>
        <w:t>areas to non-affected ones. Wash, rinse, and sanitize</w:t>
      </w:r>
      <w:r>
        <w:rPr>
          <w:rFonts w:eastAsia="Calibri" w:cs="Arial"/>
          <w:color w:val="000000"/>
        </w:rPr>
        <w:t xml:space="preserve"> any food contact surface afterward if disinfected. </w:t>
      </w:r>
    </w:p>
    <w:p w14:paraId="685C7EC4" w14:textId="77777777" w:rsidR="000613E4" w:rsidRPr="00715BCF" w:rsidRDefault="000613E4" w:rsidP="000613E4">
      <w:pPr>
        <w:autoSpaceDE w:val="0"/>
        <w:autoSpaceDN w:val="0"/>
        <w:adjustRightInd w:val="0"/>
        <w:rPr>
          <w:rFonts w:eastAsia="Calibri" w:cs="Arial"/>
          <w:b/>
          <w:bCs/>
        </w:rPr>
      </w:pPr>
      <w:r w:rsidRPr="00715BCF">
        <w:rPr>
          <w:rFonts w:eastAsia="Calibri" w:cs="Arial"/>
          <w:b/>
          <w:bCs/>
        </w:rPr>
        <w:t>VERIFICATION AND RECORD-KEEPING:</w:t>
      </w:r>
    </w:p>
    <w:p w14:paraId="3F781E23" w14:textId="77777777" w:rsidR="00820CC4" w:rsidRPr="00820CC4" w:rsidRDefault="00820CC4" w:rsidP="007B3444">
      <w:pPr>
        <w:pStyle w:val="ListParagraph"/>
        <w:numPr>
          <w:ilvl w:val="0"/>
          <w:numId w:val="147"/>
        </w:numPr>
        <w:spacing w:after="240" w:line="240" w:lineRule="auto"/>
        <w:contextualSpacing w:val="0"/>
        <w:rPr>
          <w:rFonts w:ascii="Arial" w:hAnsi="Arial" w:cs="Arial"/>
          <w:sz w:val="24"/>
          <w:szCs w:val="24"/>
        </w:rPr>
      </w:pPr>
      <w:r>
        <w:rPr>
          <w:rFonts w:ascii="Arial" w:hAnsi="Arial" w:cs="Arial"/>
          <w:sz w:val="24"/>
          <w:szCs w:val="24"/>
        </w:rPr>
        <w:t xml:space="preserve">Record the date and time of the sewage event on an incident report. </w:t>
      </w:r>
    </w:p>
    <w:p w14:paraId="7E2904FF" w14:textId="77777777" w:rsidR="00C30DD3" w:rsidRPr="00862795" w:rsidRDefault="00C30DD3" w:rsidP="007B3444">
      <w:pPr>
        <w:pStyle w:val="ListParagraph"/>
        <w:numPr>
          <w:ilvl w:val="0"/>
          <w:numId w:val="147"/>
        </w:numPr>
        <w:spacing w:after="240" w:line="240" w:lineRule="auto"/>
        <w:contextualSpacing w:val="0"/>
        <w:rPr>
          <w:rFonts w:ascii="Arial" w:hAnsi="Arial" w:cs="Arial"/>
          <w:i/>
          <w:iCs/>
          <w:color w:val="000000"/>
          <w:sz w:val="24"/>
          <w:szCs w:val="24"/>
        </w:rPr>
      </w:pPr>
      <w:r w:rsidRPr="0034036F">
        <w:rPr>
          <w:rFonts w:ascii="Arial" w:hAnsi="Arial" w:cs="Arial"/>
          <w:color w:val="000000"/>
          <w:sz w:val="24"/>
          <w:szCs w:val="24"/>
        </w:rPr>
        <w:t xml:space="preserve">Verify that employees are properly trained on how to use personal protective equipment and proper sewage cleanup procedures. </w:t>
      </w:r>
      <w:r w:rsidR="0082466A">
        <w:rPr>
          <w:rFonts w:ascii="Arial" w:hAnsi="Arial" w:cs="Arial"/>
          <w:color w:val="000000"/>
          <w:sz w:val="24"/>
          <w:szCs w:val="24"/>
        </w:rPr>
        <w:t xml:space="preserve">Document on the </w:t>
      </w:r>
      <w:r w:rsidR="0082466A" w:rsidRPr="005529CE">
        <w:rPr>
          <w:rFonts w:ascii="Arial" w:hAnsi="Arial" w:cs="Arial"/>
          <w:i/>
          <w:iCs/>
          <w:color w:val="000000"/>
          <w:sz w:val="24"/>
          <w:szCs w:val="24"/>
        </w:rPr>
        <w:t>Employee Food Safety Training Record</w:t>
      </w:r>
      <w:r w:rsidR="0082466A">
        <w:rPr>
          <w:rFonts w:ascii="Arial" w:hAnsi="Arial" w:cs="Arial"/>
          <w:i/>
          <w:iCs/>
          <w:color w:val="000000"/>
          <w:sz w:val="24"/>
          <w:szCs w:val="24"/>
        </w:rPr>
        <w:t>.</w:t>
      </w:r>
    </w:p>
    <w:p w14:paraId="06B19424" w14:textId="77777777" w:rsidR="00862795" w:rsidRPr="0082466A" w:rsidRDefault="00862795" w:rsidP="007B3444">
      <w:pPr>
        <w:pStyle w:val="ListParagraph"/>
        <w:numPr>
          <w:ilvl w:val="0"/>
          <w:numId w:val="147"/>
        </w:numPr>
        <w:spacing w:after="240" w:line="240" w:lineRule="auto"/>
        <w:contextualSpacing w:val="0"/>
        <w:rPr>
          <w:rFonts w:ascii="Arial" w:hAnsi="Arial" w:cs="Arial"/>
          <w:i/>
          <w:iCs/>
          <w:color w:val="000000"/>
          <w:sz w:val="24"/>
          <w:szCs w:val="24"/>
        </w:rPr>
      </w:pPr>
      <w:r>
        <w:rPr>
          <w:rFonts w:ascii="Arial" w:hAnsi="Arial" w:cs="Arial"/>
          <w:color w:val="000000"/>
          <w:sz w:val="24"/>
          <w:szCs w:val="24"/>
        </w:rPr>
        <w:t>Verify that an incident report has been started.</w:t>
      </w:r>
    </w:p>
    <w:p w14:paraId="658CD2F6" w14:textId="77777777" w:rsidR="0082466A" w:rsidRPr="0082466A" w:rsidRDefault="0082466A" w:rsidP="007B3444">
      <w:pPr>
        <w:pStyle w:val="ListParagraph"/>
        <w:numPr>
          <w:ilvl w:val="0"/>
          <w:numId w:val="147"/>
        </w:numPr>
        <w:spacing w:after="240" w:line="240" w:lineRule="auto"/>
        <w:contextualSpacing w:val="0"/>
        <w:rPr>
          <w:rFonts w:ascii="Arial" w:hAnsi="Arial" w:cs="Arial"/>
          <w:sz w:val="24"/>
          <w:szCs w:val="24"/>
        </w:rPr>
      </w:pPr>
      <w:r>
        <w:rPr>
          <w:rFonts w:ascii="Arial" w:hAnsi="Arial" w:cs="Arial"/>
          <w:sz w:val="24"/>
          <w:szCs w:val="24"/>
        </w:rPr>
        <w:t xml:space="preserve">Keep the </w:t>
      </w:r>
      <w:r w:rsidRPr="005529CE">
        <w:rPr>
          <w:rFonts w:ascii="Arial" w:hAnsi="Arial" w:cs="Arial"/>
          <w:i/>
          <w:iCs/>
          <w:color w:val="000000"/>
          <w:sz w:val="24"/>
          <w:szCs w:val="24"/>
        </w:rPr>
        <w:t>Employee Food Safety Training Record</w:t>
      </w:r>
      <w:r>
        <w:rPr>
          <w:rFonts w:ascii="Arial" w:hAnsi="Arial" w:cs="Arial"/>
          <w:i/>
          <w:iCs/>
          <w:color w:val="000000"/>
          <w:sz w:val="24"/>
          <w:szCs w:val="24"/>
        </w:rPr>
        <w:t xml:space="preserve"> </w:t>
      </w:r>
      <w:r w:rsidRPr="0058091D">
        <w:rPr>
          <w:rFonts w:ascii="Arial" w:hAnsi="Arial" w:cs="Arial"/>
          <w:color w:val="000000"/>
          <w:sz w:val="24"/>
          <w:szCs w:val="24"/>
        </w:rPr>
        <w:t xml:space="preserve">for </w:t>
      </w:r>
      <w:r w:rsidR="0076097B">
        <w:rPr>
          <w:rFonts w:ascii="Arial" w:hAnsi="Arial" w:cs="Arial"/>
          <w:color w:val="000000"/>
          <w:sz w:val="24"/>
          <w:szCs w:val="24"/>
        </w:rPr>
        <w:t>three</w:t>
      </w:r>
      <w:r w:rsidRPr="0058091D">
        <w:rPr>
          <w:rFonts w:ascii="Arial" w:hAnsi="Arial" w:cs="Arial"/>
          <w:color w:val="000000"/>
          <w:sz w:val="24"/>
          <w:szCs w:val="24"/>
        </w:rPr>
        <w:t xml:space="preserve"> years plus the current school year, or as directed by your State agency.</w:t>
      </w:r>
    </w:p>
    <w:p w14:paraId="668615CF" w14:textId="77777777" w:rsidR="00595EB5" w:rsidRPr="00AF2B83" w:rsidRDefault="00595EB5" w:rsidP="00D50C7E">
      <w:pPr>
        <w:spacing w:after="240"/>
        <w:rPr>
          <w:rFonts w:cs="Arial"/>
          <w:b/>
        </w:rPr>
      </w:pPr>
      <w:r w:rsidRPr="00AF2B83">
        <w:rPr>
          <w:rFonts w:cs="Arial"/>
          <w:b/>
        </w:rPr>
        <w:t xml:space="preserve">DATE IMPLEMENTED: </w:t>
      </w:r>
      <w:r w:rsidRPr="00AF2B83">
        <w:rPr>
          <w:rFonts w:cs="Arial"/>
        </w:rPr>
        <w:t>__________________</w:t>
      </w:r>
      <w:r w:rsidRPr="00AF2B83">
        <w:rPr>
          <w:rFonts w:cs="Arial"/>
          <w:b/>
        </w:rPr>
        <w:t xml:space="preserve"> BY: </w:t>
      </w:r>
      <w:r w:rsidRPr="00AF2B83">
        <w:rPr>
          <w:rFonts w:cs="Arial"/>
        </w:rPr>
        <w:t>______________________</w:t>
      </w:r>
    </w:p>
    <w:p w14:paraId="40FF9C5D" w14:textId="77777777" w:rsidR="00595EB5" w:rsidRPr="00AF2B83" w:rsidRDefault="00595EB5" w:rsidP="00D50C7E">
      <w:pPr>
        <w:spacing w:after="240"/>
        <w:rPr>
          <w:rFonts w:cs="Arial"/>
          <w:b/>
        </w:rPr>
      </w:pPr>
      <w:r w:rsidRPr="00AF2B83">
        <w:rPr>
          <w:rFonts w:cs="Arial"/>
          <w:b/>
        </w:rPr>
        <w:t xml:space="preserve">DATE REVIEWED: </w:t>
      </w:r>
      <w:r w:rsidRPr="00AF2B83">
        <w:rPr>
          <w:rFonts w:cs="Arial"/>
        </w:rPr>
        <w:t xml:space="preserve">_____________________ </w:t>
      </w:r>
      <w:r w:rsidRPr="00AF2B83">
        <w:rPr>
          <w:rFonts w:cs="Arial"/>
          <w:b/>
        </w:rPr>
        <w:t xml:space="preserve">BY: </w:t>
      </w:r>
      <w:r w:rsidRPr="00AF2B83">
        <w:rPr>
          <w:rFonts w:cs="Arial"/>
        </w:rPr>
        <w:t>______________________</w:t>
      </w:r>
    </w:p>
    <w:p w14:paraId="291E606C" w14:textId="77777777" w:rsidR="00595EB5" w:rsidRPr="00AF2B83" w:rsidRDefault="00595EB5" w:rsidP="00D50C7E">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0D65D166" w14:textId="77777777" w:rsidR="00C30DD3" w:rsidRPr="0034036F" w:rsidRDefault="00C30DD3" w:rsidP="0034036F">
      <w:pPr>
        <w:rPr>
          <w:rFonts w:eastAsia="Calibri" w:cs="Arial"/>
          <w:color w:val="000000"/>
          <w:sz w:val="20"/>
          <w:szCs w:val="20"/>
        </w:rPr>
      </w:pPr>
      <w:r w:rsidRPr="0034036F">
        <w:rPr>
          <w:rFonts w:eastAsia="Calibri" w:cs="Arial"/>
          <w:color w:val="000000"/>
          <w:sz w:val="20"/>
          <w:szCs w:val="20"/>
        </w:rPr>
        <w:t xml:space="preserve">Source: </w:t>
      </w:r>
    </w:p>
    <w:p w14:paraId="3AD37B93" w14:textId="02DA9624" w:rsidR="00760B23" w:rsidRDefault="00760B23" w:rsidP="00760B23">
      <w:pPr>
        <w:ind w:left="720" w:hanging="720"/>
        <w:rPr>
          <w:sz w:val="20"/>
          <w:szCs w:val="20"/>
        </w:rPr>
      </w:pPr>
      <w:r w:rsidRPr="006F02DB">
        <w:rPr>
          <w:sz w:val="20"/>
          <w:szCs w:val="20"/>
        </w:rPr>
        <w:t xml:space="preserve">Institute of Child Nutrition. (2026). </w:t>
      </w:r>
      <w:r w:rsidRPr="006F02DB">
        <w:rPr>
          <w:i/>
          <w:sz w:val="20"/>
          <w:szCs w:val="20"/>
        </w:rPr>
        <w:t>HACCP-based standard operating procedures manual</w:t>
      </w:r>
      <w:r w:rsidRPr="006F02DB">
        <w:rPr>
          <w:sz w:val="20"/>
          <w:szCs w:val="20"/>
        </w:rPr>
        <w:t>. University, MS: Author.</w:t>
      </w:r>
    </w:p>
    <w:p w14:paraId="161EF872" w14:textId="60D7332F" w:rsidR="00C30DD3" w:rsidRDefault="00C30DD3" w:rsidP="00C30DD3">
      <w:pPr>
        <w:ind w:left="720" w:hanging="720"/>
        <w:rPr>
          <w:sz w:val="20"/>
          <w:szCs w:val="20"/>
        </w:rPr>
      </w:pPr>
      <w:r w:rsidRPr="00B25B68">
        <w:rPr>
          <w:sz w:val="20"/>
          <w:szCs w:val="20"/>
        </w:rPr>
        <w:t xml:space="preserve">Institute of Child Nutrition. (2021). </w:t>
      </w:r>
      <w:r w:rsidRPr="00B25B68">
        <w:rPr>
          <w:i/>
          <w:sz w:val="20"/>
          <w:szCs w:val="20"/>
        </w:rPr>
        <w:t>Emergency preparedness plan: Templates</w:t>
      </w:r>
      <w:r w:rsidRPr="00B25B68">
        <w:rPr>
          <w:sz w:val="20"/>
          <w:szCs w:val="20"/>
        </w:rPr>
        <w:t>. University, MS: Author</w:t>
      </w:r>
      <w:r>
        <w:rPr>
          <w:sz w:val="20"/>
          <w:szCs w:val="20"/>
        </w:rPr>
        <w:t>.</w:t>
      </w:r>
    </w:p>
    <w:p w14:paraId="23B7A0E6" w14:textId="77777777" w:rsidR="00C30DD3" w:rsidRDefault="00C30DD3" w:rsidP="00C30DD3">
      <w:pPr>
        <w:spacing w:after="240"/>
        <w:ind w:left="720" w:hanging="720"/>
        <w:rPr>
          <w:sz w:val="20"/>
          <w:szCs w:val="20"/>
        </w:rPr>
      </w:pPr>
      <w:r>
        <w:rPr>
          <w:sz w:val="20"/>
          <w:szCs w:val="20"/>
        </w:rPr>
        <w:t xml:space="preserve">U.S. Department of Agriculture, Food and Nutrition Service, Food Safety Branch. (2022, April). </w:t>
      </w:r>
      <w:r>
        <w:rPr>
          <w:i/>
          <w:iCs/>
          <w:sz w:val="20"/>
          <w:szCs w:val="20"/>
        </w:rPr>
        <w:t>Food safety emergency response pocket guide disaster edition</w:t>
      </w:r>
      <w:r>
        <w:rPr>
          <w:sz w:val="20"/>
          <w:szCs w:val="20"/>
        </w:rPr>
        <w:t xml:space="preserve">. </w:t>
      </w:r>
      <w:hyperlink r:id="rId39" w:history="1">
        <w:r w:rsidRPr="00171CF1">
          <w:rPr>
            <w:rStyle w:val="Hyperlink"/>
            <w:sz w:val="20"/>
            <w:szCs w:val="20"/>
          </w:rPr>
          <w:t>https://theicn.org/icn-resources-a-z/emergency-response-pocket-guide/</w:t>
        </w:r>
      </w:hyperlink>
      <w:r>
        <w:rPr>
          <w:sz w:val="20"/>
          <w:szCs w:val="20"/>
        </w:rPr>
        <w:t xml:space="preserve"> </w:t>
      </w:r>
    </w:p>
    <w:p w14:paraId="56A4639B" w14:textId="77777777" w:rsidR="008D30D6" w:rsidRPr="00AF2B83" w:rsidRDefault="00C30DD3" w:rsidP="003632CB">
      <w:pPr>
        <w:pStyle w:val="Heading1"/>
        <w:spacing w:after="0"/>
      </w:pPr>
      <w:r>
        <w:br w:type="page"/>
      </w:r>
      <w:bookmarkStart w:id="258" w:name="_Toc236730258"/>
      <w:bookmarkStart w:id="259" w:name="_Toc236730414"/>
      <w:r w:rsidR="008D30D6" w:rsidRPr="00AF2B83">
        <w:lastRenderedPageBreak/>
        <w:t>Serving Food</w:t>
      </w:r>
      <w:bookmarkEnd w:id="245"/>
      <w:bookmarkEnd w:id="246"/>
      <w:bookmarkEnd w:id="247"/>
      <w:bookmarkEnd w:id="258"/>
      <w:bookmarkEnd w:id="259"/>
    </w:p>
    <w:p w14:paraId="7B8E1928" w14:textId="77777777" w:rsidR="008D30D6" w:rsidRPr="00AF2B83" w:rsidRDefault="008D30D6" w:rsidP="003632CB">
      <w:pPr>
        <w:pStyle w:val="Heading2"/>
        <w:spacing w:after="240"/>
        <w:jc w:val="center"/>
        <w:rPr>
          <w:rFonts w:ascii="Arial" w:hAnsi="Arial" w:cs="Arial"/>
        </w:rPr>
      </w:pPr>
      <w:bookmarkStart w:id="260" w:name="_Toc225200189"/>
      <w:bookmarkStart w:id="261" w:name="_Toc225200369"/>
      <w:bookmarkStart w:id="262" w:name="_Toc225200549"/>
      <w:bookmarkStart w:id="263" w:name="_Toc236730259"/>
      <w:bookmarkStart w:id="264" w:name="_Toc236730415"/>
      <w:r w:rsidRPr="00AF2B83">
        <w:rPr>
          <w:rFonts w:ascii="Arial" w:hAnsi="Arial" w:cs="Arial"/>
        </w:rPr>
        <w:t>(Sample SOP)</w:t>
      </w:r>
      <w:bookmarkEnd w:id="260"/>
      <w:bookmarkEnd w:id="261"/>
      <w:bookmarkEnd w:id="262"/>
      <w:bookmarkEnd w:id="263"/>
      <w:bookmarkEnd w:id="264"/>
    </w:p>
    <w:p w14:paraId="15680A4C" w14:textId="77777777" w:rsidR="008D30D6" w:rsidRPr="00AF2B83" w:rsidRDefault="008D30D6" w:rsidP="001F71DE">
      <w:pPr>
        <w:spacing w:after="240"/>
        <w:rPr>
          <w:rFonts w:cs="Arial"/>
        </w:rPr>
      </w:pPr>
      <w:r w:rsidRPr="00AF2B83">
        <w:rPr>
          <w:rStyle w:val="HeadersinSOPChar"/>
        </w:rPr>
        <w:t>PURPOSE</w:t>
      </w:r>
      <w:r w:rsidR="001F71DE" w:rsidRPr="00AF2B83">
        <w:rPr>
          <w:rStyle w:val="HeadersinSOPChar"/>
        </w:rPr>
        <w:t>:</w:t>
      </w:r>
      <w:r w:rsidR="0076097B">
        <w:rPr>
          <w:rFonts w:cs="Arial"/>
        </w:rPr>
        <w:t xml:space="preserve"> P</w:t>
      </w:r>
      <w:r w:rsidRPr="00AF2B83">
        <w:rPr>
          <w:rFonts w:cs="Arial"/>
        </w:rPr>
        <w:t xml:space="preserve">revent foodborne illness by ensuring that all foods are served in a </w:t>
      </w:r>
      <w:r w:rsidR="00302855" w:rsidRPr="00AF2B83">
        <w:rPr>
          <w:rFonts w:cs="Arial"/>
        </w:rPr>
        <w:t xml:space="preserve">safe and </w:t>
      </w:r>
      <w:r w:rsidRPr="00AF2B83">
        <w:rPr>
          <w:rFonts w:cs="Arial"/>
        </w:rPr>
        <w:t>sanitary manner.</w:t>
      </w:r>
    </w:p>
    <w:p w14:paraId="535FB556" w14:textId="77777777" w:rsidR="008D30D6" w:rsidRPr="00AF2B83" w:rsidRDefault="008D30D6" w:rsidP="001F71DE">
      <w:pPr>
        <w:spacing w:after="240"/>
        <w:rPr>
          <w:rFonts w:cs="Arial"/>
        </w:rPr>
      </w:pPr>
      <w:r w:rsidRPr="00AF2B83">
        <w:rPr>
          <w:rStyle w:val="HeadersinSOPChar"/>
        </w:rPr>
        <w:t>SCOPE</w:t>
      </w:r>
      <w:r w:rsidR="001F71DE" w:rsidRPr="00AF2B83">
        <w:rPr>
          <w:rStyle w:val="HeadersinSOPChar"/>
        </w:rPr>
        <w:t>:</w:t>
      </w:r>
      <w:r w:rsidR="001F71DE" w:rsidRPr="00AF2B83">
        <w:rPr>
          <w:rFonts w:cs="Arial"/>
        </w:rPr>
        <w:t xml:space="preserve"> This</w:t>
      </w:r>
      <w:r w:rsidRPr="00AF2B83">
        <w:rPr>
          <w:rFonts w:cs="Arial"/>
        </w:rPr>
        <w:t xml:space="preserve"> procedure applies to </w:t>
      </w:r>
      <w:r w:rsidR="009970F9" w:rsidRPr="00AF2B83">
        <w:rPr>
          <w:rFonts w:cs="Arial"/>
        </w:rPr>
        <w:t>school nutrition</w:t>
      </w:r>
      <w:r w:rsidRPr="00AF2B83">
        <w:rPr>
          <w:rFonts w:cs="Arial"/>
        </w:rPr>
        <w:t xml:space="preserve"> employees who serve food.</w:t>
      </w:r>
    </w:p>
    <w:p w14:paraId="19BC9922" w14:textId="77777777" w:rsidR="008D30D6" w:rsidRPr="00AF2B83" w:rsidRDefault="008D30D6" w:rsidP="001F71DE">
      <w:pPr>
        <w:spacing w:after="240"/>
        <w:rPr>
          <w:rFonts w:cs="Arial"/>
        </w:rPr>
      </w:pPr>
      <w:r w:rsidRPr="00AF2B83">
        <w:rPr>
          <w:rStyle w:val="HeadersinSOPChar"/>
        </w:rPr>
        <w:t>KEY WORDS</w:t>
      </w:r>
      <w:r w:rsidR="001F71DE" w:rsidRPr="00AF2B83">
        <w:rPr>
          <w:rStyle w:val="HeadersinSOPChar"/>
        </w:rPr>
        <w:t>:</w:t>
      </w:r>
      <w:r w:rsidR="001F71DE" w:rsidRPr="00AF2B83">
        <w:rPr>
          <w:rFonts w:cs="Arial"/>
          <w:b/>
          <w:bCs/>
        </w:rPr>
        <w:t xml:space="preserve"> </w:t>
      </w:r>
      <w:r w:rsidR="001F71DE" w:rsidRPr="00AF2B83">
        <w:rPr>
          <w:rFonts w:cs="Arial"/>
        </w:rPr>
        <w:t>Cross-</w:t>
      </w:r>
      <w:r w:rsidRPr="00AF2B83">
        <w:rPr>
          <w:rFonts w:cs="Arial"/>
        </w:rPr>
        <w:t>Contamination, Service</w:t>
      </w:r>
      <w:r w:rsidR="008C6795" w:rsidRPr="00AF2B83">
        <w:rPr>
          <w:rFonts w:cs="Arial"/>
        </w:rPr>
        <w:t>, Serving Food</w:t>
      </w:r>
      <w:r w:rsidR="00302855" w:rsidRPr="00AF2B83">
        <w:rPr>
          <w:rFonts w:cs="Arial"/>
        </w:rPr>
        <w:t>, Food Defense, Cross-Contact</w:t>
      </w:r>
    </w:p>
    <w:p w14:paraId="734B6E9C" w14:textId="77777777" w:rsidR="008D30D6" w:rsidRPr="00AF2B83" w:rsidRDefault="008D30D6" w:rsidP="008D30D6">
      <w:pPr>
        <w:pStyle w:val="HeadersinSOP"/>
      </w:pPr>
      <w:r w:rsidRPr="00AF2B83">
        <w:t>INSTRUCTIONS:</w:t>
      </w:r>
    </w:p>
    <w:p w14:paraId="2FDF5EE5" w14:textId="77777777" w:rsidR="00302855" w:rsidRPr="00AF2B83" w:rsidRDefault="003203B2" w:rsidP="007B3444">
      <w:pPr>
        <w:numPr>
          <w:ilvl w:val="0"/>
          <w:numId w:val="30"/>
        </w:numPr>
        <w:tabs>
          <w:tab w:val="clear" w:pos="720"/>
          <w:tab w:val="num" w:pos="360"/>
        </w:tabs>
        <w:spacing w:after="240"/>
        <w:ind w:left="360"/>
        <w:rPr>
          <w:rFonts w:cs="Arial"/>
        </w:rPr>
      </w:pPr>
      <w:r w:rsidRPr="00AF2B83">
        <w:rPr>
          <w:rFonts w:cs="Arial"/>
        </w:rPr>
        <w:t xml:space="preserve">Train </w:t>
      </w:r>
      <w:r w:rsidR="00AA3755" w:rsidRPr="00AF2B83">
        <w:rPr>
          <w:rFonts w:cs="Arial"/>
        </w:rPr>
        <w:t>school nutrition</w:t>
      </w:r>
      <w:r w:rsidRPr="00AF2B83">
        <w:rPr>
          <w:rFonts w:cs="Arial"/>
        </w:rPr>
        <w:t xml:space="preserve"> employees</w:t>
      </w:r>
      <w:r w:rsidR="00302855" w:rsidRPr="00AF2B83">
        <w:rPr>
          <w:rFonts w:cs="Arial"/>
        </w:rPr>
        <w:t xml:space="preserve"> on</w:t>
      </w:r>
      <w:r w:rsidRPr="00AF2B83">
        <w:rPr>
          <w:rFonts w:cs="Arial"/>
        </w:rPr>
        <w:t xml:space="preserve"> </w:t>
      </w:r>
      <w:r w:rsidR="00302855" w:rsidRPr="00AF2B83">
        <w:rPr>
          <w:rFonts w:cs="Arial"/>
        </w:rPr>
        <w:t xml:space="preserve">the proper procedures for serving food </w:t>
      </w:r>
      <w:r w:rsidRPr="00AF2B83">
        <w:rPr>
          <w:rFonts w:cs="Arial"/>
        </w:rPr>
        <w:t xml:space="preserve">using this SOP. </w:t>
      </w:r>
    </w:p>
    <w:p w14:paraId="2748335C" w14:textId="77777777" w:rsidR="007868E2" w:rsidRDefault="00302855" w:rsidP="007B3444">
      <w:pPr>
        <w:numPr>
          <w:ilvl w:val="0"/>
          <w:numId w:val="30"/>
        </w:numPr>
        <w:tabs>
          <w:tab w:val="clear" w:pos="720"/>
          <w:tab w:val="num" w:pos="360"/>
        </w:tabs>
        <w:ind w:left="360"/>
        <w:rPr>
          <w:rFonts w:cs="Arial"/>
        </w:rPr>
      </w:pPr>
      <w:r w:rsidRPr="00AF2B83">
        <w:rPr>
          <w:rFonts w:cs="Arial"/>
        </w:rPr>
        <w:t xml:space="preserve">Use a clean, sanitized, and calibrated thermometer to check food temperatures. </w:t>
      </w:r>
    </w:p>
    <w:p w14:paraId="17E724CB" w14:textId="77777777" w:rsidR="003203B2" w:rsidRPr="00EB248F" w:rsidRDefault="00EB248F" w:rsidP="00EB248F">
      <w:pPr>
        <w:numPr>
          <w:ilvl w:val="0"/>
          <w:numId w:val="112"/>
        </w:numPr>
        <w:spacing w:after="240"/>
        <w:rPr>
          <w:rFonts w:cs="Arial"/>
        </w:rPr>
      </w:pPr>
      <w:r w:rsidRPr="00EB248F">
        <w:rPr>
          <w:rFonts w:cs="Arial"/>
        </w:rPr>
        <w:t xml:space="preserve">Refer to the </w:t>
      </w:r>
      <w:r w:rsidRPr="00EB248F">
        <w:rPr>
          <w:rFonts w:cs="Arial"/>
          <w:bCs/>
          <w:i/>
          <w:iCs/>
        </w:rPr>
        <w:t>Calibrating Food Thermometers (Sample SOP)</w:t>
      </w:r>
      <w:r w:rsidRPr="00EB248F">
        <w:rPr>
          <w:rFonts w:cs="Arial"/>
          <w:bCs/>
        </w:rPr>
        <w:t xml:space="preserve"> and </w:t>
      </w:r>
      <w:r w:rsidRPr="00EB248F">
        <w:rPr>
          <w:rFonts w:cs="Arial"/>
          <w:bCs/>
          <w:i/>
          <w:iCs/>
        </w:rPr>
        <w:t>Using Food Thermometers (Sample SOP).</w:t>
      </w:r>
    </w:p>
    <w:p w14:paraId="197B4775" w14:textId="77777777" w:rsidR="003203B2" w:rsidRPr="00AF2B83" w:rsidRDefault="00215BBF" w:rsidP="007B3444">
      <w:pPr>
        <w:numPr>
          <w:ilvl w:val="0"/>
          <w:numId w:val="30"/>
        </w:numPr>
        <w:tabs>
          <w:tab w:val="clear" w:pos="720"/>
          <w:tab w:val="num" w:pos="360"/>
        </w:tabs>
        <w:spacing w:after="240"/>
        <w:ind w:left="360"/>
        <w:rPr>
          <w:rFonts w:cs="Arial"/>
        </w:rPr>
      </w:pPr>
      <w:r w:rsidRPr="00AF2B83">
        <w:rPr>
          <w:rFonts w:cs="Arial"/>
        </w:rPr>
        <w:t xml:space="preserve">Follow </w:t>
      </w:r>
      <w:r w:rsidR="001F71DE" w:rsidRPr="00AF2B83">
        <w:rPr>
          <w:rFonts w:cs="Arial"/>
        </w:rPr>
        <w:t>S</w:t>
      </w:r>
      <w:r w:rsidR="003203B2" w:rsidRPr="00AF2B83">
        <w:rPr>
          <w:rFonts w:cs="Arial"/>
        </w:rPr>
        <w:t>tate or local health department requirements.</w:t>
      </w:r>
    </w:p>
    <w:p w14:paraId="29710076" w14:textId="77777777" w:rsidR="007868E2" w:rsidRDefault="008D30D6" w:rsidP="007B3444">
      <w:pPr>
        <w:numPr>
          <w:ilvl w:val="0"/>
          <w:numId w:val="30"/>
        </w:numPr>
        <w:tabs>
          <w:tab w:val="clear" w:pos="720"/>
          <w:tab w:val="num" w:pos="360"/>
        </w:tabs>
        <w:ind w:left="360"/>
        <w:rPr>
          <w:rFonts w:cs="Arial"/>
        </w:rPr>
      </w:pPr>
      <w:r w:rsidRPr="00AF2B83">
        <w:rPr>
          <w:rFonts w:cs="Arial"/>
        </w:rPr>
        <w:t xml:space="preserve">Follow the </w:t>
      </w:r>
      <w:r w:rsidR="00302855" w:rsidRPr="00AF2B83">
        <w:rPr>
          <w:rFonts w:cs="Arial"/>
        </w:rPr>
        <w:t xml:space="preserve">school’s </w:t>
      </w:r>
      <w:r w:rsidRPr="00AF2B83">
        <w:rPr>
          <w:rFonts w:cs="Arial"/>
        </w:rPr>
        <w:t>employee health policy</w:t>
      </w:r>
      <w:r w:rsidR="00730F14">
        <w:rPr>
          <w:rFonts w:cs="Arial"/>
        </w:rPr>
        <w:t xml:space="preserve">. Follow </w:t>
      </w:r>
      <w:r w:rsidR="00302855" w:rsidRPr="00AF2B83">
        <w:rPr>
          <w:rFonts w:cs="Arial"/>
        </w:rPr>
        <w:t xml:space="preserve">proper personal health and hygiene practices. </w:t>
      </w:r>
    </w:p>
    <w:p w14:paraId="6F2B881B" w14:textId="77777777" w:rsidR="003203B2" w:rsidRPr="00AF2B83" w:rsidRDefault="00302855" w:rsidP="007B3444">
      <w:pPr>
        <w:numPr>
          <w:ilvl w:val="0"/>
          <w:numId w:val="179"/>
        </w:numPr>
        <w:tabs>
          <w:tab w:val="num" w:pos="360"/>
        </w:tabs>
        <w:spacing w:after="240"/>
        <w:rPr>
          <w:rFonts w:cs="Arial"/>
        </w:rPr>
      </w:pPr>
      <w:r w:rsidRPr="00AF2B83">
        <w:rPr>
          <w:rFonts w:cs="Arial"/>
        </w:rPr>
        <w:t xml:space="preserve">Refer to </w:t>
      </w:r>
      <w:r w:rsidRPr="00AF2B83">
        <w:rPr>
          <w:rFonts w:cs="Arial"/>
          <w:i/>
          <w:iCs/>
        </w:rPr>
        <w:t>Personal Hygiene (Sample SOP).</w:t>
      </w:r>
    </w:p>
    <w:p w14:paraId="74115A75" w14:textId="77777777" w:rsidR="007868E2" w:rsidRDefault="008D30D6" w:rsidP="007B3444">
      <w:pPr>
        <w:numPr>
          <w:ilvl w:val="0"/>
          <w:numId w:val="30"/>
        </w:numPr>
        <w:tabs>
          <w:tab w:val="clear" w:pos="720"/>
          <w:tab w:val="num" w:pos="360"/>
        </w:tabs>
        <w:ind w:left="360"/>
        <w:rPr>
          <w:rFonts w:cs="Arial"/>
        </w:rPr>
      </w:pPr>
      <w:r w:rsidRPr="00AF2B83">
        <w:rPr>
          <w:rFonts w:cs="Arial"/>
        </w:rPr>
        <w:t xml:space="preserve">Wash hands before putting on </w:t>
      </w:r>
      <w:r w:rsidR="00302855" w:rsidRPr="00AF2B83">
        <w:rPr>
          <w:rFonts w:cs="Arial"/>
        </w:rPr>
        <w:t xml:space="preserve">single-use </w:t>
      </w:r>
      <w:r w:rsidR="00BC7CE1" w:rsidRPr="00AF2B83">
        <w:rPr>
          <w:rFonts w:cs="Arial"/>
        </w:rPr>
        <w:t xml:space="preserve">food-grade </w:t>
      </w:r>
      <w:r w:rsidRPr="00AF2B83">
        <w:rPr>
          <w:rFonts w:cs="Arial"/>
        </w:rPr>
        <w:t xml:space="preserve">gloves, each time gloves are changed, when changing tasks, and before serving food with utensils. </w:t>
      </w:r>
    </w:p>
    <w:p w14:paraId="58C83503" w14:textId="77777777" w:rsidR="008D30D6" w:rsidRPr="00AF2B83" w:rsidRDefault="008D30D6" w:rsidP="007B3444">
      <w:pPr>
        <w:numPr>
          <w:ilvl w:val="0"/>
          <w:numId w:val="179"/>
        </w:numPr>
        <w:tabs>
          <w:tab w:val="num" w:pos="360"/>
        </w:tabs>
        <w:spacing w:after="240"/>
        <w:rPr>
          <w:rFonts w:cs="Arial"/>
        </w:rPr>
      </w:pPr>
      <w:r w:rsidRPr="00AF2B83">
        <w:rPr>
          <w:rFonts w:cs="Arial"/>
        </w:rPr>
        <w:t xml:space="preserve">Refer to </w:t>
      </w:r>
      <w:r w:rsidR="00193C54" w:rsidRPr="00AF2B83">
        <w:rPr>
          <w:rFonts w:cs="Arial"/>
        </w:rPr>
        <w:t xml:space="preserve">the </w:t>
      </w:r>
      <w:r w:rsidRPr="00AF2B83">
        <w:rPr>
          <w:rFonts w:cs="Arial"/>
          <w:i/>
          <w:iCs/>
        </w:rPr>
        <w:t xml:space="preserve">Washing Hands </w:t>
      </w:r>
      <w:r w:rsidR="001F71DE" w:rsidRPr="00AF2B83">
        <w:rPr>
          <w:rFonts w:cs="Arial"/>
          <w:i/>
          <w:iCs/>
        </w:rPr>
        <w:t xml:space="preserve">(Sample </w:t>
      </w:r>
      <w:r w:rsidRPr="00AF2B83">
        <w:rPr>
          <w:rFonts w:cs="Arial"/>
          <w:i/>
          <w:iCs/>
        </w:rPr>
        <w:t>SOP</w:t>
      </w:r>
      <w:r w:rsidR="001F71DE" w:rsidRPr="00AF2B83">
        <w:rPr>
          <w:rFonts w:cs="Arial"/>
          <w:i/>
          <w:iCs/>
        </w:rPr>
        <w:t>)</w:t>
      </w:r>
      <w:r w:rsidRPr="00AF2B83">
        <w:rPr>
          <w:rFonts w:cs="Arial"/>
        </w:rPr>
        <w:t>.</w:t>
      </w:r>
    </w:p>
    <w:p w14:paraId="13A68D55" w14:textId="77777777" w:rsidR="007868E2" w:rsidRDefault="00BC7CE1" w:rsidP="007B3444">
      <w:pPr>
        <w:numPr>
          <w:ilvl w:val="0"/>
          <w:numId w:val="30"/>
        </w:numPr>
        <w:tabs>
          <w:tab w:val="clear" w:pos="720"/>
          <w:tab w:val="num" w:pos="360"/>
        </w:tabs>
        <w:ind w:left="360"/>
        <w:rPr>
          <w:rFonts w:cs="Arial"/>
        </w:rPr>
      </w:pPr>
      <w:r w:rsidRPr="00AF2B83">
        <w:rPr>
          <w:rFonts w:cs="Arial"/>
        </w:rPr>
        <w:t>Do not tou</w:t>
      </w:r>
      <w:r w:rsidR="008D30D6" w:rsidRPr="00AF2B83">
        <w:rPr>
          <w:rFonts w:cs="Arial"/>
        </w:rPr>
        <w:t>ch ready-to-eat</w:t>
      </w:r>
      <w:r w:rsidRPr="00AF2B83">
        <w:rPr>
          <w:rFonts w:cs="Arial"/>
        </w:rPr>
        <w:t xml:space="preserve"> (RTE)</w:t>
      </w:r>
      <w:r w:rsidR="008D30D6" w:rsidRPr="00AF2B83">
        <w:rPr>
          <w:rFonts w:cs="Arial"/>
        </w:rPr>
        <w:t xml:space="preserve"> foods with bare hands. </w:t>
      </w:r>
    </w:p>
    <w:p w14:paraId="7788B62A" w14:textId="77777777" w:rsidR="008D30D6" w:rsidRPr="00AF2B83" w:rsidRDefault="008D30D6" w:rsidP="007B3444">
      <w:pPr>
        <w:numPr>
          <w:ilvl w:val="0"/>
          <w:numId w:val="179"/>
        </w:numPr>
        <w:tabs>
          <w:tab w:val="num" w:pos="360"/>
        </w:tabs>
        <w:spacing w:after="240"/>
        <w:rPr>
          <w:rFonts w:cs="Arial"/>
        </w:rPr>
      </w:pPr>
      <w:r w:rsidRPr="00AF2B83">
        <w:rPr>
          <w:rFonts w:cs="Arial"/>
        </w:rPr>
        <w:t xml:space="preserve">Refer to </w:t>
      </w:r>
      <w:r w:rsidR="00193C54" w:rsidRPr="00AF2B83">
        <w:rPr>
          <w:rFonts w:cs="Arial"/>
        </w:rPr>
        <w:t xml:space="preserve">the </w:t>
      </w:r>
      <w:r w:rsidRPr="00AF2B83">
        <w:rPr>
          <w:rFonts w:cs="Arial"/>
          <w:i/>
          <w:iCs/>
        </w:rPr>
        <w:t xml:space="preserve">Using Suitable Utensils when Handling Ready-To-Eat Foods </w:t>
      </w:r>
      <w:r w:rsidR="001F71DE" w:rsidRPr="00AF2B83">
        <w:rPr>
          <w:rFonts w:cs="Arial"/>
          <w:i/>
          <w:iCs/>
        </w:rPr>
        <w:t xml:space="preserve">(Sample </w:t>
      </w:r>
      <w:r w:rsidRPr="00AF2B83">
        <w:rPr>
          <w:rFonts w:cs="Arial"/>
          <w:i/>
          <w:iCs/>
        </w:rPr>
        <w:t>SOP</w:t>
      </w:r>
      <w:r w:rsidR="001F71DE" w:rsidRPr="00AF2B83">
        <w:rPr>
          <w:rFonts w:cs="Arial"/>
          <w:i/>
          <w:iCs/>
        </w:rPr>
        <w:t>)</w:t>
      </w:r>
      <w:r w:rsidRPr="00AF2B83">
        <w:rPr>
          <w:rFonts w:cs="Arial"/>
        </w:rPr>
        <w:t>.</w:t>
      </w:r>
    </w:p>
    <w:p w14:paraId="52C1639D" w14:textId="77777777" w:rsidR="008D30D6" w:rsidRPr="00AF2B83" w:rsidRDefault="008D30D6" w:rsidP="007B3444">
      <w:pPr>
        <w:numPr>
          <w:ilvl w:val="0"/>
          <w:numId w:val="30"/>
        </w:numPr>
        <w:tabs>
          <w:tab w:val="clear" w:pos="720"/>
          <w:tab w:val="num" w:pos="360"/>
        </w:tabs>
        <w:spacing w:after="240"/>
        <w:ind w:left="360"/>
        <w:rPr>
          <w:rFonts w:cs="Arial"/>
        </w:rPr>
      </w:pPr>
      <w:r w:rsidRPr="00AF2B83">
        <w:rPr>
          <w:rFonts w:cs="Arial"/>
        </w:rPr>
        <w:t xml:space="preserve">Handle plates </w:t>
      </w:r>
      <w:r w:rsidR="00BC7CE1" w:rsidRPr="00AF2B83">
        <w:rPr>
          <w:rFonts w:cs="Arial"/>
        </w:rPr>
        <w:t xml:space="preserve">and trays </w:t>
      </w:r>
      <w:r w:rsidRPr="00AF2B83">
        <w:rPr>
          <w:rFonts w:cs="Arial"/>
        </w:rPr>
        <w:t>by the edge or bottom; cups by the handle or bottom; and utensils by the handles.</w:t>
      </w:r>
    </w:p>
    <w:p w14:paraId="60176FB3" w14:textId="77777777" w:rsidR="008D30D6" w:rsidRPr="00AF2B83" w:rsidRDefault="008D30D6" w:rsidP="007B3444">
      <w:pPr>
        <w:numPr>
          <w:ilvl w:val="0"/>
          <w:numId w:val="30"/>
        </w:numPr>
        <w:tabs>
          <w:tab w:val="clear" w:pos="720"/>
          <w:tab w:val="num" w:pos="360"/>
        </w:tabs>
        <w:spacing w:after="240"/>
        <w:ind w:left="360"/>
        <w:rPr>
          <w:rFonts w:cs="Arial"/>
        </w:rPr>
      </w:pPr>
      <w:r w:rsidRPr="00AF2B83">
        <w:rPr>
          <w:rFonts w:cs="Arial"/>
        </w:rPr>
        <w:t>Store</w:t>
      </w:r>
      <w:r w:rsidR="002544E6">
        <w:rPr>
          <w:rFonts w:cs="Arial"/>
        </w:rPr>
        <w:t xml:space="preserve"> in-use</w:t>
      </w:r>
      <w:r w:rsidRPr="00AF2B83">
        <w:rPr>
          <w:rFonts w:cs="Arial"/>
        </w:rPr>
        <w:t xml:space="preserve"> utensils </w:t>
      </w:r>
      <w:r w:rsidR="002544E6">
        <w:rPr>
          <w:rFonts w:cs="Arial"/>
        </w:rPr>
        <w:t xml:space="preserve">properly </w:t>
      </w:r>
      <w:r w:rsidRPr="00AF2B83">
        <w:rPr>
          <w:rFonts w:cs="Arial"/>
        </w:rPr>
        <w:t>with the handles up or by other means to prevent contamination.</w:t>
      </w:r>
    </w:p>
    <w:p w14:paraId="7E2514EB" w14:textId="77777777" w:rsidR="002544E6" w:rsidRPr="002544E6" w:rsidRDefault="002544E6" w:rsidP="007B3444">
      <w:pPr>
        <w:numPr>
          <w:ilvl w:val="0"/>
          <w:numId w:val="30"/>
        </w:numPr>
        <w:tabs>
          <w:tab w:val="clear" w:pos="720"/>
          <w:tab w:val="num" w:pos="360"/>
        </w:tabs>
        <w:spacing w:after="240"/>
        <w:ind w:left="360"/>
        <w:rPr>
          <w:rFonts w:cs="Arial"/>
        </w:rPr>
      </w:pPr>
      <w:r w:rsidRPr="00AF2B83">
        <w:rPr>
          <w:rFonts w:cs="Arial"/>
        </w:rPr>
        <w:t>Serve food with clean and sanitized utensils or by using hands covered with single-use food</w:t>
      </w:r>
      <w:r>
        <w:rPr>
          <w:rFonts w:cs="Arial"/>
        </w:rPr>
        <w:t>-grade</w:t>
      </w:r>
      <w:r w:rsidRPr="00AF2B83">
        <w:rPr>
          <w:rFonts w:cs="Arial"/>
        </w:rPr>
        <w:t xml:space="preserve"> gloves.</w:t>
      </w:r>
    </w:p>
    <w:p w14:paraId="6FA074FA" w14:textId="77777777" w:rsidR="007868E2" w:rsidRDefault="008D30D6" w:rsidP="007B3444">
      <w:pPr>
        <w:numPr>
          <w:ilvl w:val="0"/>
          <w:numId w:val="30"/>
        </w:numPr>
        <w:tabs>
          <w:tab w:val="clear" w:pos="720"/>
          <w:tab w:val="num" w:pos="360"/>
        </w:tabs>
        <w:ind w:left="360"/>
        <w:rPr>
          <w:rFonts w:cs="Arial"/>
        </w:rPr>
      </w:pPr>
      <w:r w:rsidRPr="00AF2B83">
        <w:rPr>
          <w:rFonts w:cs="Arial"/>
        </w:rPr>
        <w:t xml:space="preserve">Hold </w:t>
      </w:r>
      <w:r w:rsidR="006C534C" w:rsidRPr="00AF2B83">
        <w:rPr>
          <w:rFonts w:cs="Arial"/>
        </w:rPr>
        <w:t>time/temperature c</w:t>
      </w:r>
      <w:r w:rsidR="00E02D7C" w:rsidRPr="00AF2B83">
        <w:rPr>
          <w:rFonts w:cs="Arial"/>
        </w:rPr>
        <w:t>ontrol for safety</w:t>
      </w:r>
      <w:r w:rsidRPr="00AF2B83">
        <w:rPr>
          <w:rFonts w:cs="Arial"/>
        </w:rPr>
        <w:t xml:space="preserve"> food at the proper temperature. </w:t>
      </w:r>
    </w:p>
    <w:p w14:paraId="79B49387" w14:textId="77777777" w:rsidR="008D30D6" w:rsidRDefault="008D30D6" w:rsidP="007B3444">
      <w:pPr>
        <w:numPr>
          <w:ilvl w:val="0"/>
          <w:numId w:val="179"/>
        </w:numPr>
        <w:tabs>
          <w:tab w:val="num" w:pos="360"/>
        </w:tabs>
        <w:spacing w:after="240"/>
        <w:rPr>
          <w:rFonts w:cs="Arial"/>
        </w:rPr>
      </w:pPr>
      <w:r w:rsidRPr="00AF2B83">
        <w:rPr>
          <w:rFonts w:cs="Arial"/>
        </w:rPr>
        <w:t xml:space="preserve">Refer to </w:t>
      </w:r>
      <w:r w:rsidR="00193C54" w:rsidRPr="00AF2B83">
        <w:rPr>
          <w:rFonts w:cs="Arial"/>
        </w:rPr>
        <w:t xml:space="preserve">the </w:t>
      </w:r>
      <w:r w:rsidR="004B2387" w:rsidRPr="00AF2B83">
        <w:rPr>
          <w:rFonts w:cs="Arial"/>
          <w:i/>
          <w:iCs/>
        </w:rPr>
        <w:t>Hot and Cold Holding for Time</w:t>
      </w:r>
      <w:r w:rsidR="001F71DE" w:rsidRPr="00AF2B83">
        <w:rPr>
          <w:rFonts w:cs="Arial"/>
          <w:i/>
          <w:iCs/>
        </w:rPr>
        <w:t xml:space="preserve"> (Sample SOP) </w:t>
      </w:r>
      <w:r w:rsidR="001F71DE" w:rsidRPr="00AF2B83">
        <w:rPr>
          <w:rFonts w:cs="Arial"/>
        </w:rPr>
        <w:t xml:space="preserve">and </w:t>
      </w:r>
      <w:r w:rsidR="004B2387" w:rsidRPr="00AF2B83">
        <w:rPr>
          <w:rFonts w:cs="Arial"/>
          <w:i/>
          <w:iCs/>
        </w:rPr>
        <w:t>Temperature Control for Safety Foods</w:t>
      </w:r>
      <w:r w:rsidR="001F71DE" w:rsidRPr="00AF2B83">
        <w:rPr>
          <w:rFonts w:cs="Arial"/>
          <w:i/>
          <w:iCs/>
        </w:rPr>
        <w:t xml:space="preserve"> (Sample SOP)</w:t>
      </w:r>
      <w:r w:rsidRPr="00AF2B83">
        <w:rPr>
          <w:rFonts w:cs="Arial"/>
        </w:rPr>
        <w:t>.</w:t>
      </w:r>
    </w:p>
    <w:p w14:paraId="1F8C93DD" w14:textId="77777777" w:rsidR="00D50C7E" w:rsidRPr="00AF2B83" w:rsidRDefault="00D50C7E" w:rsidP="00D50C7E">
      <w:pPr>
        <w:tabs>
          <w:tab w:val="num" w:pos="360"/>
        </w:tabs>
        <w:spacing w:after="240"/>
        <w:rPr>
          <w:rFonts w:cs="Arial"/>
        </w:rPr>
      </w:pPr>
    </w:p>
    <w:p w14:paraId="6F113576" w14:textId="77777777" w:rsidR="007868E2" w:rsidRDefault="008D30D6" w:rsidP="007B3444">
      <w:pPr>
        <w:numPr>
          <w:ilvl w:val="0"/>
          <w:numId w:val="30"/>
        </w:numPr>
        <w:tabs>
          <w:tab w:val="clear" w:pos="720"/>
          <w:tab w:val="num" w:pos="360"/>
        </w:tabs>
        <w:ind w:left="360"/>
        <w:rPr>
          <w:rFonts w:cs="Arial"/>
        </w:rPr>
      </w:pPr>
      <w:r w:rsidRPr="00AF2B83">
        <w:rPr>
          <w:rFonts w:cs="Arial"/>
        </w:rPr>
        <w:lastRenderedPageBreak/>
        <w:t xml:space="preserve">Date mark and cool </w:t>
      </w:r>
      <w:r w:rsidR="00E02D7C" w:rsidRPr="00AF2B83">
        <w:rPr>
          <w:rFonts w:cs="Arial"/>
        </w:rPr>
        <w:t>time/temperature control for safety</w:t>
      </w:r>
      <w:r w:rsidRPr="00AF2B83">
        <w:rPr>
          <w:rFonts w:cs="Arial"/>
        </w:rPr>
        <w:t xml:space="preserve"> foods or discard leftovers.  </w:t>
      </w:r>
    </w:p>
    <w:p w14:paraId="023CE835" w14:textId="77777777" w:rsidR="008D30D6" w:rsidRPr="00AF2B83" w:rsidRDefault="008D30D6" w:rsidP="007B3444">
      <w:pPr>
        <w:numPr>
          <w:ilvl w:val="0"/>
          <w:numId w:val="179"/>
        </w:numPr>
        <w:tabs>
          <w:tab w:val="num" w:pos="360"/>
        </w:tabs>
        <w:spacing w:after="240"/>
        <w:rPr>
          <w:rFonts w:cs="Arial"/>
        </w:rPr>
      </w:pPr>
      <w:r w:rsidRPr="00AF2B83">
        <w:rPr>
          <w:rFonts w:cs="Arial"/>
        </w:rPr>
        <w:t xml:space="preserve">Refer to </w:t>
      </w:r>
      <w:r w:rsidR="00193C54" w:rsidRPr="00AF2B83">
        <w:rPr>
          <w:rFonts w:cs="Arial"/>
        </w:rPr>
        <w:t xml:space="preserve">the </w:t>
      </w:r>
      <w:r w:rsidRPr="00AF2B83">
        <w:rPr>
          <w:rFonts w:cs="Arial"/>
          <w:i/>
          <w:iCs/>
        </w:rPr>
        <w:t>Date Marking Ready-to-Eat</w:t>
      </w:r>
      <w:r w:rsidR="001F71DE" w:rsidRPr="00AF2B83">
        <w:rPr>
          <w:rFonts w:cs="Arial"/>
          <w:i/>
          <w:iCs/>
        </w:rPr>
        <w:t xml:space="preserve"> (Sample SOP)</w:t>
      </w:r>
      <w:r w:rsidRPr="00AF2B83">
        <w:rPr>
          <w:rFonts w:cs="Arial"/>
        </w:rPr>
        <w:t xml:space="preserve">, </w:t>
      </w:r>
      <w:r w:rsidR="00E02D7C" w:rsidRPr="00AF2B83">
        <w:rPr>
          <w:rFonts w:cs="Arial"/>
          <w:i/>
          <w:iCs/>
        </w:rPr>
        <w:t>Time/Temperature Control for Safety</w:t>
      </w:r>
      <w:r w:rsidRPr="00AF2B83">
        <w:rPr>
          <w:rFonts w:cs="Arial"/>
          <w:i/>
          <w:iCs/>
        </w:rPr>
        <w:t xml:space="preserve"> Foods</w:t>
      </w:r>
      <w:r w:rsidR="001F71DE" w:rsidRPr="00AF2B83">
        <w:rPr>
          <w:rFonts w:cs="Arial"/>
          <w:i/>
          <w:iCs/>
        </w:rPr>
        <w:t xml:space="preserve"> (Sample SOP)</w:t>
      </w:r>
      <w:r w:rsidR="00193C54" w:rsidRPr="00AF2B83">
        <w:rPr>
          <w:rFonts w:cs="Arial"/>
        </w:rPr>
        <w:t>,</w:t>
      </w:r>
      <w:r w:rsidRPr="00AF2B83">
        <w:rPr>
          <w:rFonts w:cs="Arial"/>
        </w:rPr>
        <w:t xml:space="preserve"> and </w:t>
      </w:r>
      <w:r w:rsidRPr="00AF2B83">
        <w:rPr>
          <w:rFonts w:cs="Arial"/>
          <w:i/>
          <w:iCs/>
        </w:rPr>
        <w:t xml:space="preserve">Cooling </w:t>
      </w:r>
      <w:r w:rsidR="00E02D7C" w:rsidRPr="00AF2B83">
        <w:rPr>
          <w:rFonts w:cs="Arial"/>
          <w:i/>
          <w:iCs/>
        </w:rPr>
        <w:t>Time/Temperature Control for Safety</w:t>
      </w:r>
      <w:r w:rsidRPr="00AF2B83">
        <w:rPr>
          <w:rFonts w:cs="Arial"/>
          <w:i/>
          <w:iCs/>
        </w:rPr>
        <w:t xml:space="preserve"> Foods </w:t>
      </w:r>
      <w:r w:rsidR="001F71DE" w:rsidRPr="00AF2B83">
        <w:rPr>
          <w:rFonts w:cs="Arial"/>
          <w:i/>
          <w:iCs/>
        </w:rPr>
        <w:t xml:space="preserve">(Sample </w:t>
      </w:r>
      <w:r w:rsidRPr="00AF2B83">
        <w:rPr>
          <w:rFonts w:cs="Arial"/>
          <w:i/>
          <w:iCs/>
        </w:rPr>
        <w:t>SOP</w:t>
      </w:r>
      <w:r w:rsidR="001F71DE" w:rsidRPr="00AF2B83">
        <w:rPr>
          <w:rFonts w:cs="Arial"/>
          <w:i/>
          <w:iCs/>
        </w:rPr>
        <w:t>)</w:t>
      </w:r>
      <w:r w:rsidRPr="00AF2B83">
        <w:rPr>
          <w:rFonts w:cs="Arial"/>
        </w:rPr>
        <w:t xml:space="preserve">. </w:t>
      </w:r>
    </w:p>
    <w:p w14:paraId="75A4E1F0" w14:textId="77777777" w:rsidR="008D30D6" w:rsidRPr="00AF2B83" w:rsidRDefault="008D30D6" w:rsidP="008D30D6">
      <w:pPr>
        <w:pStyle w:val="HeadersinSOP"/>
      </w:pPr>
      <w:r w:rsidRPr="00AF2B83">
        <w:t>MONITORING:</w:t>
      </w:r>
    </w:p>
    <w:p w14:paraId="517CA63B" w14:textId="77777777" w:rsidR="008D30D6" w:rsidRPr="00AF2B83" w:rsidRDefault="008D30D6" w:rsidP="001F71DE">
      <w:pPr>
        <w:spacing w:after="240"/>
        <w:rPr>
          <w:rFonts w:cs="Arial"/>
        </w:rPr>
      </w:pPr>
      <w:r w:rsidRPr="00AF2B83">
        <w:rPr>
          <w:rFonts w:cs="Arial"/>
        </w:rPr>
        <w:t xml:space="preserve">A designated </w:t>
      </w:r>
      <w:r w:rsidR="00AC2CE5" w:rsidRPr="00AF2B83">
        <w:rPr>
          <w:rFonts w:cs="Arial"/>
        </w:rPr>
        <w:t>school nutrition</w:t>
      </w:r>
      <w:r w:rsidRPr="00AF2B83">
        <w:rPr>
          <w:rFonts w:cs="Arial"/>
        </w:rPr>
        <w:t xml:space="preserve"> employee will visually observe that food is being served in a manner that prevents contamination during all hours of service.</w:t>
      </w:r>
    </w:p>
    <w:p w14:paraId="36020185" w14:textId="77777777" w:rsidR="008D30D6" w:rsidRPr="00AF2B83" w:rsidRDefault="008D30D6" w:rsidP="008D30D6">
      <w:pPr>
        <w:pStyle w:val="HeadersinSOP"/>
      </w:pPr>
      <w:r w:rsidRPr="00AF2B83">
        <w:t xml:space="preserve">CORRECTIVE ACTION: </w:t>
      </w:r>
    </w:p>
    <w:p w14:paraId="06012E3A" w14:textId="77777777" w:rsidR="00AC76A1" w:rsidRPr="00AF2B83" w:rsidRDefault="00AC76A1" w:rsidP="007B3444">
      <w:pPr>
        <w:numPr>
          <w:ilvl w:val="0"/>
          <w:numId w:val="31"/>
        </w:numPr>
        <w:tabs>
          <w:tab w:val="clear" w:pos="720"/>
          <w:tab w:val="num" w:pos="360"/>
        </w:tabs>
        <w:spacing w:after="240"/>
        <w:ind w:left="360"/>
        <w:rPr>
          <w:rFonts w:cs="Arial"/>
        </w:rPr>
      </w:pPr>
      <w:r w:rsidRPr="00AF2B83">
        <w:rPr>
          <w:rFonts w:cs="Arial"/>
        </w:rPr>
        <w:t xml:space="preserve">Retrain any </w:t>
      </w:r>
      <w:r w:rsidR="00AC2CE5" w:rsidRPr="00AF2B83">
        <w:rPr>
          <w:rFonts w:cs="Arial"/>
        </w:rPr>
        <w:t>school nutrition</w:t>
      </w:r>
      <w:r w:rsidRPr="00AF2B83">
        <w:rPr>
          <w:rFonts w:cs="Arial"/>
        </w:rPr>
        <w:t xml:space="preserve"> employee found not following the procedures in this SOP. </w:t>
      </w:r>
    </w:p>
    <w:p w14:paraId="7657118D" w14:textId="77777777" w:rsidR="008D30D6" w:rsidRPr="00AF2B83" w:rsidRDefault="008D30D6" w:rsidP="007B3444">
      <w:pPr>
        <w:numPr>
          <w:ilvl w:val="0"/>
          <w:numId w:val="31"/>
        </w:numPr>
        <w:tabs>
          <w:tab w:val="clear" w:pos="720"/>
          <w:tab w:val="num" w:pos="360"/>
        </w:tabs>
        <w:spacing w:after="240"/>
        <w:ind w:hanging="720"/>
        <w:rPr>
          <w:rFonts w:cs="Arial"/>
          <w:bCs/>
        </w:rPr>
      </w:pPr>
      <w:r w:rsidRPr="00AF2B83">
        <w:rPr>
          <w:rFonts w:cs="Arial"/>
          <w:bCs/>
        </w:rPr>
        <w:t>Replace improperly handled plates, cups, or utensils.</w:t>
      </w:r>
    </w:p>
    <w:p w14:paraId="05494E0E" w14:textId="77777777" w:rsidR="008D30D6" w:rsidRPr="00AF2B83" w:rsidRDefault="008D30D6" w:rsidP="007B3444">
      <w:pPr>
        <w:numPr>
          <w:ilvl w:val="0"/>
          <w:numId w:val="31"/>
        </w:numPr>
        <w:tabs>
          <w:tab w:val="clear" w:pos="720"/>
          <w:tab w:val="num" w:pos="360"/>
        </w:tabs>
        <w:spacing w:after="240"/>
        <w:ind w:hanging="720"/>
        <w:rPr>
          <w:rFonts w:cs="Arial"/>
          <w:bCs/>
        </w:rPr>
      </w:pPr>
      <w:r w:rsidRPr="00AF2B83">
        <w:rPr>
          <w:rFonts w:cs="Arial"/>
          <w:bCs/>
        </w:rPr>
        <w:t>Discard ready-to-eat food that has been touched with bare hands.</w:t>
      </w:r>
    </w:p>
    <w:p w14:paraId="68441E10" w14:textId="77777777" w:rsidR="001F71DE" w:rsidRPr="00AF2B83" w:rsidRDefault="008D30D6" w:rsidP="007B3444">
      <w:pPr>
        <w:numPr>
          <w:ilvl w:val="0"/>
          <w:numId w:val="31"/>
        </w:numPr>
        <w:tabs>
          <w:tab w:val="clear" w:pos="720"/>
          <w:tab w:val="num" w:pos="360"/>
        </w:tabs>
        <w:ind w:left="360"/>
        <w:rPr>
          <w:rFonts w:cs="Arial"/>
          <w:bCs/>
        </w:rPr>
      </w:pPr>
      <w:r w:rsidRPr="00AF2B83">
        <w:rPr>
          <w:rFonts w:cs="Arial"/>
          <w:bCs/>
        </w:rPr>
        <w:t>Follow the corrective actions identified in the</w:t>
      </w:r>
      <w:r w:rsidR="001F71DE" w:rsidRPr="00AF2B83">
        <w:rPr>
          <w:rFonts w:cs="Arial"/>
          <w:bCs/>
        </w:rPr>
        <w:t xml:space="preserve"> following SOPs:</w:t>
      </w:r>
    </w:p>
    <w:p w14:paraId="184247BF" w14:textId="77777777" w:rsidR="001F71DE" w:rsidRPr="00AF2B83" w:rsidRDefault="001F71DE" w:rsidP="00D50C7E">
      <w:pPr>
        <w:numPr>
          <w:ilvl w:val="0"/>
          <w:numId w:val="99"/>
        </w:numPr>
        <w:ind w:left="720"/>
        <w:rPr>
          <w:rFonts w:cs="Arial"/>
          <w:bCs/>
          <w:i/>
          <w:iCs/>
        </w:rPr>
      </w:pPr>
      <w:r w:rsidRPr="00AF2B83">
        <w:rPr>
          <w:rFonts w:cs="Arial"/>
          <w:i/>
          <w:iCs/>
        </w:rPr>
        <w:t>Cooling Time/Temperature Control for Safety Foods (Sample SOP)</w:t>
      </w:r>
    </w:p>
    <w:p w14:paraId="41C72E7F" w14:textId="77777777" w:rsidR="001F71DE" w:rsidRPr="00AF2B83" w:rsidRDefault="001F71DE" w:rsidP="00D50C7E">
      <w:pPr>
        <w:numPr>
          <w:ilvl w:val="0"/>
          <w:numId w:val="99"/>
        </w:numPr>
        <w:ind w:left="720"/>
        <w:rPr>
          <w:rFonts w:cs="Arial"/>
          <w:bCs/>
          <w:i/>
          <w:iCs/>
        </w:rPr>
      </w:pPr>
      <w:r w:rsidRPr="00AF2B83">
        <w:rPr>
          <w:rFonts w:cs="Arial"/>
          <w:i/>
          <w:iCs/>
        </w:rPr>
        <w:t>Date Marking Ready-to-Eat (Sample SOP)</w:t>
      </w:r>
    </w:p>
    <w:p w14:paraId="114F9C40" w14:textId="77777777" w:rsidR="001F71DE" w:rsidRPr="00AF2B83" w:rsidRDefault="001F71DE" w:rsidP="00D50C7E">
      <w:pPr>
        <w:numPr>
          <w:ilvl w:val="0"/>
          <w:numId w:val="99"/>
        </w:numPr>
        <w:ind w:left="720"/>
        <w:rPr>
          <w:rFonts w:cs="Arial"/>
          <w:bCs/>
          <w:i/>
          <w:iCs/>
        </w:rPr>
      </w:pPr>
      <w:r w:rsidRPr="00AF2B83">
        <w:rPr>
          <w:rFonts w:cs="Arial"/>
          <w:i/>
          <w:iCs/>
        </w:rPr>
        <w:t>Hot and Cold Holding for Time/Temperature Control for Safety Foods</w:t>
      </w:r>
      <w:r w:rsidRPr="00AF2B83">
        <w:rPr>
          <w:rFonts w:cs="Arial"/>
          <w:bCs/>
          <w:i/>
          <w:iCs/>
        </w:rPr>
        <w:t xml:space="preserve"> (Sample SOP)</w:t>
      </w:r>
    </w:p>
    <w:p w14:paraId="3629FC1F" w14:textId="77777777" w:rsidR="001F71DE" w:rsidRPr="00AF2B83" w:rsidRDefault="001F71DE" w:rsidP="00D50C7E">
      <w:pPr>
        <w:numPr>
          <w:ilvl w:val="0"/>
          <w:numId w:val="99"/>
        </w:numPr>
        <w:ind w:left="720"/>
        <w:rPr>
          <w:rFonts w:cs="Arial"/>
          <w:bCs/>
          <w:i/>
          <w:iCs/>
        </w:rPr>
      </w:pPr>
      <w:r w:rsidRPr="00AF2B83">
        <w:rPr>
          <w:rFonts w:cs="Arial"/>
          <w:i/>
          <w:iCs/>
        </w:rPr>
        <w:t>Time/Temperature Control for Safety Foods (Sample SOP)</w:t>
      </w:r>
    </w:p>
    <w:p w14:paraId="03BA05EF" w14:textId="77777777" w:rsidR="001F71DE" w:rsidRPr="00AF2B83" w:rsidRDefault="008D30D6" w:rsidP="00D50C7E">
      <w:pPr>
        <w:numPr>
          <w:ilvl w:val="0"/>
          <w:numId w:val="99"/>
        </w:numPr>
        <w:ind w:left="720"/>
        <w:rPr>
          <w:rFonts w:cs="Arial"/>
          <w:bCs/>
          <w:i/>
          <w:iCs/>
        </w:rPr>
      </w:pPr>
      <w:r w:rsidRPr="00AF2B83">
        <w:rPr>
          <w:rFonts w:cs="Arial"/>
          <w:i/>
          <w:iCs/>
        </w:rPr>
        <w:t>Using Suitable Utensils When Handling Ready-To-Eat Foods</w:t>
      </w:r>
      <w:r w:rsidR="001F71DE" w:rsidRPr="00AF2B83">
        <w:rPr>
          <w:rFonts w:cs="Arial"/>
          <w:i/>
          <w:iCs/>
        </w:rPr>
        <w:t xml:space="preserve"> (Sample SOP)</w:t>
      </w:r>
    </w:p>
    <w:p w14:paraId="12825F0B" w14:textId="77777777" w:rsidR="001F71DE" w:rsidRPr="00AF2B83" w:rsidRDefault="001F71DE" w:rsidP="00D50C7E">
      <w:pPr>
        <w:numPr>
          <w:ilvl w:val="0"/>
          <w:numId w:val="99"/>
        </w:numPr>
        <w:spacing w:after="240"/>
        <w:ind w:left="720"/>
        <w:rPr>
          <w:rFonts w:cs="Arial"/>
          <w:bCs/>
          <w:i/>
          <w:iCs/>
        </w:rPr>
      </w:pPr>
      <w:r w:rsidRPr="00AF2B83">
        <w:rPr>
          <w:rFonts w:cs="Arial"/>
          <w:bCs/>
          <w:i/>
          <w:iCs/>
        </w:rPr>
        <w:t>Washing Hands (Sample SOP)</w:t>
      </w:r>
    </w:p>
    <w:p w14:paraId="2E84EBD5" w14:textId="77777777" w:rsidR="008D30D6" w:rsidRPr="00AF2B83" w:rsidRDefault="008D30D6" w:rsidP="008D30D6">
      <w:pPr>
        <w:pStyle w:val="HeadersinSOP"/>
      </w:pPr>
      <w:r w:rsidRPr="00AF2B83">
        <w:t>VERIFICATION AND RECORD KEEPING:</w:t>
      </w:r>
    </w:p>
    <w:p w14:paraId="3C58251E" w14:textId="77777777" w:rsidR="00785D68" w:rsidRPr="00AF2B83" w:rsidRDefault="008D30D6" w:rsidP="00785D68">
      <w:pPr>
        <w:rPr>
          <w:rFonts w:cs="Arial"/>
          <w:bCs/>
        </w:rPr>
      </w:pPr>
      <w:r w:rsidRPr="00AF2B83">
        <w:rPr>
          <w:rFonts w:cs="Arial"/>
          <w:bCs/>
        </w:rPr>
        <w:t xml:space="preserve">The </w:t>
      </w:r>
      <w:r w:rsidR="00AC2CE5" w:rsidRPr="00AF2B83">
        <w:rPr>
          <w:rFonts w:cs="Arial"/>
          <w:bCs/>
        </w:rPr>
        <w:t>school nutrition</w:t>
      </w:r>
      <w:r w:rsidRPr="00AF2B83">
        <w:rPr>
          <w:rFonts w:cs="Arial"/>
          <w:bCs/>
        </w:rPr>
        <w:t xml:space="preserve"> manager will</w:t>
      </w:r>
      <w:r w:rsidR="00785D68" w:rsidRPr="00AF2B83">
        <w:rPr>
          <w:rFonts w:cs="Arial"/>
          <w:bCs/>
        </w:rPr>
        <w:t>:</w:t>
      </w:r>
    </w:p>
    <w:p w14:paraId="1C94C877" w14:textId="77777777" w:rsidR="00BC7CE1" w:rsidRPr="00AF2B83" w:rsidRDefault="00BC7CE1" w:rsidP="007B3444">
      <w:pPr>
        <w:numPr>
          <w:ilvl w:val="0"/>
          <w:numId w:val="124"/>
        </w:numPr>
        <w:rPr>
          <w:rFonts w:cs="Arial"/>
          <w:bCs/>
        </w:rPr>
      </w:pPr>
      <w:r w:rsidRPr="00AF2B83">
        <w:rPr>
          <w:rFonts w:cs="Arial"/>
          <w:bCs/>
        </w:rPr>
        <w:t>C</w:t>
      </w:r>
      <w:r w:rsidR="008D30D6" w:rsidRPr="00AF2B83">
        <w:rPr>
          <w:rFonts w:cs="Arial"/>
          <w:bCs/>
        </w:rPr>
        <w:t>heck the storage and use of utensils during service</w:t>
      </w:r>
      <w:r w:rsidRPr="00AF2B83">
        <w:rPr>
          <w:rFonts w:cs="Arial"/>
          <w:bCs/>
        </w:rPr>
        <w:t>.</w:t>
      </w:r>
    </w:p>
    <w:p w14:paraId="12DB4B89" w14:textId="77777777" w:rsidR="00785D68" w:rsidRPr="00AF2B83" w:rsidRDefault="00BC7CE1" w:rsidP="007B3444">
      <w:pPr>
        <w:numPr>
          <w:ilvl w:val="0"/>
          <w:numId w:val="124"/>
        </w:numPr>
        <w:rPr>
          <w:rFonts w:cs="Arial"/>
          <w:bCs/>
        </w:rPr>
      </w:pPr>
      <w:r w:rsidRPr="00AF2B83">
        <w:rPr>
          <w:rFonts w:cs="Arial"/>
          <w:bCs/>
        </w:rPr>
        <w:t>Check logs to note corrective actions taken</w:t>
      </w:r>
      <w:r w:rsidR="00785D68" w:rsidRPr="00AF2B83">
        <w:rPr>
          <w:rFonts w:cs="Arial"/>
          <w:bCs/>
        </w:rPr>
        <w:t>.</w:t>
      </w:r>
    </w:p>
    <w:p w14:paraId="01ED7322" w14:textId="77777777" w:rsidR="00785D68" w:rsidRPr="00AF2B83" w:rsidRDefault="00785D68" w:rsidP="007B3444">
      <w:pPr>
        <w:numPr>
          <w:ilvl w:val="0"/>
          <w:numId w:val="124"/>
        </w:numPr>
        <w:rPr>
          <w:rFonts w:cs="Arial"/>
          <w:bCs/>
        </w:rPr>
      </w:pPr>
      <w:r w:rsidRPr="00AF2B83">
        <w:rPr>
          <w:rFonts w:cs="Arial"/>
          <w:bCs/>
        </w:rPr>
        <w:t>C</w:t>
      </w:r>
      <w:r w:rsidR="008D30D6" w:rsidRPr="00AF2B83">
        <w:rPr>
          <w:rFonts w:cs="Arial"/>
          <w:bCs/>
        </w:rPr>
        <w:t xml:space="preserve">omplete the </w:t>
      </w:r>
      <w:r w:rsidR="008D30D6" w:rsidRPr="00AF2B83">
        <w:rPr>
          <w:rFonts w:cs="Arial"/>
          <w:bCs/>
          <w:i/>
          <w:iCs/>
        </w:rPr>
        <w:t xml:space="preserve">Food Safety Checklist </w:t>
      </w:r>
      <w:r w:rsidR="00BC7CE1" w:rsidRPr="00AF2B83">
        <w:rPr>
          <w:rFonts w:cs="Arial"/>
          <w:bCs/>
        </w:rPr>
        <w:t>periodically</w:t>
      </w:r>
      <w:r w:rsidR="008D30D6" w:rsidRPr="00AF2B83">
        <w:rPr>
          <w:rFonts w:cs="Arial"/>
          <w:bCs/>
        </w:rPr>
        <w:t xml:space="preserve">. </w:t>
      </w:r>
    </w:p>
    <w:p w14:paraId="0D6680D9" w14:textId="77777777" w:rsidR="008D30D6" w:rsidRPr="00AF2B83" w:rsidRDefault="00785D68" w:rsidP="007B3444">
      <w:pPr>
        <w:numPr>
          <w:ilvl w:val="0"/>
          <w:numId w:val="124"/>
        </w:numPr>
        <w:spacing w:after="240"/>
        <w:rPr>
          <w:rFonts w:cs="Arial"/>
          <w:bCs/>
        </w:rPr>
      </w:pPr>
      <w:r w:rsidRPr="00AF2B83">
        <w:rPr>
          <w:rFonts w:cs="Arial"/>
          <w:bCs/>
        </w:rPr>
        <w:t>Keep the</w:t>
      </w:r>
      <w:r w:rsidR="008D30D6" w:rsidRPr="00AF2B83">
        <w:rPr>
          <w:rFonts w:cs="Arial"/>
          <w:bCs/>
        </w:rPr>
        <w:t xml:space="preserve"> </w:t>
      </w:r>
      <w:r w:rsidR="008D30D6" w:rsidRPr="00AF2B83">
        <w:rPr>
          <w:rFonts w:cs="Arial"/>
          <w:bCs/>
          <w:i/>
          <w:iCs/>
        </w:rPr>
        <w:t>Food Safety Checklist</w:t>
      </w:r>
      <w:r w:rsidR="008D30D6" w:rsidRPr="00AF2B83">
        <w:rPr>
          <w:rFonts w:cs="Arial"/>
          <w:bCs/>
        </w:rPr>
        <w:t xml:space="preserve"> </w:t>
      </w:r>
      <w:r w:rsidR="00BF612F" w:rsidRPr="00BF612F">
        <w:rPr>
          <w:rFonts w:cs="Arial"/>
          <w:bCs/>
        </w:rPr>
        <w:t xml:space="preserve">for </w:t>
      </w:r>
      <w:r w:rsidR="0076097B">
        <w:rPr>
          <w:rFonts w:cs="Arial"/>
          <w:bCs/>
        </w:rPr>
        <w:t>three</w:t>
      </w:r>
      <w:r w:rsidR="00BF612F" w:rsidRPr="00BF612F">
        <w:rPr>
          <w:rFonts w:cs="Arial"/>
          <w:bCs/>
        </w:rPr>
        <w:t xml:space="preserve"> years plus the current school year, or as directed by your State agency.</w:t>
      </w:r>
    </w:p>
    <w:p w14:paraId="3069BFBB" w14:textId="77777777" w:rsidR="008D30D6" w:rsidRPr="00AF2B83" w:rsidRDefault="008D30D6" w:rsidP="001F71DE">
      <w:pPr>
        <w:spacing w:after="240"/>
        <w:rPr>
          <w:rFonts w:cs="Arial"/>
          <w:b/>
          <w:bCs/>
        </w:rPr>
      </w:pPr>
      <w:r w:rsidRPr="00AF2B83">
        <w:rPr>
          <w:rFonts w:cs="Arial"/>
          <w:b/>
          <w:bCs/>
        </w:rPr>
        <w:t>DATE IMPLEMENTED: __________________</w:t>
      </w:r>
      <w:r w:rsidR="001F71DE" w:rsidRPr="00AF2B83">
        <w:rPr>
          <w:rFonts w:cs="Arial"/>
          <w:b/>
          <w:bCs/>
        </w:rPr>
        <w:t xml:space="preserve"> </w:t>
      </w:r>
      <w:r w:rsidRPr="00AF2B83">
        <w:rPr>
          <w:rFonts w:cs="Arial"/>
          <w:b/>
          <w:bCs/>
        </w:rPr>
        <w:t xml:space="preserve">BY: _______________________ </w:t>
      </w:r>
    </w:p>
    <w:p w14:paraId="63ED2A92" w14:textId="77777777" w:rsidR="008D30D6" w:rsidRPr="00AF2B83" w:rsidRDefault="008D30D6" w:rsidP="001F71DE">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1C870160" w14:textId="77777777" w:rsidR="008D30D6" w:rsidRPr="00AF2B83" w:rsidRDefault="008D30D6" w:rsidP="001F71DE">
      <w:pPr>
        <w:spacing w:after="240"/>
        <w:rPr>
          <w:rFonts w:cs="Arial"/>
        </w:rPr>
      </w:pPr>
      <w:r w:rsidRPr="00AF2B83">
        <w:rPr>
          <w:rFonts w:cs="Arial"/>
          <w:b/>
          <w:bCs/>
        </w:rPr>
        <w:t>DATE REVISED: _______________________</w:t>
      </w:r>
      <w:r w:rsidRPr="00AF2B83">
        <w:rPr>
          <w:rFonts w:cs="Arial"/>
          <w:b/>
          <w:bCs/>
        </w:rPr>
        <w:tab/>
        <w:t>BY: _______________________</w:t>
      </w:r>
    </w:p>
    <w:p w14:paraId="024C8DA8" w14:textId="77777777" w:rsidR="00F13E0D" w:rsidRPr="00AF2B83" w:rsidRDefault="001F71DE" w:rsidP="0069290F">
      <w:pPr>
        <w:pStyle w:val="Heading1"/>
        <w:spacing w:after="0"/>
        <w:rPr>
          <w:rFonts w:cs="Arial"/>
        </w:rPr>
      </w:pPr>
      <w:r w:rsidRPr="00AF2B83">
        <w:rPr>
          <w:rFonts w:cs="Arial"/>
        </w:rPr>
        <w:br w:type="page"/>
      </w:r>
      <w:bookmarkStart w:id="265" w:name="_Toc225200192"/>
      <w:bookmarkStart w:id="266" w:name="_Toc225200372"/>
      <w:bookmarkStart w:id="267" w:name="_Toc225200552"/>
      <w:bookmarkStart w:id="268" w:name="_Toc236730260"/>
      <w:bookmarkStart w:id="269" w:name="_Toc236730416"/>
      <w:r w:rsidR="00F13E0D" w:rsidRPr="00AF2B83">
        <w:rPr>
          <w:rFonts w:cs="Arial"/>
        </w:rPr>
        <w:lastRenderedPageBreak/>
        <w:t>Serving Safe Food to Students with Food Allergies</w:t>
      </w:r>
      <w:bookmarkEnd w:id="265"/>
      <w:bookmarkEnd w:id="266"/>
      <w:bookmarkEnd w:id="267"/>
      <w:bookmarkEnd w:id="268"/>
      <w:bookmarkEnd w:id="269"/>
    </w:p>
    <w:p w14:paraId="4DE307F9" w14:textId="77777777" w:rsidR="002054F3" w:rsidRPr="00AF2B83" w:rsidRDefault="00F13E0D" w:rsidP="0069290F">
      <w:pPr>
        <w:pStyle w:val="Heading2"/>
        <w:spacing w:after="240"/>
        <w:jc w:val="center"/>
        <w:rPr>
          <w:rFonts w:ascii="Arial" w:hAnsi="Arial" w:cs="Arial"/>
        </w:rPr>
      </w:pPr>
      <w:bookmarkStart w:id="270" w:name="_Toc225200193"/>
      <w:bookmarkStart w:id="271" w:name="_Toc225200373"/>
      <w:bookmarkStart w:id="272" w:name="_Toc225200553"/>
      <w:bookmarkStart w:id="273" w:name="_Toc236730261"/>
      <w:bookmarkStart w:id="274" w:name="_Toc236730417"/>
      <w:r w:rsidRPr="00AF2B83">
        <w:rPr>
          <w:rFonts w:ascii="Arial" w:hAnsi="Arial" w:cs="Arial"/>
        </w:rPr>
        <w:t>(Sample SOP)</w:t>
      </w:r>
      <w:bookmarkEnd w:id="270"/>
      <w:bookmarkEnd w:id="271"/>
      <w:bookmarkEnd w:id="272"/>
      <w:bookmarkEnd w:id="273"/>
      <w:bookmarkEnd w:id="274"/>
    </w:p>
    <w:p w14:paraId="19B5C02A" w14:textId="77777777" w:rsidR="00D60326" w:rsidRPr="00AF2B83" w:rsidRDefault="00F13E0D" w:rsidP="008B2A77">
      <w:pPr>
        <w:spacing w:after="240"/>
        <w:rPr>
          <w:rFonts w:cs="Arial"/>
        </w:rPr>
      </w:pPr>
      <w:r w:rsidRPr="00AF2B83">
        <w:rPr>
          <w:rFonts w:cs="Arial"/>
          <w:b/>
        </w:rPr>
        <w:t>PURPOSE:</w:t>
      </w:r>
      <w:r w:rsidR="0076097B">
        <w:rPr>
          <w:rFonts w:cs="Arial"/>
        </w:rPr>
        <w:t xml:space="preserve"> S</w:t>
      </w:r>
      <w:r w:rsidRPr="00AF2B83">
        <w:rPr>
          <w:rFonts w:cs="Arial"/>
        </w:rPr>
        <w:t>erve safe and nutritious meals to students with food allergies</w:t>
      </w:r>
      <w:r w:rsidR="008D5872" w:rsidRPr="00AF2B83">
        <w:rPr>
          <w:rFonts w:cs="Arial"/>
        </w:rPr>
        <w:t xml:space="preserve"> by preventing cross-contact of products that could trigger an allergic reaction</w:t>
      </w:r>
      <w:r w:rsidRPr="00AF2B83">
        <w:rPr>
          <w:rFonts w:cs="Arial"/>
        </w:rPr>
        <w:t>.</w:t>
      </w:r>
    </w:p>
    <w:p w14:paraId="6C99DA88" w14:textId="77777777" w:rsidR="00D60326" w:rsidRPr="00AF2B83" w:rsidRDefault="00F13E0D" w:rsidP="008B2A77">
      <w:pPr>
        <w:spacing w:after="240"/>
        <w:rPr>
          <w:rFonts w:cs="Arial"/>
        </w:rPr>
      </w:pPr>
      <w:r w:rsidRPr="00AF2B83">
        <w:rPr>
          <w:rFonts w:cs="Arial"/>
          <w:b/>
        </w:rPr>
        <w:t>SCOPE:</w:t>
      </w:r>
      <w:r w:rsidRPr="00AF2B83">
        <w:rPr>
          <w:rFonts w:cs="Arial"/>
        </w:rPr>
        <w:t xml:space="preserve"> This procedure applies to employees involved </w:t>
      </w:r>
      <w:r w:rsidR="008D5872" w:rsidRPr="00AF2B83">
        <w:rPr>
          <w:rFonts w:cs="Arial"/>
        </w:rPr>
        <w:t xml:space="preserve">at every stage of receiving, storing, preparing, and serving food </w:t>
      </w:r>
      <w:r w:rsidRPr="00AF2B83">
        <w:rPr>
          <w:rFonts w:cs="Arial"/>
        </w:rPr>
        <w:t>to students with food allergies.</w:t>
      </w:r>
    </w:p>
    <w:p w14:paraId="656173FD" w14:textId="77777777" w:rsidR="00D60326" w:rsidRPr="00AF2B83" w:rsidRDefault="00F13E0D" w:rsidP="008B2A77">
      <w:pPr>
        <w:spacing w:after="240"/>
        <w:rPr>
          <w:rFonts w:cs="Arial"/>
        </w:rPr>
      </w:pPr>
      <w:r w:rsidRPr="00AF2B83">
        <w:rPr>
          <w:rFonts w:cs="Arial"/>
          <w:b/>
        </w:rPr>
        <w:t>KEY WORDS:</w:t>
      </w:r>
      <w:r w:rsidRPr="00AF2B83">
        <w:rPr>
          <w:rFonts w:cs="Arial"/>
        </w:rPr>
        <w:t xml:space="preserve"> Allergies, Cleaning, Cross</w:t>
      </w:r>
      <w:r w:rsidR="008B2A77" w:rsidRPr="00AF2B83">
        <w:rPr>
          <w:rFonts w:cs="Arial"/>
        </w:rPr>
        <w:t>-</w:t>
      </w:r>
      <w:r w:rsidR="0069290F">
        <w:rPr>
          <w:rFonts w:cs="Arial"/>
        </w:rPr>
        <w:t>c</w:t>
      </w:r>
      <w:r w:rsidRPr="00AF2B83">
        <w:rPr>
          <w:rFonts w:cs="Arial"/>
        </w:rPr>
        <w:t>ontact, Handwashing</w:t>
      </w:r>
      <w:r w:rsidR="006715AF" w:rsidRPr="00AF2B83">
        <w:rPr>
          <w:rFonts w:cs="Arial"/>
        </w:rPr>
        <w:t xml:space="preserve">, Food </w:t>
      </w:r>
      <w:r w:rsidR="0069290F">
        <w:rPr>
          <w:rFonts w:cs="Arial"/>
        </w:rPr>
        <w:t>a</w:t>
      </w:r>
      <w:r w:rsidR="006715AF" w:rsidRPr="00AF2B83">
        <w:rPr>
          <w:rFonts w:cs="Arial"/>
        </w:rPr>
        <w:t xml:space="preserve">llergies, Anaphylaxis, Meal </w:t>
      </w:r>
      <w:r w:rsidR="0069290F">
        <w:rPr>
          <w:rFonts w:cs="Arial"/>
        </w:rPr>
        <w:t>m</w:t>
      </w:r>
      <w:r w:rsidR="006715AF" w:rsidRPr="00AF2B83">
        <w:rPr>
          <w:rFonts w:cs="Arial"/>
        </w:rPr>
        <w:t>odification, Accommodation</w:t>
      </w:r>
      <w:r w:rsidR="0069290F">
        <w:rPr>
          <w:rFonts w:cs="Arial"/>
        </w:rPr>
        <w:t xml:space="preserve">, Major </w:t>
      </w:r>
      <w:r w:rsidR="0076097B">
        <w:rPr>
          <w:rFonts w:cs="Arial"/>
        </w:rPr>
        <w:t>Nine</w:t>
      </w:r>
      <w:r w:rsidR="0069290F">
        <w:rPr>
          <w:rFonts w:cs="Arial"/>
        </w:rPr>
        <w:t>, Food allergen</w:t>
      </w:r>
    </w:p>
    <w:p w14:paraId="66AB8FFE" w14:textId="77777777" w:rsidR="00F13E0D" w:rsidRPr="00AF2B83" w:rsidRDefault="00F13E0D" w:rsidP="00D60326">
      <w:pPr>
        <w:rPr>
          <w:rFonts w:cs="Arial"/>
          <w:b/>
        </w:rPr>
      </w:pPr>
      <w:r w:rsidRPr="00AF2B83">
        <w:rPr>
          <w:rFonts w:cs="Arial"/>
          <w:b/>
        </w:rPr>
        <w:t>INSTRUCTIONS:</w:t>
      </w:r>
    </w:p>
    <w:p w14:paraId="5EBFF05E" w14:textId="77777777" w:rsidR="006715AF" w:rsidRPr="00AF2B83" w:rsidRDefault="006715AF" w:rsidP="007B3444">
      <w:pPr>
        <w:numPr>
          <w:ilvl w:val="0"/>
          <w:numId w:val="71"/>
        </w:numPr>
        <w:rPr>
          <w:rFonts w:cs="Arial"/>
        </w:rPr>
      </w:pPr>
      <w:r w:rsidRPr="00AF2B83">
        <w:rPr>
          <w:rFonts w:cs="Arial"/>
        </w:rPr>
        <w:t>Train employees on</w:t>
      </w:r>
      <w:r w:rsidR="004978FB" w:rsidRPr="00AF2B83">
        <w:rPr>
          <w:rFonts w:cs="Arial"/>
        </w:rPr>
        <w:t xml:space="preserve"> </w:t>
      </w:r>
      <w:r w:rsidR="0069290F">
        <w:rPr>
          <w:rFonts w:cs="Arial"/>
        </w:rPr>
        <w:t xml:space="preserve">how to safely </w:t>
      </w:r>
      <w:r w:rsidR="004978FB" w:rsidRPr="00AF2B83">
        <w:rPr>
          <w:rFonts w:cs="Arial"/>
        </w:rPr>
        <w:t>serv</w:t>
      </w:r>
      <w:r w:rsidR="0069290F">
        <w:rPr>
          <w:rFonts w:cs="Arial"/>
        </w:rPr>
        <w:t>e</w:t>
      </w:r>
      <w:r w:rsidR="004978FB" w:rsidRPr="00AF2B83">
        <w:rPr>
          <w:rFonts w:cs="Arial"/>
        </w:rPr>
        <w:t xml:space="preserve"> allergen-free food to students with food allergies</w:t>
      </w:r>
      <w:r w:rsidRPr="00AF2B83">
        <w:rPr>
          <w:rFonts w:cs="Arial"/>
        </w:rPr>
        <w:t xml:space="preserve"> using the procedures in this SOP.</w:t>
      </w:r>
      <w:r w:rsidR="0069290F">
        <w:rPr>
          <w:rFonts w:cs="Arial"/>
        </w:rPr>
        <w:t xml:space="preserve"> Ensure employees are trained in the following topics.</w:t>
      </w:r>
    </w:p>
    <w:p w14:paraId="047531F9" w14:textId="77777777" w:rsidR="0041320E" w:rsidRPr="00AF2B83" w:rsidRDefault="00C11DAC" w:rsidP="007B3444">
      <w:pPr>
        <w:numPr>
          <w:ilvl w:val="1"/>
          <w:numId w:val="71"/>
        </w:numPr>
        <w:rPr>
          <w:rFonts w:cs="Arial"/>
        </w:rPr>
      </w:pPr>
      <w:r>
        <w:rPr>
          <w:rFonts w:cs="Arial"/>
        </w:rPr>
        <w:t>Know h</w:t>
      </w:r>
      <w:r w:rsidR="0041320E" w:rsidRPr="00AF2B83">
        <w:rPr>
          <w:rFonts w:cs="Arial"/>
        </w:rPr>
        <w:t>ow to recognize allergic reaction symptoms</w:t>
      </w:r>
      <w:r>
        <w:rPr>
          <w:rFonts w:cs="Arial"/>
        </w:rPr>
        <w:t>.</w:t>
      </w:r>
    </w:p>
    <w:p w14:paraId="1F0ADF8C" w14:textId="77777777" w:rsidR="0041320E" w:rsidRPr="00AF2B83" w:rsidRDefault="00C11DAC" w:rsidP="007B3444">
      <w:pPr>
        <w:numPr>
          <w:ilvl w:val="1"/>
          <w:numId w:val="71"/>
        </w:numPr>
        <w:rPr>
          <w:rFonts w:cs="Arial"/>
        </w:rPr>
      </w:pPr>
      <w:r>
        <w:rPr>
          <w:rFonts w:cs="Arial"/>
        </w:rPr>
        <w:t>I</w:t>
      </w:r>
      <w:r w:rsidR="0041320E" w:rsidRPr="00AF2B83">
        <w:rPr>
          <w:rFonts w:cs="Arial"/>
        </w:rPr>
        <w:t xml:space="preserve">dentify the major </w:t>
      </w:r>
      <w:r w:rsidR="0069290F">
        <w:rPr>
          <w:rFonts w:cs="Arial"/>
        </w:rPr>
        <w:t>nine</w:t>
      </w:r>
      <w:r w:rsidR="0041320E" w:rsidRPr="00AF2B83">
        <w:rPr>
          <w:rFonts w:cs="Arial"/>
        </w:rPr>
        <w:t xml:space="preserve"> allergens on a food label</w:t>
      </w:r>
      <w:r>
        <w:rPr>
          <w:rFonts w:cs="Arial"/>
        </w:rPr>
        <w:t>.</w:t>
      </w:r>
      <w:r w:rsidR="0041320E" w:rsidRPr="00AF2B83">
        <w:rPr>
          <w:rFonts w:cs="Arial"/>
        </w:rPr>
        <w:t xml:space="preserve"> </w:t>
      </w:r>
    </w:p>
    <w:p w14:paraId="7F2EB946" w14:textId="77777777" w:rsidR="0041320E" w:rsidRPr="00AF2B83" w:rsidRDefault="0041320E" w:rsidP="007B3444">
      <w:pPr>
        <w:numPr>
          <w:ilvl w:val="2"/>
          <w:numId w:val="71"/>
        </w:numPr>
        <w:ind w:left="1080"/>
        <w:rPr>
          <w:rFonts w:cs="Arial"/>
        </w:rPr>
      </w:pPr>
      <w:r w:rsidRPr="00AF2B83">
        <w:rPr>
          <w:rFonts w:cs="Arial"/>
        </w:rPr>
        <w:t>Egg</w:t>
      </w:r>
    </w:p>
    <w:p w14:paraId="3E86B435" w14:textId="77777777" w:rsidR="0041320E" w:rsidRPr="00AF2B83" w:rsidRDefault="0041320E" w:rsidP="007B3444">
      <w:pPr>
        <w:numPr>
          <w:ilvl w:val="2"/>
          <w:numId w:val="71"/>
        </w:numPr>
        <w:ind w:left="1080"/>
        <w:rPr>
          <w:rFonts w:cs="Arial"/>
        </w:rPr>
      </w:pPr>
      <w:r w:rsidRPr="00AF2B83">
        <w:rPr>
          <w:rFonts w:cs="Arial"/>
        </w:rPr>
        <w:t>Fish</w:t>
      </w:r>
    </w:p>
    <w:p w14:paraId="50BC1FCF" w14:textId="77777777" w:rsidR="0041320E" w:rsidRPr="00AF2B83" w:rsidRDefault="0041320E" w:rsidP="007B3444">
      <w:pPr>
        <w:numPr>
          <w:ilvl w:val="2"/>
          <w:numId w:val="71"/>
        </w:numPr>
        <w:ind w:left="1080"/>
        <w:rPr>
          <w:rFonts w:cs="Arial"/>
        </w:rPr>
      </w:pPr>
      <w:r w:rsidRPr="00AF2B83">
        <w:rPr>
          <w:rFonts w:cs="Arial"/>
        </w:rPr>
        <w:t>Milk</w:t>
      </w:r>
    </w:p>
    <w:p w14:paraId="5C1D17C6" w14:textId="77777777" w:rsidR="0041320E" w:rsidRPr="00AF2B83" w:rsidRDefault="0041320E" w:rsidP="007B3444">
      <w:pPr>
        <w:numPr>
          <w:ilvl w:val="2"/>
          <w:numId w:val="71"/>
        </w:numPr>
        <w:ind w:left="1080"/>
        <w:rPr>
          <w:rFonts w:cs="Arial"/>
        </w:rPr>
      </w:pPr>
      <w:r w:rsidRPr="00AF2B83">
        <w:rPr>
          <w:rFonts w:cs="Arial"/>
        </w:rPr>
        <w:t>Peanuts</w:t>
      </w:r>
    </w:p>
    <w:p w14:paraId="6325DD05" w14:textId="77777777" w:rsidR="0041320E" w:rsidRPr="00AF2B83" w:rsidRDefault="0041320E" w:rsidP="007B3444">
      <w:pPr>
        <w:numPr>
          <w:ilvl w:val="2"/>
          <w:numId w:val="71"/>
        </w:numPr>
        <w:ind w:left="1080"/>
        <w:rPr>
          <w:rFonts w:cs="Arial"/>
        </w:rPr>
      </w:pPr>
      <w:r w:rsidRPr="00AF2B83">
        <w:rPr>
          <w:rFonts w:cs="Arial"/>
        </w:rPr>
        <w:t>Sesame</w:t>
      </w:r>
    </w:p>
    <w:p w14:paraId="3E9CFDB4" w14:textId="77777777" w:rsidR="0041320E" w:rsidRPr="00AF2B83" w:rsidRDefault="0069290F" w:rsidP="007B3444">
      <w:pPr>
        <w:numPr>
          <w:ilvl w:val="2"/>
          <w:numId w:val="71"/>
        </w:numPr>
        <w:ind w:left="1080"/>
        <w:rPr>
          <w:rFonts w:cs="Arial"/>
        </w:rPr>
      </w:pPr>
      <w:r>
        <w:rPr>
          <w:rFonts w:cs="Arial"/>
        </w:rPr>
        <w:t xml:space="preserve">Crustacean </w:t>
      </w:r>
      <w:r w:rsidR="0041320E" w:rsidRPr="00AF2B83">
        <w:rPr>
          <w:rFonts w:cs="Arial"/>
        </w:rPr>
        <w:t>Shellfish</w:t>
      </w:r>
    </w:p>
    <w:p w14:paraId="27BDCA05" w14:textId="77777777" w:rsidR="0041320E" w:rsidRPr="00AF2B83" w:rsidRDefault="0041320E" w:rsidP="007B3444">
      <w:pPr>
        <w:numPr>
          <w:ilvl w:val="2"/>
          <w:numId w:val="71"/>
        </w:numPr>
        <w:ind w:left="1080"/>
        <w:rPr>
          <w:rFonts w:cs="Arial"/>
        </w:rPr>
      </w:pPr>
      <w:r w:rsidRPr="00AF2B83">
        <w:rPr>
          <w:rFonts w:cs="Arial"/>
        </w:rPr>
        <w:t>Soy</w:t>
      </w:r>
    </w:p>
    <w:p w14:paraId="36FBDD4F" w14:textId="77777777" w:rsidR="0041320E" w:rsidRPr="00AF2B83" w:rsidRDefault="0041320E" w:rsidP="007B3444">
      <w:pPr>
        <w:numPr>
          <w:ilvl w:val="2"/>
          <w:numId w:val="71"/>
        </w:numPr>
        <w:ind w:left="1080"/>
        <w:rPr>
          <w:rFonts w:cs="Arial"/>
        </w:rPr>
      </w:pPr>
      <w:r w:rsidRPr="00AF2B83">
        <w:rPr>
          <w:rFonts w:cs="Arial"/>
        </w:rPr>
        <w:t>Tree Nuts</w:t>
      </w:r>
    </w:p>
    <w:p w14:paraId="77660214" w14:textId="77777777" w:rsidR="0041320E" w:rsidRPr="00AF2B83" w:rsidRDefault="0041320E" w:rsidP="007B3444">
      <w:pPr>
        <w:numPr>
          <w:ilvl w:val="2"/>
          <w:numId w:val="71"/>
        </w:numPr>
        <w:ind w:left="1080"/>
        <w:rPr>
          <w:rFonts w:cs="Arial"/>
        </w:rPr>
      </w:pPr>
      <w:r w:rsidRPr="00AF2B83">
        <w:rPr>
          <w:rFonts w:cs="Arial"/>
        </w:rPr>
        <w:t>Wheat</w:t>
      </w:r>
    </w:p>
    <w:p w14:paraId="1F6AA610" w14:textId="77777777" w:rsidR="0041320E" w:rsidRPr="00AF2B83" w:rsidRDefault="00C11DAC" w:rsidP="007B3444">
      <w:pPr>
        <w:numPr>
          <w:ilvl w:val="1"/>
          <w:numId w:val="71"/>
        </w:numPr>
        <w:spacing w:after="240"/>
        <w:rPr>
          <w:rFonts w:cs="Arial"/>
        </w:rPr>
      </w:pPr>
      <w:r>
        <w:rPr>
          <w:rFonts w:cs="Arial"/>
        </w:rPr>
        <w:t>P</w:t>
      </w:r>
      <w:r w:rsidR="0041320E" w:rsidRPr="00AF2B83">
        <w:rPr>
          <w:rFonts w:cs="Arial"/>
        </w:rPr>
        <w:t>revent cross-contact</w:t>
      </w:r>
      <w:r>
        <w:rPr>
          <w:rFonts w:cs="Arial"/>
        </w:rPr>
        <w:t xml:space="preserve"> throughout the flow of food process.</w:t>
      </w:r>
    </w:p>
    <w:p w14:paraId="597183C2" w14:textId="77777777" w:rsidR="00F13E0D" w:rsidRPr="00AF2B83" w:rsidRDefault="00F13E0D" w:rsidP="007B3444">
      <w:pPr>
        <w:pStyle w:val="ListParagraph"/>
        <w:numPr>
          <w:ilvl w:val="0"/>
          <w:numId w:val="71"/>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 xml:space="preserve">Follow </w:t>
      </w:r>
      <w:r w:rsidR="0041320E" w:rsidRPr="00AF2B83">
        <w:rPr>
          <w:rFonts w:ascii="Arial" w:eastAsia="Times New Roman" w:hAnsi="Arial" w:cs="Arial"/>
          <w:sz w:val="24"/>
          <w:szCs w:val="24"/>
        </w:rPr>
        <w:t xml:space="preserve">the food allergy management plan </w:t>
      </w:r>
      <w:r w:rsidR="00C11DAC">
        <w:rPr>
          <w:rFonts w:ascii="Arial" w:eastAsia="Times New Roman" w:hAnsi="Arial" w:cs="Arial"/>
          <w:sz w:val="24"/>
          <w:szCs w:val="24"/>
        </w:rPr>
        <w:t>for</w:t>
      </w:r>
      <w:r w:rsidRPr="00AF2B83">
        <w:rPr>
          <w:rFonts w:ascii="Arial" w:eastAsia="Times New Roman" w:hAnsi="Arial" w:cs="Arial"/>
          <w:sz w:val="24"/>
          <w:szCs w:val="24"/>
        </w:rPr>
        <w:t xml:space="preserve"> your </w:t>
      </w:r>
      <w:r w:rsidR="00883E3E" w:rsidRPr="00AF2B83">
        <w:rPr>
          <w:rFonts w:ascii="Arial" w:eastAsia="Times New Roman" w:hAnsi="Arial" w:cs="Arial"/>
          <w:sz w:val="24"/>
          <w:szCs w:val="24"/>
        </w:rPr>
        <w:t xml:space="preserve">school </w:t>
      </w:r>
      <w:r w:rsidRPr="00AF2B83">
        <w:rPr>
          <w:rFonts w:ascii="Arial" w:eastAsia="Times New Roman" w:hAnsi="Arial" w:cs="Arial"/>
          <w:sz w:val="24"/>
          <w:szCs w:val="24"/>
        </w:rPr>
        <w:t>nutrition</w:t>
      </w:r>
      <w:r w:rsidR="00C11DAC">
        <w:rPr>
          <w:rFonts w:ascii="Arial" w:eastAsia="Times New Roman" w:hAnsi="Arial" w:cs="Arial"/>
          <w:sz w:val="24"/>
          <w:szCs w:val="24"/>
        </w:rPr>
        <w:t xml:space="preserve"> program</w:t>
      </w:r>
      <w:r w:rsidRPr="00AF2B83">
        <w:rPr>
          <w:rFonts w:ascii="Arial" w:eastAsia="Times New Roman" w:hAnsi="Arial" w:cs="Arial"/>
          <w:sz w:val="24"/>
          <w:szCs w:val="24"/>
        </w:rPr>
        <w:t xml:space="preserve"> and school district.</w:t>
      </w:r>
    </w:p>
    <w:p w14:paraId="72D8A268" w14:textId="77777777" w:rsidR="0041320E" w:rsidRPr="00AF2B83" w:rsidRDefault="00C11DAC" w:rsidP="007B3444">
      <w:pPr>
        <w:pStyle w:val="ListParagraph"/>
        <w:numPr>
          <w:ilvl w:val="1"/>
          <w:numId w:val="71"/>
        </w:numPr>
        <w:spacing w:after="0" w:line="240" w:lineRule="auto"/>
        <w:contextualSpacing w:val="0"/>
        <w:rPr>
          <w:rFonts w:ascii="Arial" w:eastAsia="Times New Roman" w:hAnsi="Arial" w:cs="Arial"/>
          <w:sz w:val="24"/>
          <w:szCs w:val="24"/>
        </w:rPr>
      </w:pPr>
      <w:r>
        <w:rPr>
          <w:rFonts w:ascii="Arial" w:eastAsia="Times New Roman" w:hAnsi="Arial" w:cs="Arial"/>
          <w:sz w:val="24"/>
          <w:szCs w:val="24"/>
        </w:rPr>
        <w:t>Understand h</w:t>
      </w:r>
      <w:r w:rsidR="0041320E" w:rsidRPr="00AF2B83">
        <w:rPr>
          <w:rFonts w:ascii="Arial" w:eastAsia="Times New Roman" w:hAnsi="Arial" w:cs="Arial"/>
          <w:sz w:val="24"/>
          <w:szCs w:val="24"/>
        </w:rPr>
        <w:t>ow to identify students with food allergies</w:t>
      </w:r>
      <w:r>
        <w:rPr>
          <w:rFonts w:ascii="Arial" w:eastAsia="Times New Roman" w:hAnsi="Arial" w:cs="Arial"/>
          <w:sz w:val="24"/>
          <w:szCs w:val="24"/>
        </w:rPr>
        <w:t>.</w:t>
      </w:r>
    </w:p>
    <w:p w14:paraId="7BDB766D" w14:textId="77777777" w:rsidR="007E3970" w:rsidRPr="00AF2B83" w:rsidRDefault="00C11DAC" w:rsidP="007B3444">
      <w:pPr>
        <w:pStyle w:val="ListParagraph"/>
        <w:numPr>
          <w:ilvl w:val="1"/>
          <w:numId w:val="71"/>
        </w:numPr>
        <w:spacing w:after="0" w:line="240" w:lineRule="auto"/>
        <w:contextualSpacing w:val="0"/>
        <w:rPr>
          <w:rFonts w:ascii="Arial" w:eastAsia="Times New Roman" w:hAnsi="Arial" w:cs="Arial"/>
          <w:sz w:val="24"/>
          <w:szCs w:val="24"/>
        </w:rPr>
      </w:pPr>
      <w:r>
        <w:rPr>
          <w:rFonts w:ascii="Arial" w:eastAsia="Times New Roman" w:hAnsi="Arial" w:cs="Arial"/>
          <w:sz w:val="24"/>
          <w:szCs w:val="24"/>
        </w:rPr>
        <w:t>Know w</w:t>
      </w:r>
      <w:r w:rsidR="007E3970" w:rsidRPr="00AF2B83">
        <w:rPr>
          <w:rFonts w:ascii="Arial" w:eastAsia="Times New Roman" w:hAnsi="Arial" w:cs="Arial"/>
          <w:sz w:val="24"/>
          <w:szCs w:val="24"/>
        </w:rPr>
        <w:t>hat to do if there is an allergic reaction</w:t>
      </w:r>
      <w:r>
        <w:rPr>
          <w:rFonts w:ascii="Arial" w:eastAsia="Times New Roman" w:hAnsi="Arial" w:cs="Arial"/>
          <w:sz w:val="24"/>
          <w:szCs w:val="24"/>
        </w:rPr>
        <w:t>.</w:t>
      </w:r>
    </w:p>
    <w:p w14:paraId="2D5B1D2C" w14:textId="77777777" w:rsidR="0041320E" w:rsidRPr="00AF2B83" w:rsidRDefault="00C11DAC" w:rsidP="007B3444">
      <w:pPr>
        <w:pStyle w:val="ListParagraph"/>
        <w:numPr>
          <w:ilvl w:val="1"/>
          <w:numId w:val="71"/>
        </w:numPr>
        <w:spacing w:after="240" w:line="240" w:lineRule="auto"/>
        <w:contextualSpacing w:val="0"/>
        <w:rPr>
          <w:rFonts w:ascii="Arial" w:eastAsia="Times New Roman" w:hAnsi="Arial" w:cs="Arial"/>
          <w:sz w:val="24"/>
          <w:szCs w:val="24"/>
        </w:rPr>
      </w:pPr>
      <w:r>
        <w:rPr>
          <w:rFonts w:ascii="Arial" w:eastAsia="Times New Roman" w:hAnsi="Arial" w:cs="Arial"/>
          <w:sz w:val="24"/>
          <w:szCs w:val="24"/>
        </w:rPr>
        <w:t>K</w:t>
      </w:r>
      <w:r w:rsidR="0041320E" w:rsidRPr="00AF2B83">
        <w:rPr>
          <w:rFonts w:ascii="Arial" w:eastAsia="Times New Roman" w:hAnsi="Arial" w:cs="Arial"/>
          <w:sz w:val="24"/>
          <w:szCs w:val="24"/>
        </w:rPr>
        <w:t>eep student medical information private</w:t>
      </w:r>
      <w:r>
        <w:rPr>
          <w:rFonts w:ascii="Arial" w:eastAsia="Times New Roman" w:hAnsi="Arial" w:cs="Arial"/>
          <w:sz w:val="24"/>
          <w:szCs w:val="24"/>
        </w:rPr>
        <w:t>.</w:t>
      </w:r>
    </w:p>
    <w:p w14:paraId="1B7AF847" w14:textId="77777777" w:rsidR="0041320E" w:rsidRPr="00AF2B83" w:rsidRDefault="0041320E" w:rsidP="007B3444">
      <w:pPr>
        <w:pStyle w:val="ListParagraph"/>
        <w:numPr>
          <w:ilvl w:val="0"/>
          <w:numId w:val="71"/>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Practice allergen-aware receiving procedures.</w:t>
      </w:r>
    </w:p>
    <w:p w14:paraId="579386B8" w14:textId="77777777" w:rsidR="00F13E0D" w:rsidRPr="00AF2B83" w:rsidRDefault="00F13E0D" w:rsidP="007B3444">
      <w:pPr>
        <w:pStyle w:val="ListParagraph"/>
        <w:numPr>
          <w:ilvl w:val="1"/>
          <w:numId w:val="71"/>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Check all ingredient labels each time a food is purchased</w:t>
      </w:r>
      <w:r w:rsidR="0041320E" w:rsidRPr="00AF2B83">
        <w:rPr>
          <w:rFonts w:ascii="Arial" w:eastAsia="Times New Roman" w:hAnsi="Arial" w:cs="Arial"/>
          <w:sz w:val="24"/>
          <w:szCs w:val="24"/>
        </w:rPr>
        <w:t xml:space="preserve"> – labels may change without timely notice.</w:t>
      </w:r>
    </w:p>
    <w:p w14:paraId="51A43342" w14:textId="77777777" w:rsidR="0041320E" w:rsidRPr="00AF2B83" w:rsidRDefault="00F13E0D" w:rsidP="007B3444">
      <w:pPr>
        <w:pStyle w:val="ListParagraph"/>
        <w:numPr>
          <w:ilvl w:val="0"/>
          <w:numId w:val="72"/>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Date each food item when received.</w:t>
      </w:r>
    </w:p>
    <w:p w14:paraId="234F52D4" w14:textId="77777777" w:rsidR="00F13E0D" w:rsidRPr="00AF2B83" w:rsidRDefault="00F13E0D" w:rsidP="007B3444">
      <w:pPr>
        <w:pStyle w:val="ListParagraph"/>
        <w:numPr>
          <w:ilvl w:val="0"/>
          <w:numId w:val="72"/>
        </w:numPr>
        <w:spacing w:after="24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Store allergen</w:t>
      </w:r>
      <w:r w:rsidR="00C11DAC">
        <w:rPr>
          <w:rFonts w:ascii="Arial" w:eastAsia="Times New Roman" w:hAnsi="Arial" w:cs="Arial"/>
          <w:sz w:val="24"/>
          <w:szCs w:val="24"/>
        </w:rPr>
        <w:t>-free food</w:t>
      </w:r>
      <w:r w:rsidRPr="00AF2B83">
        <w:rPr>
          <w:rFonts w:ascii="Arial" w:eastAsia="Times New Roman" w:hAnsi="Arial" w:cs="Arial"/>
          <w:sz w:val="24"/>
          <w:szCs w:val="24"/>
        </w:rPr>
        <w:t xml:space="preserve"> </w:t>
      </w:r>
      <w:r w:rsidR="00C11DAC">
        <w:rPr>
          <w:rFonts w:ascii="Arial" w:eastAsia="Times New Roman" w:hAnsi="Arial" w:cs="Arial"/>
          <w:sz w:val="24"/>
          <w:szCs w:val="24"/>
        </w:rPr>
        <w:t xml:space="preserve">items </w:t>
      </w:r>
      <w:r w:rsidRPr="00AF2B83">
        <w:rPr>
          <w:rFonts w:ascii="Arial" w:eastAsia="Times New Roman" w:hAnsi="Arial" w:cs="Arial"/>
          <w:sz w:val="24"/>
          <w:szCs w:val="24"/>
        </w:rPr>
        <w:t>in a separate location from allergenic items.</w:t>
      </w:r>
    </w:p>
    <w:p w14:paraId="35295F6A" w14:textId="77777777" w:rsidR="00F13E0D" w:rsidRDefault="00F13E0D" w:rsidP="007B3444">
      <w:pPr>
        <w:pStyle w:val="ListParagraph"/>
        <w:numPr>
          <w:ilvl w:val="0"/>
          <w:numId w:val="71"/>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 xml:space="preserve">Keep ingredient labels for a minimum of 24 hours after serving the product. </w:t>
      </w:r>
    </w:p>
    <w:p w14:paraId="0F3E3B87" w14:textId="77777777" w:rsidR="00C11DAC" w:rsidRPr="00C11DAC" w:rsidRDefault="00C11DAC" w:rsidP="007B3444">
      <w:pPr>
        <w:pStyle w:val="ListParagraph"/>
        <w:numPr>
          <w:ilvl w:val="1"/>
          <w:numId w:val="71"/>
        </w:numPr>
        <w:spacing w:after="0" w:line="240" w:lineRule="auto"/>
        <w:contextualSpacing w:val="0"/>
        <w:rPr>
          <w:rFonts w:ascii="Arial" w:eastAsia="Times New Roman" w:hAnsi="Arial" w:cs="Arial"/>
          <w:sz w:val="24"/>
          <w:szCs w:val="24"/>
        </w:rPr>
      </w:pPr>
      <w:r>
        <w:rPr>
          <w:rFonts w:ascii="Arial" w:hAnsi="Arial" w:cs="Arial"/>
          <w:sz w:val="24"/>
          <w:szCs w:val="24"/>
        </w:rPr>
        <w:t>Ensure</w:t>
      </w:r>
      <w:r w:rsidRPr="00C11DAC">
        <w:rPr>
          <w:rFonts w:ascii="Arial" w:hAnsi="Arial" w:cs="Arial"/>
          <w:sz w:val="24"/>
          <w:szCs w:val="24"/>
        </w:rPr>
        <w:t xml:space="preserve"> the label is available in case </w:t>
      </w:r>
      <w:r>
        <w:rPr>
          <w:rFonts w:ascii="Arial" w:hAnsi="Arial" w:cs="Arial"/>
          <w:sz w:val="24"/>
          <w:szCs w:val="24"/>
        </w:rPr>
        <w:t>of</w:t>
      </w:r>
      <w:r w:rsidRPr="00C11DAC">
        <w:rPr>
          <w:rFonts w:ascii="Arial" w:hAnsi="Arial" w:cs="Arial"/>
          <w:sz w:val="24"/>
          <w:szCs w:val="24"/>
        </w:rPr>
        <w:t xml:space="preserve"> an allergic reaction.</w:t>
      </w:r>
    </w:p>
    <w:p w14:paraId="617E7199" w14:textId="77777777" w:rsidR="00C11DAC" w:rsidRPr="00AF2B83" w:rsidRDefault="00C11DAC" w:rsidP="007B3444">
      <w:pPr>
        <w:pStyle w:val="ListParagraph"/>
        <w:numPr>
          <w:ilvl w:val="1"/>
          <w:numId w:val="71"/>
        </w:numPr>
        <w:spacing w:after="240" w:line="240" w:lineRule="auto"/>
        <w:contextualSpacing w:val="0"/>
        <w:rPr>
          <w:rFonts w:ascii="Arial" w:eastAsia="Times New Roman" w:hAnsi="Arial" w:cs="Arial"/>
          <w:sz w:val="24"/>
          <w:szCs w:val="24"/>
        </w:rPr>
      </w:pPr>
      <w:r w:rsidRPr="00C11DAC">
        <w:rPr>
          <w:rFonts w:ascii="Arial" w:eastAsia="Times New Roman" w:hAnsi="Arial" w:cs="Arial"/>
          <w:sz w:val="24"/>
          <w:szCs w:val="24"/>
        </w:rPr>
        <w:t>If the food will be served as leftovers or reused in another recipe, keep the label until all product is either consumed or disposed of.</w:t>
      </w:r>
    </w:p>
    <w:p w14:paraId="4AD8E654" w14:textId="77777777" w:rsidR="00F13E0D" w:rsidRPr="00AF2B83" w:rsidRDefault="00F13E0D" w:rsidP="007B3444">
      <w:pPr>
        <w:pStyle w:val="ListParagraph"/>
        <w:numPr>
          <w:ilvl w:val="0"/>
          <w:numId w:val="71"/>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lastRenderedPageBreak/>
        <w:t>Prevent cross</w:t>
      </w:r>
      <w:r w:rsidR="007E3970" w:rsidRPr="00AF2B83">
        <w:rPr>
          <w:rFonts w:ascii="Arial" w:eastAsia="Times New Roman" w:hAnsi="Arial" w:cs="Arial"/>
          <w:sz w:val="24"/>
          <w:szCs w:val="24"/>
        </w:rPr>
        <w:t>-</w:t>
      </w:r>
      <w:r w:rsidRPr="00AF2B83">
        <w:rPr>
          <w:rFonts w:ascii="Arial" w:eastAsia="Times New Roman" w:hAnsi="Arial" w:cs="Arial"/>
          <w:sz w:val="24"/>
          <w:szCs w:val="24"/>
        </w:rPr>
        <w:t>contact during food preparation.</w:t>
      </w:r>
    </w:p>
    <w:p w14:paraId="7E0905FE" w14:textId="77777777" w:rsidR="00A96EA5" w:rsidRPr="00AF2B83" w:rsidRDefault="00A96EA5" w:rsidP="007B3444">
      <w:pPr>
        <w:pStyle w:val="ListParagraph"/>
        <w:numPr>
          <w:ilvl w:val="0"/>
          <w:numId w:val="73"/>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Designate an allerg</w:t>
      </w:r>
      <w:r w:rsidR="00D20ACD" w:rsidRPr="00AF2B83">
        <w:rPr>
          <w:rFonts w:ascii="Arial" w:eastAsia="Times New Roman" w:hAnsi="Arial" w:cs="Arial"/>
          <w:sz w:val="24"/>
          <w:szCs w:val="24"/>
        </w:rPr>
        <w:t>en</w:t>
      </w:r>
      <w:r w:rsidRPr="00AF2B83">
        <w:rPr>
          <w:rFonts w:ascii="Arial" w:eastAsia="Times New Roman" w:hAnsi="Arial" w:cs="Arial"/>
          <w:sz w:val="24"/>
          <w:szCs w:val="24"/>
        </w:rPr>
        <w:t>-free zone in the kitchen</w:t>
      </w:r>
      <w:r w:rsidR="00C11DAC">
        <w:rPr>
          <w:rFonts w:ascii="Arial" w:eastAsia="Times New Roman" w:hAnsi="Arial" w:cs="Arial"/>
          <w:sz w:val="24"/>
          <w:szCs w:val="24"/>
        </w:rPr>
        <w:t xml:space="preserve"> if possible</w:t>
      </w:r>
      <w:r w:rsidRPr="00AF2B83">
        <w:rPr>
          <w:rFonts w:ascii="Arial" w:eastAsia="Times New Roman" w:hAnsi="Arial" w:cs="Arial"/>
          <w:sz w:val="24"/>
          <w:szCs w:val="24"/>
        </w:rPr>
        <w:t>. When working with multiple food allergies, set up procedures to prevent cross-contact within the allerg</w:t>
      </w:r>
      <w:r w:rsidR="00D20ACD" w:rsidRPr="00AF2B83">
        <w:rPr>
          <w:rFonts w:ascii="Arial" w:eastAsia="Times New Roman" w:hAnsi="Arial" w:cs="Arial"/>
          <w:sz w:val="24"/>
          <w:szCs w:val="24"/>
        </w:rPr>
        <w:t>en</w:t>
      </w:r>
      <w:r w:rsidRPr="00AF2B83">
        <w:rPr>
          <w:rFonts w:ascii="Arial" w:eastAsia="Times New Roman" w:hAnsi="Arial" w:cs="Arial"/>
          <w:sz w:val="24"/>
          <w:szCs w:val="24"/>
        </w:rPr>
        <w:t xml:space="preserve">-free zone. </w:t>
      </w:r>
    </w:p>
    <w:p w14:paraId="3B37ED8A" w14:textId="77777777" w:rsidR="00C11DAC" w:rsidRDefault="007E3970" w:rsidP="007B3444">
      <w:pPr>
        <w:pStyle w:val="ListParagraph"/>
        <w:numPr>
          <w:ilvl w:val="0"/>
          <w:numId w:val="73"/>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Wash hands b</w:t>
      </w:r>
      <w:r w:rsidR="00A96EA5" w:rsidRPr="00AF2B83">
        <w:rPr>
          <w:rFonts w:ascii="Arial" w:eastAsia="Times New Roman" w:hAnsi="Arial" w:cs="Arial"/>
          <w:sz w:val="24"/>
          <w:szCs w:val="24"/>
        </w:rPr>
        <w:t xml:space="preserve">efore </w:t>
      </w:r>
      <w:r w:rsidR="00D20ACD" w:rsidRPr="00AF2B83">
        <w:rPr>
          <w:rFonts w:ascii="Arial" w:eastAsia="Times New Roman" w:hAnsi="Arial" w:cs="Arial"/>
          <w:sz w:val="24"/>
          <w:szCs w:val="24"/>
        </w:rPr>
        <w:t>b</w:t>
      </w:r>
      <w:r w:rsidR="00A96EA5" w:rsidRPr="00AF2B83">
        <w:rPr>
          <w:rFonts w:ascii="Arial" w:eastAsia="Times New Roman" w:hAnsi="Arial" w:cs="Arial"/>
          <w:sz w:val="24"/>
          <w:szCs w:val="24"/>
        </w:rPr>
        <w:t xml:space="preserve">eginning allergen-free food preparation. </w:t>
      </w:r>
    </w:p>
    <w:p w14:paraId="6BA0A22B" w14:textId="77777777" w:rsidR="007E3970" w:rsidRPr="00AF2B83" w:rsidRDefault="00C11DAC" w:rsidP="00D50C7E">
      <w:pPr>
        <w:pStyle w:val="ListParagraph"/>
        <w:numPr>
          <w:ilvl w:val="1"/>
          <w:numId w:val="73"/>
        </w:numPr>
        <w:spacing w:after="0" w:line="240" w:lineRule="auto"/>
        <w:ind w:left="1080"/>
        <w:contextualSpacing w:val="0"/>
        <w:rPr>
          <w:rFonts w:ascii="Arial" w:eastAsia="Times New Roman" w:hAnsi="Arial" w:cs="Arial"/>
          <w:sz w:val="24"/>
          <w:szCs w:val="24"/>
        </w:rPr>
      </w:pPr>
      <w:r>
        <w:rPr>
          <w:rFonts w:ascii="Arial" w:eastAsia="Times New Roman" w:hAnsi="Arial" w:cs="Arial"/>
          <w:sz w:val="24"/>
          <w:szCs w:val="24"/>
        </w:rPr>
        <w:t>Refer to the</w:t>
      </w:r>
      <w:r w:rsidR="00A96EA5" w:rsidRPr="00AF2B83">
        <w:rPr>
          <w:rFonts w:ascii="Arial" w:eastAsia="Times New Roman" w:hAnsi="Arial" w:cs="Arial"/>
          <w:sz w:val="24"/>
          <w:szCs w:val="24"/>
        </w:rPr>
        <w:t xml:space="preserve"> </w:t>
      </w:r>
      <w:r w:rsidR="00D20ACD" w:rsidRPr="00AF2B83">
        <w:rPr>
          <w:rFonts w:ascii="Arial" w:eastAsia="Times New Roman" w:hAnsi="Arial" w:cs="Arial"/>
          <w:i/>
          <w:iCs/>
          <w:sz w:val="24"/>
          <w:szCs w:val="24"/>
        </w:rPr>
        <w:t>Washing Hands (Sample</w:t>
      </w:r>
      <w:r w:rsidR="00A96EA5" w:rsidRPr="00AF2B83">
        <w:rPr>
          <w:rFonts w:ascii="Arial" w:eastAsia="Times New Roman" w:hAnsi="Arial" w:cs="Arial"/>
          <w:i/>
          <w:iCs/>
          <w:sz w:val="24"/>
          <w:szCs w:val="24"/>
        </w:rPr>
        <w:t xml:space="preserve"> SOP</w:t>
      </w:r>
      <w:r w:rsidR="00D20ACD" w:rsidRPr="00AF2B83">
        <w:rPr>
          <w:rFonts w:ascii="Arial" w:eastAsia="Times New Roman" w:hAnsi="Arial" w:cs="Arial"/>
          <w:i/>
          <w:iCs/>
          <w:sz w:val="24"/>
          <w:szCs w:val="24"/>
        </w:rPr>
        <w:t>)</w:t>
      </w:r>
      <w:r w:rsidR="00D20ACD" w:rsidRPr="00AF2B83">
        <w:rPr>
          <w:rFonts w:ascii="Arial" w:eastAsia="Times New Roman" w:hAnsi="Arial" w:cs="Arial"/>
          <w:sz w:val="24"/>
          <w:szCs w:val="24"/>
        </w:rPr>
        <w:t xml:space="preserve">. </w:t>
      </w:r>
    </w:p>
    <w:p w14:paraId="0C7A4010" w14:textId="77777777" w:rsidR="00D20ACD" w:rsidRPr="00AF2B83" w:rsidRDefault="00D20ACD" w:rsidP="007B3444">
      <w:pPr>
        <w:pStyle w:val="ListParagraph"/>
        <w:numPr>
          <w:ilvl w:val="0"/>
          <w:numId w:val="73"/>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Wear a clean apron when preparing allergen-free food.</w:t>
      </w:r>
    </w:p>
    <w:p w14:paraId="48F863C7" w14:textId="77777777" w:rsidR="00C11DAC" w:rsidRPr="00C11DAC" w:rsidRDefault="00C11DAC" w:rsidP="007B3444">
      <w:pPr>
        <w:pStyle w:val="ListParagraph"/>
        <w:numPr>
          <w:ilvl w:val="0"/>
          <w:numId w:val="73"/>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Wear single-use gloves. Change gloves if you touch anything that may contain allergens.</w:t>
      </w:r>
    </w:p>
    <w:p w14:paraId="7C18AB72" w14:textId="77777777" w:rsidR="00D20ACD" w:rsidRPr="00AF2B83" w:rsidRDefault="00D20ACD" w:rsidP="007B3444">
      <w:pPr>
        <w:pStyle w:val="ListParagraph"/>
        <w:numPr>
          <w:ilvl w:val="0"/>
          <w:numId w:val="73"/>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Prepare allergen-free foods first. Label and store the allergen-free items separately.</w:t>
      </w:r>
    </w:p>
    <w:p w14:paraId="597632AB" w14:textId="77777777" w:rsidR="00D20ACD" w:rsidRPr="00AF2B83" w:rsidRDefault="00D20ACD" w:rsidP="007B3444">
      <w:pPr>
        <w:pStyle w:val="ListParagraph"/>
        <w:numPr>
          <w:ilvl w:val="0"/>
          <w:numId w:val="73"/>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Use dedicated</w:t>
      </w:r>
      <w:r w:rsidR="00206AE6">
        <w:rPr>
          <w:rFonts w:ascii="Arial" w:eastAsia="Times New Roman" w:hAnsi="Arial" w:cs="Arial"/>
          <w:sz w:val="24"/>
          <w:szCs w:val="24"/>
        </w:rPr>
        <w:t>,</w:t>
      </w:r>
      <w:r w:rsidRPr="00AF2B83">
        <w:rPr>
          <w:rFonts w:ascii="Arial" w:eastAsia="Times New Roman" w:hAnsi="Arial" w:cs="Arial"/>
          <w:sz w:val="24"/>
          <w:szCs w:val="24"/>
        </w:rPr>
        <w:t xml:space="preserve"> labeled</w:t>
      </w:r>
      <w:r w:rsidR="00206AE6">
        <w:rPr>
          <w:rFonts w:ascii="Arial" w:eastAsia="Times New Roman" w:hAnsi="Arial" w:cs="Arial"/>
          <w:sz w:val="24"/>
          <w:szCs w:val="24"/>
        </w:rPr>
        <w:t>,</w:t>
      </w:r>
      <w:r w:rsidRPr="00AF2B83">
        <w:rPr>
          <w:rFonts w:ascii="Arial" w:eastAsia="Times New Roman" w:hAnsi="Arial" w:cs="Arial"/>
          <w:sz w:val="24"/>
          <w:szCs w:val="24"/>
        </w:rPr>
        <w:t xml:space="preserve"> or color-coded</w:t>
      </w:r>
      <w:r w:rsidR="00206AE6">
        <w:rPr>
          <w:rFonts w:ascii="Arial" w:eastAsia="Times New Roman" w:hAnsi="Arial" w:cs="Arial"/>
          <w:sz w:val="24"/>
          <w:szCs w:val="24"/>
        </w:rPr>
        <w:t xml:space="preserve"> allergen-free only</w:t>
      </w:r>
      <w:r w:rsidRPr="00AF2B83">
        <w:rPr>
          <w:rFonts w:ascii="Arial" w:eastAsia="Times New Roman" w:hAnsi="Arial" w:cs="Arial"/>
          <w:sz w:val="24"/>
          <w:szCs w:val="24"/>
        </w:rPr>
        <w:t xml:space="preserve"> utensils and equipment whenever possible.</w:t>
      </w:r>
    </w:p>
    <w:p w14:paraId="2682A682" w14:textId="77777777" w:rsidR="00D20ACD" w:rsidRPr="00AF2B83" w:rsidRDefault="00D20ACD" w:rsidP="007B3444">
      <w:pPr>
        <w:pStyle w:val="ListParagraph"/>
        <w:numPr>
          <w:ilvl w:val="0"/>
          <w:numId w:val="73"/>
        </w:numPr>
        <w:spacing w:after="0" w:line="240" w:lineRule="auto"/>
        <w:ind w:left="720"/>
        <w:contextualSpacing w:val="0"/>
        <w:rPr>
          <w:rFonts w:ascii="Arial" w:eastAsia="Times New Roman" w:hAnsi="Arial" w:cs="Arial"/>
          <w:sz w:val="24"/>
          <w:szCs w:val="24"/>
        </w:rPr>
      </w:pPr>
      <w:r w:rsidRPr="00AF2B83">
        <w:rPr>
          <w:rFonts w:ascii="Arial" w:hAnsi="Arial" w:cs="Arial"/>
          <w:sz w:val="24"/>
          <w:szCs w:val="24"/>
        </w:rPr>
        <w:t>Wash, rinse, sanitize</w:t>
      </w:r>
      <w:r w:rsidR="00206AE6">
        <w:rPr>
          <w:rFonts w:ascii="Arial" w:hAnsi="Arial" w:cs="Arial"/>
          <w:sz w:val="24"/>
          <w:szCs w:val="24"/>
        </w:rPr>
        <w:t>,</w:t>
      </w:r>
      <w:r w:rsidRPr="00AF2B83">
        <w:rPr>
          <w:rFonts w:ascii="Arial" w:hAnsi="Arial" w:cs="Arial"/>
          <w:sz w:val="24"/>
          <w:szCs w:val="24"/>
        </w:rPr>
        <w:t xml:space="preserve"> </w:t>
      </w:r>
      <w:r w:rsidR="00206AE6">
        <w:rPr>
          <w:rFonts w:ascii="Arial" w:hAnsi="Arial" w:cs="Arial"/>
          <w:sz w:val="24"/>
          <w:szCs w:val="24"/>
        </w:rPr>
        <w:t xml:space="preserve">and air-dry </w:t>
      </w:r>
      <w:r w:rsidRPr="00AF2B83">
        <w:rPr>
          <w:rFonts w:ascii="Arial" w:hAnsi="Arial" w:cs="Arial"/>
          <w:sz w:val="24"/>
          <w:szCs w:val="24"/>
        </w:rPr>
        <w:t xml:space="preserve">ALL cookware, </w:t>
      </w:r>
      <w:r w:rsidR="00206AE6">
        <w:rPr>
          <w:rFonts w:ascii="Arial" w:hAnsi="Arial" w:cs="Arial"/>
          <w:sz w:val="24"/>
          <w:szCs w:val="24"/>
        </w:rPr>
        <w:t xml:space="preserve">utensils, </w:t>
      </w:r>
      <w:r w:rsidRPr="00AF2B83">
        <w:rPr>
          <w:rFonts w:ascii="Arial" w:hAnsi="Arial" w:cs="Arial"/>
          <w:sz w:val="24"/>
          <w:szCs w:val="24"/>
        </w:rPr>
        <w:t>cutting boards, equipment</w:t>
      </w:r>
      <w:r w:rsidR="00206AE6">
        <w:rPr>
          <w:rFonts w:ascii="Arial" w:hAnsi="Arial" w:cs="Arial"/>
          <w:sz w:val="24"/>
          <w:szCs w:val="24"/>
        </w:rPr>
        <w:t>,</w:t>
      </w:r>
      <w:r w:rsidRPr="00AF2B83">
        <w:rPr>
          <w:rFonts w:ascii="Arial" w:hAnsi="Arial" w:cs="Arial"/>
          <w:sz w:val="24"/>
          <w:szCs w:val="24"/>
        </w:rPr>
        <w:t xml:space="preserve"> and food contact surfaces before and after allergen-free food preparation.</w:t>
      </w:r>
    </w:p>
    <w:p w14:paraId="7D3AA1A3" w14:textId="77777777" w:rsidR="00F13E0D" w:rsidRPr="00AF2B83" w:rsidRDefault="00F13E0D" w:rsidP="007B3444">
      <w:pPr>
        <w:pStyle w:val="ListParagraph"/>
        <w:numPr>
          <w:ilvl w:val="0"/>
          <w:numId w:val="73"/>
        </w:numPr>
        <w:spacing w:after="24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Use clean potholders and oven mitts for allergen-free foods to prevent cross</w:t>
      </w:r>
      <w:r w:rsidR="00D20ACD" w:rsidRPr="00AF2B83">
        <w:rPr>
          <w:rFonts w:ascii="Arial" w:eastAsia="Times New Roman" w:hAnsi="Arial" w:cs="Arial"/>
          <w:sz w:val="24"/>
          <w:szCs w:val="24"/>
        </w:rPr>
        <w:t>-</w:t>
      </w:r>
      <w:r w:rsidRPr="00AF2B83">
        <w:rPr>
          <w:rFonts w:ascii="Arial" w:eastAsia="Times New Roman" w:hAnsi="Arial" w:cs="Arial"/>
          <w:sz w:val="24"/>
          <w:szCs w:val="24"/>
        </w:rPr>
        <w:t>contact.</w:t>
      </w:r>
    </w:p>
    <w:p w14:paraId="4D57F74E" w14:textId="77777777" w:rsidR="00F13E0D" w:rsidRPr="00AF2B83" w:rsidRDefault="00F13E0D" w:rsidP="007B3444">
      <w:pPr>
        <w:pStyle w:val="ListParagraph"/>
        <w:numPr>
          <w:ilvl w:val="0"/>
          <w:numId w:val="71"/>
        </w:numPr>
        <w:spacing w:after="0" w:line="240" w:lineRule="auto"/>
        <w:contextualSpacing w:val="0"/>
        <w:rPr>
          <w:rFonts w:ascii="Arial" w:eastAsia="Times New Roman" w:hAnsi="Arial" w:cs="Arial"/>
          <w:sz w:val="24"/>
          <w:szCs w:val="24"/>
        </w:rPr>
      </w:pPr>
      <w:r w:rsidRPr="00AF2B83">
        <w:rPr>
          <w:rFonts w:ascii="Arial" w:eastAsia="Times New Roman" w:hAnsi="Arial" w:cs="Arial"/>
          <w:sz w:val="24"/>
          <w:szCs w:val="24"/>
        </w:rPr>
        <w:t>Prevent cross</w:t>
      </w:r>
      <w:r w:rsidR="008B2A77" w:rsidRPr="00AF2B83">
        <w:rPr>
          <w:rFonts w:ascii="Arial" w:eastAsia="Times New Roman" w:hAnsi="Arial" w:cs="Arial"/>
          <w:sz w:val="24"/>
          <w:szCs w:val="24"/>
        </w:rPr>
        <w:t>-</w:t>
      </w:r>
      <w:r w:rsidRPr="00AF2B83">
        <w:rPr>
          <w:rFonts w:ascii="Arial" w:eastAsia="Times New Roman" w:hAnsi="Arial" w:cs="Arial"/>
          <w:sz w:val="24"/>
          <w:szCs w:val="24"/>
        </w:rPr>
        <w:t>contact during meal service.</w:t>
      </w:r>
    </w:p>
    <w:p w14:paraId="42B74660" w14:textId="77777777" w:rsidR="00F13E0D" w:rsidRPr="00AF2B83" w:rsidRDefault="00F13E0D" w:rsidP="007B3444">
      <w:pPr>
        <w:pStyle w:val="ListParagraph"/>
        <w:numPr>
          <w:ilvl w:val="0"/>
          <w:numId w:val="74"/>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 xml:space="preserve">Set aside food for students with food allergies from self-service food areas, such as salad bars, before the food is set out. </w:t>
      </w:r>
    </w:p>
    <w:p w14:paraId="0C139EF4" w14:textId="77777777" w:rsidR="00F13E0D" w:rsidRPr="00AF2B83" w:rsidRDefault="00F13E0D" w:rsidP="007B3444">
      <w:pPr>
        <w:pStyle w:val="ListParagraph"/>
        <w:numPr>
          <w:ilvl w:val="0"/>
          <w:numId w:val="74"/>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 xml:space="preserve">Use dedicated serving utensils and </w:t>
      </w:r>
      <w:r w:rsidR="00206AE6">
        <w:rPr>
          <w:rFonts w:ascii="Arial" w:eastAsia="Times New Roman" w:hAnsi="Arial" w:cs="Arial"/>
          <w:sz w:val="24"/>
          <w:szCs w:val="24"/>
        </w:rPr>
        <w:t>containers</w:t>
      </w:r>
      <w:r w:rsidRPr="00AF2B83">
        <w:rPr>
          <w:rFonts w:ascii="Arial" w:eastAsia="Times New Roman" w:hAnsi="Arial" w:cs="Arial"/>
          <w:sz w:val="24"/>
          <w:szCs w:val="24"/>
        </w:rPr>
        <w:t xml:space="preserve"> for allergen-free foods.</w:t>
      </w:r>
    </w:p>
    <w:p w14:paraId="67C5B474" w14:textId="77777777" w:rsidR="00F13E0D" w:rsidRPr="00AF2B83" w:rsidRDefault="00F13E0D" w:rsidP="007B3444">
      <w:pPr>
        <w:pStyle w:val="ListParagraph"/>
        <w:numPr>
          <w:ilvl w:val="0"/>
          <w:numId w:val="74"/>
        </w:numPr>
        <w:spacing w:after="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Label items on the serving line correctly and clearly so that items containing food allergens are easily recognizable.</w:t>
      </w:r>
    </w:p>
    <w:p w14:paraId="26A8C0BA" w14:textId="77777777" w:rsidR="00F13E0D" w:rsidRPr="00AF2B83" w:rsidRDefault="00F13E0D" w:rsidP="007B3444">
      <w:pPr>
        <w:pStyle w:val="ListParagraph"/>
        <w:numPr>
          <w:ilvl w:val="0"/>
          <w:numId w:val="74"/>
        </w:numPr>
        <w:spacing w:after="240" w:line="240" w:lineRule="auto"/>
        <w:ind w:left="720"/>
        <w:contextualSpacing w:val="0"/>
        <w:rPr>
          <w:rFonts w:ascii="Arial" w:eastAsia="Times New Roman" w:hAnsi="Arial" w:cs="Arial"/>
          <w:sz w:val="24"/>
          <w:szCs w:val="24"/>
        </w:rPr>
      </w:pPr>
      <w:r w:rsidRPr="00AF2B83">
        <w:rPr>
          <w:rFonts w:ascii="Arial" w:eastAsia="Times New Roman" w:hAnsi="Arial" w:cs="Arial"/>
          <w:sz w:val="24"/>
          <w:szCs w:val="24"/>
        </w:rPr>
        <w:t>Ensure that tables</w:t>
      </w:r>
      <w:r w:rsidR="00206AE6">
        <w:rPr>
          <w:rFonts w:ascii="Arial" w:eastAsia="Times New Roman" w:hAnsi="Arial" w:cs="Arial"/>
          <w:sz w:val="24"/>
          <w:szCs w:val="24"/>
        </w:rPr>
        <w:t>,</w:t>
      </w:r>
      <w:r w:rsidRPr="00AF2B83">
        <w:rPr>
          <w:rFonts w:ascii="Arial" w:eastAsia="Times New Roman" w:hAnsi="Arial" w:cs="Arial"/>
          <w:sz w:val="24"/>
          <w:szCs w:val="24"/>
        </w:rPr>
        <w:t xml:space="preserve"> chairs</w:t>
      </w:r>
      <w:r w:rsidR="00206AE6">
        <w:rPr>
          <w:rFonts w:ascii="Arial" w:eastAsia="Times New Roman" w:hAnsi="Arial" w:cs="Arial"/>
          <w:sz w:val="24"/>
          <w:szCs w:val="24"/>
        </w:rPr>
        <w:t>, and serving lines</w:t>
      </w:r>
      <w:r w:rsidRPr="00AF2B83">
        <w:rPr>
          <w:rFonts w:ascii="Arial" w:eastAsia="Times New Roman" w:hAnsi="Arial" w:cs="Arial"/>
          <w:sz w:val="24"/>
          <w:szCs w:val="24"/>
        </w:rPr>
        <w:t xml:space="preserve"> are cleaned and sanitized before and after each meal </w:t>
      </w:r>
      <w:r w:rsidR="00206AE6">
        <w:rPr>
          <w:rFonts w:ascii="Arial" w:eastAsia="Times New Roman" w:hAnsi="Arial" w:cs="Arial"/>
          <w:sz w:val="24"/>
          <w:szCs w:val="24"/>
        </w:rPr>
        <w:t xml:space="preserve">service </w:t>
      </w:r>
      <w:r w:rsidRPr="00AF2B83">
        <w:rPr>
          <w:rFonts w:ascii="Arial" w:eastAsia="Times New Roman" w:hAnsi="Arial" w:cs="Arial"/>
          <w:sz w:val="24"/>
          <w:szCs w:val="24"/>
        </w:rPr>
        <w:t>and when needed</w:t>
      </w:r>
      <w:r w:rsidR="00206AE6">
        <w:rPr>
          <w:rFonts w:ascii="Arial" w:eastAsia="Times New Roman" w:hAnsi="Arial" w:cs="Arial"/>
          <w:sz w:val="24"/>
          <w:szCs w:val="24"/>
        </w:rPr>
        <w:t xml:space="preserve"> to prevent allergen exposure</w:t>
      </w:r>
      <w:r w:rsidRPr="00AF2B83">
        <w:rPr>
          <w:rFonts w:ascii="Arial" w:eastAsia="Times New Roman" w:hAnsi="Arial" w:cs="Arial"/>
          <w:sz w:val="24"/>
          <w:szCs w:val="24"/>
        </w:rPr>
        <w:t>.</w:t>
      </w:r>
    </w:p>
    <w:p w14:paraId="32F65957" w14:textId="77777777" w:rsidR="00D60326" w:rsidRPr="00AF2B83" w:rsidRDefault="00D60326" w:rsidP="00D60326">
      <w:pPr>
        <w:rPr>
          <w:rFonts w:cs="Arial"/>
          <w:b/>
        </w:rPr>
      </w:pPr>
      <w:r w:rsidRPr="00AF2B83">
        <w:rPr>
          <w:rFonts w:cs="Arial"/>
          <w:b/>
        </w:rPr>
        <w:t xml:space="preserve">MONITORING: </w:t>
      </w:r>
    </w:p>
    <w:p w14:paraId="2FCE3A2B" w14:textId="77777777" w:rsidR="00D60326" w:rsidRPr="00AF2B83" w:rsidRDefault="00D60326" w:rsidP="008B2A77">
      <w:pPr>
        <w:spacing w:after="240"/>
        <w:rPr>
          <w:rFonts w:cs="Arial"/>
          <w:b/>
        </w:rPr>
      </w:pPr>
      <w:r w:rsidRPr="00AF2B83">
        <w:rPr>
          <w:rFonts w:cs="Arial"/>
        </w:rPr>
        <w:t xml:space="preserve">A </w:t>
      </w:r>
      <w:r w:rsidR="00D20ACD" w:rsidRPr="00AF2B83">
        <w:rPr>
          <w:rFonts w:cs="Arial"/>
        </w:rPr>
        <w:t>designated school</w:t>
      </w:r>
      <w:r w:rsidRPr="00AF2B83">
        <w:rPr>
          <w:rFonts w:cs="Arial"/>
        </w:rPr>
        <w:t xml:space="preserve"> nutrition employee continually monitors receiving, preparation, and serving areas to assess whether food allergy procedures are being followed.</w:t>
      </w:r>
    </w:p>
    <w:p w14:paraId="159A5C1D" w14:textId="77777777" w:rsidR="00F13E0D" w:rsidRPr="00AF2B83" w:rsidRDefault="00F13E0D" w:rsidP="00D60326">
      <w:pPr>
        <w:rPr>
          <w:rFonts w:cs="Arial"/>
          <w:b/>
        </w:rPr>
      </w:pPr>
      <w:r w:rsidRPr="00AF2B83">
        <w:rPr>
          <w:rFonts w:cs="Arial"/>
          <w:b/>
        </w:rPr>
        <w:t>CORRECTIVE ACTION:</w:t>
      </w:r>
    </w:p>
    <w:p w14:paraId="5DCC8BDE" w14:textId="77777777" w:rsidR="00F13E0D" w:rsidRPr="00AF2B83" w:rsidRDefault="00F13E0D" w:rsidP="007B3444">
      <w:pPr>
        <w:pStyle w:val="ListParagraph"/>
        <w:numPr>
          <w:ilvl w:val="0"/>
          <w:numId w:val="75"/>
        </w:numPr>
        <w:spacing w:after="240" w:line="240" w:lineRule="auto"/>
        <w:ind w:left="360"/>
        <w:contextualSpacing w:val="0"/>
        <w:rPr>
          <w:rFonts w:ascii="Arial" w:eastAsia="Times New Roman" w:hAnsi="Arial" w:cs="Arial"/>
          <w:sz w:val="24"/>
          <w:szCs w:val="24"/>
        </w:rPr>
      </w:pPr>
      <w:r w:rsidRPr="00AF2B83">
        <w:rPr>
          <w:rFonts w:ascii="Arial" w:eastAsia="Times New Roman" w:hAnsi="Arial" w:cs="Arial"/>
          <w:sz w:val="24"/>
          <w:szCs w:val="24"/>
        </w:rPr>
        <w:t xml:space="preserve">Retrain any </w:t>
      </w:r>
      <w:r w:rsidR="00D20ACD" w:rsidRPr="00AF2B83">
        <w:rPr>
          <w:rFonts w:ascii="Arial" w:eastAsia="Times New Roman" w:hAnsi="Arial" w:cs="Arial"/>
          <w:sz w:val="24"/>
          <w:szCs w:val="24"/>
        </w:rPr>
        <w:t xml:space="preserve">school </w:t>
      </w:r>
      <w:r w:rsidRPr="00AF2B83">
        <w:rPr>
          <w:rFonts w:ascii="Arial" w:eastAsia="Times New Roman" w:hAnsi="Arial" w:cs="Arial"/>
          <w:sz w:val="24"/>
          <w:szCs w:val="24"/>
        </w:rPr>
        <w:t xml:space="preserve">nutrition employee found not following the procedures in this SOP. </w:t>
      </w:r>
    </w:p>
    <w:p w14:paraId="0B1E9A7E" w14:textId="77777777" w:rsidR="00206AE6" w:rsidRPr="00206AE6" w:rsidRDefault="00F13E0D" w:rsidP="007B3444">
      <w:pPr>
        <w:pStyle w:val="ListParagraph"/>
        <w:numPr>
          <w:ilvl w:val="0"/>
          <w:numId w:val="75"/>
        </w:numPr>
        <w:spacing w:after="240" w:line="240" w:lineRule="auto"/>
        <w:ind w:left="360"/>
        <w:contextualSpacing w:val="0"/>
        <w:rPr>
          <w:rFonts w:ascii="Arial" w:eastAsia="Times New Roman" w:hAnsi="Arial" w:cs="Arial"/>
          <w:sz w:val="24"/>
          <w:szCs w:val="24"/>
        </w:rPr>
      </w:pPr>
      <w:r w:rsidRPr="00206AE6">
        <w:rPr>
          <w:rFonts w:ascii="Arial" w:eastAsia="Times New Roman" w:hAnsi="Arial" w:cs="Arial"/>
          <w:sz w:val="24"/>
          <w:szCs w:val="24"/>
        </w:rPr>
        <w:t>Refrain from serving any food to a student with a food allergy if there is any question as to whether or not an allergen might be present in that particular food.</w:t>
      </w:r>
      <w:r w:rsidR="00D20ACD" w:rsidRPr="00206AE6">
        <w:rPr>
          <w:rFonts w:ascii="Arial" w:eastAsia="Times New Roman" w:hAnsi="Arial" w:cs="Arial"/>
          <w:sz w:val="24"/>
          <w:szCs w:val="24"/>
        </w:rPr>
        <w:t xml:space="preserve"> Record food items on </w:t>
      </w:r>
      <w:r w:rsidR="00D20ACD" w:rsidRPr="00206AE6">
        <w:rPr>
          <w:rFonts w:ascii="Arial" w:eastAsia="Times New Roman" w:hAnsi="Arial" w:cs="Arial"/>
          <w:i/>
          <w:iCs/>
          <w:sz w:val="24"/>
          <w:szCs w:val="24"/>
        </w:rPr>
        <w:t>Damaged or Discarded Product Log</w:t>
      </w:r>
      <w:r w:rsidR="00D20ACD" w:rsidRPr="00206AE6">
        <w:rPr>
          <w:rFonts w:ascii="Arial" w:eastAsia="Times New Roman" w:hAnsi="Arial" w:cs="Arial"/>
          <w:sz w:val="24"/>
          <w:szCs w:val="24"/>
        </w:rPr>
        <w:t xml:space="preserve"> if needed.</w:t>
      </w:r>
    </w:p>
    <w:p w14:paraId="30199B42" w14:textId="77777777" w:rsidR="00206AE6" w:rsidRPr="00206AE6" w:rsidRDefault="00206AE6" w:rsidP="007B3444">
      <w:pPr>
        <w:pStyle w:val="ListParagraph"/>
        <w:numPr>
          <w:ilvl w:val="0"/>
          <w:numId w:val="75"/>
        </w:numPr>
        <w:spacing w:after="240" w:line="240" w:lineRule="auto"/>
        <w:ind w:left="360"/>
        <w:contextualSpacing w:val="0"/>
        <w:rPr>
          <w:rFonts w:ascii="Arial" w:eastAsia="Times New Roman" w:hAnsi="Arial" w:cs="Arial"/>
          <w:sz w:val="24"/>
          <w:szCs w:val="24"/>
        </w:rPr>
      </w:pPr>
      <w:r w:rsidRPr="00206AE6">
        <w:rPr>
          <w:rFonts w:ascii="Arial" w:hAnsi="Arial" w:cs="Arial"/>
          <w:sz w:val="24"/>
          <w:szCs w:val="24"/>
        </w:rPr>
        <w:t>Replace any utensils and food suspected of cross-contact on a self-serve or serving line.</w:t>
      </w:r>
    </w:p>
    <w:p w14:paraId="6165F164" w14:textId="77777777" w:rsidR="00F13E0D" w:rsidRPr="00206AE6" w:rsidRDefault="00F13E0D" w:rsidP="007B3444">
      <w:pPr>
        <w:pStyle w:val="ListParagraph"/>
        <w:numPr>
          <w:ilvl w:val="0"/>
          <w:numId w:val="75"/>
        </w:numPr>
        <w:spacing w:after="240" w:line="240" w:lineRule="auto"/>
        <w:ind w:left="360"/>
        <w:contextualSpacing w:val="0"/>
        <w:rPr>
          <w:rFonts w:ascii="Arial" w:eastAsia="Times New Roman" w:hAnsi="Arial" w:cs="Arial"/>
          <w:sz w:val="24"/>
          <w:szCs w:val="24"/>
        </w:rPr>
      </w:pPr>
      <w:r w:rsidRPr="00206AE6">
        <w:rPr>
          <w:rFonts w:ascii="Arial" w:eastAsia="Times New Roman" w:hAnsi="Arial" w:cs="Arial"/>
          <w:sz w:val="24"/>
          <w:szCs w:val="24"/>
        </w:rPr>
        <w:t>Activate the emergency action plan immediately if a student with the potential for anaphylaxis consumes a food allergen.</w:t>
      </w:r>
    </w:p>
    <w:p w14:paraId="1EEA6EEF" w14:textId="1FA00D53" w:rsidR="00206AE6" w:rsidRPr="00206AE6" w:rsidRDefault="00D20ACD" w:rsidP="007B3444">
      <w:pPr>
        <w:pStyle w:val="ListParagraph"/>
        <w:numPr>
          <w:ilvl w:val="0"/>
          <w:numId w:val="75"/>
        </w:numPr>
        <w:spacing w:after="240" w:line="240" w:lineRule="auto"/>
        <w:ind w:left="360"/>
        <w:contextualSpacing w:val="0"/>
        <w:rPr>
          <w:rFonts w:ascii="Arial" w:eastAsia="Times New Roman" w:hAnsi="Arial" w:cs="Arial"/>
          <w:sz w:val="24"/>
          <w:szCs w:val="24"/>
        </w:rPr>
      </w:pPr>
      <w:r w:rsidRPr="00206AE6">
        <w:rPr>
          <w:rFonts w:ascii="Arial" w:eastAsia="Times New Roman" w:hAnsi="Arial" w:cs="Arial"/>
          <w:sz w:val="24"/>
          <w:szCs w:val="24"/>
        </w:rPr>
        <w:lastRenderedPageBreak/>
        <w:t xml:space="preserve">Follow up with food vendor if substituted items </w:t>
      </w:r>
      <w:r w:rsidR="009603EC" w:rsidRPr="00206AE6">
        <w:rPr>
          <w:rFonts w:ascii="Arial" w:eastAsia="Times New Roman" w:hAnsi="Arial" w:cs="Arial"/>
          <w:sz w:val="24"/>
          <w:szCs w:val="24"/>
        </w:rPr>
        <w:t>are</w:t>
      </w:r>
      <w:r w:rsidRPr="00206AE6">
        <w:rPr>
          <w:rFonts w:ascii="Arial" w:eastAsia="Times New Roman" w:hAnsi="Arial" w:cs="Arial"/>
          <w:sz w:val="24"/>
          <w:szCs w:val="24"/>
        </w:rPr>
        <w:t xml:space="preserve"> suspected to have caused an allergic reaction. </w:t>
      </w:r>
    </w:p>
    <w:p w14:paraId="22AE85FE" w14:textId="77777777" w:rsidR="00F13E0D" w:rsidRPr="00AF2B83" w:rsidRDefault="00F13E0D" w:rsidP="00D60326">
      <w:pPr>
        <w:rPr>
          <w:rFonts w:cs="Arial"/>
          <w:b/>
        </w:rPr>
      </w:pPr>
      <w:r w:rsidRPr="00AF2B83">
        <w:rPr>
          <w:rFonts w:cs="Arial"/>
          <w:b/>
        </w:rPr>
        <w:t>VERIFICATION AND RECORD KEEPING:</w:t>
      </w:r>
    </w:p>
    <w:p w14:paraId="1C571979" w14:textId="77777777" w:rsidR="00E35CF2" w:rsidRDefault="00F13E0D" w:rsidP="00E35CF2">
      <w:pPr>
        <w:rPr>
          <w:rFonts w:cs="Arial"/>
        </w:rPr>
      </w:pPr>
      <w:r w:rsidRPr="00AF2B83">
        <w:rPr>
          <w:rFonts w:cs="Arial"/>
        </w:rPr>
        <w:t xml:space="preserve">The </w:t>
      </w:r>
      <w:r w:rsidR="00785D68" w:rsidRPr="00AF2B83">
        <w:rPr>
          <w:rFonts w:cs="Arial"/>
        </w:rPr>
        <w:t>school nutrition manager</w:t>
      </w:r>
      <w:r w:rsidRPr="00AF2B83">
        <w:rPr>
          <w:rFonts w:cs="Arial"/>
        </w:rPr>
        <w:t xml:space="preserve"> will observe staff to make sure they are following these procedures and are taking all necessary corrective actions. </w:t>
      </w:r>
    </w:p>
    <w:p w14:paraId="5478F346" w14:textId="77777777" w:rsidR="00F13E0D" w:rsidRDefault="00F13E0D" w:rsidP="007B3444">
      <w:pPr>
        <w:numPr>
          <w:ilvl w:val="0"/>
          <w:numId w:val="180"/>
        </w:numPr>
        <w:rPr>
          <w:rFonts w:cs="Arial"/>
        </w:rPr>
      </w:pPr>
      <w:r w:rsidRPr="00AF2B83">
        <w:rPr>
          <w:rFonts w:cs="Arial"/>
        </w:rPr>
        <w:t>Keep a list of corrective actions taken.</w:t>
      </w:r>
    </w:p>
    <w:p w14:paraId="3F19A6BC" w14:textId="77777777" w:rsidR="00E35CF2" w:rsidRPr="00AF2B83" w:rsidRDefault="00E35CF2" w:rsidP="007B3444">
      <w:pPr>
        <w:numPr>
          <w:ilvl w:val="0"/>
          <w:numId w:val="180"/>
        </w:numPr>
        <w:spacing w:after="240"/>
        <w:rPr>
          <w:rFonts w:cs="Arial"/>
        </w:rPr>
      </w:pPr>
      <w:r>
        <w:rPr>
          <w:rFonts w:cs="Arial"/>
        </w:rPr>
        <w:t>Verify the</w:t>
      </w:r>
      <w:r w:rsidRPr="00206AE6">
        <w:rPr>
          <w:rFonts w:cs="Arial"/>
        </w:rPr>
        <w:t xml:space="preserve"> </w:t>
      </w:r>
      <w:r w:rsidRPr="00206AE6">
        <w:rPr>
          <w:rFonts w:cs="Arial"/>
          <w:i/>
          <w:iCs/>
        </w:rPr>
        <w:t>Damaged or Discarded Product Log</w:t>
      </w:r>
      <w:r w:rsidRPr="00206AE6">
        <w:rPr>
          <w:rFonts w:cs="Arial"/>
        </w:rPr>
        <w:t xml:space="preserve"> </w:t>
      </w:r>
      <w:r>
        <w:rPr>
          <w:rFonts w:cs="Arial"/>
        </w:rPr>
        <w:t xml:space="preserve">and keep </w:t>
      </w:r>
      <w:r w:rsidRPr="00BF612F">
        <w:rPr>
          <w:rFonts w:cs="Arial"/>
          <w:bCs/>
        </w:rPr>
        <w:t xml:space="preserve">for </w:t>
      </w:r>
      <w:r w:rsidR="0076097B">
        <w:rPr>
          <w:rFonts w:cs="Arial"/>
          <w:bCs/>
        </w:rPr>
        <w:t>three</w:t>
      </w:r>
      <w:r w:rsidRPr="00BF612F">
        <w:rPr>
          <w:rFonts w:cs="Arial"/>
          <w:bCs/>
        </w:rPr>
        <w:t xml:space="preserve"> years plus the current school year, or as directed by your State agency.</w:t>
      </w:r>
    </w:p>
    <w:p w14:paraId="561E6020" w14:textId="77777777" w:rsidR="00F13E0D" w:rsidRPr="00AF2B83" w:rsidRDefault="00F13E0D" w:rsidP="008B2A77">
      <w:pPr>
        <w:spacing w:after="240"/>
        <w:rPr>
          <w:rFonts w:cs="Arial"/>
          <w:b/>
        </w:rPr>
      </w:pPr>
      <w:r w:rsidRPr="00AF2B83">
        <w:rPr>
          <w:rFonts w:cs="Arial"/>
          <w:b/>
        </w:rPr>
        <w:t xml:space="preserve">DATE </w:t>
      </w:r>
      <w:r w:rsidR="00D73FE2" w:rsidRPr="00AF2B83">
        <w:rPr>
          <w:rFonts w:cs="Arial"/>
          <w:b/>
        </w:rPr>
        <w:t xml:space="preserve">IMPLEMENTED: </w:t>
      </w:r>
      <w:r w:rsidRPr="00AF2B83">
        <w:rPr>
          <w:rFonts w:cs="Arial"/>
        </w:rPr>
        <w:t>__________________</w:t>
      </w:r>
      <w:r w:rsidRPr="00AF2B83">
        <w:rPr>
          <w:rFonts w:cs="Arial"/>
          <w:b/>
        </w:rPr>
        <w:t xml:space="preserve"> BY: </w:t>
      </w:r>
      <w:r w:rsidRPr="00AF2B83">
        <w:rPr>
          <w:rFonts w:cs="Arial"/>
        </w:rPr>
        <w:t>______________________</w:t>
      </w:r>
    </w:p>
    <w:p w14:paraId="665A7FB1" w14:textId="77777777" w:rsidR="00F13E0D" w:rsidRPr="00AF2B83" w:rsidRDefault="00F13E0D" w:rsidP="008B2A77">
      <w:pPr>
        <w:spacing w:after="240"/>
        <w:rPr>
          <w:rFonts w:cs="Arial"/>
          <w:b/>
        </w:rPr>
      </w:pPr>
      <w:r w:rsidRPr="00AF2B83">
        <w:rPr>
          <w:rFonts w:cs="Arial"/>
          <w:b/>
        </w:rPr>
        <w:t xml:space="preserve">DATE </w:t>
      </w:r>
      <w:r w:rsidR="00D73FE2" w:rsidRPr="00AF2B83">
        <w:rPr>
          <w:rFonts w:cs="Arial"/>
          <w:b/>
        </w:rPr>
        <w:t xml:space="preserve">REVIEWED: </w:t>
      </w:r>
      <w:r w:rsidRPr="00AF2B83">
        <w:rPr>
          <w:rFonts w:cs="Arial"/>
        </w:rPr>
        <w:t xml:space="preserve">_____________________ </w:t>
      </w:r>
      <w:r w:rsidRPr="00AF2B83">
        <w:rPr>
          <w:rFonts w:cs="Arial"/>
          <w:b/>
        </w:rPr>
        <w:t xml:space="preserve">BY: </w:t>
      </w:r>
      <w:r w:rsidRPr="00AF2B83">
        <w:rPr>
          <w:rFonts w:cs="Arial"/>
        </w:rPr>
        <w:t>______________________</w:t>
      </w:r>
    </w:p>
    <w:p w14:paraId="38E1A1DC" w14:textId="77777777" w:rsidR="00F13E0D" w:rsidRPr="00AF2B83" w:rsidRDefault="00F13E0D" w:rsidP="008B2A77">
      <w:pPr>
        <w:spacing w:after="240"/>
        <w:rPr>
          <w:rFonts w:cs="Arial"/>
          <w:b/>
        </w:rPr>
      </w:pPr>
      <w:r w:rsidRPr="00AF2B83">
        <w:rPr>
          <w:rFonts w:cs="Arial"/>
          <w:b/>
        </w:rPr>
        <w:t xml:space="preserve">DATE REVISED: </w:t>
      </w:r>
      <w:r w:rsidRPr="00AF2B83">
        <w:rPr>
          <w:rFonts w:cs="Arial"/>
        </w:rPr>
        <w:t>_______________________</w:t>
      </w:r>
      <w:r w:rsidRPr="00AF2B83">
        <w:rPr>
          <w:rFonts w:cs="Arial"/>
          <w:b/>
        </w:rPr>
        <w:t xml:space="preserve"> BY: </w:t>
      </w:r>
      <w:r w:rsidRPr="00AF2B83">
        <w:rPr>
          <w:rFonts w:cs="Arial"/>
        </w:rPr>
        <w:t>______________________</w:t>
      </w:r>
    </w:p>
    <w:p w14:paraId="430B58BA" w14:textId="77777777" w:rsidR="00EC72BF" w:rsidRPr="00AF2B83" w:rsidRDefault="008B2A77" w:rsidP="00691189">
      <w:pPr>
        <w:pStyle w:val="Heading1"/>
        <w:spacing w:after="0"/>
        <w:rPr>
          <w:rFonts w:cs="Arial"/>
        </w:rPr>
      </w:pPr>
      <w:r w:rsidRPr="00AF2B83">
        <w:rPr>
          <w:rFonts w:cs="Arial"/>
          <w:sz w:val="24"/>
        </w:rPr>
        <w:br w:type="page"/>
      </w:r>
      <w:bookmarkStart w:id="275" w:name="_Toc225200196"/>
      <w:bookmarkStart w:id="276" w:name="_Toc225200376"/>
      <w:bookmarkStart w:id="277" w:name="_Toc225200556"/>
      <w:bookmarkStart w:id="278" w:name="_Toc236730262"/>
      <w:bookmarkStart w:id="279" w:name="_Toc236730418"/>
      <w:r w:rsidR="00EC72BF" w:rsidRPr="00AF2B83">
        <w:rPr>
          <w:rFonts w:cs="Arial"/>
        </w:rPr>
        <w:lastRenderedPageBreak/>
        <w:t>Storing and Using Poisonous or Toxic Chemicals</w:t>
      </w:r>
      <w:bookmarkEnd w:id="275"/>
      <w:bookmarkEnd w:id="276"/>
      <w:bookmarkEnd w:id="277"/>
      <w:bookmarkEnd w:id="278"/>
      <w:bookmarkEnd w:id="279"/>
    </w:p>
    <w:p w14:paraId="2557AF50" w14:textId="77777777" w:rsidR="00EC72BF" w:rsidRPr="00AF2B83" w:rsidRDefault="00EC72BF" w:rsidP="00691189">
      <w:pPr>
        <w:pStyle w:val="Heading2"/>
        <w:spacing w:after="240"/>
        <w:jc w:val="center"/>
        <w:rPr>
          <w:rFonts w:ascii="Arial" w:hAnsi="Arial" w:cs="Arial"/>
        </w:rPr>
      </w:pPr>
      <w:bookmarkStart w:id="280" w:name="_Toc225200197"/>
      <w:bookmarkStart w:id="281" w:name="_Toc225200377"/>
      <w:bookmarkStart w:id="282" w:name="_Toc225200557"/>
      <w:bookmarkStart w:id="283" w:name="_Toc236730263"/>
      <w:bookmarkStart w:id="284" w:name="_Toc236730419"/>
      <w:r w:rsidRPr="00AF2B83">
        <w:rPr>
          <w:rFonts w:ascii="Arial" w:hAnsi="Arial" w:cs="Arial"/>
        </w:rPr>
        <w:t>(Sample SOP)</w:t>
      </w:r>
      <w:bookmarkEnd w:id="280"/>
      <w:bookmarkEnd w:id="281"/>
      <w:bookmarkEnd w:id="282"/>
      <w:bookmarkEnd w:id="283"/>
      <w:bookmarkEnd w:id="284"/>
    </w:p>
    <w:p w14:paraId="2FED5E70" w14:textId="77777777" w:rsidR="00EC72BF" w:rsidRPr="00AF2B83" w:rsidRDefault="00EC72BF" w:rsidP="00950D60">
      <w:pPr>
        <w:spacing w:after="240"/>
        <w:rPr>
          <w:rFonts w:cs="Arial"/>
          <w:bCs/>
        </w:rPr>
      </w:pPr>
      <w:r w:rsidRPr="00AF2B83">
        <w:rPr>
          <w:rStyle w:val="HeadersinSOPChar"/>
        </w:rPr>
        <w:t>PURPOSE</w:t>
      </w:r>
      <w:r w:rsidR="000B2E52" w:rsidRPr="00AF2B83">
        <w:rPr>
          <w:rStyle w:val="HeadersinSOPChar"/>
        </w:rPr>
        <w:t>:</w:t>
      </w:r>
      <w:r w:rsidR="0076097B">
        <w:rPr>
          <w:rFonts w:cs="Arial"/>
        </w:rPr>
        <w:t xml:space="preserve"> P</w:t>
      </w:r>
      <w:r w:rsidRPr="00AF2B83">
        <w:rPr>
          <w:rFonts w:cs="Arial"/>
        </w:rPr>
        <w:t>revent foodborne illness by chemical contamination.</w:t>
      </w:r>
    </w:p>
    <w:p w14:paraId="404CC861" w14:textId="77777777" w:rsidR="00EC72BF" w:rsidRPr="00AF2B83" w:rsidRDefault="00EC72BF" w:rsidP="00950D60">
      <w:pPr>
        <w:spacing w:after="240"/>
        <w:rPr>
          <w:rFonts w:cs="Arial"/>
        </w:rPr>
      </w:pPr>
      <w:r w:rsidRPr="00AF2B83">
        <w:rPr>
          <w:rStyle w:val="HeadersinSOPChar"/>
        </w:rPr>
        <w:t>SCOPE</w:t>
      </w:r>
      <w:r w:rsidR="000B2E52" w:rsidRPr="00AF2B83">
        <w:rPr>
          <w:rStyle w:val="HeadersinSOPChar"/>
        </w:rPr>
        <w:t>:</w:t>
      </w:r>
      <w:r w:rsidR="000B2E52" w:rsidRPr="00AF2B83">
        <w:rPr>
          <w:rFonts w:cs="Arial"/>
        </w:rPr>
        <w:t xml:space="preserve"> This</w:t>
      </w:r>
      <w:r w:rsidRPr="00AF2B83">
        <w:rPr>
          <w:rFonts w:cs="Arial"/>
        </w:rPr>
        <w:t xml:space="preserve"> procedure applies to employees who use</w:t>
      </w:r>
      <w:r w:rsidR="00906B05" w:rsidRPr="00AF2B83">
        <w:rPr>
          <w:rFonts w:cs="Arial"/>
        </w:rPr>
        <w:t>, store, or handle</w:t>
      </w:r>
      <w:r w:rsidRPr="00AF2B83">
        <w:rPr>
          <w:rFonts w:cs="Arial"/>
        </w:rPr>
        <w:t xml:space="preserve"> chemicals </w:t>
      </w:r>
      <w:r w:rsidR="00906B05" w:rsidRPr="00AF2B83">
        <w:rPr>
          <w:rFonts w:cs="Arial"/>
        </w:rPr>
        <w:t xml:space="preserve">and other toxic materials </w:t>
      </w:r>
      <w:r w:rsidRPr="00AF2B83">
        <w:rPr>
          <w:rFonts w:cs="Arial"/>
        </w:rPr>
        <w:t xml:space="preserve">in the </w:t>
      </w:r>
      <w:r w:rsidR="00691189">
        <w:rPr>
          <w:rFonts w:cs="Arial"/>
        </w:rPr>
        <w:t xml:space="preserve">school nutrition </w:t>
      </w:r>
      <w:r w:rsidRPr="00AF2B83">
        <w:rPr>
          <w:rFonts w:cs="Arial"/>
        </w:rPr>
        <w:t>kitchen.</w:t>
      </w:r>
    </w:p>
    <w:p w14:paraId="5CAFF4F9" w14:textId="77777777" w:rsidR="00EC72BF" w:rsidRPr="00AF2B83" w:rsidRDefault="00EC72BF" w:rsidP="00950D60">
      <w:pPr>
        <w:pStyle w:val="Header"/>
        <w:tabs>
          <w:tab w:val="clear" w:pos="4320"/>
          <w:tab w:val="clear" w:pos="8640"/>
        </w:tabs>
        <w:spacing w:after="240"/>
        <w:rPr>
          <w:rFonts w:cs="Arial"/>
          <w:b/>
          <w:color w:val="0000FF"/>
        </w:rPr>
      </w:pPr>
      <w:r w:rsidRPr="00AF2B83">
        <w:rPr>
          <w:rStyle w:val="HeadersinSOPChar"/>
        </w:rPr>
        <w:t>KEY WORDS</w:t>
      </w:r>
      <w:r w:rsidR="000B2E52" w:rsidRPr="00AF2B83">
        <w:rPr>
          <w:rStyle w:val="HeadersinSOPChar"/>
        </w:rPr>
        <w:t>:</w:t>
      </w:r>
      <w:r w:rsidR="000B2E52" w:rsidRPr="00AF2B83">
        <w:rPr>
          <w:rFonts w:cs="Arial"/>
          <w:b/>
          <w:bCs/>
        </w:rPr>
        <w:t xml:space="preserve"> </w:t>
      </w:r>
      <w:r w:rsidR="000B2E52" w:rsidRPr="00AF2B83">
        <w:rPr>
          <w:rFonts w:cs="Arial"/>
        </w:rPr>
        <w:t>Chemicals</w:t>
      </w:r>
      <w:r w:rsidR="00CF46AF" w:rsidRPr="00AF2B83">
        <w:rPr>
          <w:rFonts w:cs="Arial"/>
        </w:rPr>
        <w:t xml:space="preserve">, Contamination, </w:t>
      </w:r>
      <w:r w:rsidRPr="00AF2B83">
        <w:rPr>
          <w:rFonts w:cs="Arial"/>
        </w:rPr>
        <w:t>Safety Data Sheet</w:t>
      </w:r>
      <w:r w:rsidR="00906B05" w:rsidRPr="00AF2B83">
        <w:rPr>
          <w:rFonts w:cs="Arial"/>
        </w:rPr>
        <w:t>, Bleach, Quats, Laundry Detergent, Dishmachine Soap, Soap, Sanitizer</w:t>
      </w:r>
      <w:r w:rsidR="00691189">
        <w:rPr>
          <w:rFonts w:cs="Arial"/>
        </w:rPr>
        <w:t xml:space="preserve">, Chemical Contamination, Dish Soap, Medicine </w:t>
      </w:r>
    </w:p>
    <w:p w14:paraId="6555D616" w14:textId="77777777" w:rsidR="00EC72BF" w:rsidRPr="00AF2B83" w:rsidRDefault="00EC72BF" w:rsidP="00EC72BF">
      <w:pPr>
        <w:pStyle w:val="HeadersinSOP"/>
      </w:pPr>
      <w:r w:rsidRPr="00AF2B83">
        <w:t>INSTRUCTIONS:</w:t>
      </w:r>
    </w:p>
    <w:p w14:paraId="2902FDD5" w14:textId="77777777" w:rsidR="00340516" w:rsidRPr="00AF2B83" w:rsidRDefault="00340516" w:rsidP="007B3444">
      <w:pPr>
        <w:numPr>
          <w:ilvl w:val="0"/>
          <w:numId w:val="32"/>
        </w:numPr>
        <w:tabs>
          <w:tab w:val="clear" w:pos="720"/>
          <w:tab w:val="num" w:pos="360"/>
        </w:tabs>
        <w:spacing w:after="240"/>
        <w:ind w:left="360"/>
        <w:rPr>
          <w:rFonts w:cs="Arial"/>
        </w:rPr>
      </w:pPr>
      <w:r w:rsidRPr="00AF2B83">
        <w:rPr>
          <w:rFonts w:cs="Arial"/>
        </w:rPr>
        <w:t>Train employees on</w:t>
      </w:r>
      <w:r w:rsidR="00906B05" w:rsidRPr="00AF2B83">
        <w:rPr>
          <w:rFonts w:cs="Arial"/>
        </w:rPr>
        <w:t xml:space="preserve"> the proper use and storage of chemicals, chemical test kits, </w:t>
      </w:r>
      <w:r w:rsidR="00036DE3" w:rsidRPr="00AF2B83">
        <w:rPr>
          <w:rFonts w:cs="Arial"/>
        </w:rPr>
        <w:t xml:space="preserve">Safety Data Sheets (SDS), </w:t>
      </w:r>
      <w:r w:rsidR="00906B05" w:rsidRPr="00AF2B83">
        <w:rPr>
          <w:rFonts w:cs="Arial"/>
        </w:rPr>
        <w:t>medicines, and first aid supplies</w:t>
      </w:r>
      <w:r w:rsidRPr="00AF2B83">
        <w:rPr>
          <w:rFonts w:cs="Arial"/>
        </w:rPr>
        <w:t xml:space="preserve"> using the procedures in this SOP.</w:t>
      </w:r>
      <w:r w:rsidR="00906B05" w:rsidRPr="00AF2B83">
        <w:rPr>
          <w:rFonts w:cs="Arial"/>
        </w:rPr>
        <w:t xml:space="preserve"> </w:t>
      </w:r>
    </w:p>
    <w:p w14:paraId="72D0A72C" w14:textId="77777777" w:rsidR="00906B05" w:rsidRPr="00AF2B83" w:rsidRDefault="00215BBF" w:rsidP="007B3444">
      <w:pPr>
        <w:numPr>
          <w:ilvl w:val="0"/>
          <w:numId w:val="32"/>
        </w:numPr>
        <w:tabs>
          <w:tab w:val="clear" w:pos="720"/>
          <w:tab w:val="num" w:pos="360"/>
        </w:tabs>
        <w:spacing w:after="240"/>
        <w:ind w:left="360"/>
        <w:rPr>
          <w:rFonts w:cs="Arial"/>
        </w:rPr>
      </w:pPr>
      <w:r w:rsidRPr="00AF2B83">
        <w:rPr>
          <w:rFonts w:cs="Arial"/>
        </w:rPr>
        <w:t xml:space="preserve">Follow </w:t>
      </w:r>
      <w:r w:rsidR="00950D60" w:rsidRPr="00AF2B83">
        <w:rPr>
          <w:rFonts w:cs="Arial"/>
        </w:rPr>
        <w:t>S</w:t>
      </w:r>
      <w:r w:rsidR="00340516" w:rsidRPr="00AF2B83">
        <w:rPr>
          <w:rFonts w:cs="Arial"/>
        </w:rPr>
        <w:t>tate or local health department requirements.</w:t>
      </w:r>
    </w:p>
    <w:p w14:paraId="49AA382C" w14:textId="77777777" w:rsidR="00036DE3" w:rsidRPr="00AF2B83" w:rsidRDefault="00036DE3" w:rsidP="007B3444">
      <w:pPr>
        <w:numPr>
          <w:ilvl w:val="0"/>
          <w:numId w:val="32"/>
        </w:numPr>
        <w:tabs>
          <w:tab w:val="clear" w:pos="720"/>
          <w:tab w:val="num" w:pos="360"/>
        </w:tabs>
        <w:ind w:left="360"/>
        <w:rPr>
          <w:rFonts w:cs="Arial"/>
        </w:rPr>
      </w:pPr>
      <w:r w:rsidRPr="00AF2B83">
        <w:rPr>
          <w:rFonts w:cs="Arial"/>
        </w:rPr>
        <w:t>Procure chemicals that are appropriate for the school nutrition program.</w:t>
      </w:r>
    </w:p>
    <w:p w14:paraId="2239CD1F" w14:textId="77777777" w:rsidR="00036DE3" w:rsidRPr="00AF2B83" w:rsidRDefault="00036DE3" w:rsidP="007B3444">
      <w:pPr>
        <w:numPr>
          <w:ilvl w:val="1"/>
          <w:numId w:val="32"/>
        </w:numPr>
        <w:spacing w:after="240"/>
        <w:ind w:left="720"/>
        <w:rPr>
          <w:rFonts w:cs="Arial"/>
        </w:rPr>
      </w:pPr>
      <w:r w:rsidRPr="00AF2B83">
        <w:rPr>
          <w:rFonts w:cs="Arial"/>
        </w:rPr>
        <w:t>Use approved chemicals on food contact surfaces.</w:t>
      </w:r>
    </w:p>
    <w:p w14:paraId="1E7EEFA3" w14:textId="77777777" w:rsidR="00906B05" w:rsidRPr="00AF2B83" w:rsidRDefault="00EC72BF" w:rsidP="007B3444">
      <w:pPr>
        <w:numPr>
          <w:ilvl w:val="0"/>
          <w:numId w:val="32"/>
        </w:numPr>
        <w:tabs>
          <w:tab w:val="clear" w:pos="720"/>
          <w:tab w:val="num" w:pos="360"/>
        </w:tabs>
        <w:ind w:left="360"/>
        <w:rPr>
          <w:rFonts w:cs="Arial"/>
        </w:rPr>
      </w:pPr>
      <w:r w:rsidRPr="00AF2B83">
        <w:rPr>
          <w:rFonts w:cs="Arial"/>
        </w:rPr>
        <w:t>Designate a lo</w:t>
      </w:r>
      <w:r w:rsidR="00CF46AF" w:rsidRPr="00AF2B83">
        <w:rPr>
          <w:rFonts w:cs="Arial"/>
        </w:rPr>
        <w:t>cation for storing the Safety Data Sheets (</w:t>
      </w:r>
      <w:r w:rsidRPr="00AF2B83">
        <w:rPr>
          <w:rFonts w:cs="Arial"/>
        </w:rPr>
        <w:t>SDS).</w:t>
      </w:r>
      <w:r w:rsidR="00906B05" w:rsidRPr="00AF2B83">
        <w:rPr>
          <w:rFonts w:cs="Arial"/>
        </w:rPr>
        <w:t xml:space="preserve"> </w:t>
      </w:r>
    </w:p>
    <w:p w14:paraId="06BBFDBC" w14:textId="77777777" w:rsidR="00906B05" w:rsidRPr="00AF2B83" w:rsidRDefault="00906B05" w:rsidP="007B3444">
      <w:pPr>
        <w:numPr>
          <w:ilvl w:val="0"/>
          <w:numId w:val="136"/>
        </w:numPr>
        <w:rPr>
          <w:rFonts w:cs="Arial"/>
        </w:rPr>
      </w:pPr>
      <w:r w:rsidRPr="00AF2B83">
        <w:rPr>
          <w:rFonts w:cs="Arial"/>
        </w:rPr>
        <w:t xml:space="preserve">A SDS is required for each chemical stored or used in the facility.  </w:t>
      </w:r>
    </w:p>
    <w:p w14:paraId="7501CDA4" w14:textId="77777777" w:rsidR="008E2EE8" w:rsidRPr="00AF2B83" w:rsidRDefault="00691189" w:rsidP="007B3444">
      <w:pPr>
        <w:numPr>
          <w:ilvl w:val="0"/>
          <w:numId w:val="136"/>
        </w:numPr>
        <w:spacing w:after="240"/>
        <w:rPr>
          <w:rFonts w:cs="Arial"/>
        </w:rPr>
      </w:pPr>
      <w:r>
        <w:rPr>
          <w:rFonts w:cs="Arial"/>
        </w:rPr>
        <w:t>Inform all</w:t>
      </w:r>
      <w:r w:rsidR="008E2EE8" w:rsidRPr="00AF2B83">
        <w:rPr>
          <w:rFonts w:cs="Arial"/>
        </w:rPr>
        <w:t xml:space="preserve"> employees on whe</w:t>
      </w:r>
      <w:r w:rsidR="00036DE3" w:rsidRPr="00AF2B83">
        <w:rPr>
          <w:rFonts w:cs="Arial"/>
        </w:rPr>
        <w:t>re</w:t>
      </w:r>
      <w:r w:rsidR="008E2EE8" w:rsidRPr="00AF2B83">
        <w:rPr>
          <w:rFonts w:cs="Arial"/>
        </w:rPr>
        <w:t xml:space="preserve"> SDS are located</w:t>
      </w:r>
      <w:r w:rsidR="00036DE3" w:rsidRPr="00AF2B83">
        <w:rPr>
          <w:rFonts w:cs="Arial"/>
        </w:rPr>
        <w:t>.</w:t>
      </w:r>
    </w:p>
    <w:p w14:paraId="613AFD32" w14:textId="77777777" w:rsidR="00906B05" w:rsidRPr="00691189" w:rsidRDefault="00340516" w:rsidP="007B3444">
      <w:pPr>
        <w:numPr>
          <w:ilvl w:val="0"/>
          <w:numId w:val="32"/>
        </w:numPr>
        <w:tabs>
          <w:tab w:val="clear" w:pos="720"/>
          <w:tab w:val="num" w:pos="360"/>
        </w:tabs>
        <w:ind w:left="360"/>
        <w:rPr>
          <w:rFonts w:cs="Arial"/>
        </w:rPr>
      </w:pPr>
      <w:r w:rsidRPr="00691189">
        <w:rPr>
          <w:rFonts w:cs="Arial"/>
        </w:rPr>
        <w:t xml:space="preserve">Follow manufacturer’s directions </w:t>
      </w:r>
      <w:r w:rsidR="00906B05" w:rsidRPr="00691189">
        <w:rPr>
          <w:rFonts w:cs="Arial"/>
        </w:rPr>
        <w:t>on the SDS for</w:t>
      </w:r>
      <w:r w:rsidR="00691189">
        <w:rPr>
          <w:rFonts w:cs="Arial"/>
        </w:rPr>
        <w:t>:</w:t>
      </w:r>
    </w:p>
    <w:p w14:paraId="2F10414E" w14:textId="77777777" w:rsidR="00036DE3" w:rsidRPr="00AF2B83" w:rsidRDefault="00691189" w:rsidP="007B3444">
      <w:pPr>
        <w:numPr>
          <w:ilvl w:val="1"/>
          <w:numId w:val="32"/>
        </w:numPr>
        <w:ind w:left="720"/>
        <w:rPr>
          <w:rFonts w:cs="Arial"/>
        </w:rPr>
      </w:pPr>
      <w:r>
        <w:rPr>
          <w:rFonts w:cs="Arial"/>
        </w:rPr>
        <w:t>Safe storage instructions</w:t>
      </w:r>
    </w:p>
    <w:p w14:paraId="1DA61485" w14:textId="77777777" w:rsidR="00906B05" w:rsidRPr="00AF2B83" w:rsidRDefault="00906B05" w:rsidP="007B3444">
      <w:pPr>
        <w:numPr>
          <w:ilvl w:val="1"/>
          <w:numId w:val="32"/>
        </w:numPr>
        <w:ind w:left="720"/>
        <w:rPr>
          <w:rFonts w:cs="Arial"/>
        </w:rPr>
      </w:pPr>
      <w:r w:rsidRPr="00AF2B83">
        <w:rPr>
          <w:rFonts w:cs="Arial"/>
        </w:rPr>
        <w:t>S</w:t>
      </w:r>
      <w:r w:rsidR="00340516" w:rsidRPr="00AF2B83">
        <w:rPr>
          <w:rFonts w:cs="Arial"/>
        </w:rPr>
        <w:t>pecific mixing</w:t>
      </w:r>
      <w:r w:rsidRPr="00AF2B83">
        <w:rPr>
          <w:rFonts w:cs="Arial"/>
        </w:rPr>
        <w:t xml:space="preserve"> dilutions</w:t>
      </w:r>
    </w:p>
    <w:p w14:paraId="076DFB3A" w14:textId="77777777" w:rsidR="00906B05" w:rsidRPr="00AF2B83" w:rsidRDefault="00691189" w:rsidP="007B3444">
      <w:pPr>
        <w:numPr>
          <w:ilvl w:val="1"/>
          <w:numId w:val="32"/>
        </w:numPr>
        <w:ind w:left="720"/>
        <w:rPr>
          <w:rFonts w:cs="Arial"/>
        </w:rPr>
      </w:pPr>
      <w:r>
        <w:rPr>
          <w:rFonts w:cs="Arial"/>
        </w:rPr>
        <w:t>Appropriate</w:t>
      </w:r>
      <w:r w:rsidR="008E2EE8" w:rsidRPr="00AF2B83">
        <w:rPr>
          <w:rFonts w:cs="Arial"/>
        </w:rPr>
        <w:t xml:space="preserve"> </w:t>
      </w:r>
      <w:r>
        <w:rPr>
          <w:rFonts w:cs="Arial"/>
        </w:rPr>
        <w:t xml:space="preserve">chemical </w:t>
      </w:r>
      <w:r w:rsidR="00906B05" w:rsidRPr="00AF2B83">
        <w:rPr>
          <w:rFonts w:cs="Arial"/>
        </w:rPr>
        <w:t xml:space="preserve">use </w:t>
      </w:r>
    </w:p>
    <w:p w14:paraId="214B896F" w14:textId="77777777" w:rsidR="00906B05" w:rsidRPr="00AF2B83" w:rsidRDefault="00906B05" w:rsidP="007B3444">
      <w:pPr>
        <w:numPr>
          <w:ilvl w:val="1"/>
          <w:numId w:val="32"/>
        </w:numPr>
        <w:ind w:left="720"/>
        <w:rPr>
          <w:rFonts w:cs="Arial"/>
        </w:rPr>
      </w:pPr>
      <w:r w:rsidRPr="00AF2B83">
        <w:rPr>
          <w:rFonts w:cs="Arial"/>
        </w:rPr>
        <w:t>Chemical details – looks, flammability, etc.</w:t>
      </w:r>
    </w:p>
    <w:p w14:paraId="69E424FD" w14:textId="77777777" w:rsidR="00906B05" w:rsidRPr="00AF2B83" w:rsidRDefault="00906B05" w:rsidP="007B3444">
      <w:pPr>
        <w:numPr>
          <w:ilvl w:val="1"/>
          <w:numId w:val="32"/>
        </w:numPr>
        <w:ind w:left="720"/>
        <w:rPr>
          <w:rFonts w:cs="Arial"/>
        </w:rPr>
      </w:pPr>
      <w:r w:rsidRPr="00AF2B83">
        <w:rPr>
          <w:rFonts w:cs="Arial"/>
        </w:rPr>
        <w:t>Required personal protective equipment (PPE) when mixing and using the chemical</w:t>
      </w:r>
    </w:p>
    <w:p w14:paraId="706BEA8E" w14:textId="77777777" w:rsidR="00340516" w:rsidRPr="00AF2B83" w:rsidRDefault="00906B05" w:rsidP="007B3444">
      <w:pPr>
        <w:numPr>
          <w:ilvl w:val="1"/>
          <w:numId w:val="32"/>
        </w:numPr>
        <w:spacing w:after="240"/>
        <w:ind w:left="720"/>
        <w:rPr>
          <w:rFonts w:cs="Arial"/>
        </w:rPr>
      </w:pPr>
      <w:r w:rsidRPr="00AF2B83">
        <w:rPr>
          <w:rFonts w:cs="Arial"/>
        </w:rPr>
        <w:t>F</w:t>
      </w:r>
      <w:r w:rsidR="00340516" w:rsidRPr="00AF2B83">
        <w:rPr>
          <w:rFonts w:cs="Arial"/>
        </w:rPr>
        <w:t xml:space="preserve">irst aid </w:t>
      </w:r>
      <w:r w:rsidRPr="00AF2B83">
        <w:rPr>
          <w:rFonts w:cs="Arial"/>
        </w:rPr>
        <w:t xml:space="preserve">and emergency </w:t>
      </w:r>
      <w:r w:rsidR="00340516" w:rsidRPr="00AF2B83">
        <w:rPr>
          <w:rFonts w:cs="Arial"/>
        </w:rPr>
        <w:t xml:space="preserve">instructions </w:t>
      </w:r>
      <w:r w:rsidR="00691189">
        <w:rPr>
          <w:rFonts w:cs="Arial"/>
        </w:rPr>
        <w:t>for accidental illness or injury caused by</w:t>
      </w:r>
      <w:r w:rsidRPr="00AF2B83">
        <w:rPr>
          <w:rFonts w:cs="Arial"/>
        </w:rPr>
        <w:t xml:space="preserve"> the chemical</w:t>
      </w:r>
    </w:p>
    <w:p w14:paraId="771231F5" w14:textId="77777777" w:rsidR="00036DE3" w:rsidRPr="00AF2B83" w:rsidRDefault="00EC72BF" w:rsidP="007B3444">
      <w:pPr>
        <w:numPr>
          <w:ilvl w:val="0"/>
          <w:numId w:val="32"/>
        </w:numPr>
        <w:tabs>
          <w:tab w:val="clear" w:pos="720"/>
          <w:tab w:val="num" w:pos="360"/>
        </w:tabs>
        <w:ind w:left="360"/>
        <w:rPr>
          <w:rFonts w:cs="Arial"/>
        </w:rPr>
      </w:pPr>
      <w:r w:rsidRPr="00AF2B83">
        <w:rPr>
          <w:rFonts w:cs="Arial"/>
        </w:rPr>
        <w:t>Label and date all poisonous or toxic chemicals with the common name of the substance</w:t>
      </w:r>
      <w:r w:rsidR="00036DE3" w:rsidRPr="00AF2B83">
        <w:rPr>
          <w:rFonts w:cs="Arial"/>
        </w:rPr>
        <w:t xml:space="preserve"> if chemicals are transferred </w:t>
      </w:r>
      <w:r w:rsidR="00FA4673">
        <w:rPr>
          <w:rFonts w:cs="Arial"/>
        </w:rPr>
        <w:t xml:space="preserve">from bulk or original containers </w:t>
      </w:r>
      <w:r w:rsidR="00036DE3" w:rsidRPr="00AF2B83">
        <w:rPr>
          <w:rFonts w:cs="Arial"/>
        </w:rPr>
        <w:t>to working containers (e.g., sanitizing buckets, spray bottles, etc.) Examples of toxic chemicals which may be found in a kitchen include the following:</w:t>
      </w:r>
    </w:p>
    <w:p w14:paraId="10138542" w14:textId="77777777" w:rsidR="00036DE3" w:rsidRPr="00AF2B83" w:rsidRDefault="00036DE3" w:rsidP="007B3444">
      <w:pPr>
        <w:numPr>
          <w:ilvl w:val="1"/>
          <w:numId w:val="32"/>
        </w:numPr>
        <w:tabs>
          <w:tab w:val="num" w:pos="720"/>
        </w:tabs>
        <w:ind w:left="720"/>
        <w:rPr>
          <w:rFonts w:cs="Arial"/>
        </w:rPr>
      </w:pPr>
      <w:r w:rsidRPr="00AF2B83">
        <w:rPr>
          <w:rFonts w:cs="Arial"/>
        </w:rPr>
        <w:t>Cleaning agents (dish soap, all-purpose cleaners, abrasive cleaners, oven cleaners)</w:t>
      </w:r>
    </w:p>
    <w:p w14:paraId="57EBF530" w14:textId="77777777" w:rsidR="00036DE3" w:rsidRPr="00AF2B83" w:rsidRDefault="00036DE3" w:rsidP="007B3444">
      <w:pPr>
        <w:numPr>
          <w:ilvl w:val="1"/>
          <w:numId w:val="32"/>
        </w:numPr>
        <w:tabs>
          <w:tab w:val="num" w:pos="720"/>
        </w:tabs>
        <w:ind w:left="720"/>
        <w:rPr>
          <w:rFonts w:cs="Arial"/>
        </w:rPr>
      </w:pPr>
      <w:r w:rsidRPr="00AF2B83">
        <w:rPr>
          <w:rFonts w:cs="Arial"/>
        </w:rPr>
        <w:t>Metal cleaners and polishers</w:t>
      </w:r>
    </w:p>
    <w:p w14:paraId="122A25D5" w14:textId="77777777" w:rsidR="00036DE3" w:rsidRPr="00AF2B83" w:rsidRDefault="00036DE3" w:rsidP="007B3444">
      <w:pPr>
        <w:numPr>
          <w:ilvl w:val="1"/>
          <w:numId w:val="32"/>
        </w:numPr>
        <w:tabs>
          <w:tab w:val="num" w:pos="720"/>
        </w:tabs>
        <w:ind w:left="720"/>
        <w:rPr>
          <w:rFonts w:cs="Arial"/>
        </w:rPr>
      </w:pPr>
      <w:r w:rsidRPr="00AF2B83">
        <w:rPr>
          <w:rFonts w:cs="Arial"/>
        </w:rPr>
        <w:t>Drying agents</w:t>
      </w:r>
    </w:p>
    <w:p w14:paraId="75FA055D" w14:textId="77777777" w:rsidR="00036DE3" w:rsidRPr="00AF2B83" w:rsidRDefault="00036DE3" w:rsidP="007B3444">
      <w:pPr>
        <w:numPr>
          <w:ilvl w:val="1"/>
          <w:numId w:val="32"/>
        </w:numPr>
        <w:tabs>
          <w:tab w:val="num" w:pos="720"/>
        </w:tabs>
        <w:ind w:left="720"/>
        <w:rPr>
          <w:rFonts w:cs="Arial"/>
        </w:rPr>
      </w:pPr>
      <w:r w:rsidRPr="00AF2B83">
        <w:rPr>
          <w:rFonts w:cs="Arial"/>
        </w:rPr>
        <w:t>Sanitizers</w:t>
      </w:r>
    </w:p>
    <w:p w14:paraId="13ACA857" w14:textId="77777777" w:rsidR="00036DE3" w:rsidRPr="00AF2B83" w:rsidRDefault="00036DE3" w:rsidP="007B3444">
      <w:pPr>
        <w:numPr>
          <w:ilvl w:val="1"/>
          <w:numId w:val="32"/>
        </w:numPr>
        <w:tabs>
          <w:tab w:val="num" w:pos="720"/>
        </w:tabs>
        <w:spacing w:after="240"/>
        <w:ind w:left="720"/>
        <w:rPr>
          <w:rFonts w:cs="Arial"/>
        </w:rPr>
      </w:pPr>
      <w:r w:rsidRPr="00AF2B83">
        <w:rPr>
          <w:rFonts w:cs="Arial"/>
        </w:rPr>
        <w:t>Disinfectants</w:t>
      </w:r>
    </w:p>
    <w:p w14:paraId="61C2C647" w14:textId="77777777" w:rsidR="00EC72BF" w:rsidRPr="00AF2B83" w:rsidRDefault="00EC72BF" w:rsidP="007B3444">
      <w:pPr>
        <w:numPr>
          <w:ilvl w:val="0"/>
          <w:numId w:val="32"/>
        </w:numPr>
        <w:tabs>
          <w:tab w:val="clear" w:pos="720"/>
          <w:tab w:val="num" w:pos="360"/>
        </w:tabs>
        <w:spacing w:after="240"/>
        <w:ind w:left="360"/>
        <w:rPr>
          <w:rFonts w:cs="Arial"/>
        </w:rPr>
      </w:pPr>
      <w:r w:rsidRPr="00AF2B83">
        <w:rPr>
          <w:rFonts w:cs="Arial"/>
        </w:rPr>
        <w:lastRenderedPageBreak/>
        <w:t xml:space="preserve">Store all chemicals in a designated secured area away from food and food contact surfaces using spacing or partitioning. </w:t>
      </w:r>
    </w:p>
    <w:p w14:paraId="083D863C" w14:textId="77777777" w:rsidR="00EC72BF" w:rsidRPr="00AF2B83" w:rsidRDefault="00EC72BF" w:rsidP="007B3444">
      <w:pPr>
        <w:numPr>
          <w:ilvl w:val="0"/>
          <w:numId w:val="32"/>
        </w:numPr>
        <w:tabs>
          <w:tab w:val="clear" w:pos="720"/>
          <w:tab w:val="num" w:pos="360"/>
        </w:tabs>
        <w:spacing w:after="240"/>
        <w:ind w:left="360"/>
        <w:rPr>
          <w:rFonts w:cs="Arial"/>
        </w:rPr>
      </w:pPr>
      <w:r w:rsidRPr="00AF2B83">
        <w:rPr>
          <w:rFonts w:cs="Arial"/>
        </w:rPr>
        <w:t xml:space="preserve">Limit access to chemicals by </w:t>
      </w:r>
      <w:r w:rsidR="00036DE3" w:rsidRPr="00AF2B83">
        <w:rPr>
          <w:rFonts w:cs="Arial"/>
        </w:rPr>
        <w:t>using</w:t>
      </w:r>
      <w:r w:rsidRPr="00AF2B83">
        <w:rPr>
          <w:rFonts w:cs="Arial"/>
        </w:rPr>
        <w:t xml:space="preserve"> locks, seals, or key cards.</w:t>
      </w:r>
    </w:p>
    <w:p w14:paraId="3B53699D" w14:textId="77777777" w:rsidR="00EC72BF" w:rsidRPr="00AF2B83" w:rsidRDefault="00EC72BF" w:rsidP="007B3444">
      <w:pPr>
        <w:numPr>
          <w:ilvl w:val="0"/>
          <w:numId w:val="32"/>
        </w:numPr>
        <w:tabs>
          <w:tab w:val="clear" w:pos="720"/>
          <w:tab w:val="num" w:pos="360"/>
        </w:tabs>
        <w:spacing w:after="240"/>
        <w:ind w:left="360"/>
        <w:rPr>
          <w:rFonts w:cs="Arial"/>
        </w:rPr>
      </w:pPr>
      <w:r w:rsidRPr="00AF2B83">
        <w:rPr>
          <w:rFonts w:cs="Arial"/>
        </w:rPr>
        <w:t>Maintain an inventory of chemicals.</w:t>
      </w:r>
    </w:p>
    <w:p w14:paraId="0A078042" w14:textId="77777777" w:rsidR="00EC72BF" w:rsidRPr="00AF2B83" w:rsidRDefault="00EC72BF" w:rsidP="007B3444">
      <w:pPr>
        <w:numPr>
          <w:ilvl w:val="0"/>
          <w:numId w:val="32"/>
        </w:numPr>
        <w:tabs>
          <w:tab w:val="clear" w:pos="720"/>
          <w:tab w:val="num" w:pos="360"/>
        </w:tabs>
        <w:spacing w:after="240"/>
        <w:ind w:left="360"/>
        <w:rPr>
          <w:rFonts w:cs="Arial"/>
        </w:rPr>
      </w:pPr>
      <w:r w:rsidRPr="00AF2B83">
        <w:rPr>
          <w:rFonts w:cs="Arial"/>
        </w:rPr>
        <w:t xml:space="preserve">Store only chemicals that are necessary </w:t>
      </w:r>
      <w:r w:rsidR="00036DE3" w:rsidRPr="00AF2B83">
        <w:rPr>
          <w:rFonts w:cs="Arial"/>
        </w:rPr>
        <w:t>for</w:t>
      </w:r>
      <w:r w:rsidRPr="00AF2B83">
        <w:rPr>
          <w:rFonts w:cs="Arial"/>
        </w:rPr>
        <w:t xml:space="preserve"> the operation and maintenance of the </w:t>
      </w:r>
      <w:r w:rsidR="00036DE3" w:rsidRPr="00AF2B83">
        <w:rPr>
          <w:rFonts w:cs="Arial"/>
        </w:rPr>
        <w:t>school nutrition program.</w:t>
      </w:r>
    </w:p>
    <w:p w14:paraId="5CD01DBF" w14:textId="77777777" w:rsidR="00691189" w:rsidRDefault="00EC72BF" w:rsidP="007B3444">
      <w:pPr>
        <w:numPr>
          <w:ilvl w:val="0"/>
          <w:numId w:val="32"/>
        </w:numPr>
        <w:tabs>
          <w:tab w:val="clear" w:pos="720"/>
          <w:tab w:val="num" w:pos="360"/>
        </w:tabs>
        <w:ind w:left="360"/>
        <w:rPr>
          <w:rFonts w:cs="Arial"/>
        </w:rPr>
      </w:pPr>
      <w:r w:rsidRPr="00AF2B83">
        <w:rPr>
          <w:rFonts w:cs="Arial"/>
        </w:rPr>
        <w:t>Mix, test, and use sanitizing solutions as recommended by the manufacturer</w:t>
      </w:r>
      <w:r w:rsidR="00780DC3" w:rsidRPr="00AF2B83">
        <w:rPr>
          <w:rFonts w:cs="Arial"/>
        </w:rPr>
        <w:t xml:space="preserve"> and the </w:t>
      </w:r>
      <w:r w:rsidR="00D2728D" w:rsidRPr="00AF2B83">
        <w:rPr>
          <w:rFonts w:cs="Arial"/>
        </w:rPr>
        <w:t>S</w:t>
      </w:r>
      <w:r w:rsidRPr="00AF2B83">
        <w:rPr>
          <w:rFonts w:cs="Arial"/>
        </w:rPr>
        <w:t>tate or local health department.</w:t>
      </w:r>
      <w:r w:rsidR="00D2728D" w:rsidRPr="00AF2B83">
        <w:rPr>
          <w:rFonts w:cs="Arial"/>
        </w:rPr>
        <w:t xml:space="preserve"> </w:t>
      </w:r>
    </w:p>
    <w:p w14:paraId="371203F3" w14:textId="77777777" w:rsidR="00EC72BF" w:rsidRPr="00AF2B83" w:rsidRDefault="00D2728D" w:rsidP="007B3444">
      <w:pPr>
        <w:numPr>
          <w:ilvl w:val="0"/>
          <w:numId w:val="181"/>
        </w:numPr>
        <w:tabs>
          <w:tab w:val="num" w:pos="360"/>
        </w:tabs>
        <w:spacing w:after="240"/>
        <w:rPr>
          <w:rFonts w:cs="Arial"/>
        </w:rPr>
      </w:pPr>
      <w:r w:rsidRPr="00AF2B83">
        <w:rPr>
          <w:rFonts w:cs="Arial"/>
        </w:rPr>
        <w:t xml:space="preserve">Refer to </w:t>
      </w:r>
      <w:r w:rsidRPr="00AF2B83">
        <w:rPr>
          <w:rFonts w:cs="Arial"/>
          <w:i/>
          <w:iCs/>
        </w:rPr>
        <w:t>Cleaning and Sanitizing Food Contact Surfaces (Sample SOP)</w:t>
      </w:r>
      <w:r w:rsidRPr="00AF2B83">
        <w:rPr>
          <w:rFonts w:cs="Arial"/>
        </w:rPr>
        <w:t>.</w:t>
      </w:r>
    </w:p>
    <w:p w14:paraId="492E59C4" w14:textId="77777777" w:rsidR="00EC72BF" w:rsidRPr="00AF2B83" w:rsidRDefault="00EC72BF" w:rsidP="007B3444">
      <w:pPr>
        <w:numPr>
          <w:ilvl w:val="0"/>
          <w:numId w:val="32"/>
        </w:numPr>
        <w:tabs>
          <w:tab w:val="clear" w:pos="720"/>
          <w:tab w:val="num" w:pos="360"/>
        </w:tabs>
        <w:spacing w:after="240"/>
        <w:ind w:left="360"/>
        <w:rPr>
          <w:rFonts w:cs="Arial"/>
        </w:rPr>
      </w:pPr>
      <w:r w:rsidRPr="00AF2B83">
        <w:rPr>
          <w:rFonts w:cs="Arial"/>
        </w:rPr>
        <w:t xml:space="preserve">Use the appropriate chemical test kit to measure the concentration of sanitizer each time a new batch of sanitizer is mixed. </w:t>
      </w:r>
      <w:r w:rsidR="00036DE3" w:rsidRPr="00AF2B83">
        <w:rPr>
          <w:rFonts w:cs="Arial"/>
        </w:rPr>
        <w:t>Ensure test strips are not expired.</w:t>
      </w:r>
    </w:p>
    <w:p w14:paraId="1236A1E7" w14:textId="77777777" w:rsidR="00C34CB1" w:rsidRPr="00C34CB1" w:rsidRDefault="00C34CB1" w:rsidP="007B3444">
      <w:pPr>
        <w:numPr>
          <w:ilvl w:val="0"/>
          <w:numId w:val="32"/>
        </w:numPr>
        <w:tabs>
          <w:tab w:val="clear" w:pos="720"/>
          <w:tab w:val="num" w:pos="360"/>
        </w:tabs>
        <w:spacing w:after="240"/>
        <w:ind w:left="360"/>
        <w:rPr>
          <w:rFonts w:cs="Arial"/>
          <w:iCs/>
        </w:rPr>
      </w:pPr>
      <w:r w:rsidRPr="00C34CB1">
        <w:rPr>
          <w:rFonts w:cs="Arial"/>
          <w:iCs/>
        </w:rPr>
        <w:t xml:space="preserve">Do not spray </w:t>
      </w:r>
      <w:r>
        <w:rPr>
          <w:rFonts w:cs="Arial"/>
          <w:iCs/>
        </w:rPr>
        <w:t>chemicals near any open food container</w:t>
      </w:r>
      <w:r w:rsidR="00EA1C97">
        <w:rPr>
          <w:rFonts w:cs="Arial"/>
          <w:iCs/>
        </w:rPr>
        <w:t xml:space="preserve"> or ingredient</w:t>
      </w:r>
      <w:r>
        <w:rPr>
          <w:rFonts w:cs="Arial"/>
          <w:iCs/>
        </w:rPr>
        <w:t xml:space="preserve">. </w:t>
      </w:r>
    </w:p>
    <w:p w14:paraId="54EDCB65" w14:textId="77777777" w:rsidR="00EC72BF" w:rsidRPr="00AF2B83" w:rsidRDefault="00EC72BF" w:rsidP="007B3444">
      <w:pPr>
        <w:numPr>
          <w:ilvl w:val="0"/>
          <w:numId w:val="32"/>
        </w:numPr>
        <w:tabs>
          <w:tab w:val="clear" w:pos="720"/>
          <w:tab w:val="num" w:pos="360"/>
        </w:tabs>
        <w:spacing w:after="240"/>
        <w:ind w:left="360"/>
        <w:rPr>
          <w:rFonts w:cs="Arial"/>
          <w:i/>
        </w:rPr>
      </w:pPr>
      <w:r w:rsidRPr="00AF2B83">
        <w:rPr>
          <w:rFonts w:cs="Arial"/>
        </w:rPr>
        <w:t>Do not use chemical containers for storing food</w:t>
      </w:r>
      <w:r w:rsidR="003E6DB8">
        <w:rPr>
          <w:rFonts w:cs="Arial"/>
        </w:rPr>
        <w:t>,</w:t>
      </w:r>
      <w:r w:rsidRPr="00AF2B83">
        <w:rPr>
          <w:rFonts w:cs="Arial"/>
        </w:rPr>
        <w:t xml:space="preserve"> </w:t>
      </w:r>
      <w:r w:rsidR="00D2728D" w:rsidRPr="00AF2B83">
        <w:rPr>
          <w:rFonts w:cs="Arial"/>
        </w:rPr>
        <w:t xml:space="preserve">water, equipment, utensils, liners, </w:t>
      </w:r>
      <w:r w:rsidR="003E6DB8">
        <w:rPr>
          <w:rFonts w:cs="Arial"/>
        </w:rPr>
        <w:t xml:space="preserve">or </w:t>
      </w:r>
      <w:r w:rsidR="00D2728D" w:rsidRPr="00AF2B83">
        <w:rPr>
          <w:rFonts w:cs="Arial"/>
        </w:rPr>
        <w:t>single-service items.</w:t>
      </w:r>
    </w:p>
    <w:p w14:paraId="41A0CF89" w14:textId="77777777" w:rsidR="00EC72BF" w:rsidRPr="00AF2B83" w:rsidRDefault="00EC72BF" w:rsidP="007B3444">
      <w:pPr>
        <w:numPr>
          <w:ilvl w:val="0"/>
          <w:numId w:val="32"/>
        </w:numPr>
        <w:tabs>
          <w:tab w:val="clear" w:pos="720"/>
          <w:tab w:val="num" w:pos="360"/>
        </w:tabs>
        <w:spacing w:after="240"/>
        <w:ind w:left="360"/>
        <w:rPr>
          <w:rFonts w:cs="Arial"/>
          <w:i/>
        </w:rPr>
      </w:pPr>
      <w:r w:rsidRPr="00AF2B83">
        <w:rPr>
          <w:rFonts w:cs="Arial"/>
        </w:rPr>
        <w:t xml:space="preserve">Use only hand sanitizers that comply with the </w:t>
      </w:r>
      <w:r w:rsidRPr="00AF2B83">
        <w:rPr>
          <w:rFonts w:cs="Arial"/>
          <w:iCs/>
        </w:rPr>
        <w:t xml:space="preserve">FDA </w:t>
      </w:r>
      <w:r w:rsidRPr="00AF2B83">
        <w:rPr>
          <w:rFonts w:cs="Arial"/>
          <w:i/>
        </w:rPr>
        <w:t>Food Code</w:t>
      </w:r>
      <w:r w:rsidR="00D2728D" w:rsidRPr="00AF2B83">
        <w:rPr>
          <w:rFonts w:cs="Arial"/>
          <w:i/>
        </w:rPr>
        <w:t xml:space="preserve"> </w:t>
      </w:r>
      <w:r w:rsidR="00D2728D" w:rsidRPr="00AF2B83">
        <w:rPr>
          <w:rFonts w:cs="Arial"/>
        </w:rPr>
        <w:t>as specified</w:t>
      </w:r>
      <w:r w:rsidRPr="00AF2B83">
        <w:rPr>
          <w:rFonts w:cs="Arial"/>
          <w:i/>
        </w:rPr>
        <w:t xml:space="preserve">. </w:t>
      </w:r>
      <w:r w:rsidRPr="00AF2B83">
        <w:rPr>
          <w:rFonts w:cs="Arial"/>
          <w:iCs/>
        </w:rPr>
        <w:t>Confirm with the manufacturer that the hand sanitizers used m</w:t>
      </w:r>
      <w:r w:rsidR="00CF46AF" w:rsidRPr="00AF2B83">
        <w:rPr>
          <w:rFonts w:cs="Arial"/>
          <w:iCs/>
        </w:rPr>
        <w:t>eet the requirements of the</w:t>
      </w:r>
      <w:r w:rsidRPr="00AF2B83">
        <w:rPr>
          <w:rFonts w:cs="Arial"/>
          <w:i/>
          <w:iCs/>
        </w:rPr>
        <w:t xml:space="preserve"> FDA Food Code</w:t>
      </w:r>
      <w:r w:rsidRPr="00AF2B83">
        <w:rPr>
          <w:rFonts w:cs="Arial"/>
          <w:i/>
        </w:rPr>
        <w:t>.</w:t>
      </w:r>
    </w:p>
    <w:p w14:paraId="51469F8C" w14:textId="77777777" w:rsidR="00EC72BF" w:rsidRPr="00AF2B83" w:rsidRDefault="00EC72BF" w:rsidP="007B3444">
      <w:pPr>
        <w:numPr>
          <w:ilvl w:val="0"/>
          <w:numId w:val="32"/>
        </w:numPr>
        <w:tabs>
          <w:tab w:val="clear" w:pos="720"/>
          <w:tab w:val="num" w:pos="360"/>
        </w:tabs>
        <w:spacing w:after="240"/>
        <w:ind w:left="360"/>
        <w:rPr>
          <w:rFonts w:cs="Arial"/>
        </w:rPr>
      </w:pPr>
      <w:r w:rsidRPr="00AF2B83">
        <w:rPr>
          <w:rFonts w:cs="Arial"/>
        </w:rPr>
        <w:t>Label first aid supplies in a container that is</w:t>
      </w:r>
      <w:r w:rsidR="00D2728D" w:rsidRPr="00AF2B83">
        <w:rPr>
          <w:rFonts w:cs="Arial"/>
        </w:rPr>
        <w:t xml:space="preserve"> stored </w:t>
      </w:r>
      <w:r w:rsidRPr="00AF2B83">
        <w:rPr>
          <w:rFonts w:cs="Arial"/>
        </w:rPr>
        <w:t xml:space="preserve">away from food or food contact surfaces. </w:t>
      </w:r>
    </w:p>
    <w:p w14:paraId="1D63A377" w14:textId="77777777" w:rsidR="008D5AB2" w:rsidRDefault="008D5AB2" w:rsidP="007B3444">
      <w:pPr>
        <w:numPr>
          <w:ilvl w:val="0"/>
          <w:numId w:val="32"/>
        </w:numPr>
        <w:tabs>
          <w:tab w:val="clear" w:pos="720"/>
          <w:tab w:val="num" w:pos="360"/>
        </w:tabs>
        <w:spacing w:after="240"/>
        <w:ind w:left="360"/>
        <w:rPr>
          <w:rFonts w:cs="Arial"/>
        </w:rPr>
      </w:pPr>
      <w:r>
        <w:rPr>
          <w:rFonts w:cs="Arial"/>
        </w:rPr>
        <w:t>Ensure that medicines that e</w:t>
      </w:r>
      <w:r w:rsidR="00EC72BF" w:rsidRPr="00AF2B83">
        <w:rPr>
          <w:rFonts w:cs="Arial"/>
        </w:rPr>
        <w:t>mployee</w:t>
      </w:r>
      <w:r w:rsidR="00D2728D" w:rsidRPr="00AF2B83">
        <w:rPr>
          <w:rFonts w:cs="Arial"/>
        </w:rPr>
        <w:t>s</w:t>
      </w:r>
      <w:r w:rsidR="00EC72BF" w:rsidRPr="00AF2B83">
        <w:rPr>
          <w:rFonts w:cs="Arial"/>
        </w:rPr>
        <w:t xml:space="preserve"> use </w:t>
      </w:r>
      <w:r>
        <w:rPr>
          <w:rFonts w:cs="Arial"/>
        </w:rPr>
        <w:t xml:space="preserve">have a legible manufacturer’s label. </w:t>
      </w:r>
    </w:p>
    <w:p w14:paraId="1282CB66" w14:textId="77777777" w:rsidR="00EC72BF" w:rsidRPr="00AF2B83" w:rsidRDefault="008D5AB2" w:rsidP="007B3444">
      <w:pPr>
        <w:numPr>
          <w:ilvl w:val="0"/>
          <w:numId w:val="32"/>
        </w:numPr>
        <w:tabs>
          <w:tab w:val="clear" w:pos="720"/>
          <w:tab w:val="num" w:pos="360"/>
        </w:tabs>
        <w:spacing w:after="240"/>
        <w:ind w:left="360"/>
        <w:rPr>
          <w:rFonts w:cs="Arial"/>
        </w:rPr>
      </w:pPr>
      <w:r>
        <w:rPr>
          <w:rFonts w:cs="Arial"/>
        </w:rPr>
        <w:t xml:space="preserve">Store employee medicine </w:t>
      </w:r>
      <w:r w:rsidR="00EC72BF" w:rsidRPr="00AF2B83">
        <w:rPr>
          <w:rFonts w:cs="Arial"/>
        </w:rPr>
        <w:t>in a designated area and away from food contact surfaces</w:t>
      </w:r>
      <w:r>
        <w:rPr>
          <w:rFonts w:cs="Arial"/>
        </w:rPr>
        <w:t>, equipment, utensils, and single-service items</w:t>
      </w:r>
      <w:r w:rsidR="00EC72BF" w:rsidRPr="00AF2B83">
        <w:rPr>
          <w:rFonts w:cs="Arial"/>
        </w:rPr>
        <w:t>. Do not store medicines in food storage areas.</w:t>
      </w:r>
    </w:p>
    <w:p w14:paraId="3EC1C040" w14:textId="77777777" w:rsidR="00EC72BF" w:rsidRPr="00AF2B83" w:rsidRDefault="00EC72BF" w:rsidP="007B3444">
      <w:pPr>
        <w:numPr>
          <w:ilvl w:val="0"/>
          <w:numId w:val="32"/>
        </w:numPr>
        <w:tabs>
          <w:tab w:val="clear" w:pos="720"/>
          <w:tab w:val="num" w:pos="360"/>
        </w:tabs>
        <w:spacing w:after="240"/>
        <w:ind w:left="360"/>
        <w:rPr>
          <w:rFonts w:cs="Arial"/>
        </w:rPr>
      </w:pPr>
      <w:r w:rsidRPr="00AF2B83">
        <w:rPr>
          <w:rFonts w:cs="Arial"/>
        </w:rPr>
        <w:t xml:space="preserve">Store refrigerated medicines in a covered, </w:t>
      </w:r>
      <w:r w:rsidR="00D2728D" w:rsidRPr="00AF2B83">
        <w:rPr>
          <w:rFonts w:cs="Arial"/>
        </w:rPr>
        <w:t xml:space="preserve">labeled, </w:t>
      </w:r>
      <w:r w:rsidRPr="00AF2B83">
        <w:rPr>
          <w:rFonts w:cs="Arial"/>
        </w:rPr>
        <w:t>leak proof container where they are not accessible to children and cannot contaminate food</w:t>
      </w:r>
      <w:r w:rsidR="00EA1C97">
        <w:rPr>
          <w:rFonts w:cs="Arial"/>
        </w:rPr>
        <w:t>; preferably in a separate refrigerator from where food is stored</w:t>
      </w:r>
      <w:r w:rsidRPr="00AF2B83">
        <w:rPr>
          <w:rFonts w:cs="Arial"/>
        </w:rPr>
        <w:t xml:space="preserve">. </w:t>
      </w:r>
    </w:p>
    <w:p w14:paraId="29F939EF" w14:textId="77777777" w:rsidR="00D2728D" w:rsidRPr="00AF2B83" w:rsidRDefault="00D2728D" w:rsidP="007B3444">
      <w:pPr>
        <w:numPr>
          <w:ilvl w:val="0"/>
          <w:numId w:val="32"/>
        </w:numPr>
        <w:tabs>
          <w:tab w:val="clear" w:pos="720"/>
          <w:tab w:val="num" w:pos="360"/>
        </w:tabs>
        <w:spacing w:after="240"/>
        <w:ind w:left="360"/>
        <w:rPr>
          <w:rFonts w:cs="Arial"/>
        </w:rPr>
      </w:pPr>
      <w:r w:rsidRPr="00AF2B83">
        <w:rPr>
          <w:rFonts w:cs="Arial"/>
        </w:rPr>
        <w:t>Allow only a certified applicator to apply restricted-use pesticides.</w:t>
      </w:r>
    </w:p>
    <w:p w14:paraId="593041C4" w14:textId="77777777" w:rsidR="00EC72BF" w:rsidRPr="00AF2B83" w:rsidRDefault="00EC72BF" w:rsidP="00EC72BF">
      <w:pPr>
        <w:pStyle w:val="HeadersinSOP"/>
      </w:pPr>
      <w:r w:rsidRPr="00AF2B83">
        <w:t xml:space="preserve">MONITORING: </w:t>
      </w:r>
    </w:p>
    <w:p w14:paraId="2B57E208" w14:textId="77777777" w:rsidR="00D2728D" w:rsidRPr="00AF2B83" w:rsidRDefault="00722464" w:rsidP="007B3444">
      <w:pPr>
        <w:numPr>
          <w:ilvl w:val="0"/>
          <w:numId w:val="195"/>
        </w:numPr>
        <w:spacing w:after="240"/>
        <w:rPr>
          <w:rFonts w:cs="Arial"/>
          <w:bCs/>
        </w:rPr>
      </w:pPr>
      <w:r w:rsidRPr="00AF2B83">
        <w:rPr>
          <w:rFonts w:cs="Arial"/>
          <w:bCs/>
        </w:rPr>
        <w:t>School nutrition</w:t>
      </w:r>
      <w:r w:rsidR="00EC72BF" w:rsidRPr="00AF2B83">
        <w:rPr>
          <w:rFonts w:cs="Arial"/>
          <w:bCs/>
        </w:rPr>
        <w:t xml:space="preserve"> employees and manager</w:t>
      </w:r>
      <w:r w:rsidR="00D2728D" w:rsidRPr="00AF2B83">
        <w:rPr>
          <w:rFonts w:cs="Arial"/>
          <w:bCs/>
        </w:rPr>
        <w:t>s</w:t>
      </w:r>
      <w:r w:rsidR="00EC72BF" w:rsidRPr="00AF2B83">
        <w:rPr>
          <w:rFonts w:cs="Arial"/>
          <w:bCs/>
        </w:rPr>
        <w:t xml:space="preserve"> will visually observe that chemicals</w:t>
      </w:r>
      <w:r w:rsidR="00D2728D" w:rsidRPr="00AF2B83">
        <w:rPr>
          <w:rFonts w:cs="Arial"/>
          <w:bCs/>
        </w:rPr>
        <w:t>,</w:t>
      </w:r>
      <w:r w:rsidR="00D2728D" w:rsidRPr="00AF2B83">
        <w:rPr>
          <w:rFonts w:cs="Arial"/>
        </w:rPr>
        <w:t xml:space="preserve"> </w:t>
      </w:r>
      <w:r w:rsidR="00D2728D" w:rsidRPr="00AF2B83">
        <w:rPr>
          <w:rFonts w:cs="Arial"/>
          <w:bCs/>
        </w:rPr>
        <w:t>medicines, and first aid supplies</w:t>
      </w:r>
      <w:r w:rsidR="00EC72BF" w:rsidRPr="00AF2B83">
        <w:rPr>
          <w:rFonts w:cs="Arial"/>
          <w:bCs/>
        </w:rPr>
        <w:t xml:space="preserve"> are being stored, labeled, and used </w:t>
      </w:r>
      <w:r w:rsidR="00D2728D" w:rsidRPr="00AF2B83">
        <w:rPr>
          <w:rFonts w:cs="Arial"/>
          <w:bCs/>
        </w:rPr>
        <w:t xml:space="preserve">in accordance with </w:t>
      </w:r>
      <w:r w:rsidR="003E6DB8">
        <w:rPr>
          <w:rFonts w:cs="Arial"/>
          <w:bCs/>
        </w:rPr>
        <w:t xml:space="preserve">the </w:t>
      </w:r>
      <w:r w:rsidR="00D2728D" w:rsidRPr="00AF2B83">
        <w:rPr>
          <w:rFonts w:cs="Arial"/>
          <w:bCs/>
        </w:rPr>
        <w:t>manufacturer</w:t>
      </w:r>
      <w:r w:rsidR="003E6DB8">
        <w:rPr>
          <w:rFonts w:cs="Arial"/>
          <w:bCs/>
        </w:rPr>
        <w:t>’s</w:t>
      </w:r>
      <w:r w:rsidR="00D2728D" w:rsidRPr="00AF2B83">
        <w:rPr>
          <w:rFonts w:cs="Arial"/>
          <w:bCs/>
        </w:rPr>
        <w:t xml:space="preserve"> directions </w:t>
      </w:r>
      <w:r w:rsidR="00EC72BF" w:rsidRPr="00AF2B83">
        <w:rPr>
          <w:rFonts w:cs="Arial"/>
          <w:bCs/>
        </w:rPr>
        <w:t xml:space="preserve">during all hours of operation. </w:t>
      </w:r>
    </w:p>
    <w:p w14:paraId="658720F9" w14:textId="77777777" w:rsidR="00D2728D" w:rsidRPr="00AF2B83" w:rsidRDefault="00D2728D" w:rsidP="007B3444">
      <w:pPr>
        <w:numPr>
          <w:ilvl w:val="0"/>
          <w:numId w:val="195"/>
        </w:numPr>
        <w:spacing w:after="240"/>
        <w:rPr>
          <w:rFonts w:cs="Arial"/>
          <w:bCs/>
        </w:rPr>
      </w:pPr>
      <w:r w:rsidRPr="00AF2B83">
        <w:rPr>
          <w:rFonts w:cs="Arial"/>
          <w:bCs/>
        </w:rPr>
        <w:t xml:space="preserve">Employees shall ensure that chemical test kits are used properly. </w:t>
      </w:r>
    </w:p>
    <w:p w14:paraId="0C08E905" w14:textId="77777777" w:rsidR="00D2728D" w:rsidRPr="00AF2B83" w:rsidRDefault="00D2728D" w:rsidP="007B3444">
      <w:pPr>
        <w:numPr>
          <w:ilvl w:val="0"/>
          <w:numId w:val="195"/>
        </w:numPr>
        <w:spacing w:after="240"/>
        <w:rPr>
          <w:rFonts w:cs="Arial"/>
          <w:bCs/>
        </w:rPr>
      </w:pPr>
      <w:r w:rsidRPr="00AF2B83">
        <w:rPr>
          <w:rFonts w:cs="Arial"/>
          <w:bCs/>
        </w:rPr>
        <w:lastRenderedPageBreak/>
        <w:t>Manager will review chemical inventory at least once weekly.</w:t>
      </w:r>
    </w:p>
    <w:p w14:paraId="4CE02242" w14:textId="77777777" w:rsidR="00EC72BF" w:rsidRPr="00AF2B83" w:rsidRDefault="00EC72BF" w:rsidP="00EC72BF">
      <w:pPr>
        <w:pStyle w:val="HeadersinSOP"/>
      </w:pPr>
      <w:r w:rsidRPr="00AF2B83">
        <w:t>CORRECTIVE ACTION:</w:t>
      </w:r>
    </w:p>
    <w:p w14:paraId="4D8F15B8" w14:textId="77777777" w:rsidR="00AC76A1" w:rsidRPr="00AF2B83" w:rsidRDefault="00AC76A1" w:rsidP="007B3444">
      <w:pPr>
        <w:numPr>
          <w:ilvl w:val="0"/>
          <w:numId w:val="194"/>
        </w:numPr>
        <w:tabs>
          <w:tab w:val="clear" w:pos="720"/>
          <w:tab w:val="num" w:pos="360"/>
        </w:tabs>
        <w:spacing w:after="240"/>
        <w:ind w:left="360"/>
        <w:rPr>
          <w:rFonts w:cs="Arial"/>
        </w:rPr>
      </w:pPr>
      <w:r w:rsidRPr="00AF2B83">
        <w:rPr>
          <w:rFonts w:cs="Arial"/>
        </w:rPr>
        <w:t xml:space="preserve">Retrain any </w:t>
      </w:r>
      <w:r w:rsidR="00722464" w:rsidRPr="00AF2B83">
        <w:rPr>
          <w:rFonts w:cs="Arial"/>
        </w:rPr>
        <w:t>school nutrition</w:t>
      </w:r>
      <w:r w:rsidRPr="00AF2B83">
        <w:rPr>
          <w:rFonts w:cs="Arial"/>
        </w:rPr>
        <w:t xml:space="preserve"> employee found not following the procedures in this SOP. </w:t>
      </w:r>
    </w:p>
    <w:p w14:paraId="05410239" w14:textId="77777777" w:rsidR="00EC72BF" w:rsidRPr="00AF2B83" w:rsidRDefault="00EC72BF" w:rsidP="007B3444">
      <w:pPr>
        <w:numPr>
          <w:ilvl w:val="0"/>
          <w:numId w:val="194"/>
        </w:numPr>
        <w:tabs>
          <w:tab w:val="clear" w:pos="720"/>
        </w:tabs>
        <w:spacing w:after="240"/>
        <w:ind w:left="360"/>
        <w:rPr>
          <w:rFonts w:cs="Arial"/>
        </w:rPr>
      </w:pPr>
      <w:r w:rsidRPr="00AF2B83">
        <w:rPr>
          <w:rFonts w:cs="Arial"/>
        </w:rPr>
        <w:t>Discard any food contaminated by chemicals.</w:t>
      </w:r>
    </w:p>
    <w:p w14:paraId="29FEF809" w14:textId="77777777" w:rsidR="00D2728D" w:rsidRPr="00AF2B83" w:rsidRDefault="00EC72BF" w:rsidP="007B3444">
      <w:pPr>
        <w:numPr>
          <w:ilvl w:val="0"/>
          <w:numId w:val="194"/>
        </w:numPr>
        <w:tabs>
          <w:tab w:val="clear" w:pos="720"/>
        </w:tabs>
        <w:spacing w:after="240"/>
        <w:ind w:left="360"/>
        <w:rPr>
          <w:rFonts w:cs="Arial"/>
        </w:rPr>
      </w:pPr>
      <w:r w:rsidRPr="00AF2B83">
        <w:rPr>
          <w:rFonts w:cs="Arial"/>
        </w:rPr>
        <w:t xml:space="preserve">Label and properly store any unlabeled or misplaced chemicals. </w:t>
      </w:r>
    </w:p>
    <w:p w14:paraId="357E3501" w14:textId="77777777" w:rsidR="00D2728D" w:rsidRPr="00AF2B83" w:rsidRDefault="00D2728D" w:rsidP="007B3444">
      <w:pPr>
        <w:numPr>
          <w:ilvl w:val="0"/>
          <w:numId w:val="194"/>
        </w:numPr>
        <w:tabs>
          <w:tab w:val="clear" w:pos="720"/>
        </w:tabs>
        <w:spacing w:after="240"/>
        <w:ind w:left="360"/>
        <w:rPr>
          <w:rFonts w:cs="Arial"/>
        </w:rPr>
      </w:pPr>
      <w:r w:rsidRPr="00AF2B83">
        <w:rPr>
          <w:rFonts w:cs="Arial"/>
        </w:rPr>
        <w:t>Properly store medicines and first aid supplies.</w:t>
      </w:r>
    </w:p>
    <w:p w14:paraId="45C448FF" w14:textId="77777777" w:rsidR="00D2728D" w:rsidRPr="00AF2B83" w:rsidRDefault="00D2728D" w:rsidP="007B3444">
      <w:pPr>
        <w:numPr>
          <w:ilvl w:val="0"/>
          <w:numId w:val="194"/>
        </w:numPr>
        <w:tabs>
          <w:tab w:val="clear" w:pos="720"/>
        </w:tabs>
        <w:spacing w:after="240"/>
        <w:ind w:left="360"/>
        <w:rPr>
          <w:rFonts w:cs="Arial"/>
        </w:rPr>
      </w:pPr>
      <w:r w:rsidRPr="00AF2B83">
        <w:rPr>
          <w:rFonts w:cs="Arial"/>
        </w:rPr>
        <w:t>Retrain on use of chemical test kits.</w:t>
      </w:r>
    </w:p>
    <w:p w14:paraId="16312C1E" w14:textId="77777777" w:rsidR="00EC72BF" w:rsidRPr="00AF2B83" w:rsidRDefault="00EC72BF" w:rsidP="00EC72BF">
      <w:pPr>
        <w:pStyle w:val="HeadersinSOP"/>
      </w:pPr>
      <w:r w:rsidRPr="00AF2B83">
        <w:t>VERIFICATION AND RECORD KEEPING:</w:t>
      </w:r>
    </w:p>
    <w:p w14:paraId="77762754" w14:textId="77777777" w:rsidR="00785D68" w:rsidRPr="00AF2B83" w:rsidRDefault="00722464" w:rsidP="00785D68">
      <w:pPr>
        <w:rPr>
          <w:rFonts w:cs="Arial"/>
        </w:rPr>
      </w:pPr>
      <w:r w:rsidRPr="00AF2B83">
        <w:rPr>
          <w:rFonts w:cs="Arial"/>
        </w:rPr>
        <w:t>School nutrition</w:t>
      </w:r>
      <w:r w:rsidR="00EC72BF" w:rsidRPr="00AF2B83">
        <w:rPr>
          <w:rFonts w:cs="Arial"/>
        </w:rPr>
        <w:t xml:space="preserve"> employees will</w:t>
      </w:r>
      <w:r w:rsidR="00785D68" w:rsidRPr="00AF2B83">
        <w:rPr>
          <w:rFonts w:cs="Arial"/>
        </w:rPr>
        <w:t>:</w:t>
      </w:r>
    </w:p>
    <w:p w14:paraId="0ACFB6B5" w14:textId="77777777" w:rsidR="00EC72BF" w:rsidRDefault="00785D68" w:rsidP="007B3444">
      <w:pPr>
        <w:numPr>
          <w:ilvl w:val="0"/>
          <w:numId w:val="125"/>
        </w:numPr>
        <w:rPr>
          <w:rFonts w:cs="Arial"/>
        </w:rPr>
      </w:pPr>
      <w:r w:rsidRPr="00AF2B83">
        <w:rPr>
          <w:rFonts w:cs="Arial"/>
        </w:rPr>
        <w:t>R</w:t>
      </w:r>
      <w:r w:rsidR="00EC72BF" w:rsidRPr="00AF2B83">
        <w:rPr>
          <w:rFonts w:cs="Arial"/>
        </w:rPr>
        <w:t xml:space="preserve">ecord the name of the contaminated food, date, time, and the reason why the food was discarded on the </w:t>
      </w:r>
      <w:r w:rsidR="00EC72BF" w:rsidRPr="00AF2B83">
        <w:rPr>
          <w:rFonts w:cs="Arial"/>
          <w:i/>
          <w:iCs/>
        </w:rPr>
        <w:t>Damaged and Discarded Product Log</w:t>
      </w:r>
      <w:r w:rsidR="00EC72BF" w:rsidRPr="00AF2B83">
        <w:rPr>
          <w:rFonts w:cs="Arial"/>
        </w:rPr>
        <w:t xml:space="preserve">. </w:t>
      </w:r>
    </w:p>
    <w:p w14:paraId="5DA0F486" w14:textId="77777777" w:rsidR="00C34CB1" w:rsidRPr="00AF2B83" w:rsidRDefault="00C34CB1" w:rsidP="007B3444">
      <w:pPr>
        <w:numPr>
          <w:ilvl w:val="0"/>
          <w:numId w:val="125"/>
        </w:numPr>
        <w:spacing w:after="240"/>
        <w:rPr>
          <w:rFonts w:cs="Arial"/>
        </w:rPr>
      </w:pPr>
      <w:r>
        <w:rPr>
          <w:rFonts w:cs="Arial"/>
        </w:rPr>
        <w:t xml:space="preserve">Record chemical sanitizer concentrations from the test kits on the </w:t>
      </w:r>
      <w:r>
        <w:rPr>
          <w:rFonts w:cs="Arial"/>
          <w:i/>
          <w:iCs/>
        </w:rPr>
        <w:t>Food Contact Surfaces Cleaning and Sanitizing</w:t>
      </w:r>
      <w:r w:rsidRPr="00C34CB1">
        <w:rPr>
          <w:rFonts w:cs="Arial"/>
          <w:i/>
          <w:iCs/>
        </w:rPr>
        <w:t xml:space="preserve"> </w:t>
      </w:r>
      <w:r w:rsidRPr="00AF2B83">
        <w:rPr>
          <w:rFonts w:cs="Arial"/>
          <w:i/>
          <w:iCs/>
        </w:rPr>
        <w:t>Log</w:t>
      </w:r>
      <w:r w:rsidRPr="00AF2B83">
        <w:rPr>
          <w:rFonts w:cs="Arial"/>
        </w:rPr>
        <w:t>.</w:t>
      </w:r>
    </w:p>
    <w:p w14:paraId="02D1B06B" w14:textId="77777777" w:rsidR="00785D68" w:rsidRPr="00AF2B83" w:rsidRDefault="00785D68" w:rsidP="00785D68">
      <w:pPr>
        <w:rPr>
          <w:rFonts w:cs="Arial"/>
          <w:bCs/>
        </w:rPr>
      </w:pPr>
      <w:r w:rsidRPr="00AF2B83">
        <w:rPr>
          <w:rFonts w:cs="Arial"/>
          <w:bCs/>
        </w:rPr>
        <w:t>The school nutrition manager will:</w:t>
      </w:r>
    </w:p>
    <w:p w14:paraId="4169B663" w14:textId="77777777" w:rsidR="00785D68" w:rsidRPr="00AF2B83" w:rsidRDefault="00785D68" w:rsidP="007B3444">
      <w:pPr>
        <w:numPr>
          <w:ilvl w:val="0"/>
          <w:numId w:val="125"/>
        </w:numPr>
        <w:rPr>
          <w:rFonts w:cs="Arial"/>
        </w:rPr>
      </w:pPr>
      <w:r w:rsidRPr="00AF2B83">
        <w:rPr>
          <w:rFonts w:cs="Arial"/>
          <w:bCs/>
        </w:rPr>
        <w:t xml:space="preserve">Complete the </w:t>
      </w:r>
      <w:r w:rsidRPr="00AF2B83">
        <w:rPr>
          <w:rFonts w:cs="Arial"/>
          <w:bCs/>
          <w:i/>
          <w:iCs/>
        </w:rPr>
        <w:t>Food Safety Checklist</w:t>
      </w:r>
      <w:r w:rsidRPr="00AF2B83">
        <w:rPr>
          <w:rFonts w:cs="Arial"/>
          <w:bCs/>
        </w:rPr>
        <w:t xml:space="preserve"> </w:t>
      </w:r>
      <w:r w:rsidR="00EC1084" w:rsidRPr="00AF2B83">
        <w:rPr>
          <w:rFonts w:cs="Arial"/>
          <w:bCs/>
        </w:rPr>
        <w:t>periodically</w:t>
      </w:r>
      <w:r w:rsidRPr="00AF2B83">
        <w:rPr>
          <w:rFonts w:cs="Arial"/>
          <w:bCs/>
        </w:rPr>
        <w:t xml:space="preserve"> to indicate that monitoring is</w:t>
      </w:r>
      <w:r w:rsidRPr="00AF2B83">
        <w:rPr>
          <w:rFonts w:cs="Arial"/>
        </w:rPr>
        <w:t xml:space="preserve"> completed.</w:t>
      </w:r>
    </w:p>
    <w:p w14:paraId="0F86D2AE" w14:textId="77777777" w:rsidR="00785D68" w:rsidRPr="00AF2B83" w:rsidRDefault="00785D68" w:rsidP="007B3444">
      <w:pPr>
        <w:numPr>
          <w:ilvl w:val="0"/>
          <w:numId w:val="125"/>
        </w:numPr>
        <w:rPr>
          <w:rFonts w:cs="Arial"/>
        </w:rPr>
      </w:pPr>
      <w:r w:rsidRPr="00AF2B83">
        <w:rPr>
          <w:rFonts w:cs="Arial"/>
          <w:bCs/>
        </w:rPr>
        <w:t xml:space="preserve">Verify that </w:t>
      </w:r>
      <w:r w:rsidRPr="00AF2B83">
        <w:rPr>
          <w:rFonts w:cs="Arial"/>
        </w:rPr>
        <w:t xml:space="preserve">appropriate corrective actions are being taken by reviewing, </w:t>
      </w:r>
      <w:r w:rsidRPr="00AF2B83">
        <w:rPr>
          <w:rFonts w:cs="Arial"/>
          <w:bCs/>
        </w:rPr>
        <w:t xml:space="preserve">initialing, and dating the </w:t>
      </w:r>
      <w:r w:rsidRPr="00AF2B83">
        <w:rPr>
          <w:rFonts w:cs="Arial"/>
          <w:i/>
          <w:iCs/>
        </w:rPr>
        <w:t>Damaged and Discarded Product Log</w:t>
      </w:r>
      <w:r w:rsidRPr="00AF2B83">
        <w:rPr>
          <w:rFonts w:cs="Arial"/>
        </w:rPr>
        <w:t xml:space="preserve"> </w:t>
      </w:r>
      <w:r w:rsidR="00C34CB1">
        <w:rPr>
          <w:rFonts w:cs="Arial"/>
        </w:rPr>
        <w:t xml:space="preserve">and the </w:t>
      </w:r>
      <w:r w:rsidR="00C34CB1">
        <w:rPr>
          <w:rFonts w:cs="Arial"/>
          <w:i/>
          <w:iCs/>
        </w:rPr>
        <w:t>Food Contact Surfaces Cleaning and Sanitizing</w:t>
      </w:r>
      <w:r w:rsidR="00C34CB1" w:rsidRPr="00C34CB1">
        <w:rPr>
          <w:rFonts w:cs="Arial"/>
          <w:i/>
          <w:iCs/>
        </w:rPr>
        <w:t xml:space="preserve"> </w:t>
      </w:r>
      <w:r w:rsidR="00C34CB1" w:rsidRPr="00AF2B83">
        <w:rPr>
          <w:rFonts w:cs="Arial"/>
          <w:i/>
          <w:iCs/>
        </w:rPr>
        <w:t>Log</w:t>
      </w:r>
      <w:r w:rsidR="00C34CB1" w:rsidRPr="00AF2B83">
        <w:rPr>
          <w:rFonts w:cs="Arial"/>
        </w:rPr>
        <w:t xml:space="preserve"> </w:t>
      </w:r>
      <w:r w:rsidRPr="00AF2B83">
        <w:rPr>
          <w:rFonts w:cs="Arial"/>
        </w:rPr>
        <w:t>each day.</w:t>
      </w:r>
    </w:p>
    <w:p w14:paraId="424D181B" w14:textId="77777777" w:rsidR="00785D68" w:rsidRPr="00AF2B83" w:rsidRDefault="00785D68" w:rsidP="007B3444">
      <w:pPr>
        <w:numPr>
          <w:ilvl w:val="0"/>
          <w:numId w:val="125"/>
        </w:numPr>
        <w:spacing w:after="240"/>
        <w:rPr>
          <w:rFonts w:cs="Arial"/>
        </w:rPr>
      </w:pPr>
      <w:r w:rsidRPr="00AF2B83">
        <w:rPr>
          <w:rFonts w:cs="Arial"/>
        </w:rPr>
        <w:t xml:space="preserve">Keep the </w:t>
      </w:r>
      <w:r w:rsidRPr="00AF2B83">
        <w:rPr>
          <w:rFonts w:cs="Arial"/>
          <w:i/>
          <w:iCs/>
        </w:rPr>
        <w:t>Food Safety Checklist</w:t>
      </w:r>
      <w:r w:rsidR="00C34CB1">
        <w:rPr>
          <w:rFonts w:cs="Arial"/>
          <w:i/>
          <w:iCs/>
        </w:rPr>
        <w:t>, Food Contact Surfaces Cleaning and Sanitizing</w:t>
      </w:r>
      <w:r w:rsidR="00C34CB1" w:rsidRPr="00C34CB1">
        <w:rPr>
          <w:rFonts w:cs="Arial"/>
          <w:i/>
          <w:iCs/>
        </w:rPr>
        <w:t xml:space="preserve"> </w:t>
      </w:r>
      <w:r w:rsidR="00C34CB1" w:rsidRPr="00AF2B83">
        <w:rPr>
          <w:rFonts w:cs="Arial"/>
          <w:i/>
          <w:iCs/>
        </w:rPr>
        <w:t>Log</w:t>
      </w:r>
      <w:r w:rsidR="00C34CB1">
        <w:rPr>
          <w:rFonts w:cs="Arial"/>
          <w:i/>
          <w:iCs/>
        </w:rPr>
        <w:t>,</w:t>
      </w:r>
      <w:r w:rsidRPr="00AF2B83">
        <w:rPr>
          <w:rFonts w:cs="Arial"/>
        </w:rPr>
        <w:t xml:space="preserve"> and </w:t>
      </w:r>
      <w:r w:rsidRPr="00AF2B83">
        <w:rPr>
          <w:rFonts w:cs="Arial"/>
          <w:i/>
          <w:iCs/>
        </w:rPr>
        <w:t xml:space="preserve">Damaged and Discarded Product Logs </w:t>
      </w:r>
      <w:r w:rsidRPr="00AF2B83">
        <w:rPr>
          <w:rFonts w:cs="Arial"/>
        </w:rPr>
        <w:t xml:space="preserve">are kept on file </w:t>
      </w:r>
      <w:r w:rsidR="00BF612F" w:rsidRPr="00BF612F">
        <w:rPr>
          <w:rFonts w:cs="Arial"/>
        </w:rPr>
        <w:t xml:space="preserve">for </w:t>
      </w:r>
      <w:r w:rsidR="0076097B">
        <w:rPr>
          <w:rFonts w:cs="Arial"/>
        </w:rPr>
        <w:t>three</w:t>
      </w:r>
      <w:r w:rsidR="00BF612F" w:rsidRPr="00BF612F">
        <w:rPr>
          <w:rFonts w:cs="Arial"/>
        </w:rPr>
        <w:t xml:space="preserve"> years plus the current school year, or as directed by your State agency.</w:t>
      </w:r>
    </w:p>
    <w:p w14:paraId="22A294CF" w14:textId="77777777" w:rsidR="00EC72BF" w:rsidRPr="00AF2B83" w:rsidRDefault="00EC72BF" w:rsidP="00CD22B0">
      <w:pPr>
        <w:spacing w:after="240"/>
        <w:rPr>
          <w:rFonts w:cs="Arial"/>
          <w:b/>
          <w:bCs/>
        </w:rPr>
      </w:pPr>
      <w:r w:rsidRPr="00AF2B83">
        <w:rPr>
          <w:rFonts w:cs="Arial"/>
          <w:b/>
          <w:bCs/>
        </w:rPr>
        <w:t>DATE IMPLEMENTED: __________________</w:t>
      </w:r>
      <w:r w:rsidR="00CD22B0" w:rsidRPr="00AF2B83">
        <w:rPr>
          <w:rFonts w:cs="Arial"/>
          <w:b/>
          <w:bCs/>
        </w:rPr>
        <w:t xml:space="preserve"> </w:t>
      </w:r>
      <w:r w:rsidRPr="00AF2B83">
        <w:rPr>
          <w:rFonts w:cs="Arial"/>
          <w:b/>
          <w:bCs/>
        </w:rPr>
        <w:t xml:space="preserve">BY: _______________________ </w:t>
      </w:r>
    </w:p>
    <w:p w14:paraId="52338A3C" w14:textId="77777777" w:rsidR="00EC72BF" w:rsidRPr="00AF2B83" w:rsidRDefault="00EC72BF" w:rsidP="00CD22B0">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1E4B131D" w14:textId="77777777" w:rsidR="00EC72BF" w:rsidRPr="00AF2B83" w:rsidRDefault="00EC72BF" w:rsidP="00CD22B0">
      <w:pPr>
        <w:spacing w:after="240"/>
        <w:rPr>
          <w:rFonts w:cs="Arial"/>
        </w:rPr>
      </w:pPr>
      <w:r w:rsidRPr="00AF2B83">
        <w:rPr>
          <w:rFonts w:cs="Arial"/>
          <w:b/>
          <w:bCs/>
        </w:rPr>
        <w:t>DATE REVISED: _______________________</w:t>
      </w:r>
      <w:r w:rsidRPr="00AF2B83">
        <w:rPr>
          <w:rFonts w:cs="Arial"/>
          <w:b/>
          <w:bCs/>
        </w:rPr>
        <w:tab/>
        <w:t>BY: _______________________</w:t>
      </w:r>
    </w:p>
    <w:p w14:paraId="412907EB" w14:textId="77777777" w:rsidR="00CA6F75" w:rsidRPr="00AF2B83" w:rsidRDefault="00950D60" w:rsidP="000651E1">
      <w:pPr>
        <w:pStyle w:val="Heading1"/>
        <w:spacing w:after="0"/>
        <w:rPr>
          <w:rFonts w:cs="Arial"/>
        </w:rPr>
      </w:pPr>
      <w:r w:rsidRPr="00AF2B83">
        <w:rPr>
          <w:rFonts w:cs="Arial"/>
        </w:rPr>
        <w:br w:type="page"/>
      </w:r>
      <w:bookmarkStart w:id="285" w:name="_Toc236730264"/>
      <w:bookmarkStart w:id="286" w:name="_Toc236730420"/>
      <w:bookmarkStart w:id="287" w:name="_Toc225200200"/>
      <w:bookmarkStart w:id="288" w:name="_Toc225200380"/>
      <w:bookmarkStart w:id="289" w:name="_Toc225200560"/>
      <w:r w:rsidR="00CA6F75" w:rsidRPr="00AF2B83">
        <w:rPr>
          <w:rFonts w:cs="Arial"/>
        </w:rPr>
        <w:lastRenderedPageBreak/>
        <w:t>Transporting Food to Remote Sites</w:t>
      </w:r>
      <w:bookmarkEnd w:id="285"/>
      <w:bookmarkEnd w:id="286"/>
      <w:r w:rsidR="00CA6F75" w:rsidRPr="00AF2B83">
        <w:rPr>
          <w:rFonts w:cs="Arial"/>
        </w:rPr>
        <w:t xml:space="preserve"> </w:t>
      </w:r>
      <w:bookmarkEnd w:id="287"/>
      <w:bookmarkEnd w:id="288"/>
      <w:bookmarkEnd w:id="289"/>
    </w:p>
    <w:p w14:paraId="5E2187AE" w14:textId="77777777" w:rsidR="00CA6F75" w:rsidRPr="00AF2B83" w:rsidRDefault="00CA6F75" w:rsidP="000651E1">
      <w:pPr>
        <w:pStyle w:val="Heading2"/>
        <w:spacing w:after="240"/>
        <w:jc w:val="center"/>
        <w:rPr>
          <w:rFonts w:ascii="Arial" w:hAnsi="Arial" w:cs="Arial"/>
        </w:rPr>
      </w:pPr>
      <w:bookmarkStart w:id="290" w:name="_Toc225200201"/>
      <w:bookmarkStart w:id="291" w:name="_Toc225200381"/>
      <w:bookmarkStart w:id="292" w:name="_Toc225200561"/>
      <w:bookmarkStart w:id="293" w:name="_Toc236730265"/>
      <w:bookmarkStart w:id="294" w:name="_Toc236730421"/>
      <w:r w:rsidRPr="00AF2B83">
        <w:rPr>
          <w:rFonts w:ascii="Arial" w:hAnsi="Arial" w:cs="Arial"/>
        </w:rPr>
        <w:t>(Sample SOP)</w:t>
      </w:r>
      <w:bookmarkEnd w:id="290"/>
      <w:bookmarkEnd w:id="291"/>
      <w:bookmarkEnd w:id="292"/>
      <w:bookmarkEnd w:id="293"/>
      <w:bookmarkEnd w:id="294"/>
    </w:p>
    <w:p w14:paraId="475EF8B9" w14:textId="77777777" w:rsidR="00CA6F75" w:rsidRPr="00AF2B83" w:rsidRDefault="00CA6F75" w:rsidP="00457876">
      <w:pPr>
        <w:spacing w:after="240"/>
        <w:rPr>
          <w:rFonts w:cs="Arial"/>
        </w:rPr>
      </w:pPr>
      <w:r w:rsidRPr="00AF2B83">
        <w:rPr>
          <w:rStyle w:val="HeadersinSOPChar"/>
        </w:rPr>
        <w:t>PURPOSE</w:t>
      </w:r>
      <w:r w:rsidR="00457876" w:rsidRPr="00AF2B83">
        <w:rPr>
          <w:rStyle w:val="HeadersinSOPChar"/>
        </w:rPr>
        <w:t>:</w:t>
      </w:r>
      <w:r w:rsidR="0076097B">
        <w:rPr>
          <w:rFonts w:cs="Arial"/>
        </w:rPr>
        <w:t xml:space="preserve"> P</w:t>
      </w:r>
      <w:r w:rsidRPr="00AF2B83">
        <w:rPr>
          <w:rFonts w:cs="Arial"/>
        </w:rPr>
        <w:t xml:space="preserve">revent foodborne illness </w:t>
      </w:r>
      <w:r w:rsidR="00B57CCD" w:rsidRPr="00AF2B83">
        <w:rPr>
          <w:rFonts w:cs="Arial"/>
        </w:rPr>
        <w:t>during food transport from a kitchen to satellite locations by maintaining proper temperatures and preventing contamination.</w:t>
      </w:r>
    </w:p>
    <w:p w14:paraId="2178BB3C" w14:textId="77777777" w:rsidR="00CA6F75" w:rsidRPr="00AF2B83" w:rsidRDefault="00CA6F75" w:rsidP="00457876">
      <w:pPr>
        <w:spacing w:after="240"/>
        <w:rPr>
          <w:rFonts w:cs="Arial"/>
        </w:rPr>
      </w:pPr>
      <w:r w:rsidRPr="00AF2B83">
        <w:rPr>
          <w:rStyle w:val="HeadersinSOPChar"/>
        </w:rPr>
        <w:t>SCOPE</w:t>
      </w:r>
      <w:r w:rsidR="00457876" w:rsidRPr="00AF2B83">
        <w:rPr>
          <w:rStyle w:val="HeadersinSOPChar"/>
        </w:rPr>
        <w:t>:</w:t>
      </w:r>
      <w:r w:rsidR="00457876" w:rsidRPr="00AF2B83">
        <w:rPr>
          <w:rFonts w:cs="Arial"/>
        </w:rPr>
        <w:t xml:space="preserve"> This</w:t>
      </w:r>
      <w:r w:rsidRPr="00AF2B83">
        <w:rPr>
          <w:rFonts w:cs="Arial"/>
        </w:rPr>
        <w:t xml:space="preserve"> procedure applies to employees </w:t>
      </w:r>
      <w:r w:rsidR="00B57CCD" w:rsidRPr="00AF2B83">
        <w:rPr>
          <w:rFonts w:cs="Arial"/>
        </w:rPr>
        <w:t xml:space="preserve">involved with food </w:t>
      </w:r>
      <w:r w:rsidRPr="00AF2B83">
        <w:rPr>
          <w:rFonts w:cs="Arial"/>
        </w:rPr>
        <w:t>transport from a kitchen to remote sites (</w:t>
      </w:r>
      <w:r w:rsidR="00B57CCD" w:rsidRPr="00AF2B83">
        <w:rPr>
          <w:rFonts w:cs="Arial"/>
        </w:rPr>
        <w:t xml:space="preserve">e.g., </w:t>
      </w:r>
      <w:r w:rsidRPr="00AF2B83">
        <w:rPr>
          <w:rFonts w:cs="Arial"/>
        </w:rPr>
        <w:t>satellite kitchens</w:t>
      </w:r>
      <w:r w:rsidR="00B57CCD" w:rsidRPr="00AF2B83">
        <w:rPr>
          <w:rFonts w:cs="Arial"/>
        </w:rPr>
        <w:t>, field trips</w:t>
      </w:r>
      <w:r w:rsidR="000651E1">
        <w:rPr>
          <w:rFonts w:cs="Arial"/>
        </w:rPr>
        <w:t>, Breakfast-in-the-Classroom</w:t>
      </w:r>
      <w:r w:rsidRPr="00AF2B83">
        <w:rPr>
          <w:rFonts w:cs="Arial"/>
        </w:rPr>
        <w:t>).</w:t>
      </w:r>
    </w:p>
    <w:p w14:paraId="2FB3A119" w14:textId="77777777" w:rsidR="00CA6F75" w:rsidRPr="00AF2B83" w:rsidRDefault="00CA6F75" w:rsidP="00457876">
      <w:pPr>
        <w:spacing w:after="240"/>
        <w:rPr>
          <w:rFonts w:cs="Arial"/>
          <w:b/>
          <w:bCs/>
        </w:rPr>
      </w:pPr>
      <w:r w:rsidRPr="00AF2B83">
        <w:rPr>
          <w:rStyle w:val="HeadersinSOPChar"/>
        </w:rPr>
        <w:t>KEY WORDS</w:t>
      </w:r>
      <w:r w:rsidR="00457876" w:rsidRPr="00AF2B83">
        <w:rPr>
          <w:rStyle w:val="HeadersinSOPChar"/>
        </w:rPr>
        <w:t>:</w:t>
      </w:r>
      <w:r w:rsidR="00457876" w:rsidRPr="00AF2B83">
        <w:rPr>
          <w:rFonts w:cs="Arial"/>
          <w:b/>
          <w:bCs/>
        </w:rPr>
        <w:t xml:space="preserve"> </w:t>
      </w:r>
      <w:r w:rsidR="00457876" w:rsidRPr="00AF2B83">
        <w:rPr>
          <w:rFonts w:cs="Arial"/>
        </w:rPr>
        <w:t>Hot</w:t>
      </w:r>
      <w:r w:rsidRPr="00AF2B83">
        <w:rPr>
          <w:rFonts w:cs="Arial"/>
        </w:rPr>
        <w:t xml:space="preserve"> Holding, Cold Holding, Reheating, Cooling, Transporting Food</w:t>
      </w:r>
      <w:r w:rsidR="00B57CCD" w:rsidRPr="00AF2B83">
        <w:rPr>
          <w:rFonts w:cs="Arial"/>
        </w:rPr>
        <w:t>, Field Trips</w:t>
      </w:r>
      <w:r w:rsidR="006D2D6D" w:rsidRPr="00AF2B83">
        <w:rPr>
          <w:rFonts w:cs="Arial"/>
        </w:rPr>
        <w:t>, Breakfast in the Classroom</w:t>
      </w:r>
      <w:r w:rsidR="000651E1">
        <w:rPr>
          <w:rFonts w:cs="Arial"/>
        </w:rPr>
        <w:t>, Central Kitchen, Time and Temperature Control for Safety Foods, TCS Foods, Temperature Danger Zone</w:t>
      </w:r>
    </w:p>
    <w:p w14:paraId="19380DAE" w14:textId="77777777" w:rsidR="00CA6F75" w:rsidRPr="00AF2B83" w:rsidRDefault="00CA6F75" w:rsidP="00CA6F75">
      <w:pPr>
        <w:pStyle w:val="HeadersinSOP"/>
      </w:pPr>
      <w:r w:rsidRPr="00AF2B83">
        <w:t>INSTRUCTIONS:</w:t>
      </w:r>
    </w:p>
    <w:p w14:paraId="16719EA3" w14:textId="77777777" w:rsidR="00B57CCD" w:rsidRPr="00AF2B83" w:rsidRDefault="004D2BFC" w:rsidP="007B3444">
      <w:pPr>
        <w:numPr>
          <w:ilvl w:val="0"/>
          <w:numId w:val="34"/>
        </w:numPr>
        <w:tabs>
          <w:tab w:val="clear" w:pos="720"/>
          <w:tab w:val="num" w:pos="360"/>
        </w:tabs>
        <w:spacing w:after="240"/>
        <w:ind w:left="360"/>
        <w:rPr>
          <w:rFonts w:cs="Arial"/>
          <w:bCs/>
        </w:rPr>
      </w:pPr>
      <w:r w:rsidRPr="00AF2B83">
        <w:rPr>
          <w:rFonts w:cs="Arial"/>
        </w:rPr>
        <w:t xml:space="preserve">Train employees on </w:t>
      </w:r>
      <w:r w:rsidR="00B57CCD" w:rsidRPr="00AF2B83">
        <w:rPr>
          <w:rFonts w:cs="Arial"/>
        </w:rPr>
        <w:t xml:space="preserve">the proper procedures used when transporting food to </w:t>
      </w:r>
      <w:r w:rsidR="000651E1">
        <w:rPr>
          <w:rFonts w:cs="Arial"/>
        </w:rPr>
        <w:t xml:space="preserve">alternative or </w:t>
      </w:r>
      <w:r w:rsidR="00B57CCD" w:rsidRPr="00AF2B83">
        <w:rPr>
          <w:rFonts w:cs="Arial"/>
        </w:rPr>
        <w:t xml:space="preserve">remote sites </w:t>
      </w:r>
      <w:r w:rsidRPr="00AF2B83">
        <w:rPr>
          <w:rFonts w:cs="Arial"/>
        </w:rPr>
        <w:t xml:space="preserve">using this SOP.  </w:t>
      </w:r>
    </w:p>
    <w:p w14:paraId="1FDF7F33" w14:textId="77777777" w:rsidR="000651E1" w:rsidRDefault="00B57CCD" w:rsidP="007B3444">
      <w:pPr>
        <w:numPr>
          <w:ilvl w:val="0"/>
          <w:numId w:val="34"/>
        </w:numPr>
        <w:tabs>
          <w:tab w:val="clear" w:pos="720"/>
          <w:tab w:val="num" w:pos="360"/>
        </w:tabs>
        <w:ind w:left="360"/>
        <w:rPr>
          <w:rFonts w:cs="Arial"/>
          <w:bCs/>
        </w:rPr>
      </w:pPr>
      <w:r w:rsidRPr="00AF2B83">
        <w:rPr>
          <w:rFonts w:cs="Arial"/>
          <w:bCs/>
        </w:rPr>
        <w:t xml:space="preserve">Use clean, sanitized, and calibrated thermometers to ensure that proper temperatures are maintained during transportation.  </w:t>
      </w:r>
    </w:p>
    <w:p w14:paraId="5C1F92E7" w14:textId="77777777" w:rsidR="00B57CCD" w:rsidRPr="00EB248F" w:rsidRDefault="00EB248F" w:rsidP="00EB248F">
      <w:pPr>
        <w:numPr>
          <w:ilvl w:val="0"/>
          <w:numId w:val="112"/>
        </w:numPr>
        <w:spacing w:after="240"/>
        <w:rPr>
          <w:rFonts w:cs="Arial"/>
        </w:rPr>
      </w:pPr>
      <w:r w:rsidRPr="00EB248F">
        <w:rPr>
          <w:rFonts w:cs="Arial"/>
        </w:rPr>
        <w:t xml:space="preserve">Refer to the </w:t>
      </w:r>
      <w:r w:rsidRPr="00EB248F">
        <w:rPr>
          <w:rFonts w:cs="Arial"/>
          <w:bCs/>
          <w:i/>
          <w:iCs/>
        </w:rPr>
        <w:t>Calibrating Food Thermometers (Sample SOP)</w:t>
      </w:r>
      <w:r w:rsidRPr="00EB248F">
        <w:rPr>
          <w:rFonts w:cs="Arial"/>
          <w:bCs/>
        </w:rPr>
        <w:t xml:space="preserve"> and </w:t>
      </w:r>
      <w:r w:rsidRPr="00EB248F">
        <w:rPr>
          <w:rFonts w:cs="Arial"/>
          <w:bCs/>
          <w:i/>
          <w:iCs/>
        </w:rPr>
        <w:t>Using Food Thermometers (Sample SOP).</w:t>
      </w:r>
    </w:p>
    <w:p w14:paraId="42539DC8" w14:textId="77777777" w:rsidR="004D2BFC" w:rsidRPr="00AF2B83" w:rsidRDefault="00215BBF" w:rsidP="007B3444">
      <w:pPr>
        <w:numPr>
          <w:ilvl w:val="0"/>
          <w:numId w:val="34"/>
        </w:numPr>
        <w:tabs>
          <w:tab w:val="clear" w:pos="720"/>
          <w:tab w:val="num" w:pos="360"/>
        </w:tabs>
        <w:spacing w:after="240"/>
        <w:ind w:left="360"/>
        <w:rPr>
          <w:rFonts w:cs="Arial"/>
        </w:rPr>
      </w:pPr>
      <w:r w:rsidRPr="00AF2B83">
        <w:rPr>
          <w:rFonts w:cs="Arial"/>
        </w:rPr>
        <w:t xml:space="preserve">Follow </w:t>
      </w:r>
      <w:r w:rsidR="00457876" w:rsidRPr="00AF2B83">
        <w:rPr>
          <w:rFonts w:cs="Arial"/>
        </w:rPr>
        <w:t>S</w:t>
      </w:r>
      <w:r w:rsidR="004D2BFC" w:rsidRPr="00AF2B83">
        <w:rPr>
          <w:rFonts w:cs="Arial"/>
        </w:rPr>
        <w:t xml:space="preserve">tate or local health department requirements. </w:t>
      </w:r>
    </w:p>
    <w:p w14:paraId="1CD8D0C8" w14:textId="77777777" w:rsidR="00CA6F75" w:rsidRPr="00AF2B83" w:rsidRDefault="00B57CCD" w:rsidP="007B3444">
      <w:pPr>
        <w:numPr>
          <w:ilvl w:val="0"/>
          <w:numId w:val="34"/>
        </w:numPr>
        <w:tabs>
          <w:tab w:val="clear" w:pos="720"/>
          <w:tab w:val="num" w:pos="360"/>
        </w:tabs>
        <w:ind w:left="360"/>
        <w:rPr>
          <w:rFonts w:cs="Arial"/>
        </w:rPr>
      </w:pPr>
      <w:r w:rsidRPr="00AF2B83">
        <w:rPr>
          <w:rFonts w:cs="Arial"/>
        </w:rPr>
        <w:t xml:space="preserve">Keep time/temperature control for safety (TCS) foods at appropriate temperatures. </w:t>
      </w:r>
    </w:p>
    <w:p w14:paraId="44CE5B4D" w14:textId="77777777" w:rsidR="00B57CCD" w:rsidRPr="00AF2B83" w:rsidRDefault="00B57CCD" w:rsidP="007B3444">
      <w:pPr>
        <w:numPr>
          <w:ilvl w:val="0"/>
          <w:numId w:val="37"/>
        </w:numPr>
        <w:rPr>
          <w:rFonts w:cs="Arial"/>
        </w:rPr>
      </w:pPr>
      <w:r w:rsidRPr="00AF2B83">
        <w:rPr>
          <w:rFonts w:cs="Arial"/>
        </w:rPr>
        <w:t>Hot TCS foods: 135</w:t>
      </w:r>
      <w:r w:rsidR="00A0381D">
        <w:rPr>
          <w:rFonts w:cs="Arial"/>
        </w:rPr>
        <w:t xml:space="preserve"> </w:t>
      </w:r>
      <w:r w:rsidRPr="00AF2B83">
        <w:rPr>
          <w:rFonts w:cs="Arial"/>
        </w:rPr>
        <w:t>°F or above</w:t>
      </w:r>
    </w:p>
    <w:p w14:paraId="3B918039" w14:textId="77777777" w:rsidR="00B57CCD" w:rsidRPr="00AF2B83" w:rsidRDefault="00B57CCD" w:rsidP="007B3444">
      <w:pPr>
        <w:numPr>
          <w:ilvl w:val="0"/>
          <w:numId w:val="37"/>
        </w:numPr>
        <w:rPr>
          <w:rFonts w:cs="Arial"/>
        </w:rPr>
      </w:pPr>
      <w:r w:rsidRPr="00AF2B83">
        <w:rPr>
          <w:rFonts w:cs="Arial"/>
        </w:rPr>
        <w:t>Cold TCS foods: 41</w:t>
      </w:r>
      <w:r w:rsidR="00A0381D">
        <w:rPr>
          <w:rFonts w:cs="Arial"/>
        </w:rPr>
        <w:t xml:space="preserve"> </w:t>
      </w:r>
      <w:r w:rsidRPr="00AF2B83">
        <w:rPr>
          <w:rFonts w:cs="Arial"/>
        </w:rPr>
        <w:t>°F or below</w:t>
      </w:r>
    </w:p>
    <w:p w14:paraId="57F0F015" w14:textId="77777777" w:rsidR="00B57CCD" w:rsidRPr="00AF2B83" w:rsidRDefault="00B57CCD" w:rsidP="007B3444">
      <w:pPr>
        <w:numPr>
          <w:ilvl w:val="0"/>
          <w:numId w:val="37"/>
        </w:numPr>
        <w:rPr>
          <w:rFonts w:cs="Arial"/>
        </w:rPr>
      </w:pPr>
      <w:r w:rsidRPr="00AF2B83">
        <w:rPr>
          <w:rFonts w:cs="Arial"/>
        </w:rPr>
        <w:t>Frozen foods: maintain frozen solid</w:t>
      </w:r>
    </w:p>
    <w:p w14:paraId="51374C9D" w14:textId="77777777" w:rsidR="00B57CCD" w:rsidRPr="00AF2B83" w:rsidRDefault="00B57CCD" w:rsidP="007B3444">
      <w:pPr>
        <w:numPr>
          <w:ilvl w:val="0"/>
          <w:numId w:val="37"/>
        </w:numPr>
        <w:spacing w:after="240"/>
        <w:rPr>
          <w:rFonts w:cs="Arial"/>
        </w:rPr>
      </w:pPr>
      <w:r w:rsidRPr="00AF2B83">
        <w:rPr>
          <w:rFonts w:cs="Arial"/>
        </w:rPr>
        <w:t xml:space="preserve">If using Time only as a Public Health Control procedures (TPHC), refer to the </w:t>
      </w:r>
      <w:r w:rsidRPr="00AF2B83">
        <w:rPr>
          <w:rFonts w:cs="Arial"/>
          <w:i/>
          <w:iCs/>
        </w:rPr>
        <w:t xml:space="preserve">Using Time Alone as a Public Health Control to Limit Bacteria Growth in Time/Temperature Control for Safety Foods (Sample SOP) </w:t>
      </w:r>
      <w:r w:rsidRPr="00AF2B83">
        <w:rPr>
          <w:rFonts w:cs="Arial"/>
        </w:rPr>
        <w:t xml:space="preserve">for more information. </w:t>
      </w:r>
    </w:p>
    <w:p w14:paraId="51830DF5" w14:textId="77777777" w:rsidR="00CA6F75" w:rsidRPr="00AF2B83" w:rsidRDefault="00CA6F75" w:rsidP="007B3444">
      <w:pPr>
        <w:numPr>
          <w:ilvl w:val="0"/>
          <w:numId w:val="34"/>
        </w:numPr>
        <w:tabs>
          <w:tab w:val="clear" w:pos="720"/>
          <w:tab w:val="num" w:pos="360"/>
        </w:tabs>
        <w:spacing w:after="240"/>
        <w:ind w:left="360"/>
        <w:rPr>
          <w:rFonts w:cs="Arial"/>
        </w:rPr>
      </w:pPr>
      <w:r w:rsidRPr="00AF2B83">
        <w:rPr>
          <w:rFonts w:cs="Arial"/>
        </w:rPr>
        <w:t xml:space="preserve">Use only food carriers for transporting food </w:t>
      </w:r>
      <w:r w:rsidR="006D2D6D" w:rsidRPr="00AF2B83">
        <w:rPr>
          <w:rFonts w:cs="Arial"/>
        </w:rPr>
        <w:t xml:space="preserve">that </w:t>
      </w:r>
      <w:r w:rsidR="000651E1">
        <w:rPr>
          <w:rFonts w:cs="Arial"/>
        </w:rPr>
        <w:t>a</w:t>
      </w:r>
      <w:r w:rsidR="006D2D6D" w:rsidRPr="00AF2B83">
        <w:rPr>
          <w:rFonts w:cs="Arial"/>
        </w:rPr>
        <w:t xml:space="preserve">re </w:t>
      </w:r>
      <w:r w:rsidRPr="00AF2B83">
        <w:rPr>
          <w:rFonts w:cs="Arial"/>
        </w:rPr>
        <w:t xml:space="preserve">approved by the National Sanitation Foundation </w:t>
      </w:r>
      <w:r w:rsidR="006D2D6D" w:rsidRPr="00AF2B83">
        <w:rPr>
          <w:rFonts w:cs="Arial"/>
        </w:rPr>
        <w:t xml:space="preserve">(NSF) </w:t>
      </w:r>
      <w:r w:rsidRPr="00AF2B83">
        <w:rPr>
          <w:rFonts w:cs="Arial"/>
        </w:rPr>
        <w:t xml:space="preserve">International or that have </w:t>
      </w:r>
      <w:r w:rsidR="009132DB" w:rsidRPr="00AF2B83">
        <w:rPr>
          <w:rFonts w:cs="Arial"/>
        </w:rPr>
        <w:t>otherwise be</w:t>
      </w:r>
      <w:r w:rsidR="00215BBF" w:rsidRPr="00AF2B83">
        <w:rPr>
          <w:rFonts w:cs="Arial"/>
        </w:rPr>
        <w:t xml:space="preserve">en approved by the </w:t>
      </w:r>
      <w:r w:rsidR="000651E1">
        <w:rPr>
          <w:rFonts w:cs="Arial"/>
        </w:rPr>
        <w:t>S</w:t>
      </w:r>
      <w:r w:rsidRPr="00AF2B83">
        <w:rPr>
          <w:rFonts w:cs="Arial"/>
        </w:rPr>
        <w:t>tate or local health department.</w:t>
      </w:r>
    </w:p>
    <w:p w14:paraId="2BBB5190" w14:textId="77777777" w:rsidR="00CA6F75" w:rsidRPr="00AF2B83" w:rsidRDefault="00CA6F75" w:rsidP="007B3444">
      <w:pPr>
        <w:numPr>
          <w:ilvl w:val="0"/>
          <w:numId w:val="34"/>
        </w:numPr>
        <w:tabs>
          <w:tab w:val="clear" w:pos="720"/>
          <w:tab w:val="num" w:pos="360"/>
        </w:tabs>
        <w:ind w:left="360"/>
        <w:rPr>
          <w:rFonts w:cs="Arial"/>
        </w:rPr>
      </w:pPr>
      <w:r w:rsidRPr="00AF2B83">
        <w:rPr>
          <w:rFonts w:cs="Arial"/>
        </w:rPr>
        <w:t>Prepare the food carrier before use:</w:t>
      </w:r>
    </w:p>
    <w:p w14:paraId="4C34C7D2" w14:textId="77777777" w:rsidR="00CA6F75" w:rsidRPr="00AF2B83" w:rsidRDefault="00CA6F75" w:rsidP="007B3444">
      <w:pPr>
        <w:numPr>
          <w:ilvl w:val="0"/>
          <w:numId w:val="35"/>
        </w:numPr>
        <w:rPr>
          <w:rFonts w:cs="Arial"/>
        </w:rPr>
      </w:pPr>
      <w:r w:rsidRPr="00AF2B83">
        <w:rPr>
          <w:rFonts w:cs="Arial"/>
        </w:rPr>
        <w:t>Ensure that all surfaces of the food carrier are clean.</w:t>
      </w:r>
    </w:p>
    <w:p w14:paraId="1FE29A35" w14:textId="77777777" w:rsidR="000651E1" w:rsidRDefault="00CA6F75" w:rsidP="007B3444">
      <w:pPr>
        <w:numPr>
          <w:ilvl w:val="0"/>
          <w:numId w:val="35"/>
        </w:numPr>
        <w:rPr>
          <w:rFonts w:cs="Arial"/>
        </w:rPr>
      </w:pPr>
      <w:r w:rsidRPr="00AF2B83">
        <w:rPr>
          <w:rFonts w:cs="Arial"/>
        </w:rPr>
        <w:t xml:space="preserve">Wash, rinse, </w:t>
      </w:r>
      <w:r w:rsidR="000651E1">
        <w:rPr>
          <w:rFonts w:cs="Arial"/>
        </w:rPr>
        <w:t>sanitize, and air-dry</w:t>
      </w:r>
      <w:r w:rsidRPr="00AF2B83">
        <w:rPr>
          <w:rFonts w:cs="Arial"/>
        </w:rPr>
        <w:t xml:space="preserve"> the interior surfaces.</w:t>
      </w:r>
      <w:r w:rsidR="006D2D6D" w:rsidRPr="00AF2B83">
        <w:rPr>
          <w:rFonts w:cs="Arial"/>
        </w:rPr>
        <w:t xml:space="preserve"> </w:t>
      </w:r>
    </w:p>
    <w:p w14:paraId="5342B1B4" w14:textId="77777777" w:rsidR="00CA6F75" w:rsidRPr="00AF2B83" w:rsidRDefault="006D2D6D" w:rsidP="00EB248F">
      <w:pPr>
        <w:numPr>
          <w:ilvl w:val="1"/>
          <w:numId w:val="35"/>
        </w:numPr>
        <w:ind w:left="1080"/>
        <w:rPr>
          <w:rFonts w:cs="Arial"/>
        </w:rPr>
      </w:pPr>
      <w:r w:rsidRPr="00AF2B83">
        <w:rPr>
          <w:rFonts w:cs="Arial"/>
        </w:rPr>
        <w:t xml:space="preserve">Refer to the </w:t>
      </w:r>
      <w:r w:rsidRPr="00AF2B83">
        <w:rPr>
          <w:rFonts w:cs="Arial"/>
          <w:i/>
          <w:iCs/>
        </w:rPr>
        <w:t>Cleaning and Sanitizing Food Contact Surfaces (Sample SOP)</w:t>
      </w:r>
      <w:r w:rsidRPr="00AF2B83">
        <w:rPr>
          <w:rFonts w:cs="Arial"/>
        </w:rPr>
        <w:t>.</w:t>
      </w:r>
    </w:p>
    <w:p w14:paraId="40A8270C" w14:textId="77777777" w:rsidR="006D2D6D" w:rsidRPr="00AF2B83" w:rsidRDefault="006D2D6D" w:rsidP="007B3444">
      <w:pPr>
        <w:numPr>
          <w:ilvl w:val="0"/>
          <w:numId w:val="35"/>
        </w:numPr>
        <w:rPr>
          <w:rFonts w:cs="Arial"/>
          <w:bCs/>
        </w:rPr>
      </w:pPr>
      <w:r w:rsidRPr="00AF2B83">
        <w:rPr>
          <w:rFonts w:cs="Arial"/>
          <w:bCs/>
        </w:rPr>
        <w:t>Pre-heat or pre-chill the food carrier according to the manufacturer’s recommendations.</w:t>
      </w:r>
    </w:p>
    <w:p w14:paraId="0DEEDD57" w14:textId="77777777" w:rsidR="00CA6F75" w:rsidRPr="00AF2B83" w:rsidRDefault="00CA6F75" w:rsidP="007B3444">
      <w:pPr>
        <w:numPr>
          <w:ilvl w:val="0"/>
          <w:numId w:val="35"/>
        </w:numPr>
        <w:rPr>
          <w:rFonts w:cs="Arial"/>
        </w:rPr>
      </w:pPr>
      <w:r w:rsidRPr="00AF2B83">
        <w:rPr>
          <w:rFonts w:cs="Arial"/>
        </w:rPr>
        <w:t xml:space="preserve">Ensure that the food carrier is designed to maintain cold food temperatures at </w:t>
      </w:r>
    </w:p>
    <w:p w14:paraId="1FAE0E40" w14:textId="77777777" w:rsidR="00CA6F75" w:rsidRPr="00AF2B83" w:rsidRDefault="00CA6F75" w:rsidP="00CA6F75">
      <w:pPr>
        <w:ind w:left="360" w:firstLine="360"/>
        <w:rPr>
          <w:rFonts w:cs="Arial"/>
        </w:rPr>
      </w:pPr>
      <w:r w:rsidRPr="00AF2B83">
        <w:rPr>
          <w:rFonts w:cs="Arial"/>
        </w:rPr>
        <w:t xml:space="preserve">41 </w:t>
      </w:r>
      <w:r w:rsidR="00327FF3" w:rsidRPr="00AF2B83">
        <w:rPr>
          <w:rFonts w:eastAsia="Arial" w:cs="Arial"/>
        </w:rPr>
        <w:t>°F</w:t>
      </w:r>
      <w:r w:rsidRPr="00AF2B83">
        <w:rPr>
          <w:rFonts w:cs="Arial"/>
        </w:rPr>
        <w:t xml:space="preserve"> </w:t>
      </w:r>
      <w:r w:rsidR="000651E1">
        <w:rPr>
          <w:rFonts w:cs="Arial"/>
        </w:rPr>
        <w:t xml:space="preserve">or below </w:t>
      </w:r>
      <w:r w:rsidRPr="00AF2B83">
        <w:rPr>
          <w:rFonts w:cs="Arial"/>
        </w:rPr>
        <w:t xml:space="preserve">and hot food temperatures at 135 </w:t>
      </w:r>
      <w:r w:rsidR="00327FF3" w:rsidRPr="00AF2B83">
        <w:rPr>
          <w:rFonts w:eastAsia="Arial" w:cs="Arial"/>
        </w:rPr>
        <w:t>°F</w:t>
      </w:r>
      <w:r w:rsidRPr="00AF2B83">
        <w:rPr>
          <w:rFonts w:cs="Arial"/>
        </w:rPr>
        <w:t xml:space="preserve"> or above.</w:t>
      </w:r>
    </w:p>
    <w:p w14:paraId="73657734" w14:textId="77777777" w:rsidR="000651E1" w:rsidRDefault="00CA6F75" w:rsidP="007B3444">
      <w:pPr>
        <w:numPr>
          <w:ilvl w:val="0"/>
          <w:numId w:val="33"/>
        </w:numPr>
        <w:rPr>
          <w:rFonts w:cs="Arial"/>
          <w:bCs/>
        </w:rPr>
      </w:pPr>
      <w:r w:rsidRPr="00AF2B83">
        <w:rPr>
          <w:rFonts w:cs="Arial"/>
          <w:bCs/>
        </w:rPr>
        <w:lastRenderedPageBreak/>
        <w:t>Place a calibrated thermometer in the warmest part of the carrier if used for transporting cold food, or the coolest part of the carrier if used for transporting hot food.</w:t>
      </w:r>
      <w:r w:rsidR="004D2BFC" w:rsidRPr="00AF2B83">
        <w:rPr>
          <w:rFonts w:cs="Arial"/>
          <w:bCs/>
        </w:rPr>
        <w:t xml:space="preserve"> </w:t>
      </w:r>
    </w:p>
    <w:p w14:paraId="169AEA72" w14:textId="77777777" w:rsidR="00CA6F75" w:rsidRPr="00EB248F" w:rsidRDefault="00EB248F" w:rsidP="00EB248F">
      <w:pPr>
        <w:numPr>
          <w:ilvl w:val="0"/>
          <w:numId w:val="112"/>
        </w:numPr>
        <w:spacing w:after="240"/>
        <w:rPr>
          <w:rFonts w:cs="Arial"/>
        </w:rPr>
      </w:pPr>
      <w:r w:rsidRPr="00EB248F">
        <w:rPr>
          <w:rFonts w:cs="Arial"/>
        </w:rPr>
        <w:t xml:space="preserve">Refer to the </w:t>
      </w:r>
      <w:r w:rsidRPr="00EB248F">
        <w:rPr>
          <w:rFonts w:cs="Arial"/>
          <w:bCs/>
          <w:i/>
          <w:iCs/>
        </w:rPr>
        <w:t>Calibrating Food Thermometers (Sample SOP)</w:t>
      </w:r>
      <w:r w:rsidRPr="00EB248F">
        <w:rPr>
          <w:rFonts w:cs="Arial"/>
          <w:bCs/>
        </w:rPr>
        <w:t xml:space="preserve"> and </w:t>
      </w:r>
      <w:r w:rsidRPr="00EB248F">
        <w:rPr>
          <w:rFonts w:cs="Arial"/>
          <w:bCs/>
          <w:i/>
          <w:iCs/>
        </w:rPr>
        <w:t>Using Food Thermometers (Sample SOP).</w:t>
      </w:r>
    </w:p>
    <w:p w14:paraId="5020E843" w14:textId="77777777" w:rsidR="00CA6F75" w:rsidRPr="00AF2B83" w:rsidRDefault="00CA6F75" w:rsidP="007B3444">
      <w:pPr>
        <w:numPr>
          <w:ilvl w:val="0"/>
          <w:numId w:val="34"/>
        </w:numPr>
        <w:tabs>
          <w:tab w:val="clear" w:pos="720"/>
        </w:tabs>
        <w:ind w:left="360"/>
        <w:rPr>
          <w:rFonts w:cs="Arial"/>
        </w:rPr>
      </w:pPr>
      <w:r w:rsidRPr="00AF2B83">
        <w:rPr>
          <w:rFonts w:cs="Arial"/>
          <w:bCs/>
        </w:rPr>
        <w:t>Store food in containers suitable for transportation. Containers should be:</w:t>
      </w:r>
    </w:p>
    <w:p w14:paraId="197B2BCF" w14:textId="77777777" w:rsidR="00CA6F75" w:rsidRPr="00AF2B83" w:rsidRDefault="00CA6F75" w:rsidP="007B3444">
      <w:pPr>
        <w:numPr>
          <w:ilvl w:val="0"/>
          <w:numId w:val="36"/>
        </w:numPr>
        <w:rPr>
          <w:rFonts w:cs="Arial"/>
        </w:rPr>
      </w:pPr>
      <w:r w:rsidRPr="00AF2B83">
        <w:rPr>
          <w:rFonts w:cs="Arial"/>
          <w:bCs/>
        </w:rPr>
        <w:t>Rigid and sectioned so that foods do not mix</w:t>
      </w:r>
    </w:p>
    <w:p w14:paraId="254C5308" w14:textId="77777777" w:rsidR="00CA6F75" w:rsidRPr="00AF2B83" w:rsidRDefault="00CA6F75" w:rsidP="007B3444">
      <w:pPr>
        <w:numPr>
          <w:ilvl w:val="0"/>
          <w:numId w:val="36"/>
        </w:numPr>
        <w:rPr>
          <w:rFonts w:cs="Arial"/>
        </w:rPr>
      </w:pPr>
      <w:r w:rsidRPr="00AF2B83">
        <w:rPr>
          <w:rFonts w:cs="Arial"/>
          <w:bCs/>
        </w:rPr>
        <w:t>Tightly closed to retain the proper food temperature</w:t>
      </w:r>
    </w:p>
    <w:p w14:paraId="7C1A2189" w14:textId="77777777" w:rsidR="00CA6F75" w:rsidRPr="00AF2B83" w:rsidRDefault="00CA6F75" w:rsidP="007B3444">
      <w:pPr>
        <w:numPr>
          <w:ilvl w:val="0"/>
          <w:numId w:val="36"/>
        </w:numPr>
        <w:rPr>
          <w:rFonts w:cs="Arial"/>
        </w:rPr>
      </w:pPr>
      <w:r w:rsidRPr="00AF2B83">
        <w:rPr>
          <w:rFonts w:cs="Arial"/>
        </w:rPr>
        <w:t>Nonporous to avoid leakage</w:t>
      </w:r>
    </w:p>
    <w:p w14:paraId="1185777D" w14:textId="77777777" w:rsidR="00CA6F75" w:rsidRPr="00AF2B83" w:rsidRDefault="00CA6F75" w:rsidP="007B3444">
      <w:pPr>
        <w:numPr>
          <w:ilvl w:val="0"/>
          <w:numId w:val="36"/>
        </w:numPr>
        <w:rPr>
          <w:rFonts w:cs="Arial"/>
        </w:rPr>
      </w:pPr>
      <w:r w:rsidRPr="00AF2B83">
        <w:rPr>
          <w:rFonts w:cs="Arial"/>
        </w:rPr>
        <w:t>Easy-to-clean or disposable</w:t>
      </w:r>
    </w:p>
    <w:p w14:paraId="4845AD7B" w14:textId="77777777" w:rsidR="00CA6F75" w:rsidRPr="00AF2B83" w:rsidRDefault="00CA6F75" w:rsidP="007B3444">
      <w:pPr>
        <w:numPr>
          <w:ilvl w:val="0"/>
          <w:numId w:val="36"/>
        </w:numPr>
        <w:spacing w:after="240"/>
        <w:rPr>
          <w:rFonts w:cs="Arial"/>
        </w:rPr>
      </w:pPr>
      <w:r w:rsidRPr="00AF2B83">
        <w:rPr>
          <w:rFonts w:cs="Arial"/>
        </w:rPr>
        <w:t>Approved to hold food</w:t>
      </w:r>
    </w:p>
    <w:p w14:paraId="341D34EE" w14:textId="77777777" w:rsidR="00CA6F75" w:rsidRPr="00AF2B83" w:rsidRDefault="00CA6F75" w:rsidP="007B3444">
      <w:pPr>
        <w:numPr>
          <w:ilvl w:val="0"/>
          <w:numId w:val="34"/>
        </w:numPr>
        <w:tabs>
          <w:tab w:val="clear" w:pos="720"/>
          <w:tab w:val="num" w:pos="360"/>
        </w:tabs>
        <w:spacing w:after="240"/>
        <w:ind w:left="360"/>
        <w:rPr>
          <w:rFonts w:cs="Arial"/>
        </w:rPr>
      </w:pPr>
      <w:r w:rsidRPr="00AF2B83">
        <w:rPr>
          <w:rFonts w:cs="Arial"/>
          <w:bCs/>
        </w:rPr>
        <w:t>Place food containers in food carriers and transport the food in clean trucks, if applicable, to remote sites as quickly as possible.</w:t>
      </w:r>
    </w:p>
    <w:p w14:paraId="5F8461DB" w14:textId="77777777" w:rsidR="00CA6F75" w:rsidRPr="00AF2B83" w:rsidRDefault="00CA6F75" w:rsidP="007B3444">
      <w:pPr>
        <w:numPr>
          <w:ilvl w:val="0"/>
          <w:numId w:val="34"/>
        </w:numPr>
        <w:tabs>
          <w:tab w:val="clear" w:pos="720"/>
          <w:tab w:val="num" w:pos="360"/>
        </w:tabs>
        <w:spacing w:after="240"/>
        <w:ind w:left="360"/>
        <w:rPr>
          <w:rFonts w:cs="Arial"/>
        </w:rPr>
      </w:pPr>
      <w:r w:rsidRPr="00AF2B83">
        <w:rPr>
          <w:rFonts w:cs="Arial"/>
          <w:bCs/>
        </w:rPr>
        <w:t xml:space="preserve">Follow </w:t>
      </w:r>
      <w:r w:rsidRPr="00AF2B83">
        <w:rPr>
          <w:rFonts w:cs="Arial"/>
          <w:bCs/>
          <w:i/>
          <w:iCs/>
        </w:rPr>
        <w:t xml:space="preserve">Receiving Deliveries </w:t>
      </w:r>
      <w:r w:rsidR="00457876" w:rsidRPr="00AF2B83">
        <w:rPr>
          <w:rFonts w:cs="Arial"/>
          <w:bCs/>
          <w:i/>
          <w:iCs/>
        </w:rPr>
        <w:t xml:space="preserve">(Sample </w:t>
      </w:r>
      <w:r w:rsidRPr="00AF2B83">
        <w:rPr>
          <w:rFonts w:cs="Arial"/>
          <w:bCs/>
          <w:i/>
          <w:iCs/>
        </w:rPr>
        <w:t>SOP</w:t>
      </w:r>
      <w:r w:rsidR="00457876" w:rsidRPr="00AF2B83">
        <w:rPr>
          <w:rFonts w:cs="Arial"/>
          <w:bCs/>
          <w:i/>
          <w:iCs/>
        </w:rPr>
        <w:t>)</w:t>
      </w:r>
      <w:r w:rsidRPr="00AF2B83">
        <w:rPr>
          <w:rFonts w:cs="Arial"/>
          <w:bCs/>
        </w:rPr>
        <w:t xml:space="preserve"> when food arrives at remote site.</w:t>
      </w:r>
    </w:p>
    <w:p w14:paraId="74AAEEC3" w14:textId="77777777" w:rsidR="00CA6F75" w:rsidRPr="00AF2B83" w:rsidRDefault="00CA6F75" w:rsidP="00CA6F75">
      <w:pPr>
        <w:pStyle w:val="HeadersinSOP"/>
      </w:pPr>
      <w:r w:rsidRPr="00AF2B83">
        <w:t>MONITORING:</w:t>
      </w:r>
    </w:p>
    <w:p w14:paraId="5C96B7BB" w14:textId="77777777" w:rsidR="00CA6F75" w:rsidRPr="00AF2B83" w:rsidRDefault="00CA6F75" w:rsidP="007B3444">
      <w:pPr>
        <w:numPr>
          <w:ilvl w:val="0"/>
          <w:numId w:val="193"/>
        </w:numPr>
        <w:tabs>
          <w:tab w:val="clear" w:pos="720"/>
          <w:tab w:val="num" w:pos="360"/>
        </w:tabs>
        <w:spacing w:after="240"/>
        <w:ind w:left="360"/>
        <w:rPr>
          <w:rFonts w:cs="Arial"/>
          <w:bCs/>
        </w:rPr>
      </w:pPr>
      <w:r w:rsidRPr="00AF2B83">
        <w:rPr>
          <w:rFonts w:cs="Arial"/>
          <w:bCs/>
        </w:rPr>
        <w:t>Check the air temperature of the food carrier to ensure that the temperature suggested by the manufacturer is reached prior to placing food into it.</w:t>
      </w:r>
    </w:p>
    <w:p w14:paraId="1D137BBE" w14:textId="77777777" w:rsidR="00814545" w:rsidRDefault="00CA6F75" w:rsidP="007B3444">
      <w:pPr>
        <w:numPr>
          <w:ilvl w:val="0"/>
          <w:numId w:val="193"/>
        </w:numPr>
        <w:tabs>
          <w:tab w:val="clear" w:pos="720"/>
          <w:tab w:val="num" w:pos="360"/>
        </w:tabs>
        <w:ind w:left="360"/>
        <w:rPr>
          <w:rFonts w:cs="Arial"/>
          <w:bCs/>
        </w:rPr>
      </w:pPr>
      <w:r w:rsidRPr="00AF2B83">
        <w:rPr>
          <w:rFonts w:cs="Arial"/>
          <w:bCs/>
        </w:rPr>
        <w:t xml:space="preserve">Check the internal temperatures of food using a calibrated thermometer before placing it into the food carrier. </w:t>
      </w:r>
    </w:p>
    <w:p w14:paraId="0F7EF6B4" w14:textId="77777777" w:rsidR="00CA6F75" w:rsidRPr="00AF2B83" w:rsidRDefault="00CA6F75" w:rsidP="007B3444">
      <w:pPr>
        <w:numPr>
          <w:ilvl w:val="0"/>
          <w:numId w:val="191"/>
        </w:numPr>
        <w:tabs>
          <w:tab w:val="num" w:pos="360"/>
        </w:tabs>
        <w:spacing w:after="240"/>
        <w:rPr>
          <w:rFonts w:cs="Arial"/>
          <w:bCs/>
        </w:rPr>
      </w:pPr>
      <w:r w:rsidRPr="00AF2B83">
        <w:rPr>
          <w:rFonts w:cs="Arial"/>
          <w:bCs/>
        </w:rPr>
        <w:t xml:space="preserve">Refer to the </w:t>
      </w:r>
      <w:r w:rsidR="004B2387" w:rsidRPr="00AF2B83">
        <w:rPr>
          <w:rFonts w:cs="Arial"/>
          <w:bCs/>
          <w:i/>
          <w:iCs/>
        </w:rPr>
        <w:t xml:space="preserve">Hot and Cold Holding for Time/Temperature Control for Safety Foods </w:t>
      </w:r>
      <w:r w:rsidR="00457876" w:rsidRPr="00AF2B83">
        <w:rPr>
          <w:rFonts w:cs="Arial"/>
          <w:bCs/>
          <w:i/>
          <w:iCs/>
        </w:rPr>
        <w:t xml:space="preserve">(Sample </w:t>
      </w:r>
      <w:r w:rsidRPr="00AF2B83">
        <w:rPr>
          <w:rFonts w:cs="Arial"/>
          <w:bCs/>
          <w:i/>
          <w:iCs/>
        </w:rPr>
        <w:t>SOP</w:t>
      </w:r>
      <w:r w:rsidR="00457876" w:rsidRPr="00AF2B83">
        <w:rPr>
          <w:rFonts w:cs="Arial"/>
          <w:bCs/>
          <w:i/>
          <w:iCs/>
        </w:rPr>
        <w:t>)</w:t>
      </w:r>
      <w:r w:rsidRPr="00AF2B83">
        <w:rPr>
          <w:rFonts w:cs="Arial"/>
          <w:bCs/>
        </w:rPr>
        <w:t xml:space="preserve"> for the proper procedures to follow when taking holding temperatures.</w:t>
      </w:r>
    </w:p>
    <w:p w14:paraId="14CB003B" w14:textId="77777777" w:rsidR="009B0A36" w:rsidRPr="00AF2B83" w:rsidRDefault="009B0A36" w:rsidP="007B3444">
      <w:pPr>
        <w:numPr>
          <w:ilvl w:val="0"/>
          <w:numId w:val="192"/>
        </w:numPr>
        <w:tabs>
          <w:tab w:val="clear" w:pos="720"/>
          <w:tab w:val="num" w:pos="360"/>
        </w:tabs>
        <w:spacing w:after="240"/>
        <w:ind w:left="360"/>
        <w:rPr>
          <w:rFonts w:cs="Arial"/>
          <w:bCs/>
        </w:rPr>
      </w:pPr>
      <w:r w:rsidRPr="00AF2B83">
        <w:rPr>
          <w:rFonts w:cs="Arial"/>
          <w:bCs/>
        </w:rPr>
        <w:t xml:space="preserve">Check the internal temperatures of food using a calibrated thermometer when it arrives or before service. </w:t>
      </w:r>
    </w:p>
    <w:p w14:paraId="4AD48AAF" w14:textId="77777777" w:rsidR="00CA6F75" w:rsidRPr="00AF2B83" w:rsidRDefault="00CA6F75" w:rsidP="00CA6F75">
      <w:pPr>
        <w:pStyle w:val="HeadersinSOP"/>
      </w:pPr>
      <w:r w:rsidRPr="00AF2B83">
        <w:t>CORRECTIVE ACTION:</w:t>
      </w:r>
    </w:p>
    <w:p w14:paraId="56D93EB4" w14:textId="77777777" w:rsidR="009B0A36" w:rsidRPr="00AF2B83" w:rsidRDefault="009563C3" w:rsidP="007B3444">
      <w:pPr>
        <w:numPr>
          <w:ilvl w:val="0"/>
          <w:numId w:val="188"/>
        </w:numPr>
        <w:tabs>
          <w:tab w:val="clear" w:pos="1800"/>
          <w:tab w:val="num" w:pos="360"/>
        </w:tabs>
        <w:spacing w:after="240"/>
        <w:ind w:left="360"/>
        <w:rPr>
          <w:rFonts w:cs="Arial"/>
        </w:rPr>
      </w:pPr>
      <w:r w:rsidRPr="00AF2B83">
        <w:rPr>
          <w:rFonts w:cs="Arial"/>
        </w:rPr>
        <w:t xml:space="preserve">Retrain any </w:t>
      </w:r>
      <w:r w:rsidR="00290AEA" w:rsidRPr="00AF2B83">
        <w:rPr>
          <w:rFonts w:cs="Arial"/>
        </w:rPr>
        <w:t>school nutrition</w:t>
      </w:r>
      <w:r w:rsidRPr="00AF2B83">
        <w:rPr>
          <w:rFonts w:cs="Arial"/>
        </w:rPr>
        <w:t xml:space="preserve"> employee found not following the procedures in this SOP. </w:t>
      </w:r>
    </w:p>
    <w:p w14:paraId="67476524" w14:textId="77777777" w:rsidR="009B0A36" w:rsidRPr="00AF2B83" w:rsidRDefault="009B0A36" w:rsidP="007B3444">
      <w:pPr>
        <w:numPr>
          <w:ilvl w:val="0"/>
          <w:numId w:val="188"/>
        </w:numPr>
        <w:tabs>
          <w:tab w:val="clear" w:pos="1800"/>
          <w:tab w:val="num" w:pos="360"/>
        </w:tabs>
        <w:spacing w:after="240"/>
        <w:ind w:left="360"/>
        <w:rPr>
          <w:rFonts w:cs="Arial"/>
        </w:rPr>
      </w:pPr>
      <w:r w:rsidRPr="00AF2B83">
        <w:rPr>
          <w:rFonts w:cs="Arial"/>
        </w:rPr>
        <w:t>Ensure correctly calibrated thermometers are used.</w:t>
      </w:r>
    </w:p>
    <w:p w14:paraId="3900098B" w14:textId="77777777" w:rsidR="00CA6F75" w:rsidRPr="00AF2B83" w:rsidRDefault="00CA6F75" w:rsidP="007B3444">
      <w:pPr>
        <w:numPr>
          <w:ilvl w:val="0"/>
          <w:numId w:val="188"/>
        </w:numPr>
        <w:tabs>
          <w:tab w:val="clear" w:pos="1800"/>
          <w:tab w:val="num" w:pos="360"/>
        </w:tabs>
        <w:spacing w:after="240"/>
        <w:ind w:left="360"/>
        <w:rPr>
          <w:rFonts w:cs="Arial"/>
        </w:rPr>
      </w:pPr>
      <w:r w:rsidRPr="00AF2B83">
        <w:rPr>
          <w:rFonts w:cs="Arial"/>
        </w:rPr>
        <w:t>Continue heating or chilling food carrier if the proper air temperature is not reached</w:t>
      </w:r>
      <w:r w:rsidR="009B0A36" w:rsidRPr="00AF2B83">
        <w:rPr>
          <w:rFonts w:cs="Arial"/>
        </w:rPr>
        <w:t xml:space="preserve"> before food is loaded</w:t>
      </w:r>
      <w:r w:rsidRPr="00AF2B83">
        <w:rPr>
          <w:rFonts w:cs="Arial"/>
        </w:rPr>
        <w:t>.</w:t>
      </w:r>
    </w:p>
    <w:p w14:paraId="517AEFD0" w14:textId="77777777" w:rsidR="00814545" w:rsidRPr="00814545" w:rsidRDefault="00CA6F75" w:rsidP="007B3444">
      <w:pPr>
        <w:numPr>
          <w:ilvl w:val="0"/>
          <w:numId w:val="188"/>
        </w:numPr>
        <w:tabs>
          <w:tab w:val="clear" w:pos="1800"/>
          <w:tab w:val="num" w:pos="360"/>
        </w:tabs>
        <w:ind w:left="360"/>
        <w:rPr>
          <w:rFonts w:cs="Arial"/>
        </w:rPr>
      </w:pPr>
      <w:r w:rsidRPr="00AF2B83">
        <w:rPr>
          <w:rFonts w:cs="Arial"/>
          <w:bCs/>
        </w:rPr>
        <w:t xml:space="preserve">Reheat food to 165 </w:t>
      </w:r>
      <w:r w:rsidR="00327FF3" w:rsidRPr="00AF2B83">
        <w:rPr>
          <w:rFonts w:eastAsia="Arial" w:cs="Arial"/>
        </w:rPr>
        <w:t>°F</w:t>
      </w:r>
      <w:r w:rsidRPr="00AF2B83">
        <w:rPr>
          <w:rFonts w:cs="Arial"/>
          <w:bCs/>
        </w:rPr>
        <w:t xml:space="preserve"> for 15 seconds i</w:t>
      </w:r>
      <w:r w:rsidRPr="00AF2B83">
        <w:rPr>
          <w:rFonts w:cs="Arial"/>
        </w:rPr>
        <w:t xml:space="preserve">f the internal temperature of hot food is less than </w:t>
      </w:r>
      <w:r w:rsidRPr="00AF2B83">
        <w:rPr>
          <w:rFonts w:cs="Arial"/>
          <w:bCs/>
        </w:rPr>
        <w:t xml:space="preserve">135 </w:t>
      </w:r>
      <w:r w:rsidR="00785D68" w:rsidRPr="00AF2B83">
        <w:rPr>
          <w:rFonts w:eastAsia="Arial" w:cs="Arial"/>
        </w:rPr>
        <w:t>°</w:t>
      </w:r>
      <w:r w:rsidRPr="00AF2B83">
        <w:rPr>
          <w:rFonts w:cs="Arial"/>
          <w:bCs/>
        </w:rPr>
        <w:t>F</w:t>
      </w:r>
      <w:r w:rsidR="009B0A36" w:rsidRPr="00AF2B83">
        <w:rPr>
          <w:rFonts w:cs="Arial"/>
          <w:bCs/>
        </w:rPr>
        <w:t xml:space="preserve"> at the time of delivery</w:t>
      </w:r>
      <w:r w:rsidRPr="00AF2B83">
        <w:rPr>
          <w:rFonts w:cs="Arial"/>
          <w:bCs/>
        </w:rPr>
        <w:t xml:space="preserve">. </w:t>
      </w:r>
    </w:p>
    <w:p w14:paraId="744EE1FD" w14:textId="77777777" w:rsidR="00CA6F75" w:rsidRPr="00D50C7E" w:rsidRDefault="00CA6F75" w:rsidP="007B3444">
      <w:pPr>
        <w:numPr>
          <w:ilvl w:val="0"/>
          <w:numId w:val="190"/>
        </w:numPr>
        <w:tabs>
          <w:tab w:val="num" w:pos="360"/>
        </w:tabs>
        <w:spacing w:after="240"/>
        <w:rPr>
          <w:rFonts w:cs="Arial"/>
        </w:rPr>
      </w:pPr>
      <w:r w:rsidRPr="00AF2B83">
        <w:rPr>
          <w:rFonts w:cs="Arial"/>
          <w:bCs/>
        </w:rPr>
        <w:t xml:space="preserve">Refer to </w:t>
      </w:r>
      <w:r w:rsidRPr="00AF2B83">
        <w:rPr>
          <w:rFonts w:cs="Arial"/>
          <w:bCs/>
          <w:i/>
          <w:iCs/>
        </w:rPr>
        <w:t xml:space="preserve">the Reheating </w:t>
      </w:r>
      <w:r w:rsidR="00290AEA" w:rsidRPr="00AF2B83">
        <w:rPr>
          <w:rFonts w:cs="Arial"/>
          <w:bCs/>
          <w:i/>
          <w:iCs/>
        </w:rPr>
        <w:t>Time/Temperature Control for Safety</w:t>
      </w:r>
      <w:r w:rsidRPr="00AF2B83">
        <w:rPr>
          <w:rFonts w:cs="Arial"/>
          <w:bCs/>
          <w:i/>
          <w:iCs/>
        </w:rPr>
        <w:t xml:space="preserve"> Foods </w:t>
      </w:r>
      <w:r w:rsidR="00457876" w:rsidRPr="00AF2B83">
        <w:rPr>
          <w:rFonts w:cs="Arial"/>
          <w:bCs/>
          <w:i/>
          <w:iCs/>
        </w:rPr>
        <w:t xml:space="preserve">(Sample </w:t>
      </w:r>
      <w:r w:rsidRPr="00AF2B83">
        <w:rPr>
          <w:rFonts w:cs="Arial"/>
          <w:bCs/>
          <w:i/>
          <w:iCs/>
        </w:rPr>
        <w:t>SOP</w:t>
      </w:r>
      <w:r w:rsidR="00457876" w:rsidRPr="00AF2B83">
        <w:rPr>
          <w:rFonts w:cs="Arial"/>
          <w:bCs/>
          <w:i/>
          <w:iCs/>
        </w:rPr>
        <w:t>)</w:t>
      </w:r>
      <w:r w:rsidRPr="00AF2B83">
        <w:rPr>
          <w:rFonts w:cs="Arial"/>
          <w:bCs/>
          <w:i/>
          <w:iCs/>
        </w:rPr>
        <w:t>.</w:t>
      </w:r>
    </w:p>
    <w:p w14:paraId="1140A88A" w14:textId="77777777" w:rsidR="00D50C7E" w:rsidRPr="00AF2B83" w:rsidRDefault="00D50C7E" w:rsidP="00D50C7E">
      <w:pPr>
        <w:tabs>
          <w:tab w:val="num" w:pos="360"/>
        </w:tabs>
        <w:spacing w:after="240"/>
        <w:rPr>
          <w:rFonts w:cs="Arial"/>
        </w:rPr>
      </w:pPr>
    </w:p>
    <w:p w14:paraId="788E72E6" w14:textId="77777777" w:rsidR="00CA6F75" w:rsidRPr="00AF2B83" w:rsidRDefault="00CA6F75" w:rsidP="007B3444">
      <w:pPr>
        <w:numPr>
          <w:ilvl w:val="0"/>
          <w:numId w:val="189"/>
        </w:numPr>
        <w:tabs>
          <w:tab w:val="clear" w:pos="1800"/>
          <w:tab w:val="num" w:pos="360"/>
        </w:tabs>
        <w:spacing w:after="240"/>
        <w:ind w:left="360"/>
        <w:rPr>
          <w:rFonts w:cs="Arial"/>
        </w:rPr>
      </w:pPr>
      <w:r w:rsidRPr="00AF2B83">
        <w:rPr>
          <w:rFonts w:cs="Arial"/>
          <w:bCs/>
        </w:rPr>
        <w:lastRenderedPageBreak/>
        <w:t xml:space="preserve">Cool food to 41 </w:t>
      </w:r>
      <w:r w:rsidR="00327FF3" w:rsidRPr="00AF2B83">
        <w:rPr>
          <w:rFonts w:eastAsia="Arial" w:cs="Arial"/>
        </w:rPr>
        <w:t>°F</w:t>
      </w:r>
      <w:r w:rsidRPr="00AF2B83">
        <w:rPr>
          <w:rFonts w:cs="Arial"/>
          <w:bCs/>
        </w:rPr>
        <w:t xml:space="preserve"> or below using a proper cooling procedure if the internal temperature of cold food is greater than 41 </w:t>
      </w:r>
      <w:r w:rsidR="00327FF3" w:rsidRPr="00AF2B83">
        <w:rPr>
          <w:rFonts w:eastAsia="Arial" w:cs="Arial"/>
        </w:rPr>
        <w:t>°F</w:t>
      </w:r>
      <w:r w:rsidR="009B0A36" w:rsidRPr="00AF2B83">
        <w:rPr>
          <w:rFonts w:cs="Arial"/>
          <w:bCs/>
        </w:rPr>
        <w:t xml:space="preserve"> at the time of delivery</w:t>
      </w:r>
      <w:r w:rsidRPr="00AF2B83">
        <w:rPr>
          <w:rFonts w:cs="Arial"/>
          <w:bCs/>
        </w:rPr>
        <w:t xml:space="preserve">. Refer to the </w:t>
      </w:r>
      <w:r w:rsidRPr="00AF2B83">
        <w:rPr>
          <w:rFonts w:cs="Arial"/>
          <w:bCs/>
          <w:i/>
          <w:iCs/>
        </w:rPr>
        <w:t xml:space="preserve">Cooling </w:t>
      </w:r>
      <w:r w:rsidR="00290AEA" w:rsidRPr="00AF2B83">
        <w:rPr>
          <w:rFonts w:cs="Arial"/>
          <w:bCs/>
          <w:i/>
          <w:iCs/>
        </w:rPr>
        <w:t xml:space="preserve">Time/Temperature Control for Safety </w:t>
      </w:r>
      <w:r w:rsidRPr="00AF2B83">
        <w:rPr>
          <w:rFonts w:cs="Arial"/>
          <w:bCs/>
          <w:i/>
          <w:iCs/>
        </w:rPr>
        <w:t xml:space="preserve">Foods </w:t>
      </w:r>
      <w:r w:rsidR="00457876" w:rsidRPr="00AF2B83">
        <w:rPr>
          <w:rFonts w:cs="Arial"/>
          <w:bCs/>
          <w:i/>
          <w:iCs/>
        </w:rPr>
        <w:t xml:space="preserve">(Sample </w:t>
      </w:r>
      <w:r w:rsidRPr="00AF2B83">
        <w:rPr>
          <w:rFonts w:cs="Arial"/>
          <w:bCs/>
          <w:i/>
          <w:iCs/>
        </w:rPr>
        <w:t>SOP</w:t>
      </w:r>
      <w:r w:rsidR="00457876" w:rsidRPr="00AF2B83">
        <w:rPr>
          <w:rFonts w:cs="Arial"/>
          <w:bCs/>
          <w:i/>
          <w:iCs/>
        </w:rPr>
        <w:t>)</w:t>
      </w:r>
      <w:r w:rsidRPr="00AF2B83">
        <w:rPr>
          <w:rFonts w:cs="Arial"/>
          <w:bCs/>
        </w:rPr>
        <w:t xml:space="preserve"> for the proper procedures to follow when cooling food.</w:t>
      </w:r>
    </w:p>
    <w:p w14:paraId="0BDAC750" w14:textId="77777777" w:rsidR="00CA6F75" w:rsidRPr="00AF2B83" w:rsidRDefault="00CA6F75" w:rsidP="007B3444">
      <w:pPr>
        <w:numPr>
          <w:ilvl w:val="0"/>
          <w:numId w:val="189"/>
        </w:numPr>
        <w:tabs>
          <w:tab w:val="clear" w:pos="1800"/>
          <w:tab w:val="num" w:pos="360"/>
        </w:tabs>
        <w:spacing w:after="240"/>
        <w:ind w:left="360"/>
        <w:rPr>
          <w:rFonts w:cs="Arial"/>
        </w:rPr>
      </w:pPr>
      <w:r w:rsidRPr="00AF2B83">
        <w:rPr>
          <w:rFonts w:cs="Arial"/>
          <w:bCs/>
        </w:rPr>
        <w:t xml:space="preserve">Discard foods held in the danger zone for </w:t>
      </w:r>
      <w:r w:rsidR="00975530" w:rsidRPr="00AF2B83">
        <w:rPr>
          <w:rFonts w:cs="Arial"/>
          <w:bCs/>
        </w:rPr>
        <w:t>more</w:t>
      </w:r>
      <w:r w:rsidRPr="00AF2B83">
        <w:rPr>
          <w:rFonts w:cs="Arial"/>
          <w:bCs/>
        </w:rPr>
        <w:t xml:space="preserve"> than </w:t>
      </w:r>
      <w:r w:rsidR="0076097B">
        <w:rPr>
          <w:rFonts w:cs="Arial"/>
          <w:bCs/>
        </w:rPr>
        <w:t>four</w:t>
      </w:r>
      <w:r w:rsidRPr="00AF2B83">
        <w:rPr>
          <w:rFonts w:cs="Arial"/>
          <w:bCs/>
        </w:rPr>
        <w:t xml:space="preserve"> hours.</w:t>
      </w:r>
    </w:p>
    <w:p w14:paraId="631CEEF3" w14:textId="77777777" w:rsidR="009563C3" w:rsidRPr="00AF2B83" w:rsidRDefault="009563C3" w:rsidP="009563C3">
      <w:pPr>
        <w:pStyle w:val="HeadersinSOP"/>
      </w:pPr>
      <w:r w:rsidRPr="00AF2B83">
        <w:t>VERIFICATION AND RECORD KEEPING:</w:t>
      </w:r>
    </w:p>
    <w:p w14:paraId="6807C487" w14:textId="77777777" w:rsidR="00785D68" w:rsidRPr="00AF2B83" w:rsidRDefault="00785D68" w:rsidP="00785D68">
      <w:pPr>
        <w:rPr>
          <w:rFonts w:cs="Arial"/>
        </w:rPr>
      </w:pPr>
      <w:r w:rsidRPr="00AF2B83">
        <w:rPr>
          <w:rFonts w:cs="Arial"/>
        </w:rPr>
        <w:t>School nutrition employees will</w:t>
      </w:r>
      <w:r w:rsidR="0076097B">
        <w:rPr>
          <w:rFonts w:cs="Arial"/>
        </w:rPr>
        <w:t>:</w:t>
      </w:r>
    </w:p>
    <w:p w14:paraId="0D0B7099" w14:textId="77777777" w:rsidR="00785D68" w:rsidRPr="00AF2B83" w:rsidRDefault="00785D68" w:rsidP="007B3444">
      <w:pPr>
        <w:numPr>
          <w:ilvl w:val="0"/>
          <w:numId w:val="126"/>
        </w:numPr>
        <w:rPr>
          <w:rFonts w:cs="Arial"/>
        </w:rPr>
      </w:pPr>
      <w:r w:rsidRPr="00AF2B83">
        <w:rPr>
          <w:rFonts w:cs="Arial"/>
        </w:rPr>
        <w:t>R</w:t>
      </w:r>
      <w:r w:rsidR="00A763A7" w:rsidRPr="00AF2B83">
        <w:rPr>
          <w:rFonts w:cs="Arial"/>
        </w:rPr>
        <w:t xml:space="preserve">ecord food carrier temperature, food product name, time, internal </w:t>
      </w:r>
      <w:r w:rsidR="00814545">
        <w:rPr>
          <w:rFonts w:cs="Arial"/>
        </w:rPr>
        <w:t xml:space="preserve">food </w:t>
      </w:r>
      <w:r w:rsidR="00A763A7" w:rsidRPr="00AF2B83">
        <w:rPr>
          <w:rFonts w:cs="Arial"/>
        </w:rPr>
        <w:t xml:space="preserve">temperatures, and any corrective action taken on the </w:t>
      </w:r>
      <w:r w:rsidR="00A763A7" w:rsidRPr="00AF2B83">
        <w:rPr>
          <w:rFonts w:cs="Arial"/>
          <w:i/>
          <w:iCs/>
        </w:rPr>
        <w:t>Hot and Cold Holding Temperature Log</w:t>
      </w:r>
      <w:r w:rsidRPr="00AF2B83">
        <w:rPr>
          <w:rFonts w:cs="Arial"/>
        </w:rPr>
        <w:t xml:space="preserve"> before transporting food to remote sites.</w:t>
      </w:r>
    </w:p>
    <w:p w14:paraId="0AEB533C" w14:textId="77777777" w:rsidR="00785D68" w:rsidRDefault="00785D68" w:rsidP="007B3444">
      <w:pPr>
        <w:numPr>
          <w:ilvl w:val="0"/>
          <w:numId w:val="126"/>
        </w:numPr>
        <w:spacing w:after="240"/>
        <w:rPr>
          <w:rFonts w:cs="Arial"/>
        </w:rPr>
      </w:pPr>
      <w:r w:rsidRPr="00AF2B83">
        <w:rPr>
          <w:rFonts w:cs="Arial"/>
        </w:rPr>
        <w:t>R</w:t>
      </w:r>
      <w:r w:rsidR="00A763A7" w:rsidRPr="00AF2B83">
        <w:rPr>
          <w:rFonts w:cs="Arial"/>
        </w:rPr>
        <w:t xml:space="preserve">ecord receiving temperatures and corrective action taken on the </w:t>
      </w:r>
      <w:r w:rsidR="00A763A7" w:rsidRPr="00AF2B83">
        <w:rPr>
          <w:rFonts w:cs="Arial"/>
          <w:i/>
          <w:iCs/>
        </w:rPr>
        <w:t>Receiving Log</w:t>
      </w:r>
      <w:r w:rsidRPr="00AF2B83">
        <w:rPr>
          <w:rFonts w:cs="Arial"/>
        </w:rPr>
        <w:t xml:space="preserve"> upon receipt of food at remote sites.</w:t>
      </w:r>
    </w:p>
    <w:p w14:paraId="00E4DA60" w14:textId="77777777" w:rsidR="00785D68" w:rsidRPr="00AF2B83" w:rsidRDefault="009B0A36" w:rsidP="00785D68">
      <w:pPr>
        <w:rPr>
          <w:rFonts w:cs="Arial"/>
        </w:rPr>
      </w:pPr>
      <w:r w:rsidRPr="00AF2B83">
        <w:rPr>
          <w:rFonts w:cs="Arial"/>
        </w:rPr>
        <w:t>S</w:t>
      </w:r>
      <w:r w:rsidR="00A763A7" w:rsidRPr="00AF2B83">
        <w:rPr>
          <w:rFonts w:cs="Arial"/>
        </w:rPr>
        <w:t xml:space="preserve">chool nutrition manager at </w:t>
      </w:r>
      <w:r w:rsidR="0076097B">
        <w:rPr>
          <w:rFonts w:cs="Arial"/>
        </w:rPr>
        <w:t xml:space="preserve">the </w:t>
      </w:r>
      <w:r w:rsidR="00A763A7" w:rsidRPr="00AF2B83">
        <w:rPr>
          <w:rFonts w:cs="Arial"/>
        </w:rPr>
        <w:t>central kitchens will</w:t>
      </w:r>
      <w:r w:rsidR="00785D68" w:rsidRPr="00AF2B83">
        <w:rPr>
          <w:rFonts w:cs="Arial"/>
        </w:rPr>
        <w:t>:</w:t>
      </w:r>
    </w:p>
    <w:p w14:paraId="669A437A" w14:textId="77777777" w:rsidR="00785D68" w:rsidRDefault="00785D68" w:rsidP="007B3444">
      <w:pPr>
        <w:numPr>
          <w:ilvl w:val="0"/>
          <w:numId w:val="127"/>
        </w:numPr>
        <w:ind w:left="720"/>
        <w:rPr>
          <w:rFonts w:cs="Arial"/>
        </w:rPr>
      </w:pPr>
      <w:r w:rsidRPr="00AF2B83">
        <w:rPr>
          <w:rFonts w:cs="Arial"/>
        </w:rPr>
        <w:t>V</w:t>
      </w:r>
      <w:r w:rsidR="00A763A7" w:rsidRPr="00AF2B83">
        <w:rPr>
          <w:rFonts w:cs="Arial"/>
        </w:rPr>
        <w:t xml:space="preserve">erify that employees are following this SOP by visually observing employees and reviewing and initialing the </w:t>
      </w:r>
      <w:r w:rsidR="00A763A7" w:rsidRPr="00AF2B83">
        <w:rPr>
          <w:rFonts w:cs="Arial"/>
          <w:i/>
          <w:iCs/>
        </w:rPr>
        <w:t>Hot and Cold Holding Temperature Log</w:t>
      </w:r>
      <w:r w:rsidR="00A763A7" w:rsidRPr="00AF2B83">
        <w:rPr>
          <w:rFonts w:cs="Arial"/>
        </w:rPr>
        <w:t xml:space="preserve"> daily. </w:t>
      </w:r>
    </w:p>
    <w:p w14:paraId="471B9EC6" w14:textId="77777777" w:rsidR="00BF612F" w:rsidRPr="00BF612F" w:rsidRDefault="00BF612F" w:rsidP="007B3444">
      <w:pPr>
        <w:numPr>
          <w:ilvl w:val="0"/>
          <w:numId w:val="127"/>
        </w:numPr>
        <w:spacing w:after="240"/>
        <w:rPr>
          <w:rFonts w:cs="Arial"/>
        </w:rPr>
      </w:pPr>
      <w:r>
        <w:rPr>
          <w:rFonts w:cs="Arial"/>
        </w:rPr>
        <w:t>Keep</w:t>
      </w:r>
      <w:r w:rsidR="00814545">
        <w:rPr>
          <w:rFonts w:cs="Arial"/>
        </w:rPr>
        <w:t xml:space="preserve"> the</w:t>
      </w:r>
      <w:r>
        <w:rPr>
          <w:rFonts w:cs="Arial"/>
        </w:rPr>
        <w:t xml:space="preserve"> </w:t>
      </w:r>
      <w:r w:rsidRPr="00AF2B83">
        <w:rPr>
          <w:rFonts w:cs="Arial"/>
          <w:i/>
          <w:iCs/>
        </w:rPr>
        <w:t>Hot and Cold Holding Temperature Log</w:t>
      </w:r>
      <w:r>
        <w:rPr>
          <w:rFonts w:cs="Arial"/>
        </w:rPr>
        <w:t xml:space="preserve"> </w:t>
      </w:r>
      <w:r w:rsidRPr="00BF612F">
        <w:rPr>
          <w:rFonts w:cs="Arial"/>
        </w:rPr>
        <w:t>for a period of six months following a month's temperature records to demonstrate compliance, or as directed by your State agency.</w:t>
      </w:r>
    </w:p>
    <w:p w14:paraId="09A6F61D" w14:textId="77777777" w:rsidR="00785D68" w:rsidRPr="00AF2B83" w:rsidRDefault="009B0A36" w:rsidP="00785D68">
      <w:pPr>
        <w:rPr>
          <w:rFonts w:cs="Arial"/>
        </w:rPr>
      </w:pPr>
      <w:r w:rsidRPr="00AF2B83">
        <w:rPr>
          <w:rFonts w:cs="Arial"/>
        </w:rPr>
        <w:t>S</w:t>
      </w:r>
      <w:r w:rsidR="00A763A7" w:rsidRPr="00AF2B83">
        <w:rPr>
          <w:rFonts w:cs="Arial"/>
        </w:rPr>
        <w:t>chool nutrition manager at the remote site(s) will</w:t>
      </w:r>
      <w:r w:rsidR="00785D68" w:rsidRPr="00AF2B83">
        <w:rPr>
          <w:rFonts w:cs="Arial"/>
        </w:rPr>
        <w:t>:</w:t>
      </w:r>
    </w:p>
    <w:p w14:paraId="653C6464" w14:textId="77777777" w:rsidR="00785D68" w:rsidRDefault="00785D68" w:rsidP="007B3444">
      <w:pPr>
        <w:numPr>
          <w:ilvl w:val="0"/>
          <w:numId w:val="127"/>
        </w:numPr>
        <w:ind w:left="720"/>
        <w:rPr>
          <w:rFonts w:cs="Arial"/>
        </w:rPr>
      </w:pPr>
      <w:r w:rsidRPr="00AF2B83">
        <w:rPr>
          <w:rFonts w:cs="Arial"/>
        </w:rPr>
        <w:t>V</w:t>
      </w:r>
      <w:r w:rsidR="00A763A7" w:rsidRPr="00AF2B83">
        <w:rPr>
          <w:rFonts w:cs="Arial"/>
        </w:rPr>
        <w:t xml:space="preserve">erify that employees are receiving foods at the proper temperature and following the proper receiving procedures by visually observing receiving practices during the shift and reviewing and initialing the </w:t>
      </w:r>
      <w:r w:rsidR="00A763A7" w:rsidRPr="00AF2B83">
        <w:rPr>
          <w:rFonts w:cs="Arial"/>
          <w:i/>
          <w:iCs/>
        </w:rPr>
        <w:t>Receiving Log</w:t>
      </w:r>
      <w:r w:rsidR="00A763A7" w:rsidRPr="00AF2B83">
        <w:rPr>
          <w:rFonts w:cs="Arial"/>
        </w:rPr>
        <w:t xml:space="preserve"> daily. </w:t>
      </w:r>
    </w:p>
    <w:p w14:paraId="58E43076" w14:textId="77777777" w:rsidR="00BF612F" w:rsidRPr="00BF612F" w:rsidRDefault="00BF612F" w:rsidP="007B3444">
      <w:pPr>
        <w:numPr>
          <w:ilvl w:val="0"/>
          <w:numId w:val="127"/>
        </w:numPr>
        <w:spacing w:after="240"/>
        <w:rPr>
          <w:rFonts w:cs="Arial"/>
        </w:rPr>
      </w:pPr>
      <w:r>
        <w:rPr>
          <w:rFonts w:cs="Arial"/>
        </w:rPr>
        <w:t xml:space="preserve">Keep </w:t>
      </w:r>
      <w:r w:rsidRPr="00AF2B83">
        <w:rPr>
          <w:rFonts w:cs="Arial"/>
          <w:i/>
          <w:iCs/>
        </w:rPr>
        <w:t>Receiving Log</w:t>
      </w:r>
      <w:r>
        <w:rPr>
          <w:rFonts w:cs="Arial"/>
          <w:i/>
          <w:iCs/>
        </w:rPr>
        <w:t xml:space="preserve"> </w:t>
      </w:r>
      <w:r w:rsidRPr="00BF612F">
        <w:rPr>
          <w:rFonts w:cs="Arial"/>
        </w:rPr>
        <w:t>for a period of six months following a month's temperature records to demonstrate compliance, or as directed by your State agency.</w:t>
      </w:r>
    </w:p>
    <w:p w14:paraId="4523FA6E" w14:textId="77777777" w:rsidR="009563C3" w:rsidRPr="00AF2B83" w:rsidRDefault="00785D68" w:rsidP="00785D68">
      <w:pPr>
        <w:spacing w:after="240"/>
        <w:rPr>
          <w:rFonts w:cs="Arial"/>
        </w:rPr>
      </w:pPr>
      <w:r w:rsidRPr="00AF2B83">
        <w:rPr>
          <w:rFonts w:cs="Arial"/>
        </w:rPr>
        <w:t xml:space="preserve">Both </w:t>
      </w:r>
      <w:r w:rsidR="00A763A7" w:rsidRPr="00AF2B83">
        <w:rPr>
          <w:rFonts w:cs="Arial"/>
        </w:rPr>
        <w:t xml:space="preserve">school nutrition </w:t>
      </w:r>
      <w:r w:rsidR="009563C3" w:rsidRPr="00AF2B83">
        <w:rPr>
          <w:rFonts w:cs="Arial"/>
        </w:rPr>
        <w:t>manager</w:t>
      </w:r>
      <w:r w:rsidRPr="00AF2B83">
        <w:rPr>
          <w:rFonts w:cs="Arial"/>
        </w:rPr>
        <w:t>s</w:t>
      </w:r>
      <w:r w:rsidR="009563C3" w:rsidRPr="00AF2B83">
        <w:rPr>
          <w:rFonts w:cs="Arial"/>
        </w:rPr>
        <w:t xml:space="preserve"> will complete the </w:t>
      </w:r>
      <w:r w:rsidR="009563C3" w:rsidRPr="00AF2B83">
        <w:rPr>
          <w:rFonts w:cs="Arial"/>
          <w:i/>
          <w:iCs/>
        </w:rPr>
        <w:t>Food Safety Checklist</w:t>
      </w:r>
      <w:r w:rsidR="009563C3" w:rsidRPr="00AF2B83">
        <w:rPr>
          <w:rFonts w:cs="Arial"/>
        </w:rPr>
        <w:t xml:space="preserve"> </w:t>
      </w:r>
      <w:r w:rsidR="009B0A36" w:rsidRPr="00AF2B83">
        <w:rPr>
          <w:rFonts w:cs="Arial"/>
        </w:rPr>
        <w:t>periodically</w:t>
      </w:r>
      <w:r w:rsidR="009563C3" w:rsidRPr="00AF2B83">
        <w:rPr>
          <w:rFonts w:cs="Arial"/>
        </w:rPr>
        <w:t>.</w:t>
      </w:r>
      <w:r w:rsidRPr="00AF2B83">
        <w:rPr>
          <w:rFonts w:cs="Arial"/>
        </w:rPr>
        <w:t xml:space="preserve"> All logs should be </w:t>
      </w:r>
      <w:r w:rsidR="009563C3" w:rsidRPr="00AF2B83">
        <w:rPr>
          <w:rFonts w:cs="Arial"/>
        </w:rPr>
        <w:t xml:space="preserve">kept </w:t>
      </w:r>
      <w:r w:rsidR="00BF612F" w:rsidRPr="00BF612F">
        <w:rPr>
          <w:rFonts w:cs="Arial"/>
        </w:rPr>
        <w:t xml:space="preserve">for </w:t>
      </w:r>
      <w:r w:rsidR="0076097B">
        <w:rPr>
          <w:rFonts w:cs="Arial"/>
        </w:rPr>
        <w:t>three</w:t>
      </w:r>
      <w:r w:rsidR="00BF612F" w:rsidRPr="00BF612F">
        <w:rPr>
          <w:rFonts w:cs="Arial"/>
        </w:rPr>
        <w:t xml:space="preserve"> years plus the current school year, or as directed by your State agency.</w:t>
      </w:r>
    </w:p>
    <w:p w14:paraId="104B2674" w14:textId="77777777" w:rsidR="00CA6F75" w:rsidRPr="00AF2B83" w:rsidRDefault="00CA6F75" w:rsidP="00457876">
      <w:pPr>
        <w:spacing w:after="240"/>
        <w:rPr>
          <w:rFonts w:cs="Arial"/>
          <w:b/>
          <w:bCs/>
        </w:rPr>
      </w:pPr>
      <w:r w:rsidRPr="00AF2B83">
        <w:rPr>
          <w:rFonts w:cs="Arial"/>
          <w:b/>
          <w:bCs/>
        </w:rPr>
        <w:t>DATE IMPLEMENTED: __________________</w:t>
      </w:r>
      <w:r w:rsidR="00457876" w:rsidRPr="00AF2B83">
        <w:rPr>
          <w:rFonts w:cs="Arial"/>
          <w:b/>
          <w:bCs/>
        </w:rPr>
        <w:t xml:space="preserve"> </w:t>
      </w:r>
      <w:r w:rsidRPr="00AF2B83">
        <w:rPr>
          <w:rFonts w:cs="Arial"/>
          <w:b/>
          <w:bCs/>
        </w:rPr>
        <w:t xml:space="preserve">BY: _______________________ </w:t>
      </w:r>
    </w:p>
    <w:p w14:paraId="2E0EF779" w14:textId="77777777" w:rsidR="00CA6F75" w:rsidRPr="00AF2B83" w:rsidRDefault="00CA6F75" w:rsidP="00457876">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0F38B3CD" w14:textId="77777777" w:rsidR="00CA6F75" w:rsidRPr="00AF2B83" w:rsidRDefault="00CA6F75" w:rsidP="00CA6F75">
      <w:pPr>
        <w:rPr>
          <w:rFonts w:cs="Arial"/>
        </w:rPr>
      </w:pPr>
      <w:r w:rsidRPr="00AF2B83">
        <w:rPr>
          <w:rFonts w:cs="Arial"/>
          <w:b/>
          <w:bCs/>
        </w:rPr>
        <w:t>DATE REVISED: _______________________</w:t>
      </w:r>
      <w:r w:rsidRPr="00AF2B83">
        <w:rPr>
          <w:rFonts w:cs="Arial"/>
          <w:b/>
          <w:bCs/>
        </w:rPr>
        <w:tab/>
        <w:t>BY: _______________________</w:t>
      </w:r>
    </w:p>
    <w:p w14:paraId="0D5686F5" w14:textId="77777777" w:rsidR="006B0613" w:rsidRPr="00AF2B83" w:rsidRDefault="00457876" w:rsidP="00EC62EB">
      <w:pPr>
        <w:pStyle w:val="Heading1"/>
        <w:spacing w:after="0"/>
        <w:rPr>
          <w:rFonts w:cs="Arial"/>
        </w:rPr>
      </w:pPr>
      <w:r w:rsidRPr="00AF2B83">
        <w:rPr>
          <w:rFonts w:cs="Arial"/>
        </w:rPr>
        <w:br w:type="page"/>
      </w:r>
      <w:bookmarkStart w:id="295" w:name="_Toc225200206"/>
      <w:bookmarkStart w:id="296" w:name="_Toc225200386"/>
      <w:bookmarkStart w:id="297" w:name="_Toc225200566"/>
      <w:bookmarkStart w:id="298" w:name="_Toc236730266"/>
      <w:bookmarkStart w:id="299" w:name="_Toc236730422"/>
      <w:r w:rsidR="006A2026" w:rsidRPr="00AF2B83">
        <w:rPr>
          <w:rFonts w:cs="Arial"/>
        </w:rPr>
        <w:lastRenderedPageBreak/>
        <w:t xml:space="preserve">Using </w:t>
      </w:r>
      <w:r w:rsidR="004F4BC5">
        <w:rPr>
          <w:rFonts w:cs="Arial"/>
        </w:rPr>
        <w:t xml:space="preserve">Food </w:t>
      </w:r>
      <w:r w:rsidR="006A2026" w:rsidRPr="00AF2B83">
        <w:rPr>
          <w:rFonts w:cs="Arial"/>
        </w:rPr>
        <w:t>Thermometers</w:t>
      </w:r>
      <w:bookmarkEnd w:id="295"/>
      <w:bookmarkEnd w:id="296"/>
      <w:bookmarkEnd w:id="297"/>
      <w:bookmarkEnd w:id="298"/>
      <w:bookmarkEnd w:id="299"/>
    </w:p>
    <w:p w14:paraId="4B84236B" w14:textId="77777777" w:rsidR="006B0613" w:rsidRPr="00AF2B83" w:rsidRDefault="006B0613" w:rsidP="00EC62EB">
      <w:pPr>
        <w:pStyle w:val="Heading2"/>
        <w:spacing w:after="240"/>
        <w:jc w:val="center"/>
        <w:rPr>
          <w:rFonts w:ascii="Arial" w:hAnsi="Arial" w:cs="Arial"/>
        </w:rPr>
      </w:pPr>
      <w:bookmarkStart w:id="300" w:name="_Toc225200207"/>
      <w:bookmarkStart w:id="301" w:name="_Toc225200387"/>
      <w:bookmarkStart w:id="302" w:name="_Toc225200567"/>
      <w:bookmarkStart w:id="303" w:name="_Toc236730267"/>
      <w:bookmarkStart w:id="304" w:name="_Toc236730423"/>
      <w:r w:rsidRPr="00AF2B83">
        <w:rPr>
          <w:rFonts w:ascii="Arial" w:hAnsi="Arial" w:cs="Arial"/>
        </w:rPr>
        <w:t>(Sample SOP)</w:t>
      </w:r>
      <w:bookmarkEnd w:id="300"/>
      <w:bookmarkEnd w:id="301"/>
      <w:bookmarkEnd w:id="302"/>
      <w:bookmarkEnd w:id="303"/>
      <w:bookmarkEnd w:id="304"/>
    </w:p>
    <w:p w14:paraId="274FA57A" w14:textId="77777777" w:rsidR="00F83085" w:rsidRPr="00AF2B83" w:rsidRDefault="00F83085" w:rsidP="00F83085">
      <w:pPr>
        <w:spacing w:after="240"/>
        <w:rPr>
          <w:rFonts w:cs="Arial"/>
        </w:rPr>
      </w:pPr>
      <w:r w:rsidRPr="00AF2B83">
        <w:rPr>
          <w:rStyle w:val="HeadersinSOPChar"/>
        </w:rPr>
        <w:t>PURPOSE:</w:t>
      </w:r>
      <w:r w:rsidR="0076097B">
        <w:rPr>
          <w:rFonts w:cs="Arial"/>
        </w:rPr>
        <w:t xml:space="preserve"> E</w:t>
      </w:r>
      <w:r w:rsidRPr="00AF2B83">
        <w:rPr>
          <w:rFonts w:cs="Arial"/>
        </w:rPr>
        <w:t>nsure that accurate, appropriate thermometers are used for all temperature measurements</w:t>
      </w:r>
      <w:r>
        <w:rPr>
          <w:rFonts w:cs="Arial"/>
        </w:rPr>
        <w:t>.</w:t>
      </w:r>
    </w:p>
    <w:p w14:paraId="358BF87C" w14:textId="77777777" w:rsidR="00F83085" w:rsidRPr="00AF2B83" w:rsidRDefault="00F83085" w:rsidP="00F83085">
      <w:pPr>
        <w:spacing w:after="240"/>
        <w:rPr>
          <w:rFonts w:cs="Arial"/>
        </w:rPr>
      </w:pPr>
      <w:r w:rsidRPr="00AF2B83">
        <w:rPr>
          <w:rStyle w:val="HeadersinSOPChar"/>
        </w:rPr>
        <w:t>SCOPE:</w:t>
      </w:r>
      <w:r w:rsidRPr="00AF2B83">
        <w:rPr>
          <w:rFonts w:cs="Arial"/>
        </w:rPr>
        <w:t xml:space="preserve"> This procedure applies to employees who receive, prepare, cook, transport, serve, cool, and reheat food.</w:t>
      </w:r>
    </w:p>
    <w:p w14:paraId="55C88B9B" w14:textId="77777777" w:rsidR="00F83085" w:rsidRPr="00AF2B83" w:rsidRDefault="00F83085" w:rsidP="00F83085">
      <w:pPr>
        <w:pStyle w:val="Header"/>
        <w:tabs>
          <w:tab w:val="clear" w:pos="4320"/>
          <w:tab w:val="clear" w:pos="8640"/>
        </w:tabs>
        <w:spacing w:after="240"/>
        <w:rPr>
          <w:rFonts w:cs="Arial"/>
          <w:b/>
          <w:color w:val="0000FF"/>
        </w:rPr>
      </w:pPr>
      <w:r w:rsidRPr="00AF2B83">
        <w:rPr>
          <w:rStyle w:val="HeadersinSOPChar"/>
        </w:rPr>
        <w:t>KEY WORDS:</w:t>
      </w:r>
      <w:r w:rsidRPr="00AF2B83">
        <w:rPr>
          <w:rFonts w:cs="Arial"/>
        </w:rPr>
        <w:t xml:space="preserve"> Thermometers, Temperature, </w:t>
      </w:r>
      <w:r>
        <w:rPr>
          <w:rFonts w:cs="Arial"/>
        </w:rPr>
        <w:t>Logs, Cooking, Reheating, Holding, Transporting</w:t>
      </w:r>
    </w:p>
    <w:p w14:paraId="09A09BFE" w14:textId="77777777" w:rsidR="00F83085" w:rsidRPr="00AF2B83" w:rsidRDefault="00F83085" w:rsidP="00F83085">
      <w:pPr>
        <w:pStyle w:val="HeadersinSOP"/>
      </w:pPr>
      <w:r w:rsidRPr="00AF2B83">
        <w:t>INSTRUCTIONS:</w:t>
      </w:r>
    </w:p>
    <w:p w14:paraId="718D1B37" w14:textId="77777777" w:rsidR="00F83085" w:rsidRPr="00AF2B83" w:rsidRDefault="00F83085" w:rsidP="007B3444">
      <w:pPr>
        <w:numPr>
          <w:ilvl w:val="0"/>
          <w:numId w:val="240"/>
        </w:numPr>
        <w:tabs>
          <w:tab w:val="num" w:pos="360"/>
        </w:tabs>
        <w:spacing w:after="240"/>
        <w:rPr>
          <w:rFonts w:cs="Arial"/>
        </w:rPr>
      </w:pPr>
      <w:r w:rsidRPr="00AF2B83">
        <w:rPr>
          <w:rFonts w:cs="Arial"/>
        </w:rPr>
        <w:t>Train school nutrition employees on the proper procedures for using food thermometers using this SOP.</w:t>
      </w:r>
    </w:p>
    <w:p w14:paraId="4D59F2CF" w14:textId="77777777" w:rsidR="00F83085" w:rsidRPr="00AF2B83" w:rsidRDefault="00F83085" w:rsidP="007B3444">
      <w:pPr>
        <w:numPr>
          <w:ilvl w:val="0"/>
          <w:numId w:val="240"/>
        </w:numPr>
        <w:tabs>
          <w:tab w:val="left" w:pos="360"/>
        </w:tabs>
        <w:spacing w:after="240"/>
        <w:rPr>
          <w:rFonts w:cs="Arial"/>
        </w:rPr>
      </w:pPr>
      <w:r w:rsidRPr="00AF2B83">
        <w:rPr>
          <w:rFonts w:cs="Arial"/>
        </w:rPr>
        <w:t>Follow State or local health department requirements.</w:t>
      </w:r>
    </w:p>
    <w:p w14:paraId="0EC4C359" w14:textId="77777777" w:rsidR="00F83085" w:rsidRPr="00AF2B83" w:rsidRDefault="00F83085" w:rsidP="007B3444">
      <w:pPr>
        <w:numPr>
          <w:ilvl w:val="0"/>
          <w:numId w:val="240"/>
        </w:numPr>
        <w:rPr>
          <w:rFonts w:cs="Arial"/>
        </w:rPr>
      </w:pPr>
      <w:r w:rsidRPr="00AF2B83">
        <w:rPr>
          <w:rFonts w:cs="Arial"/>
        </w:rPr>
        <w:t xml:space="preserve">Follow the food thermometer manufacturer’s instructions for use. In the absence of instructions, use the following </w:t>
      </w:r>
      <w:r>
        <w:rPr>
          <w:rFonts w:cs="Arial"/>
        </w:rPr>
        <w:t xml:space="preserve">guidance </w:t>
      </w:r>
      <w:r w:rsidRPr="00AF2B83">
        <w:rPr>
          <w:rFonts w:cs="Arial"/>
        </w:rPr>
        <w:t>for thermometers:</w:t>
      </w:r>
    </w:p>
    <w:p w14:paraId="2D86E023" w14:textId="77777777" w:rsidR="00F83085" w:rsidRPr="00AF2B83" w:rsidRDefault="00F83085" w:rsidP="007B3444">
      <w:pPr>
        <w:numPr>
          <w:ilvl w:val="1"/>
          <w:numId w:val="39"/>
        </w:numPr>
        <w:ind w:left="720"/>
        <w:rPr>
          <w:rFonts w:cs="Arial"/>
        </w:rPr>
      </w:pPr>
      <w:r w:rsidRPr="00AF2B83">
        <w:rPr>
          <w:rFonts w:cs="Arial"/>
        </w:rPr>
        <w:t>Hold the face or dial of the thermometer, not the stem.</w:t>
      </w:r>
    </w:p>
    <w:p w14:paraId="2A515809" w14:textId="77777777" w:rsidR="00F83085" w:rsidRDefault="00F83085" w:rsidP="007B3444">
      <w:pPr>
        <w:numPr>
          <w:ilvl w:val="1"/>
          <w:numId w:val="39"/>
        </w:numPr>
        <w:ind w:left="720"/>
        <w:rPr>
          <w:rFonts w:cs="Arial"/>
        </w:rPr>
      </w:pPr>
      <w:r w:rsidRPr="00AF2B83">
        <w:rPr>
          <w:rFonts w:cs="Arial"/>
        </w:rPr>
        <w:t xml:space="preserve">Insert the stem into the center of the thickest part of the food. </w:t>
      </w:r>
    </w:p>
    <w:p w14:paraId="0DAB2963" w14:textId="2F61EEBA" w:rsidR="00F83085" w:rsidRPr="00AF2B83" w:rsidRDefault="00F83085" w:rsidP="007B3444">
      <w:pPr>
        <w:numPr>
          <w:ilvl w:val="1"/>
          <w:numId w:val="39"/>
        </w:numPr>
        <w:ind w:left="720"/>
        <w:rPr>
          <w:rFonts w:cs="Arial"/>
        </w:rPr>
      </w:pPr>
      <w:r w:rsidRPr="00AF2B83">
        <w:rPr>
          <w:rFonts w:cs="Arial"/>
        </w:rPr>
        <w:t xml:space="preserve">Insert thermometer into food until the dimple/notch on the stem of </w:t>
      </w:r>
      <w:r w:rsidR="009603EC" w:rsidRPr="00AF2B83">
        <w:rPr>
          <w:rFonts w:cs="Arial"/>
        </w:rPr>
        <w:t>the thermometer</w:t>
      </w:r>
      <w:r w:rsidRPr="00AF2B83">
        <w:rPr>
          <w:rFonts w:cs="Arial"/>
        </w:rPr>
        <w:t xml:space="preserve"> is covered by the food. </w:t>
      </w:r>
    </w:p>
    <w:p w14:paraId="7A5F85D1" w14:textId="77777777" w:rsidR="00F83085" w:rsidRPr="00AF2B83" w:rsidRDefault="00F83085" w:rsidP="007B3444">
      <w:pPr>
        <w:numPr>
          <w:ilvl w:val="1"/>
          <w:numId w:val="39"/>
        </w:numPr>
        <w:ind w:left="720"/>
        <w:rPr>
          <w:rFonts w:cs="Arial"/>
        </w:rPr>
      </w:pPr>
      <w:r w:rsidRPr="00AF2B83">
        <w:rPr>
          <w:rFonts w:cs="Arial"/>
        </w:rPr>
        <w:t>Keep the thermometer in place in the food until the temperature stabilizes, roughly 30 seconds.</w:t>
      </w:r>
    </w:p>
    <w:p w14:paraId="3D9D8E60" w14:textId="77777777" w:rsidR="00F83085" w:rsidRPr="00AF2B83" w:rsidRDefault="00F83085" w:rsidP="007B3444">
      <w:pPr>
        <w:numPr>
          <w:ilvl w:val="1"/>
          <w:numId w:val="39"/>
        </w:numPr>
        <w:ind w:left="720"/>
        <w:rPr>
          <w:rFonts w:cs="Arial"/>
        </w:rPr>
      </w:pPr>
      <w:r w:rsidRPr="00AF2B83">
        <w:rPr>
          <w:rFonts w:cs="Arial"/>
        </w:rPr>
        <w:t xml:space="preserve">Read the temperature.  </w:t>
      </w:r>
    </w:p>
    <w:p w14:paraId="606BBEA2" w14:textId="77777777" w:rsidR="00F83085" w:rsidRPr="00AF2B83" w:rsidRDefault="00F83085" w:rsidP="007B3444">
      <w:pPr>
        <w:numPr>
          <w:ilvl w:val="1"/>
          <w:numId w:val="39"/>
        </w:numPr>
        <w:ind w:left="720"/>
        <w:rPr>
          <w:rFonts w:cs="Arial"/>
        </w:rPr>
      </w:pPr>
      <w:r w:rsidRPr="00AF2B83">
        <w:rPr>
          <w:rFonts w:cs="Arial"/>
        </w:rPr>
        <w:t>Take a second temperature reading in a second location in large pots, skillets, or pans.</w:t>
      </w:r>
    </w:p>
    <w:p w14:paraId="207D2AD0" w14:textId="77777777" w:rsidR="00F83085" w:rsidRPr="00AF2B83" w:rsidRDefault="00F83085" w:rsidP="007B3444">
      <w:pPr>
        <w:numPr>
          <w:ilvl w:val="1"/>
          <w:numId w:val="39"/>
        </w:numPr>
        <w:ind w:left="720"/>
        <w:rPr>
          <w:rFonts w:cs="Arial"/>
        </w:rPr>
      </w:pPr>
      <w:r w:rsidRPr="00AF2B83">
        <w:rPr>
          <w:rFonts w:cs="Arial"/>
        </w:rPr>
        <w:t>Record the temperature on the respective log.</w:t>
      </w:r>
    </w:p>
    <w:p w14:paraId="7CE03EDB" w14:textId="77777777" w:rsidR="00F83085" w:rsidRPr="00AF2B83" w:rsidRDefault="00F83085" w:rsidP="007B3444">
      <w:pPr>
        <w:numPr>
          <w:ilvl w:val="1"/>
          <w:numId w:val="39"/>
        </w:numPr>
        <w:spacing w:after="240"/>
        <w:ind w:left="720"/>
        <w:rPr>
          <w:rFonts w:cs="Arial"/>
        </w:rPr>
      </w:pPr>
      <w:r w:rsidRPr="00AF2B83">
        <w:rPr>
          <w:rFonts w:cs="Arial"/>
        </w:rPr>
        <w:t>Take corrective action if needed.</w:t>
      </w:r>
    </w:p>
    <w:p w14:paraId="41D85AD5" w14:textId="77777777" w:rsidR="00F83085" w:rsidRPr="00AF2B83" w:rsidRDefault="00F83085" w:rsidP="007B3444">
      <w:pPr>
        <w:numPr>
          <w:ilvl w:val="0"/>
          <w:numId w:val="240"/>
        </w:numPr>
        <w:rPr>
          <w:rFonts w:cs="Arial"/>
        </w:rPr>
      </w:pPr>
      <w:r w:rsidRPr="00AF2B83">
        <w:rPr>
          <w:rFonts w:cs="Arial"/>
        </w:rPr>
        <w:t>Use a food thermometer that measures temperatures from 0 °F (-18 °C) to 220 °F (104 °C) and is appropriate for the temperature being taken. For example:</w:t>
      </w:r>
    </w:p>
    <w:p w14:paraId="24218036" w14:textId="77777777" w:rsidR="00F83085" w:rsidRPr="00AF2B83" w:rsidRDefault="00F83085" w:rsidP="007B3444">
      <w:pPr>
        <w:numPr>
          <w:ilvl w:val="0"/>
          <w:numId w:val="38"/>
        </w:numPr>
        <w:rPr>
          <w:rFonts w:cs="Arial"/>
        </w:rPr>
      </w:pPr>
      <w:r w:rsidRPr="000A3074">
        <w:rPr>
          <w:rFonts w:cs="Arial"/>
        </w:rPr>
        <w:t>Thermistor or thermocouple with a thin probe that is tip-sensitive: takes</w:t>
      </w:r>
      <w:r w:rsidRPr="00AF2B83">
        <w:rPr>
          <w:rFonts w:cs="Arial"/>
        </w:rPr>
        <w:t xml:space="preserve"> temperatures of thin products, such as hamburgers, pizza, filets, nuggets, and sausage patties</w:t>
      </w:r>
      <w:r w:rsidR="00225F75">
        <w:rPr>
          <w:rFonts w:cs="Arial"/>
        </w:rPr>
        <w:t>.</w:t>
      </w:r>
      <w:r w:rsidRPr="00AF2B83">
        <w:rPr>
          <w:rFonts w:cs="Arial"/>
        </w:rPr>
        <w:t xml:space="preserve"> </w:t>
      </w:r>
    </w:p>
    <w:p w14:paraId="3440617F" w14:textId="77777777" w:rsidR="00F83085" w:rsidRPr="00AF2B83" w:rsidRDefault="00F83085" w:rsidP="007B3444">
      <w:pPr>
        <w:numPr>
          <w:ilvl w:val="0"/>
          <w:numId w:val="38"/>
        </w:numPr>
        <w:rPr>
          <w:rFonts w:cs="Arial"/>
        </w:rPr>
      </w:pPr>
      <w:r w:rsidRPr="00AF2B83">
        <w:rPr>
          <w:rFonts w:cs="Arial"/>
        </w:rPr>
        <w:t>Bimetallic, dial-faced stem thermometers: accurate only when measuring temperatures of thick foods. They may not be used to measure temperatures of thin foods. A dimple mark located on the stem of the thermometer indicates the maximum food thickness that can be accurately measured as</w:t>
      </w:r>
      <w:r>
        <w:rPr>
          <w:rFonts w:cs="Arial"/>
        </w:rPr>
        <w:t xml:space="preserve"> this</w:t>
      </w:r>
      <w:r w:rsidRPr="00AF2B83">
        <w:rPr>
          <w:rFonts w:cs="Arial"/>
        </w:rPr>
        <w:t xml:space="preserve"> area between tip and dimple is the sensing area.</w:t>
      </w:r>
    </w:p>
    <w:p w14:paraId="24E922B9" w14:textId="77777777" w:rsidR="00F83085" w:rsidRPr="00AF2B83" w:rsidRDefault="00F83085" w:rsidP="007B3444">
      <w:pPr>
        <w:numPr>
          <w:ilvl w:val="0"/>
          <w:numId w:val="38"/>
        </w:numPr>
        <w:rPr>
          <w:rFonts w:cs="Arial"/>
        </w:rPr>
      </w:pPr>
      <w:r w:rsidRPr="00AF2B83">
        <w:rPr>
          <w:rFonts w:cs="Arial"/>
        </w:rPr>
        <w:t>Oven-safe thermometers: use when measuring temperatures of food while cooking in an oven.</w:t>
      </w:r>
    </w:p>
    <w:p w14:paraId="1EE5E807" w14:textId="77777777" w:rsidR="00F83085" w:rsidRPr="00AF2B83" w:rsidRDefault="00F83085" w:rsidP="007B3444">
      <w:pPr>
        <w:numPr>
          <w:ilvl w:val="0"/>
          <w:numId w:val="38"/>
        </w:numPr>
        <w:rPr>
          <w:rFonts w:cs="Arial"/>
        </w:rPr>
      </w:pPr>
      <w:r w:rsidRPr="00AF2B83">
        <w:rPr>
          <w:rFonts w:cs="Arial"/>
        </w:rPr>
        <w:t xml:space="preserve">Infrared thermometers: takes the surface temperature and should be used for frozen foods, packaged foods, and milk cartons. </w:t>
      </w:r>
    </w:p>
    <w:p w14:paraId="75031FB1" w14:textId="77777777" w:rsidR="00F83085" w:rsidRPr="00AF2B83" w:rsidRDefault="00F83085" w:rsidP="007B3444">
      <w:pPr>
        <w:numPr>
          <w:ilvl w:val="0"/>
          <w:numId w:val="38"/>
        </w:numPr>
        <w:spacing w:after="240"/>
        <w:rPr>
          <w:rFonts w:cs="Arial"/>
        </w:rPr>
      </w:pPr>
      <w:r w:rsidRPr="00AF2B83">
        <w:rPr>
          <w:rFonts w:cs="Arial"/>
        </w:rPr>
        <w:lastRenderedPageBreak/>
        <w:t>Irreversible temperature indicator: disposable temperature measuring devices that change color when the desired temperature is achieved. They should only be used for thin items which have a temperature requirement that matches the indicator.</w:t>
      </w:r>
      <w:r>
        <w:rPr>
          <w:rFonts w:cs="Arial"/>
        </w:rPr>
        <w:t xml:space="preserve"> Also appropriate for measuring dishwasher temperature. </w:t>
      </w:r>
    </w:p>
    <w:p w14:paraId="13E3D0A0" w14:textId="77777777" w:rsidR="0082466A" w:rsidRDefault="0082466A" w:rsidP="007B3444">
      <w:pPr>
        <w:numPr>
          <w:ilvl w:val="0"/>
          <w:numId w:val="240"/>
        </w:numPr>
        <w:rPr>
          <w:rFonts w:cs="Arial"/>
        </w:rPr>
      </w:pPr>
      <w:r>
        <w:rPr>
          <w:rFonts w:cs="Arial"/>
        </w:rPr>
        <w:t>Take the temperature of food using the correct method for different food types.</w:t>
      </w:r>
    </w:p>
    <w:p w14:paraId="25C73F67" w14:textId="77777777" w:rsidR="000618FA" w:rsidRPr="000618FA" w:rsidRDefault="0082466A" w:rsidP="007B3444">
      <w:pPr>
        <w:numPr>
          <w:ilvl w:val="1"/>
          <w:numId w:val="240"/>
        </w:numPr>
        <w:rPr>
          <w:rFonts w:cs="Arial"/>
        </w:rPr>
      </w:pPr>
      <w:r>
        <w:rPr>
          <w:rFonts w:cs="Arial"/>
        </w:rPr>
        <w:t>Casseroles</w:t>
      </w:r>
      <w:r w:rsidR="000618FA">
        <w:rPr>
          <w:rFonts w:cs="Arial"/>
        </w:rPr>
        <w:t xml:space="preserve">: </w:t>
      </w:r>
      <w:r w:rsidR="000618FA" w:rsidRPr="000618FA">
        <w:rPr>
          <w:rFonts w:cs="Arial"/>
        </w:rPr>
        <w:t>check temperature in the center and at several other points.</w:t>
      </w:r>
    </w:p>
    <w:p w14:paraId="67D80B83" w14:textId="77777777" w:rsidR="000618FA" w:rsidRDefault="000618FA" w:rsidP="007B3444">
      <w:pPr>
        <w:numPr>
          <w:ilvl w:val="1"/>
          <w:numId w:val="240"/>
        </w:numPr>
        <w:rPr>
          <w:rFonts w:cs="Arial"/>
        </w:rPr>
      </w:pPr>
      <w:r>
        <w:rPr>
          <w:rFonts w:cs="Arial"/>
        </w:rPr>
        <w:t>Milk carton:</w:t>
      </w:r>
      <w:r w:rsidRPr="000618FA">
        <w:t xml:space="preserve"> </w:t>
      </w:r>
      <w:r w:rsidRPr="000618FA">
        <w:rPr>
          <w:rFonts w:cs="Arial"/>
        </w:rPr>
        <w:t>open a carton and insert thermometer at least 2 inches into the milk.</w:t>
      </w:r>
    </w:p>
    <w:p w14:paraId="663E8A29" w14:textId="77777777" w:rsidR="000618FA" w:rsidRDefault="000618FA" w:rsidP="007B3444">
      <w:pPr>
        <w:numPr>
          <w:ilvl w:val="1"/>
          <w:numId w:val="240"/>
        </w:numPr>
        <w:rPr>
          <w:rFonts w:cs="Arial"/>
        </w:rPr>
      </w:pPr>
      <w:r>
        <w:rPr>
          <w:rFonts w:cs="Arial"/>
        </w:rPr>
        <w:t xml:space="preserve">Packaged food: use an infrared thermometer to take a surface temperature or </w:t>
      </w:r>
      <w:r w:rsidRPr="000618FA">
        <w:rPr>
          <w:rFonts w:cs="Arial"/>
        </w:rPr>
        <w:t>place the thermometer between two packages without puncturing the packages.</w:t>
      </w:r>
    </w:p>
    <w:p w14:paraId="0847447A" w14:textId="77777777" w:rsidR="0082466A" w:rsidRDefault="0082466A" w:rsidP="007B3444">
      <w:pPr>
        <w:numPr>
          <w:ilvl w:val="1"/>
          <w:numId w:val="240"/>
        </w:numPr>
        <w:rPr>
          <w:rFonts w:cs="Arial"/>
        </w:rPr>
      </w:pPr>
      <w:r>
        <w:rPr>
          <w:rFonts w:cs="Arial"/>
        </w:rPr>
        <w:t>Roast</w:t>
      </w:r>
      <w:r w:rsidR="000618FA">
        <w:rPr>
          <w:rFonts w:cs="Arial"/>
        </w:rPr>
        <w:t xml:space="preserve">s: </w:t>
      </w:r>
      <w:r w:rsidR="000618FA" w:rsidRPr="000618FA">
        <w:rPr>
          <w:rFonts w:cs="Arial"/>
        </w:rPr>
        <w:t>insert thermometer in the middle</w:t>
      </w:r>
      <w:r w:rsidR="00225F75">
        <w:rPr>
          <w:rFonts w:cs="Arial"/>
        </w:rPr>
        <w:t>,</w:t>
      </w:r>
      <w:r w:rsidR="000618FA" w:rsidRPr="000618FA">
        <w:rPr>
          <w:rFonts w:cs="Arial"/>
        </w:rPr>
        <w:t xml:space="preserve"> avoiding any bones</w:t>
      </w:r>
      <w:r w:rsidR="000618FA">
        <w:rPr>
          <w:rFonts w:cs="Arial"/>
        </w:rPr>
        <w:t xml:space="preserve"> and cartilage</w:t>
      </w:r>
      <w:r w:rsidR="000618FA" w:rsidRPr="000618FA">
        <w:rPr>
          <w:rFonts w:cs="Arial"/>
        </w:rPr>
        <w:t>.</w:t>
      </w:r>
    </w:p>
    <w:p w14:paraId="311AC048" w14:textId="77777777" w:rsidR="000618FA" w:rsidRDefault="000618FA" w:rsidP="007B3444">
      <w:pPr>
        <w:numPr>
          <w:ilvl w:val="1"/>
          <w:numId w:val="240"/>
        </w:numPr>
        <w:rPr>
          <w:rFonts w:cs="Arial"/>
        </w:rPr>
      </w:pPr>
      <w:r>
        <w:rPr>
          <w:rFonts w:cs="Arial"/>
        </w:rPr>
        <w:t xml:space="preserve">Thin meats: </w:t>
      </w:r>
      <w:r w:rsidRPr="000618FA">
        <w:rPr>
          <w:rFonts w:cs="Arial"/>
        </w:rPr>
        <w:t>insert thermometer into the side of food until 2</w:t>
      </w:r>
      <w:r w:rsidR="008F5690">
        <w:rPr>
          <w:rFonts w:cs="Arial"/>
        </w:rPr>
        <w:t>–</w:t>
      </w:r>
      <w:r w:rsidRPr="000618FA">
        <w:rPr>
          <w:rFonts w:cs="Arial"/>
        </w:rPr>
        <w:t>3 inches deep.</w:t>
      </w:r>
    </w:p>
    <w:p w14:paraId="6A4F5A54" w14:textId="77777777" w:rsidR="0082466A" w:rsidRPr="0082466A" w:rsidRDefault="000618FA" w:rsidP="007B3444">
      <w:pPr>
        <w:numPr>
          <w:ilvl w:val="1"/>
          <w:numId w:val="240"/>
        </w:numPr>
        <w:spacing w:after="240"/>
        <w:rPr>
          <w:rFonts w:cs="Arial"/>
        </w:rPr>
      </w:pPr>
      <w:r>
        <w:rPr>
          <w:rFonts w:cs="Arial"/>
        </w:rPr>
        <w:t>W</w:t>
      </w:r>
      <w:r w:rsidR="0082466A">
        <w:rPr>
          <w:rFonts w:cs="Arial"/>
        </w:rPr>
        <w:t xml:space="preserve">hole poultry: </w:t>
      </w:r>
      <w:r w:rsidR="0082466A" w:rsidRPr="0082466A">
        <w:rPr>
          <w:rFonts w:cs="Arial"/>
        </w:rPr>
        <w:t>insert thermometer at the thickest part</w:t>
      </w:r>
      <w:r w:rsidR="00225F75">
        <w:rPr>
          <w:rFonts w:cs="Arial"/>
        </w:rPr>
        <w:t>,</w:t>
      </w:r>
      <w:r w:rsidR="0082466A" w:rsidRPr="0082466A">
        <w:rPr>
          <w:rFonts w:cs="Arial"/>
        </w:rPr>
        <w:t xml:space="preserve"> avoiding any bones</w:t>
      </w:r>
      <w:r w:rsidRPr="000618FA">
        <w:rPr>
          <w:rFonts w:cs="Arial"/>
        </w:rPr>
        <w:t xml:space="preserve"> </w:t>
      </w:r>
      <w:r>
        <w:rPr>
          <w:rFonts w:cs="Arial"/>
        </w:rPr>
        <w:t>and cartilage</w:t>
      </w:r>
      <w:r w:rsidR="0082466A" w:rsidRPr="0082466A">
        <w:rPr>
          <w:rFonts w:cs="Arial"/>
        </w:rPr>
        <w:t>.</w:t>
      </w:r>
    </w:p>
    <w:p w14:paraId="01492FFF" w14:textId="77777777" w:rsidR="00F83085" w:rsidRPr="00AF2B83" w:rsidRDefault="00F83085" w:rsidP="007B3444">
      <w:pPr>
        <w:numPr>
          <w:ilvl w:val="0"/>
          <w:numId w:val="240"/>
        </w:numPr>
        <w:spacing w:after="240"/>
        <w:rPr>
          <w:rFonts w:cs="Arial"/>
        </w:rPr>
      </w:pPr>
      <w:r w:rsidRPr="00AF2B83">
        <w:rPr>
          <w:rFonts w:cs="Arial"/>
        </w:rPr>
        <w:t>Have food thermometers easily</w:t>
      </w:r>
      <w:r w:rsidR="00225F75">
        <w:rPr>
          <w:rFonts w:cs="Arial"/>
        </w:rPr>
        <w:t xml:space="preserve"> </w:t>
      </w:r>
      <w:r w:rsidRPr="00AF2B83">
        <w:rPr>
          <w:rFonts w:cs="Arial"/>
        </w:rPr>
        <w:t>accessible to school nutrition employees during all hours of operation.</w:t>
      </w:r>
    </w:p>
    <w:p w14:paraId="6FC2F731" w14:textId="77777777" w:rsidR="00F83085" w:rsidRDefault="00F83085" w:rsidP="007B3444">
      <w:pPr>
        <w:numPr>
          <w:ilvl w:val="0"/>
          <w:numId w:val="240"/>
        </w:numPr>
        <w:rPr>
          <w:rFonts w:cs="Arial"/>
        </w:rPr>
      </w:pPr>
      <w:r w:rsidRPr="00AF2B83">
        <w:rPr>
          <w:rFonts w:cs="Arial"/>
        </w:rPr>
        <w:t xml:space="preserve">Clean and sanitize food thermometers before each use. </w:t>
      </w:r>
    </w:p>
    <w:p w14:paraId="2591FD6D" w14:textId="77777777" w:rsidR="00F83085" w:rsidRPr="00AF2B83" w:rsidRDefault="00F83085" w:rsidP="00D50C7E">
      <w:pPr>
        <w:numPr>
          <w:ilvl w:val="0"/>
          <w:numId w:val="183"/>
        </w:numPr>
        <w:spacing w:after="240"/>
        <w:ind w:left="720"/>
        <w:rPr>
          <w:rFonts w:cs="Arial"/>
        </w:rPr>
      </w:pPr>
      <w:r w:rsidRPr="00AF2B83">
        <w:rPr>
          <w:rFonts w:cs="Arial"/>
        </w:rPr>
        <w:t xml:space="preserve">Refer to the </w:t>
      </w:r>
      <w:r w:rsidRPr="00AF2B83">
        <w:rPr>
          <w:rFonts w:cs="Arial"/>
          <w:i/>
          <w:iCs/>
        </w:rPr>
        <w:t>Cleaning and Sanitizing Food Contact Surfaces (Sample SOP)</w:t>
      </w:r>
      <w:r w:rsidRPr="00AF2B83">
        <w:rPr>
          <w:rFonts w:cs="Arial"/>
        </w:rPr>
        <w:t xml:space="preserve"> for the proper procedure to follow. </w:t>
      </w:r>
    </w:p>
    <w:p w14:paraId="6CB40FE4" w14:textId="77777777" w:rsidR="00F83085" w:rsidRPr="00AF2B83" w:rsidRDefault="00F83085" w:rsidP="007B3444">
      <w:pPr>
        <w:numPr>
          <w:ilvl w:val="0"/>
          <w:numId w:val="240"/>
        </w:numPr>
        <w:spacing w:after="240"/>
        <w:rPr>
          <w:rFonts w:cs="Arial"/>
        </w:rPr>
      </w:pPr>
      <w:r w:rsidRPr="00AF2B83">
        <w:rPr>
          <w:rFonts w:cs="Arial"/>
        </w:rPr>
        <w:t>Store food thermometers in an area that is clean and where they are not subject to contamination or frequent jolting.</w:t>
      </w:r>
    </w:p>
    <w:p w14:paraId="52D2A11A" w14:textId="77777777" w:rsidR="00F83085" w:rsidRPr="00AF2B83" w:rsidRDefault="00F83085" w:rsidP="00F83085">
      <w:pPr>
        <w:pStyle w:val="HeadersinSOP"/>
      </w:pPr>
      <w:r w:rsidRPr="00AF2B83">
        <w:t xml:space="preserve">MONITORING: </w:t>
      </w:r>
    </w:p>
    <w:p w14:paraId="757B4546" w14:textId="77777777" w:rsidR="00F83085" w:rsidRPr="00AF2B83" w:rsidRDefault="00F83085" w:rsidP="007B3444">
      <w:pPr>
        <w:numPr>
          <w:ilvl w:val="1"/>
          <w:numId w:val="187"/>
        </w:numPr>
        <w:tabs>
          <w:tab w:val="num" w:pos="360"/>
        </w:tabs>
        <w:spacing w:after="240"/>
        <w:ind w:left="360"/>
        <w:rPr>
          <w:rFonts w:cs="Arial"/>
        </w:rPr>
      </w:pPr>
      <w:r w:rsidRPr="00AF2B83">
        <w:rPr>
          <w:rFonts w:cs="Arial"/>
          <w:bCs/>
        </w:rPr>
        <w:t>School</w:t>
      </w:r>
      <w:r>
        <w:rPr>
          <w:rFonts w:cs="Arial"/>
          <w:bCs/>
        </w:rPr>
        <w:t xml:space="preserve"> nutrition managers will ensure that there are enough thermometers on site to be able to set any non-functioning ones aside and still check temperatures. </w:t>
      </w:r>
      <w:r w:rsidRPr="00AF2B83">
        <w:rPr>
          <w:rFonts w:cs="Arial"/>
          <w:bCs/>
        </w:rPr>
        <w:t xml:space="preserve"> </w:t>
      </w:r>
    </w:p>
    <w:p w14:paraId="151D7EAD" w14:textId="77777777" w:rsidR="00F83085" w:rsidRPr="003538BC" w:rsidRDefault="00F83085" w:rsidP="007B3444">
      <w:pPr>
        <w:numPr>
          <w:ilvl w:val="1"/>
          <w:numId w:val="187"/>
        </w:numPr>
        <w:spacing w:after="240"/>
        <w:ind w:left="360"/>
        <w:rPr>
          <w:rFonts w:cs="Arial"/>
        </w:rPr>
      </w:pPr>
      <w:r>
        <w:rPr>
          <w:rFonts w:cs="Arial"/>
          <w:bCs/>
        </w:rPr>
        <w:t xml:space="preserve">School nutrition employees will use the appropriate thermometers to complete tasks and follow proper temperature checking procedures. </w:t>
      </w:r>
    </w:p>
    <w:p w14:paraId="27916A39" w14:textId="77777777" w:rsidR="00F83085" w:rsidRPr="00AF2B83" w:rsidRDefault="00F83085" w:rsidP="00F83085">
      <w:pPr>
        <w:pStyle w:val="HeadersinSOP"/>
      </w:pPr>
      <w:r w:rsidRPr="00AF2B83">
        <w:t>CORRECTIVE ACTION:</w:t>
      </w:r>
    </w:p>
    <w:p w14:paraId="10A4C91A" w14:textId="77777777" w:rsidR="00F83085" w:rsidRPr="00AF2B83" w:rsidRDefault="00F83085" w:rsidP="007B3444">
      <w:pPr>
        <w:numPr>
          <w:ilvl w:val="0"/>
          <w:numId w:val="183"/>
        </w:numPr>
        <w:spacing w:after="240"/>
        <w:ind w:left="360"/>
        <w:rPr>
          <w:rFonts w:cs="Arial"/>
          <w:bCs/>
        </w:rPr>
      </w:pPr>
      <w:r w:rsidRPr="00AF2B83">
        <w:rPr>
          <w:rFonts w:cs="Arial"/>
        </w:rPr>
        <w:t>Retrain any school nutrition employee found not following the procedures in this SOP.</w:t>
      </w:r>
    </w:p>
    <w:p w14:paraId="1CC3AD5C" w14:textId="77777777" w:rsidR="00F83085" w:rsidRDefault="00F83085" w:rsidP="007B3444">
      <w:pPr>
        <w:numPr>
          <w:ilvl w:val="0"/>
          <w:numId w:val="183"/>
        </w:numPr>
        <w:spacing w:after="240"/>
        <w:ind w:left="360"/>
        <w:rPr>
          <w:rFonts w:cs="Arial"/>
        </w:rPr>
      </w:pPr>
      <w:r w:rsidRPr="00AF2B83">
        <w:rPr>
          <w:rFonts w:cs="Arial"/>
          <w:bCs/>
        </w:rPr>
        <w:t>R</w:t>
      </w:r>
      <w:r w:rsidRPr="00AF2B83">
        <w:rPr>
          <w:rFonts w:cs="Arial"/>
        </w:rPr>
        <w:t>etrain employees who are using food thermometers improperly</w:t>
      </w:r>
      <w:r>
        <w:rPr>
          <w:rFonts w:cs="Arial"/>
        </w:rPr>
        <w:t xml:space="preserve"> or not taking temperatures correctly</w:t>
      </w:r>
      <w:r w:rsidRPr="00AF2B83">
        <w:rPr>
          <w:rFonts w:cs="Arial"/>
        </w:rPr>
        <w:t>.</w:t>
      </w:r>
    </w:p>
    <w:p w14:paraId="19DE5DC5" w14:textId="77777777" w:rsidR="00F83085" w:rsidRPr="00D50C7E" w:rsidRDefault="00D50C7E" w:rsidP="00D50C7E">
      <w:pPr>
        <w:rPr>
          <w:b/>
          <w:bCs/>
        </w:rPr>
      </w:pPr>
      <w:r>
        <w:rPr>
          <w:rFonts w:cs="Arial"/>
        </w:rPr>
        <w:br w:type="page"/>
      </w:r>
      <w:r w:rsidR="00F83085" w:rsidRPr="00D50C7E">
        <w:rPr>
          <w:b/>
          <w:bCs/>
        </w:rPr>
        <w:lastRenderedPageBreak/>
        <w:t>VERIFICATION AND RECORD KEEPING:</w:t>
      </w:r>
    </w:p>
    <w:p w14:paraId="02BFFCA7" w14:textId="77777777" w:rsidR="00F83085" w:rsidRPr="00AF2B83" w:rsidRDefault="00F83085" w:rsidP="00F83085">
      <w:pPr>
        <w:rPr>
          <w:rFonts w:cs="Arial"/>
        </w:rPr>
      </w:pPr>
      <w:r w:rsidRPr="00AF2B83">
        <w:rPr>
          <w:rFonts w:cs="Arial"/>
        </w:rPr>
        <w:t>School nutrition employees will:</w:t>
      </w:r>
    </w:p>
    <w:p w14:paraId="1A4C3AFB" w14:textId="77777777" w:rsidR="00F83085" w:rsidRDefault="00F83085" w:rsidP="007B3444">
      <w:pPr>
        <w:numPr>
          <w:ilvl w:val="0"/>
          <w:numId w:val="128"/>
        </w:numPr>
        <w:rPr>
          <w:rFonts w:cs="Arial"/>
        </w:rPr>
      </w:pPr>
      <w:r w:rsidRPr="00AF2B83">
        <w:rPr>
          <w:rFonts w:cs="Arial"/>
        </w:rPr>
        <w:t xml:space="preserve">Record the </w:t>
      </w:r>
      <w:r>
        <w:rPr>
          <w:rFonts w:cs="Arial"/>
        </w:rPr>
        <w:t xml:space="preserve">food </w:t>
      </w:r>
      <w:r w:rsidRPr="00AF2B83">
        <w:rPr>
          <w:rFonts w:cs="Arial"/>
        </w:rPr>
        <w:t>temperature</w:t>
      </w:r>
      <w:r>
        <w:rPr>
          <w:rFonts w:cs="Arial"/>
        </w:rPr>
        <w:t>s on the appropriate logs for different tasks.</w:t>
      </w:r>
    </w:p>
    <w:p w14:paraId="797F7E62" w14:textId="77777777" w:rsidR="00F83085" w:rsidRPr="00B051EC" w:rsidRDefault="00F83085" w:rsidP="00D50C7E">
      <w:pPr>
        <w:numPr>
          <w:ilvl w:val="1"/>
          <w:numId w:val="128"/>
        </w:numPr>
        <w:ind w:left="1080"/>
        <w:rPr>
          <w:rFonts w:cs="Arial"/>
        </w:rPr>
      </w:pPr>
      <w:r>
        <w:rPr>
          <w:rFonts w:cs="Arial"/>
          <w:i/>
          <w:iCs/>
        </w:rPr>
        <w:t>Cooking and Reheating Temperature Log</w:t>
      </w:r>
    </w:p>
    <w:p w14:paraId="2B206638" w14:textId="77777777" w:rsidR="00F83085" w:rsidRPr="00B051EC" w:rsidRDefault="00F83085" w:rsidP="00D50C7E">
      <w:pPr>
        <w:numPr>
          <w:ilvl w:val="1"/>
          <w:numId w:val="128"/>
        </w:numPr>
        <w:ind w:left="1080"/>
        <w:rPr>
          <w:rFonts w:cs="Arial"/>
        </w:rPr>
      </w:pPr>
      <w:r>
        <w:rPr>
          <w:rFonts w:cs="Arial"/>
          <w:i/>
          <w:iCs/>
        </w:rPr>
        <w:t>Cooling Temperature Log</w:t>
      </w:r>
    </w:p>
    <w:p w14:paraId="14FE4C7C" w14:textId="77777777" w:rsidR="00F83085" w:rsidRPr="00B051EC" w:rsidRDefault="00F83085" w:rsidP="00D50C7E">
      <w:pPr>
        <w:numPr>
          <w:ilvl w:val="1"/>
          <w:numId w:val="128"/>
        </w:numPr>
        <w:ind w:left="1080"/>
        <w:rPr>
          <w:rFonts w:cs="Arial"/>
        </w:rPr>
      </w:pPr>
      <w:r>
        <w:rPr>
          <w:rFonts w:cs="Arial"/>
          <w:i/>
          <w:iCs/>
        </w:rPr>
        <w:t>Hot and Cold Holding Temperature Log</w:t>
      </w:r>
    </w:p>
    <w:p w14:paraId="7AC8F83A" w14:textId="77777777" w:rsidR="00F83085" w:rsidRPr="00B051EC" w:rsidRDefault="00F83085" w:rsidP="00D50C7E">
      <w:pPr>
        <w:numPr>
          <w:ilvl w:val="1"/>
          <w:numId w:val="128"/>
        </w:numPr>
        <w:ind w:left="1080"/>
        <w:rPr>
          <w:rFonts w:cs="Arial"/>
        </w:rPr>
      </w:pPr>
      <w:r>
        <w:rPr>
          <w:rFonts w:cs="Arial"/>
          <w:i/>
          <w:iCs/>
        </w:rPr>
        <w:t>Production Log</w:t>
      </w:r>
    </w:p>
    <w:p w14:paraId="0AE7B858" w14:textId="77777777" w:rsidR="00F83085" w:rsidRPr="00B051EC" w:rsidRDefault="00F83085" w:rsidP="00D50C7E">
      <w:pPr>
        <w:numPr>
          <w:ilvl w:val="1"/>
          <w:numId w:val="128"/>
        </w:numPr>
        <w:ind w:left="1080"/>
        <w:rPr>
          <w:rFonts w:cs="Arial"/>
        </w:rPr>
      </w:pPr>
      <w:r>
        <w:rPr>
          <w:rFonts w:cs="Arial"/>
          <w:i/>
          <w:iCs/>
        </w:rPr>
        <w:t>Receiving Log</w:t>
      </w:r>
    </w:p>
    <w:p w14:paraId="7697B167" w14:textId="77777777" w:rsidR="00F83085" w:rsidRDefault="00F83085" w:rsidP="00D50C7E">
      <w:pPr>
        <w:numPr>
          <w:ilvl w:val="1"/>
          <w:numId w:val="128"/>
        </w:numPr>
        <w:spacing w:after="240"/>
        <w:ind w:left="1080"/>
        <w:rPr>
          <w:rFonts w:cs="Arial"/>
        </w:rPr>
      </w:pPr>
      <w:r>
        <w:rPr>
          <w:rFonts w:cs="Arial"/>
          <w:i/>
          <w:iCs/>
        </w:rPr>
        <w:t>Thawing Foods Log</w:t>
      </w:r>
    </w:p>
    <w:p w14:paraId="347DA76B" w14:textId="77777777" w:rsidR="00F83085" w:rsidRPr="00AF2B83" w:rsidRDefault="00F83085" w:rsidP="00F83085">
      <w:pPr>
        <w:rPr>
          <w:rFonts w:cs="Arial"/>
        </w:rPr>
      </w:pPr>
      <w:r w:rsidRPr="00AF2B83">
        <w:rPr>
          <w:rFonts w:cs="Arial"/>
        </w:rPr>
        <w:t>The school nutrition manager will:</w:t>
      </w:r>
    </w:p>
    <w:p w14:paraId="538C7608" w14:textId="77777777" w:rsidR="00BE393F" w:rsidRPr="00BE393F" w:rsidRDefault="00BE393F" w:rsidP="007B3444">
      <w:pPr>
        <w:numPr>
          <w:ilvl w:val="0"/>
          <w:numId w:val="128"/>
        </w:numPr>
        <w:rPr>
          <w:rFonts w:cs="Arial"/>
        </w:rPr>
      </w:pPr>
      <w:r w:rsidRPr="00AF2B83">
        <w:rPr>
          <w:rFonts w:cs="Arial"/>
        </w:rPr>
        <w:t xml:space="preserve">Verify that employees are </w:t>
      </w:r>
      <w:r>
        <w:rPr>
          <w:rFonts w:cs="Arial"/>
        </w:rPr>
        <w:t>using</w:t>
      </w:r>
      <w:r w:rsidRPr="00AF2B83">
        <w:rPr>
          <w:rFonts w:cs="Arial"/>
        </w:rPr>
        <w:t xml:space="preserve"> thermometers properly by making visual observations of the employees during the calibration process and all operating hours. </w:t>
      </w:r>
    </w:p>
    <w:p w14:paraId="4E98F9A8" w14:textId="77777777" w:rsidR="00F83085" w:rsidRPr="00AF2B83" w:rsidRDefault="00F83085" w:rsidP="007B3444">
      <w:pPr>
        <w:numPr>
          <w:ilvl w:val="0"/>
          <w:numId w:val="128"/>
        </w:numPr>
        <w:rPr>
          <w:rFonts w:cs="Arial"/>
        </w:rPr>
      </w:pPr>
      <w:r w:rsidRPr="00AF2B83">
        <w:rPr>
          <w:rFonts w:cs="Arial"/>
        </w:rPr>
        <w:t>Review and initial the</w:t>
      </w:r>
      <w:r>
        <w:rPr>
          <w:rFonts w:cs="Arial"/>
        </w:rPr>
        <w:t xml:space="preserve"> temperature logs used.</w:t>
      </w:r>
      <w:r>
        <w:rPr>
          <w:rFonts w:cs="Arial"/>
          <w:i/>
          <w:iCs/>
        </w:rPr>
        <w:t xml:space="preserve"> </w:t>
      </w:r>
    </w:p>
    <w:p w14:paraId="5DAE7952" w14:textId="77777777" w:rsidR="00F83085" w:rsidRPr="00AF2B83" w:rsidRDefault="00F83085" w:rsidP="007B3444">
      <w:pPr>
        <w:numPr>
          <w:ilvl w:val="0"/>
          <w:numId w:val="128"/>
        </w:numPr>
        <w:rPr>
          <w:rFonts w:cs="Arial"/>
        </w:rPr>
      </w:pPr>
      <w:r w:rsidRPr="00AF2B83">
        <w:rPr>
          <w:rFonts w:cs="Arial"/>
        </w:rPr>
        <w:t xml:space="preserve">Complete the </w:t>
      </w:r>
      <w:r w:rsidRPr="00AF2B83">
        <w:rPr>
          <w:rFonts w:cs="Arial"/>
          <w:i/>
          <w:iCs/>
        </w:rPr>
        <w:t>Food Safety Checklist</w:t>
      </w:r>
      <w:r w:rsidRPr="00AF2B83">
        <w:rPr>
          <w:rFonts w:cs="Arial"/>
        </w:rPr>
        <w:t xml:space="preserve"> daily. </w:t>
      </w:r>
    </w:p>
    <w:p w14:paraId="09713016" w14:textId="77777777" w:rsidR="00F83085" w:rsidRDefault="00F83085" w:rsidP="007B3444">
      <w:pPr>
        <w:numPr>
          <w:ilvl w:val="0"/>
          <w:numId w:val="128"/>
        </w:numPr>
        <w:rPr>
          <w:rFonts w:cs="Arial"/>
        </w:rPr>
      </w:pPr>
      <w:r w:rsidRPr="00AF2B83">
        <w:rPr>
          <w:rFonts w:cs="Arial"/>
        </w:rPr>
        <w:t>Keep the</w:t>
      </w:r>
      <w:r>
        <w:rPr>
          <w:rFonts w:cs="Arial"/>
          <w:i/>
          <w:iCs/>
        </w:rPr>
        <w:t xml:space="preserve"> </w:t>
      </w:r>
      <w:r>
        <w:rPr>
          <w:rFonts w:cs="Arial"/>
        </w:rPr>
        <w:t xml:space="preserve">temperature logs for </w:t>
      </w:r>
      <w:r w:rsidRPr="00BF612F">
        <w:rPr>
          <w:rFonts w:cs="Arial"/>
        </w:rPr>
        <w:t>a period of six months following a month's temperature records to demonstrate compliance, or as directed by your State agency.</w:t>
      </w:r>
    </w:p>
    <w:p w14:paraId="564E61AE" w14:textId="5AC31A8D" w:rsidR="00F83085" w:rsidRPr="00AF2B83" w:rsidRDefault="006E203A" w:rsidP="007B3444">
      <w:pPr>
        <w:numPr>
          <w:ilvl w:val="0"/>
          <w:numId w:val="128"/>
        </w:numPr>
        <w:spacing w:after="240"/>
        <w:rPr>
          <w:rFonts w:cs="Arial"/>
        </w:rPr>
      </w:pPr>
      <w:r>
        <w:rPr>
          <w:rFonts w:cs="Arial"/>
          <w:i/>
          <w:iCs/>
        </w:rPr>
        <w:t xml:space="preserve">Keep </w:t>
      </w:r>
      <w:r w:rsidR="00F83085" w:rsidRPr="00AF2B83">
        <w:rPr>
          <w:rFonts w:cs="Arial"/>
          <w:i/>
          <w:iCs/>
        </w:rPr>
        <w:t>Food Safety Checklist</w:t>
      </w:r>
      <w:r w:rsidR="00F83085" w:rsidRPr="00AF2B83">
        <w:rPr>
          <w:rFonts w:cs="Arial"/>
        </w:rPr>
        <w:t xml:space="preserve"> </w:t>
      </w:r>
      <w:r w:rsidR="00F83085" w:rsidRPr="00BF612F">
        <w:rPr>
          <w:rFonts w:cs="Arial"/>
        </w:rPr>
        <w:t xml:space="preserve">for </w:t>
      </w:r>
      <w:r w:rsidR="00225F75">
        <w:rPr>
          <w:rFonts w:cs="Arial"/>
        </w:rPr>
        <w:t>three</w:t>
      </w:r>
      <w:r w:rsidR="00F83085" w:rsidRPr="00BF612F">
        <w:rPr>
          <w:rFonts w:cs="Arial"/>
        </w:rPr>
        <w:t xml:space="preserve"> years plus the current school year, or as directed by your State agency.</w:t>
      </w:r>
    </w:p>
    <w:p w14:paraId="18063810" w14:textId="77777777" w:rsidR="00F83085" w:rsidRPr="00AF2B83" w:rsidRDefault="00F83085" w:rsidP="00D50C7E">
      <w:pPr>
        <w:spacing w:after="240"/>
        <w:rPr>
          <w:rFonts w:cs="Arial"/>
          <w:b/>
          <w:bCs/>
        </w:rPr>
      </w:pPr>
      <w:r w:rsidRPr="00AF2B83">
        <w:rPr>
          <w:rFonts w:cs="Arial"/>
          <w:b/>
          <w:bCs/>
        </w:rPr>
        <w:t xml:space="preserve">DATE IMPLEMENTED: __________________ BY: _______________________ </w:t>
      </w:r>
    </w:p>
    <w:p w14:paraId="41A18E36" w14:textId="77777777" w:rsidR="00F83085" w:rsidRPr="00AF2B83" w:rsidRDefault="00F83085" w:rsidP="00D50C7E">
      <w:pPr>
        <w:spacing w:after="240"/>
        <w:rPr>
          <w:rFonts w:cs="Arial"/>
          <w:b/>
          <w:bCs/>
        </w:rPr>
      </w:pPr>
      <w:r w:rsidRPr="00AF2B83">
        <w:rPr>
          <w:rFonts w:cs="Arial"/>
          <w:b/>
          <w:bCs/>
        </w:rPr>
        <w:t>DATE REVIEWED: ___________________</w:t>
      </w:r>
      <w:r w:rsidRPr="00AF2B83">
        <w:rPr>
          <w:rFonts w:cs="Arial"/>
          <w:b/>
          <w:bCs/>
        </w:rPr>
        <w:tab/>
        <w:t>BY: _______________________</w:t>
      </w:r>
    </w:p>
    <w:p w14:paraId="6DD983A2" w14:textId="77777777" w:rsidR="00F83085" w:rsidRPr="00AF2B83" w:rsidRDefault="00F83085" w:rsidP="00D50C7E">
      <w:pPr>
        <w:spacing w:after="240"/>
        <w:rPr>
          <w:rFonts w:cs="Arial"/>
        </w:rPr>
      </w:pPr>
      <w:r w:rsidRPr="00AF2B83">
        <w:rPr>
          <w:rFonts w:cs="Arial"/>
          <w:b/>
          <w:bCs/>
        </w:rPr>
        <w:t>DATE REVISED: _______________________</w:t>
      </w:r>
      <w:r w:rsidRPr="00AF2B83">
        <w:rPr>
          <w:rFonts w:cs="Arial"/>
          <w:b/>
          <w:bCs/>
        </w:rPr>
        <w:tab/>
        <w:t>BY: _______________________</w:t>
      </w:r>
    </w:p>
    <w:p w14:paraId="4C9BCBC5" w14:textId="77777777" w:rsidR="0054737F" w:rsidRPr="00AF2B83" w:rsidRDefault="006A2026" w:rsidP="0033263A">
      <w:pPr>
        <w:pStyle w:val="Heading1"/>
        <w:spacing w:after="0"/>
        <w:rPr>
          <w:rFonts w:cs="Arial"/>
        </w:rPr>
      </w:pPr>
      <w:r w:rsidRPr="00AF2B83">
        <w:rPr>
          <w:rFonts w:cs="Arial"/>
        </w:rPr>
        <w:br w:type="page"/>
      </w:r>
      <w:bookmarkStart w:id="305" w:name="_Toc225200212"/>
      <w:bookmarkStart w:id="306" w:name="_Toc225200392"/>
      <w:bookmarkStart w:id="307" w:name="_Toc225200572"/>
      <w:bookmarkStart w:id="308" w:name="_Toc236730268"/>
      <w:bookmarkStart w:id="309" w:name="_Toc236730424"/>
      <w:r w:rsidR="0054737F" w:rsidRPr="00AF2B83">
        <w:rPr>
          <w:rFonts w:cs="Arial"/>
        </w:rPr>
        <w:lastRenderedPageBreak/>
        <w:t>Using Suitable Utensils When Handling Ready-to-Eat Foods</w:t>
      </w:r>
      <w:bookmarkEnd w:id="305"/>
      <w:bookmarkEnd w:id="306"/>
      <w:bookmarkEnd w:id="307"/>
      <w:bookmarkEnd w:id="308"/>
      <w:bookmarkEnd w:id="309"/>
    </w:p>
    <w:p w14:paraId="0FE53064" w14:textId="77777777" w:rsidR="0054737F" w:rsidRPr="00AF2B83" w:rsidRDefault="0054737F" w:rsidP="0033263A">
      <w:pPr>
        <w:pStyle w:val="Heading2"/>
        <w:spacing w:after="240"/>
        <w:jc w:val="center"/>
        <w:rPr>
          <w:rFonts w:ascii="Arial" w:hAnsi="Arial" w:cs="Arial"/>
          <w:sz w:val="28"/>
          <w:szCs w:val="28"/>
        </w:rPr>
      </w:pPr>
      <w:bookmarkStart w:id="310" w:name="_Toc225200213"/>
      <w:bookmarkStart w:id="311" w:name="_Toc225200393"/>
      <w:bookmarkStart w:id="312" w:name="_Toc225200573"/>
      <w:bookmarkStart w:id="313" w:name="_Toc236730269"/>
      <w:bookmarkStart w:id="314" w:name="_Toc236730425"/>
      <w:r w:rsidRPr="00AF2B83">
        <w:rPr>
          <w:rFonts w:ascii="Arial" w:hAnsi="Arial" w:cs="Arial"/>
        </w:rPr>
        <w:t>(Sample SOP)</w:t>
      </w:r>
      <w:bookmarkEnd w:id="310"/>
      <w:bookmarkEnd w:id="311"/>
      <w:bookmarkEnd w:id="312"/>
      <w:bookmarkEnd w:id="313"/>
      <w:bookmarkEnd w:id="314"/>
    </w:p>
    <w:p w14:paraId="667E2E6A" w14:textId="77777777" w:rsidR="0054737F" w:rsidRPr="00AF2B83" w:rsidRDefault="0054737F" w:rsidP="00E113CF">
      <w:pPr>
        <w:tabs>
          <w:tab w:val="left" w:pos="4680"/>
        </w:tabs>
        <w:spacing w:after="240"/>
        <w:rPr>
          <w:rFonts w:cs="Arial"/>
          <w:bCs/>
        </w:rPr>
      </w:pPr>
      <w:r w:rsidRPr="00AF2B83">
        <w:rPr>
          <w:rStyle w:val="HeadersinSOPChar"/>
        </w:rPr>
        <w:t>PURPOSE</w:t>
      </w:r>
      <w:r w:rsidR="00E113CF" w:rsidRPr="00AF2B83">
        <w:rPr>
          <w:rStyle w:val="HeadersinSOPChar"/>
        </w:rPr>
        <w:t>:</w:t>
      </w:r>
      <w:r w:rsidR="00E113CF" w:rsidRPr="00AF2B83">
        <w:rPr>
          <w:rFonts w:cs="Arial"/>
          <w:b/>
        </w:rPr>
        <w:t xml:space="preserve"> </w:t>
      </w:r>
      <w:r w:rsidR="00225F75">
        <w:rPr>
          <w:rFonts w:cs="Arial"/>
          <w:bCs/>
        </w:rPr>
        <w:t>P</w:t>
      </w:r>
      <w:r w:rsidRPr="00AF2B83">
        <w:rPr>
          <w:rFonts w:cs="Arial"/>
          <w:bCs/>
        </w:rPr>
        <w:t>revent foodborne il</w:t>
      </w:r>
      <w:r w:rsidR="0026153C" w:rsidRPr="00AF2B83">
        <w:rPr>
          <w:rFonts w:cs="Arial"/>
          <w:bCs/>
        </w:rPr>
        <w:t>lness due to hand-to-food cross</w:t>
      </w:r>
      <w:r w:rsidR="003256A6" w:rsidRPr="00AF2B83">
        <w:rPr>
          <w:rFonts w:cs="Arial"/>
          <w:bCs/>
        </w:rPr>
        <w:t>-</w:t>
      </w:r>
      <w:r w:rsidRPr="00AF2B83">
        <w:rPr>
          <w:rFonts w:cs="Arial"/>
          <w:bCs/>
        </w:rPr>
        <w:t>contamination</w:t>
      </w:r>
      <w:r w:rsidR="003256A6" w:rsidRPr="00AF2B83">
        <w:rPr>
          <w:rFonts w:cs="Arial"/>
          <w:bCs/>
        </w:rPr>
        <w:t xml:space="preserve"> and cross-contact</w:t>
      </w:r>
      <w:r w:rsidR="005E29D8" w:rsidRPr="00AF2B83">
        <w:rPr>
          <w:rFonts w:cs="Arial"/>
          <w:bCs/>
        </w:rPr>
        <w:t>.</w:t>
      </w:r>
      <w:r w:rsidRPr="00AF2B83">
        <w:rPr>
          <w:rFonts w:cs="Arial"/>
          <w:bCs/>
        </w:rPr>
        <w:t xml:space="preserve">   </w:t>
      </w:r>
    </w:p>
    <w:p w14:paraId="11C77A4B" w14:textId="77777777" w:rsidR="0054737F" w:rsidRPr="00AF2B83" w:rsidRDefault="0054737F" w:rsidP="00E113CF">
      <w:pPr>
        <w:spacing w:after="240"/>
        <w:rPr>
          <w:rFonts w:cs="Arial"/>
          <w:bCs/>
        </w:rPr>
      </w:pPr>
      <w:r w:rsidRPr="00AF2B83">
        <w:rPr>
          <w:rStyle w:val="HeadersinSOPChar"/>
        </w:rPr>
        <w:t>SCOPE</w:t>
      </w:r>
      <w:r w:rsidR="00E113CF" w:rsidRPr="00AF2B83">
        <w:rPr>
          <w:rStyle w:val="HeadersinSOPChar"/>
        </w:rPr>
        <w:t>:</w:t>
      </w:r>
      <w:r w:rsidR="00E113CF" w:rsidRPr="00AF2B83">
        <w:rPr>
          <w:rFonts w:cs="Arial"/>
          <w:b/>
        </w:rPr>
        <w:t xml:space="preserve"> </w:t>
      </w:r>
      <w:r w:rsidR="00E113CF" w:rsidRPr="00AF2B83">
        <w:rPr>
          <w:rFonts w:cs="Arial"/>
          <w:bCs/>
        </w:rPr>
        <w:t>This</w:t>
      </w:r>
      <w:r w:rsidRPr="00AF2B83">
        <w:rPr>
          <w:rFonts w:cs="Arial"/>
          <w:bCs/>
        </w:rPr>
        <w:t xml:space="preserve"> procedure applies to </w:t>
      </w:r>
      <w:r w:rsidR="0026153C" w:rsidRPr="00AF2B83">
        <w:rPr>
          <w:rFonts w:cs="Arial"/>
          <w:bCs/>
        </w:rPr>
        <w:t>school nutrition</w:t>
      </w:r>
      <w:r w:rsidRPr="00AF2B83">
        <w:rPr>
          <w:rFonts w:cs="Arial"/>
          <w:bCs/>
        </w:rPr>
        <w:t xml:space="preserve"> employees who prepare, handle, or serve food.</w:t>
      </w:r>
    </w:p>
    <w:p w14:paraId="2CAB444C" w14:textId="77777777" w:rsidR="0054737F" w:rsidRPr="00AF2B83" w:rsidRDefault="0054737F" w:rsidP="00E113CF">
      <w:pPr>
        <w:spacing w:after="240"/>
        <w:rPr>
          <w:rFonts w:cs="Arial"/>
          <w:bCs/>
        </w:rPr>
      </w:pPr>
      <w:r w:rsidRPr="00AF2B83">
        <w:rPr>
          <w:rStyle w:val="HeadersinSOPChar"/>
        </w:rPr>
        <w:t>KEY WORDS</w:t>
      </w:r>
      <w:r w:rsidR="00E113CF" w:rsidRPr="00AF2B83">
        <w:rPr>
          <w:rStyle w:val="HeadersinSOPChar"/>
        </w:rPr>
        <w:t>:</w:t>
      </w:r>
      <w:r w:rsidR="00E113CF" w:rsidRPr="00AF2B83">
        <w:rPr>
          <w:rFonts w:cs="Arial"/>
          <w:b/>
        </w:rPr>
        <w:t xml:space="preserve"> </w:t>
      </w:r>
      <w:r w:rsidR="00E113CF" w:rsidRPr="00AF2B83">
        <w:rPr>
          <w:rFonts w:cs="Arial"/>
          <w:bCs/>
        </w:rPr>
        <w:t>Ready</w:t>
      </w:r>
      <w:r w:rsidRPr="00AF2B83">
        <w:rPr>
          <w:rFonts w:cs="Arial"/>
          <w:bCs/>
        </w:rPr>
        <w:t xml:space="preserve">-to-Eat </w:t>
      </w:r>
      <w:r w:rsidR="005E29D8" w:rsidRPr="00AF2B83">
        <w:rPr>
          <w:rFonts w:cs="Arial"/>
          <w:bCs/>
        </w:rPr>
        <w:t>F</w:t>
      </w:r>
      <w:r w:rsidR="0026153C" w:rsidRPr="00AF2B83">
        <w:rPr>
          <w:rFonts w:cs="Arial"/>
          <w:bCs/>
        </w:rPr>
        <w:t>ood, Cross</w:t>
      </w:r>
      <w:r w:rsidR="00E113CF" w:rsidRPr="00AF2B83">
        <w:rPr>
          <w:rFonts w:cs="Arial"/>
          <w:bCs/>
        </w:rPr>
        <w:t>-</w:t>
      </w:r>
      <w:r w:rsidRPr="00AF2B83">
        <w:rPr>
          <w:rFonts w:cs="Arial"/>
          <w:bCs/>
        </w:rPr>
        <w:t>Contamination</w:t>
      </w:r>
      <w:r w:rsidR="003256A6" w:rsidRPr="00AF2B83">
        <w:rPr>
          <w:rFonts w:cs="Arial"/>
          <w:bCs/>
        </w:rPr>
        <w:t>, Cross-Contact, Gloves, Utensils</w:t>
      </w:r>
      <w:r w:rsidRPr="00AF2B83">
        <w:rPr>
          <w:rFonts w:cs="Arial"/>
          <w:bCs/>
        </w:rPr>
        <w:t xml:space="preserve"> </w:t>
      </w:r>
    </w:p>
    <w:p w14:paraId="4167E22A" w14:textId="77777777" w:rsidR="0054737F" w:rsidRPr="00AF2B83" w:rsidRDefault="0054737F" w:rsidP="0054737F">
      <w:pPr>
        <w:pStyle w:val="HeadersinSOP"/>
      </w:pPr>
      <w:r w:rsidRPr="00AF2B83">
        <w:t>INSTRUCTIONS:</w:t>
      </w:r>
    </w:p>
    <w:p w14:paraId="495C34D5" w14:textId="77777777" w:rsidR="00FC016F" w:rsidRPr="00AF2B83" w:rsidRDefault="00FC016F" w:rsidP="007B3444">
      <w:pPr>
        <w:numPr>
          <w:ilvl w:val="0"/>
          <w:numId w:val="41"/>
        </w:numPr>
        <w:spacing w:after="240"/>
        <w:rPr>
          <w:rFonts w:cs="Arial"/>
        </w:rPr>
      </w:pPr>
      <w:r w:rsidRPr="00AF2B83">
        <w:rPr>
          <w:rFonts w:cs="Arial"/>
        </w:rPr>
        <w:t xml:space="preserve">Train </w:t>
      </w:r>
      <w:r w:rsidR="0026153C" w:rsidRPr="00AF2B83">
        <w:rPr>
          <w:rFonts w:cs="Arial"/>
        </w:rPr>
        <w:t>school nutrition</w:t>
      </w:r>
      <w:r w:rsidRPr="00AF2B83">
        <w:rPr>
          <w:rFonts w:cs="Arial"/>
        </w:rPr>
        <w:t xml:space="preserve"> employees on</w:t>
      </w:r>
      <w:r w:rsidR="003256A6" w:rsidRPr="00AF2B83">
        <w:rPr>
          <w:rFonts w:cs="Arial"/>
        </w:rPr>
        <w:t xml:space="preserve"> how to safely handle ready-to-eat (RTE) foods</w:t>
      </w:r>
      <w:r w:rsidRPr="00AF2B83">
        <w:rPr>
          <w:rFonts w:cs="Arial"/>
        </w:rPr>
        <w:t xml:space="preserve"> using the procedures in this SOP.</w:t>
      </w:r>
    </w:p>
    <w:p w14:paraId="7163A578" w14:textId="77777777" w:rsidR="00FC016F" w:rsidRPr="00AF2B83" w:rsidRDefault="00215BBF" w:rsidP="007B3444">
      <w:pPr>
        <w:numPr>
          <w:ilvl w:val="0"/>
          <w:numId w:val="41"/>
        </w:numPr>
        <w:tabs>
          <w:tab w:val="left" w:pos="360"/>
        </w:tabs>
        <w:spacing w:after="240"/>
        <w:rPr>
          <w:rFonts w:cs="Arial"/>
        </w:rPr>
      </w:pPr>
      <w:r w:rsidRPr="00AF2B83">
        <w:rPr>
          <w:rFonts w:cs="Arial"/>
        </w:rPr>
        <w:t xml:space="preserve">Follow </w:t>
      </w:r>
      <w:r w:rsidR="0003023E" w:rsidRPr="00AF2B83">
        <w:rPr>
          <w:rFonts w:cs="Arial"/>
        </w:rPr>
        <w:t>S</w:t>
      </w:r>
      <w:r w:rsidR="00FC016F" w:rsidRPr="00AF2B83">
        <w:rPr>
          <w:rFonts w:cs="Arial"/>
        </w:rPr>
        <w:t>tate or local health department requirements.</w:t>
      </w:r>
    </w:p>
    <w:p w14:paraId="16CFE17C" w14:textId="77777777" w:rsidR="0033263A" w:rsidRDefault="0054737F" w:rsidP="007B3444">
      <w:pPr>
        <w:numPr>
          <w:ilvl w:val="0"/>
          <w:numId w:val="41"/>
        </w:numPr>
        <w:rPr>
          <w:rFonts w:cs="Arial"/>
          <w:bCs/>
        </w:rPr>
      </w:pPr>
      <w:r w:rsidRPr="00AF2B83">
        <w:rPr>
          <w:rFonts w:cs="Arial"/>
          <w:bCs/>
        </w:rPr>
        <w:t xml:space="preserve">Use proper handwashing procedures to wash hands and exposed arms prior to </w:t>
      </w:r>
      <w:r w:rsidR="003256A6" w:rsidRPr="00AF2B83">
        <w:rPr>
          <w:rFonts w:cs="Arial"/>
          <w:bCs/>
        </w:rPr>
        <w:t xml:space="preserve">putting on single-use gloves, </w:t>
      </w:r>
      <w:r w:rsidRPr="00AF2B83">
        <w:rPr>
          <w:rFonts w:cs="Arial"/>
          <w:bCs/>
        </w:rPr>
        <w:t>preparing or handling food</w:t>
      </w:r>
      <w:r w:rsidR="003256A6" w:rsidRPr="00AF2B83">
        <w:rPr>
          <w:rFonts w:cs="Arial"/>
          <w:bCs/>
        </w:rPr>
        <w:t>,</w:t>
      </w:r>
      <w:r w:rsidRPr="00AF2B83">
        <w:rPr>
          <w:rFonts w:cs="Arial"/>
          <w:bCs/>
        </w:rPr>
        <w:t xml:space="preserve"> or at any</w:t>
      </w:r>
      <w:r w:rsidR="00327FF3" w:rsidRPr="00AF2B83">
        <w:rPr>
          <w:rFonts w:cs="Arial"/>
          <w:bCs/>
        </w:rPr>
        <w:t xml:space="preserve"> </w:t>
      </w:r>
      <w:r w:rsidRPr="00AF2B83">
        <w:rPr>
          <w:rFonts w:cs="Arial"/>
          <w:bCs/>
        </w:rPr>
        <w:t>time when the hands may have become contaminated.</w:t>
      </w:r>
      <w:r w:rsidR="003256A6" w:rsidRPr="00AF2B83">
        <w:rPr>
          <w:rFonts w:cs="Arial"/>
          <w:bCs/>
        </w:rPr>
        <w:t xml:space="preserve"> </w:t>
      </w:r>
    </w:p>
    <w:p w14:paraId="400A134F" w14:textId="77777777" w:rsidR="0054737F" w:rsidRPr="00AF2B83" w:rsidRDefault="003256A6" w:rsidP="007B3444">
      <w:pPr>
        <w:numPr>
          <w:ilvl w:val="0"/>
          <w:numId w:val="184"/>
        </w:numPr>
        <w:spacing w:after="240"/>
        <w:rPr>
          <w:rFonts w:cs="Arial"/>
          <w:bCs/>
        </w:rPr>
      </w:pPr>
      <w:r w:rsidRPr="00AF2B83">
        <w:rPr>
          <w:rFonts w:cs="Arial"/>
          <w:bCs/>
        </w:rPr>
        <w:t xml:space="preserve">Refer to </w:t>
      </w:r>
      <w:r w:rsidRPr="00AF2B83">
        <w:rPr>
          <w:rFonts w:cs="Arial"/>
          <w:bCs/>
          <w:i/>
          <w:iCs/>
        </w:rPr>
        <w:t xml:space="preserve">Washing Hands (Sample SOP). </w:t>
      </w:r>
    </w:p>
    <w:p w14:paraId="5D939F8E" w14:textId="77777777" w:rsidR="0033263A" w:rsidRDefault="0054737F" w:rsidP="007B3444">
      <w:pPr>
        <w:numPr>
          <w:ilvl w:val="0"/>
          <w:numId w:val="41"/>
        </w:numPr>
        <w:rPr>
          <w:rFonts w:cs="Arial"/>
          <w:bCs/>
        </w:rPr>
      </w:pPr>
      <w:r w:rsidRPr="00AF2B83">
        <w:rPr>
          <w:rFonts w:cs="Arial"/>
          <w:bCs/>
        </w:rPr>
        <w:t xml:space="preserve">Do not use bare hands to handle </w:t>
      </w:r>
      <w:r w:rsidR="00B72F95" w:rsidRPr="00AF2B83">
        <w:rPr>
          <w:rFonts w:cs="Arial"/>
          <w:bCs/>
        </w:rPr>
        <w:t>RTE</w:t>
      </w:r>
      <w:r w:rsidRPr="00AF2B83">
        <w:rPr>
          <w:rFonts w:cs="Arial"/>
          <w:bCs/>
        </w:rPr>
        <w:t xml:space="preserve"> foods at any time unless washing fruits and vegetables. </w:t>
      </w:r>
    </w:p>
    <w:p w14:paraId="035CECF9" w14:textId="77777777" w:rsidR="0054737F" w:rsidRPr="00AF2B83" w:rsidRDefault="00B72F95" w:rsidP="007B3444">
      <w:pPr>
        <w:numPr>
          <w:ilvl w:val="0"/>
          <w:numId w:val="184"/>
        </w:numPr>
        <w:spacing w:after="240"/>
        <w:rPr>
          <w:rFonts w:cs="Arial"/>
          <w:bCs/>
        </w:rPr>
      </w:pPr>
      <w:r w:rsidRPr="00AF2B83">
        <w:rPr>
          <w:rFonts w:cs="Arial"/>
          <w:bCs/>
        </w:rPr>
        <w:t xml:space="preserve">Refer to the </w:t>
      </w:r>
      <w:r w:rsidRPr="00AF2B83">
        <w:rPr>
          <w:rFonts w:cs="Arial"/>
          <w:bCs/>
          <w:i/>
          <w:iCs/>
        </w:rPr>
        <w:t xml:space="preserve">Washing Fruits and Vegetables (Sample SOP). </w:t>
      </w:r>
    </w:p>
    <w:p w14:paraId="1EFBAC87" w14:textId="77777777" w:rsidR="0054737F" w:rsidRPr="00AF2B83" w:rsidRDefault="0054737F" w:rsidP="007B3444">
      <w:pPr>
        <w:numPr>
          <w:ilvl w:val="0"/>
          <w:numId w:val="41"/>
        </w:numPr>
        <w:rPr>
          <w:rFonts w:cs="Arial"/>
          <w:bCs/>
        </w:rPr>
      </w:pPr>
      <w:r w:rsidRPr="00AF2B83">
        <w:rPr>
          <w:rFonts w:cs="Arial"/>
          <w:bCs/>
        </w:rPr>
        <w:t xml:space="preserve">Use suitable utensils when working with </w:t>
      </w:r>
      <w:r w:rsidR="0033263A">
        <w:rPr>
          <w:rFonts w:cs="Arial"/>
          <w:bCs/>
        </w:rPr>
        <w:t>RTE</w:t>
      </w:r>
      <w:r w:rsidRPr="00AF2B83">
        <w:rPr>
          <w:rFonts w:cs="Arial"/>
          <w:bCs/>
        </w:rPr>
        <w:t xml:space="preserve"> food. Suitable utensils may include:</w:t>
      </w:r>
    </w:p>
    <w:p w14:paraId="381686FE" w14:textId="77777777" w:rsidR="0054737F" w:rsidRPr="00AF2B83" w:rsidRDefault="0054737F" w:rsidP="007B3444">
      <w:pPr>
        <w:numPr>
          <w:ilvl w:val="0"/>
          <w:numId w:val="40"/>
        </w:numPr>
        <w:tabs>
          <w:tab w:val="num" w:pos="780"/>
        </w:tabs>
        <w:ind w:left="720"/>
        <w:rPr>
          <w:rFonts w:cs="Arial"/>
          <w:bCs/>
        </w:rPr>
      </w:pPr>
      <w:r w:rsidRPr="00AF2B83">
        <w:rPr>
          <w:rFonts w:cs="Arial"/>
          <w:bCs/>
        </w:rPr>
        <w:t>Single-use</w:t>
      </w:r>
      <w:r w:rsidR="00B72F95" w:rsidRPr="00AF2B83">
        <w:rPr>
          <w:rFonts w:cs="Arial"/>
          <w:bCs/>
        </w:rPr>
        <w:t>, food grade</w:t>
      </w:r>
      <w:r w:rsidRPr="00AF2B83">
        <w:rPr>
          <w:rFonts w:cs="Arial"/>
          <w:bCs/>
        </w:rPr>
        <w:t xml:space="preserve"> gloves</w:t>
      </w:r>
    </w:p>
    <w:p w14:paraId="534590D8" w14:textId="77777777" w:rsidR="0054737F" w:rsidRPr="00AF2B83" w:rsidRDefault="0054737F" w:rsidP="007B3444">
      <w:pPr>
        <w:numPr>
          <w:ilvl w:val="0"/>
          <w:numId w:val="40"/>
        </w:numPr>
        <w:tabs>
          <w:tab w:val="num" w:pos="780"/>
        </w:tabs>
        <w:ind w:left="720"/>
        <w:rPr>
          <w:rFonts w:cs="Arial"/>
          <w:bCs/>
        </w:rPr>
      </w:pPr>
      <w:r w:rsidRPr="00AF2B83">
        <w:rPr>
          <w:rFonts w:cs="Arial"/>
          <w:bCs/>
        </w:rPr>
        <w:t>Deli tissue</w:t>
      </w:r>
    </w:p>
    <w:p w14:paraId="2ED28EC1" w14:textId="77777777" w:rsidR="0054737F" w:rsidRPr="00AF2B83" w:rsidRDefault="0054737F" w:rsidP="007B3444">
      <w:pPr>
        <w:numPr>
          <w:ilvl w:val="0"/>
          <w:numId w:val="40"/>
        </w:numPr>
        <w:tabs>
          <w:tab w:val="num" w:pos="780"/>
        </w:tabs>
        <w:ind w:left="720"/>
        <w:rPr>
          <w:rFonts w:cs="Arial"/>
          <w:bCs/>
        </w:rPr>
      </w:pPr>
      <w:r w:rsidRPr="00AF2B83">
        <w:rPr>
          <w:rFonts w:cs="Arial"/>
          <w:bCs/>
        </w:rPr>
        <w:t>Foil wrap</w:t>
      </w:r>
    </w:p>
    <w:p w14:paraId="5EBB453F" w14:textId="77777777" w:rsidR="0054737F" w:rsidRPr="00AF2B83" w:rsidRDefault="0054737F" w:rsidP="007B3444">
      <w:pPr>
        <w:numPr>
          <w:ilvl w:val="0"/>
          <w:numId w:val="40"/>
        </w:numPr>
        <w:tabs>
          <w:tab w:val="num" w:pos="780"/>
        </w:tabs>
        <w:spacing w:after="240"/>
        <w:ind w:left="720"/>
        <w:rPr>
          <w:rFonts w:cs="Arial"/>
          <w:bCs/>
        </w:rPr>
      </w:pPr>
      <w:r w:rsidRPr="00AF2B83">
        <w:rPr>
          <w:rFonts w:cs="Arial"/>
          <w:bCs/>
        </w:rPr>
        <w:t xml:space="preserve">Tongs, spoodles, spoons, and spatulas </w:t>
      </w:r>
    </w:p>
    <w:p w14:paraId="515C787F" w14:textId="77777777" w:rsidR="0033263A" w:rsidRDefault="00B72F95" w:rsidP="007B3444">
      <w:pPr>
        <w:numPr>
          <w:ilvl w:val="0"/>
          <w:numId w:val="41"/>
        </w:numPr>
        <w:spacing w:after="240"/>
        <w:rPr>
          <w:rFonts w:cs="Arial"/>
          <w:bCs/>
        </w:rPr>
      </w:pPr>
      <w:r w:rsidRPr="00AF2B83">
        <w:rPr>
          <w:rFonts w:cs="Arial"/>
          <w:bCs/>
        </w:rPr>
        <w:t xml:space="preserve">Use single-use gloves correctly. </w:t>
      </w:r>
    </w:p>
    <w:p w14:paraId="63878E94" w14:textId="77777777" w:rsidR="0033263A" w:rsidRDefault="0033263A" w:rsidP="007B3444">
      <w:pPr>
        <w:numPr>
          <w:ilvl w:val="0"/>
          <w:numId w:val="41"/>
        </w:numPr>
        <w:spacing w:after="240"/>
        <w:rPr>
          <w:rFonts w:cs="Arial"/>
          <w:bCs/>
        </w:rPr>
      </w:pPr>
      <w:r>
        <w:rPr>
          <w:rFonts w:cs="Arial"/>
          <w:bCs/>
        </w:rPr>
        <w:t xml:space="preserve">Wash hands before putting on single-use gloves. </w:t>
      </w:r>
    </w:p>
    <w:p w14:paraId="6275B9ED" w14:textId="77777777" w:rsidR="00B72F95" w:rsidRPr="00AF2B83" w:rsidRDefault="00B72F95" w:rsidP="007B3444">
      <w:pPr>
        <w:numPr>
          <w:ilvl w:val="0"/>
          <w:numId w:val="41"/>
        </w:numPr>
        <w:rPr>
          <w:rFonts w:cs="Arial"/>
          <w:bCs/>
        </w:rPr>
      </w:pPr>
      <w:r w:rsidRPr="00AF2B83">
        <w:rPr>
          <w:rFonts w:cs="Arial"/>
          <w:bCs/>
        </w:rPr>
        <w:t>Remove gloves, wash hands, and put on new gloves for the following situations:</w:t>
      </w:r>
    </w:p>
    <w:p w14:paraId="596AA418" w14:textId="77777777" w:rsidR="00B72F95" w:rsidRPr="00AF2B83" w:rsidRDefault="0054737F" w:rsidP="007B3444">
      <w:pPr>
        <w:numPr>
          <w:ilvl w:val="0"/>
          <w:numId w:val="42"/>
        </w:numPr>
        <w:rPr>
          <w:rFonts w:cs="Arial"/>
          <w:bCs/>
        </w:rPr>
      </w:pPr>
      <w:r w:rsidRPr="0033263A">
        <w:rPr>
          <w:rFonts w:cs="Arial"/>
          <w:bCs/>
        </w:rPr>
        <w:t>Before</w:t>
      </w:r>
      <w:r w:rsidRPr="00AF2B83">
        <w:rPr>
          <w:rFonts w:cs="Arial"/>
          <w:bCs/>
        </w:rPr>
        <w:t xml:space="preserve"> beginning food preparation</w:t>
      </w:r>
      <w:r w:rsidR="00B72F95" w:rsidRPr="00AF2B83">
        <w:rPr>
          <w:rFonts w:cs="Arial"/>
          <w:bCs/>
        </w:rPr>
        <w:t xml:space="preserve"> </w:t>
      </w:r>
      <w:r w:rsidR="00375FCA">
        <w:rPr>
          <w:rFonts w:cs="Arial"/>
          <w:bCs/>
        </w:rPr>
        <w:t>or service</w:t>
      </w:r>
    </w:p>
    <w:p w14:paraId="6B26153E" w14:textId="77777777" w:rsidR="0054737F" w:rsidRPr="00AF2B83" w:rsidRDefault="00B72F95" w:rsidP="007B3444">
      <w:pPr>
        <w:numPr>
          <w:ilvl w:val="0"/>
          <w:numId w:val="42"/>
        </w:numPr>
        <w:rPr>
          <w:rFonts w:cs="Arial"/>
          <w:bCs/>
        </w:rPr>
      </w:pPr>
      <w:r w:rsidRPr="00AF2B83">
        <w:rPr>
          <w:rFonts w:cs="Arial"/>
          <w:bCs/>
        </w:rPr>
        <w:t>Before preparing allergen-free food</w:t>
      </w:r>
    </w:p>
    <w:p w14:paraId="2F09D446" w14:textId="77777777" w:rsidR="003C339F" w:rsidRPr="00AF2B83" w:rsidRDefault="003C339F" w:rsidP="007B3444">
      <w:pPr>
        <w:numPr>
          <w:ilvl w:val="0"/>
          <w:numId w:val="42"/>
        </w:numPr>
        <w:rPr>
          <w:rFonts w:cs="Arial"/>
          <w:bCs/>
        </w:rPr>
      </w:pPr>
      <w:r w:rsidRPr="00AF2B83">
        <w:rPr>
          <w:rFonts w:cs="Arial"/>
          <w:bCs/>
        </w:rPr>
        <w:t>Before handling RTE foods</w:t>
      </w:r>
    </w:p>
    <w:p w14:paraId="272158DF" w14:textId="77777777" w:rsidR="0054737F" w:rsidRPr="00AF2B83" w:rsidRDefault="0054737F" w:rsidP="007B3444">
      <w:pPr>
        <w:numPr>
          <w:ilvl w:val="0"/>
          <w:numId w:val="42"/>
        </w:numPr>
        <w:rPr>
          <w:rFonts w:cs="Arial"/>
          <w:bCs/>
        </w:rPr>
      </w:pPr>
      <w:r w:rsidRPr="00AF2B83">
        <w:rPr>
          <w:rFonts w:cs="Arial"/>
          <w:bCs/>
        </w:rPr>
        <w:t>Before beginning a new task</w:t>
      </w:r>
    </w:p>
    <w:p w14:paraId="455B3BE0" w14:textId="77777777" w:rsidR="0054737F" w:rsidRPr="00AF2B83" w:rsidRDefault="0054737F" w:rsidP="007B3444">
      <w:pPr>
        <w:numPr>
          <w:ilvl w:val="0"/>
          <w:numId w:val="42"/>
        </w:numPr>
        <w:rPr>
          <w:rFonts w:cs="Arial"/>
          <w:bCs/>
        </w:rPr>
      </w:pPr>
      <w:r w:rsidRPr="00AF2B83">
        <w:rPr>
          <w:rFonts w:cs="Arial"/>
          <w:bCs/>
        </w:rPr>
        <w:t>After touching equipment such as refrigerator doors or utensils that have not been cleaned and sanitized</w:t>
      </w:r>
    </w:p>
    <w:p w14:paraId="5814EA8C" w14:textId="77777777" w:rsidR="0054737F" w:rsidRPr="00AF2B83" w:rsidRDefault="0054737F" w:rsidP="007B3444">
      <w:pPr>
        <w:numPr>
          <w:ilvl w:val="0"/>
          <w:numId w:val="42"/>
        </w:numPr>
        <w:rPr>
          <w:rFonts w:cs="Arial"/>
          <w:bCs/>
        </w:rPr>
      </w:pPr>
      <w:r w:rsidRPr="00AF2B83">
        <w:rPr>
          <w:rFonts w:cs="Arial"/>
          <w:bCs/>
        </w:rPr>
        <w:t>After contact</w:t>
      </w:r>
      <w:r w:rsidR="00B72F95" w:rsidRPr="00AF2B83">
        <w:rPr>
          <w:rFonts w:cs="Arial"/>
          <w:bCs/>
        </w:rPr>
        <w:t xml:space="preserve"> with </w:t>
      </w:r>
      <w:r w:rsidRPr="00AF2B83">
        <w:rPr>
          <w:rFonts w:cs="Arial"/>
          <w:bCs/>
        </w:rPr>
        <w:t>chemicals</w:t>
      </w:r>
      <w:r w:rsidR="00B72F95" w:rsidRPr="00AF2B83">
        <w:rPr>
          <w:rFonts w:cs="Arial"/>
          <w:bCs/>
        </w:rPr>
        <w:t xml:space="preserve"> or trash</w:t>
      </w:r>
    </w:p>
    <w:p w14:paraId="3576E576" w14:textId="77777777" w:rsidR="00B72F95" w:rsidRPr="00AF2B83" w:rsidRDefault="00B72F95" w:rsidP="007B3444">
      <w:pPr>
        <w:numPr>
          <w:ilvl w:val="0"/>
          <w:numId w:val="42"/>
        </w:numPr>
        <w:rPr>
          <w:rFonts w:cs="Arial"/>
          <w:bCs/>
        </w:rPr>
      </w:pPr>
      <w:r w:rsidRPr="00AF2B83">
        <w:rPr>
          <w:rFonts w:cs="Arial"/>
          <w:bCs/>
        </w:rPr>
        <w:lastRenderedPageBreak/>
        <w:t>After clean-up activities</w:t>
      </w:r>
      <w:r w:rsidR="00225F75">
        <w:rPr>
          <w:rFonts w:cs="Arial"/>
          <w:bCs/>
        </w:rPr>
        <w:t>,</w:t>
      </w:r>
      <w:r w:rsidRPr="00AF2B83">
        <w:rPr>
          <w:rFonts w:cs="Arial"/>
          <w:bCs/>
        </w:rPr>
        <w:t xml:space="preserve"> such as sweeping, mopping, or wiping counters</w:t>
      </w:r>
    </w:p>
    <w:p w14:paraId="2D4DA939" w14:textId="77777777" w:rsidR="00B72F95" w:rsidRPr="00AF2B83" w:rsidRDefault="00B72F95" w:rsidP="007B3444">
      <w:pPr>
        <w:numPr>
          <w:ilvl w:val="0"/>
          <w:numId w:val="42"/>
        </w:numPr>
        <w:rPr>
          <w:rFonts w:cs="Arial"/>
          <w:bCs/>
        </w:rPr>
      </w:pPr>
      <w:r w:rsidRPr="00AF2B83">
        <w:rPr>
          <w:rFonts w:cs="Arial"/>
          <w:bCs/>
        </w:rPr>
        <w:t>After sneezing, coughing or using a tissue, touching hair, face</w:t>
      </w:r>
      <w:r w:rsidR="00225F75">
        <w:rPr>
          <w:rFonts w:cs="Arial"/>
          <w:bCs/>
        </w:rPr>
        <w:t>,</w:t>
      </w:r>
      <w:r w:rsidRPr="00AF2B83">
        <w:rPr>
          <w:rFonts w:cs="Arial"/>
          <w:bCs/>
        </w:rPr>
        <w:t xml:space="preserve"> or body, eating, drinking, </w:t>
      </w:r>
      <w:r w:rsidR="00225F75">
        <w:rPr>
          <w:rFonts w:cs="Arial"/>
          <w:bCs/>
        </w:rPr>
        <w:t xml:space="preserve">or </w:t>
      </w:r>
      <w:r w:rsidRPr="00AF2B83">
        <w:rPr>
          <w:rFonts w:cs="Arial"/>
          <w:bCs/>
        </w:rPr>
        <w:t>chewing gum</w:t>
      </w:r>
    </w:p>
    <w:p w14:paraId="1761C2E1" w14:textId="77777777" w:rsidR="0054737F" w:rsidRPr="00AF2B83" w:rsidRDefault="0054737F" w:rsidP="007B3444">
      <w:pPr>
        <w:numPr>
          <w:ilvl w:val="0"/>
          <w:numId w:val="42"/>
        </w:numPr>
        <w:rPr>
          <w:rFonts w:cs="Arial"/>
        </w:rPr>
      </w:pPr>
      <w:r w:rsidRPr="00AF2B83">
        <w:rPr>
          <w:rFonts w:cs="Arial"/>
          <w:bCs/>
        </w:rPr>
        <w:t>When interruptions in food preparation occur, such as when answering the telephone or checking in a delivery</w:t>
      </w:r>
    </w:p>
    <w:p w14:paraId="1C7DFD0B" w14:textId="77777777" w:rsidR="0054737F" w:rsidRPr="00AF2B83" w:rsidRDefault="00780DC3" w:rsidP="007B3444">
      <w:pPr>
        <w:numPr>
          <w:ilvl w:val="0"/>
          <w:numId w:val="42"/>
        </w:numPr>
        <w:rPr>
          <w:rFonts w:cs="Arial"/>
        </w:rPr>
      </w:pPr>
      <w:r w:rsidRPr="00AF2B83">
        <w:rPr>
          <w:rFonts w:cs="Arial"/>
        </w:rPr>
        <w:t>When h</w:t>
      </w:r>
      <w:r w:rsidR="0054737F" w:rsidRPr="00AF2B83">
        <w:rPr>
          <w:rFonts w:cs="Arial"/>
          <w:bCs/>
        </w:rPr>
        <w:t xml:space="preserve">andling </w:t>
      </w:r>
      <w:r w:rsidR="0033263A" w:rsidRPr="00AF2B83">
        <w:rPr>
          <w:rFonts w:cs="Arial"/>
        </w:rPr>
        <w:t xml:space="preserve">objects like </w:t>
      </w:r>
      <w:r w:rsidR="0054737F" w:rsidRPr="00AF2B83">
        <w:rPr>
          <w:rFonts w:cs="Arial"/>
          <w:bCs/>
        </w:rPr>
        <w:t>money</w:t>
      </w:r>
      <w:r w:rsidR="00B72F95" w:rsidRPr="00AF2B83">
        <w:rPr>
          <w:rFonts w:cs="Arial"/>
          <w:bCs/>
        </w:rPr>
        <w:t>, cell phones, and other devices</w:t>
      </w:r>
    </w:p>
    <w:p w14:paraId="28615787" w14:textId="77777777" w:rsidR="0054737F" w:rsidRPr="00AF2B83" w:rsidRDefault="0054737F" w:rsidP="007B3444">
      <w:pPr>
        <w:numPr>
          <w:ilvl w:val="0"/>
          <w:numId w:val="42"/>
        </w:numPr>
        <w:rPr>
          <w:rFonts w:cs="Arial"/>
        </w:rPr>
      </w:pPr>
      <w:r w:rsidRPr="00AF2B83">
        <w:rPr>
          <w:rFonts w:cs="Arial"/>
          <w:bCs/>
        </w:rPr>
        <w:t>Anytime a glove is torn, damaged, or soiled</w:t>
      </w:r>
    </w:p>
    <w:p w14:paraId="3967A94A" w14:textId="77777777" w:rsidR="0054737F" w:rsidRPr="00AF2B83" w:rsidRDefault="0054737F" w:rsidP="007B3444">
      <w:pPr>
        <w:numPr>
          <w:ilvl w:val="0"/>
          <w:numId w:val="42"/>
        </w:numPr>
        <w:rPr>
          <w:rFonts w:cs="Arial"/>
        </w:rPr>
      </w:pPr>
      <w:r w:rsidRPr="00AF2B83">
        <w:rPr>
          <w:rFonts w:cs="Arial"/>
          <w:bCs/>
        </w:rPr>
        <w:t>Anytime contamination of a glove might have occurred</w:t>
      </w:r>
    </w:p>
    <w:p w14:paraId="58D64E27" w14:textId="77777777" w:rsidR="0026153C" w:rsidRPr="00AF2B83" w:rsidRDefault="0026153C" w:rsidP="007B3444">
      <w:pPr>
        <w:numPr>
          <w:ilvl w:val="0"/>
          <w:numId w:val="42"/>
        </w:numPr>
        <w:spacing w:after="240"/>
        <w:rPr>
          <w:rFonts w:cs="Arial"/>
        </w:rPr>
      </w:pPr>
      <w:r w:rsidRPr="00AF2B83">
        <w:rPr>
          <w:rFonts w:cs="Arial"/>
          <w:bCs/>
        </w:rPr>
        <w:t xml:space="preserve">Between handling raw meat and </w:t>
      </w:r>
      <w:r w:rsidR="00B72F95" w:rsidRPr="00AF2B83">
        <w:rPr>
          <w:rFonts w:cs="Arial"/>
          <w:bCs/>
        </w:rPr>
        <w:t>RTE</w:t>
      </w:r>
      <w:r w:rsidRPr="00AF2B83">
        <w:rPr>
          <w:rFonts w:cs="Arial"/>
          <w:bCs/>
        </w:rPr>
        <w:t xml:space="preserve"> foods</w:t>
      </w:r>
    </w:p>
    <w:p w14:paraId="308118F1" w14:textId="77777777" w:rsidR="00FC016F" w:rsidRPr="00AF2B83" w:rsidRDefault="00FC016F" w:rsidP="00FC016F">
      <w:pPr>
        <w:pStyle w:val="HeadersinSOP"/>
      </w:pPr>
      <w:r w:rsidRPr="00AF2B83">
        <w:t xml:space="preserve">MONITORING: </w:t>
      </w:r>
    </w:p>
    <w:p w14:paraId="63A6A92B" w14:textId="77777777" w:rsidR="00375FCA" w:rsidRDefault="00FC016F" w:rsidP="007B3444">
      <w:pPr>
        <w:numPr>
          <w:ilvl w:val="0"/>
          <w:numId w:val="185"/>
        </w:numPr>
        <w:spacing w:after="240"/>
        <w:rPr>
          <w:rFonts w:cs="Arial"/>
          <w:bCs/>
        </w:rPr>
      </w:pPr>
      <w:r w:rsidRPr="00AF2B83">
        <w:rPr>
          <w:rFonts w:cs="Arial"/>
          <w:bCs/>
        </w:rPr>
        <w:t xml:space="preserve">A designated </w:t>
      </w:r>
      <w:r w:rsidR="001E6937" w:rsidRPr="00AF2B83">
        <w:rPr>
          <w:rFonts w:cs="Arial"/>
          <w:bCs/>
        </w:rPr>
        <w:t>school nutrition</w:t>
      </w:r>
      <w:r w:rsidRPr="00AF2B83">
        <w:rPr>
          <w:rFonts w:cs="Arial"/>
          <w:bCs/>
        </w:rPr>
        <w:t xml:space="preserve"> employee will visually observe that gloves or suitable utensils are used and changed at the appropriate times during all hours of operation.</w:t>
      </w:r>
      <w:r w:rsidR="003C339F" w:rsidRPr="00AF2B83">
        <w:rPr>
          <w:rFonts w:cs="Arial"/>
          <w:bCs/>
        </w:rPr>
        <w:t xml:space="preserve"> </w:t>
      </w:r>
    </w:p>
    <w:p w14:paraId="0BB4CBBD" w14:textId="77777777" w:rsidR="00FC016F" w:rsidRPr="00AF2B83" w:rsidRDefault="003C339F" w:rsidP="007B3444">
      <w:pPr>
        <w:numPr>
          <w:ilvl w:val="0"/>
          <w:numId w:val="185"/>
        </w:numPr>
        <w:spacing w:after="240"/>
        <w:rPr>
          <w:rFonts w:cs="Arial"/>
          <w:bCs/>
        </w:rPr>
      </w:pPr>
      <w:r w:rsidRPr="00AF2B83">
        <w:rPr>
          <w:rFonts w:cs="Arial"/>
          <w:bCs/>
        </w:rPr>
        <w:t xml:space="preserve">Inventory levels of gloves to ensure an adequate supply. </w:t>
      </w:r>
    </w:p>
    <w:p w14:paraId="31F8C177" w14:textId="77777777" w:rsidR="00E046D3" w:rsidRPr="00AF2B83" w:rsidRDefault="00E046D3" w:rsidP="00E046D3">
      <w:pPr>
        <w:pStyle w:val="HeadersinSOP"/>
      </w:pPr>
      <w:r w:rsidRPr="00AF2B83">
        <w:t>CORRECTIVE ACTION:</w:t>
      </w:r>
    </w:p>
    <w:p w14:paraId="2F22C7BA" w14:textId="77777777" w:rsidR="00E043C6" w:rsidRPr="00AF2B83" w:rsidRDefault="00E043C6" w:rsidP="007B3444">
      <w:pPr>
        <w:numPr>
          <w:ilvl w:val="1"/>
          <w:numId w:val="186"/>
        </w:numPr>
        <w:spacing w:after="240"/>
        <w:rPr>
          <w:rFonts w:cs="Arial"/>
        </w:rPr>
      </w:pPr>
      <w:r w:rsidRPr="00AF2B83">
        <w:rPr>
          <w:rFonts w:cs="Arial"/>
        </w:rPr>
        <w:t xml:space="preserve">Retrain any </w:t>
      </w:r>
      <w:r w:rsidR="001E6937" w:rsidRPr="00AF2B83">
        <w:rPr>
          <w:rFonts w:cs="Arial"/>
        </w:rPr>
        <w:t>school nutrition</w:t>
      </w:r>
      <w:r w:rsidRPr="00AF2B83">
        <w:rPr>
          <w:rFonts w:cs="Arial"/>
        </w:rPr>
        <w:t xml:space="preserve"> employee found not following the procedures in this SOP.</w:t>
      </w:r>
    </w:p>
    <w:p w14:paraId="6454E7B6" w14:textId="77777777" w:rsidR="00E046D3" w:rsidRPr="00AF2B83" w:rsidRDefault="00E046D3" w:rsidP="007B3444">
      <w:pPr>
        <w:numPr>
          <w:ilvl w:val="1"/>
          <w:numId w:val="186"/>
        </w:numPr>
        <w:spacing w:after="240"/>
        <w:rPr>
          <w:rFonts w:cs="Arial"/>
        </w:rPr>
      </w:pPr>
      <w:r w:rsidRPr="00AF2B83">
        <w:rPr>
          <w:rFonts w:cs="Arial"/>
        </w:rPr>
        <w:t xml:space="preserve">Discard </w:t>
      </w:r>
      <w:r w:rsidR="00375FCA">
        <w:rPr>
          <w:rFonts w:cs="Arial"/>
        </w:rPr>
        <w:t>RTE</w:t>
      </w:r>
      <w:r w:rsidRPr="00AF2B83">
        <w:rPr>
          <w:rFonts w:cs="Arial"/>
        </w:rPr>
        <w:t xml:space="preserve"> food touched with bare hands. </w:t>
      </w:r>
    </w:p>
    <w:p w14:paraId="284A135A" w14:textId="77777777" w:rsidR="00E046D3" w:rsidRPr="00AF2B83" w:rsidRDefault="00E046D3" w:rsidP="00E046D3">
      <w:pPr>
        <w:pStyle w:val="HeadersinSOP"/>
      </w:pPr>
      <w:r w:rsidRPr="00AF2B83">
        <w:t>VERIFICATION AND RECORD KEEPING:</w:t>
      </w:r>
    </w:p>
    <w:p w14:paraId="3CD51C31" w14:textId="77777777" w:rsidR="00401A44" w:rsidRPr="00AF2B83" w:rsidRDefault="00E046D3" w:rsidP="00401A44">
      <w:pPr>
        <w:rPr>
          <w:rFonts w:cs="Arial"/>
          <w:bCs/>
        </w:rPr>
      </w:pPr>
      <w:r w:rsidRPr="00AF2B83">
        <w:rPr>
          <w:rFonts w:cs="Arial"/>
          <w:bCs/>
        </w:rPr>
        <w:t xml:space="preserve">The </w:t>
      </w:r>
      <w:r w:rsidR="001E6937" w:rsidRPr="00AF2B83">
        <w:rPr>
          <w:rFonts w:cs="Arial"/>
          <w:bCs/>
        </w:rPr>
        <w:t>school nutrition</w:t>
      </w:r>
      <w:r w:rsidRPr="00AF2B83">
        <w:rPr>
          <w:rFonts w:cs="Arial"/>
          <w:bCs/>
        </w:rPr>
        <w:t xml:space="preserve"> manager will</w:t>
      </w:r>
      <w:r w:rsidR="00225F75">
        <w:rPr>
          <w:rFonts w:cs="Arial"/>
          <w:bCs/>
        </w:rPr>
        <w:t>:</w:t>
      </w:r>
      <w:r w:rsidRPr="00AF2B83">
        <w:rPr>
          <w:rFonts w:cs="Arial"/>
          <w:bCs/>
        </w:rPr>
        <w:t xml:space="preserve"> </w:t>
      </w:r>
    </w:p>
    <w:p w14:paraId="56A75BFE" w14:textId="77777777" w:rsidR="00401A44" w:rsidRPr="00AF2B83" w:rsidRDefault="00401A44" w:rsidP="007B3444">
      <w:pPr>
        <w:numPr>
          <w:ilvl w:val="0"/>
          <w:numId w:val="129"/>
        </w:numPr>
        <w:rPr>
          <w:rFonts w:cs="Arial"/>
          <w:bCs/>
        </w:rPr>
      </w:pPr>
      <w:r w:rsidRPr="00AF2B83">
        <w:rPr>
          <w:rFonts w:cs="Arial"/>
        </w:rPr>
        <w:t>V</w:t>
      </w:r>
      <w:r w:rsidR="00E046D3" w:rsidRPr="00AF2B83">
        <w:rPr>
          <w:rFonts w:cs="Arial"/>
        </w:rPr>
        <w:t xml:space="preserve">erify that </w:t>
      </w:r>
      <w:r w:rsidRPr="00AF2B83">
        <w:rPr>
          <w:rFonts w:cs="Arial"/>
        </w:rPr>
        <w:t>employees</w:t>
      </w:r>
      <w:r w:rsidR="00E046D3" w:rsidRPr="00AF2B83">
        <w:rPr>
          <w:rFonts w:cs="Arial"/>
        </w:rPr>
        <w:t xml:space="preserve"> are using suitable utensils by visually monitoring </w:t>
      </w:r>
      <w:r w:rsidRPr="00AF2B83">
        <w:rPr>
          <w:rFonts w:cs="Arial"/>
        </w:rPr>
        <w:t>staff</w:t>
      </w:r>
      <w:r w:rsidR="00375FCA">
        <w:rPr>
          <w:rFonts w:cs="Arial"/>
        </w:rPr>
        <w:t xml:space="preserve"> </w:t>
      </w:r>
      <w:r w:rsidR="00E046D3" w:rsidRPr="00AF2B83">
        <w:rPr>
          <w:rFonts w:cs="Arial"/>
        </w:rPr>
        <w:t xml:space="preserve">during all hours of operation. </w:t>
      </w:r>
    </w:p>
    <w:p w14:paraId="6D80F118" w14:textId="77777777" w:rsidR="00401A44" w:rsidRPr="00AF2B83" w:rsidRDefault="00401A44" w:rsidP="007B3444">
      <w:pPr>
        <w:numPr>
          <w:ilvl w:val="0"/>
          <w:numId w:val="129"/>
        </w:numPr>
        <w:spacing w:after="240"/>
        <w:rPr>
          <w:rFonts w:cs="Arial"/>
          <w:bCs/>
        </w:rPr>
      </w:pPr>
      <w:r w:rsidRPr="00AF2B83">
        <w:rPr>
          <w:rFonts w:cs="Arial"/>
        </w:rPr>
        <w:t xml:space="preserve">Designated employee </w:t>
      </w:r>
      <w:r w:rsidRPr="00AF2B83">
        <w:rPr>
          <w:rFonts w:cs="Arial"/>
          <w:bCs/>
        </w:rPr>
        <w:t xml:space="preserve">responsible for monitoring will record any discarded food on the </w:t>
      </w:r>
      <w:r w:rsidRPr="00AF2B83">
        <w:rPr>
          <w:rFonts w:cs="Arial"/>
          <w:bCs/>
          <w:i/>
          <w:iCs/>
        </w:rPr>
        <w:t>Damaged and Discarded Product Log</w:t>
      </w:r>
      <w:r w:rsidRPr="00AF2B83">
        <w:rPr>
          <w:rFonts w:cs="Arial"/>
          <w:bCs/>
        </w:rPr>
        <w:t>.</w:t>
      </w:r>
    </w:p>
    <w:p w14:paraId="06AE0D0C" w14:textId="77777777" w:rsidR="00401A44" w:rsidRPr="00AF2B83" w:rsidRDefault="00E046D3" w:rsidP="00401A44">
      <w:pPr>
        <w:rPr>
          <w:rFonts w:cs="Arial"/>
        </w:rPr>
      </w:pPr>
      <w:r w:rsidRPr="00AF2B83">
        <w:rPr>
          <w:rFonts w:cs="Arial"/>
        </w:rPr>
        <w:t xml:space="preserve">The </w:t>
      </w:r>
      <w:r w:rsidR="001E6937" w:rsidRPr="00AF2B83">
        <w:rPr>
          <w:rFonts w:cs="Arial"/>
        </w:rPr>
        <w:t>school nutrition</w:t>
      </w:r>
      <w:r w:rsidRPr="00AF2B83">
        <w:rPr>
          <w:rFonts w:cs="Arial"/>
        </w:rPr>
        <w:t xml:space="preserve"> manager will</w:t>
      </w:r>
      <w:r w:rsidR="00401A44" w:rsidRPr="00AF2B83">
        <w:rPr>
          <w:rFonts w:cs="Arial"/>
        </w:rPr>
        <w:t>:</w:t>
      </w:r>
    </w:p>
    <w:p w14:paraId="5E374B6A" w14:textId="77777777" w:rsidR="00401A44" w:rsidRPr="00AF2B83" w:rsidRDefault="00401A44" w:rsidP="007B3444">
      <w:pPr>
        <w:numPr>
          <w:ilvl w:val="0"/>
          <w:numId w:val="130"/>
        </w:numPr>
        <w:rPr>
          <w:rFonts w:cs="Arial"/>
          <w:bCs/>
        </w:rPr>
      </w:pPr>
      <w:r w:rsidRPr="00AF2B83">
        <w:rPr>
          <w:rFonts w:cs="Arial"/>
          <w:bCs/>
        </w:rPr>
        <w:t>C</w:t>
      </w:r>
      <w:r w:rsidR="00E046D3" w:rsidRPr="00AF2B83">
        <w:rPr>
          <w:rFonts w:cs="Arial"/>
          <w:bCs/>
        </w:rPr>
        <w:t xml:space="preserve">omplete the </w:t>
      </w:r>
      <w:r w:rsidR="00E046D3" w:rsidRPr="00AF2B83">
        <w:rPr>
          <w:rFonts w:cs="Arial"/>
          <w:bCs/>
          <w:i/>
          <w:iCs/>
        </w:rPr>
        <w:t>Food Safety Checklist</w:t>
      </w:r>
      <w:r w:rsidR="00E046D3" w:rsidRPr="00AF2B83">
        <w:rPr>
          <w:rFonts w:cs="Arial"/>
          <w:bCs/>
        </w:rPr>
        <w:t xml:space="preserve"> </w:t>
      </w:r>
      <w:r w:rsidR="003C339F" w:rsidRPr="00AF2B83">
        <w:rPr>
          <w:rFonts w:cs="Arial"/>
          <w:bCs/>
        </w:rPr>
        <w:t>periodically</w:t>
      </w:r>
      <w:r w:rsidR="00E046D3" w:rsidRPr="00AF2B83">
        <w:rPr>
          <w:rFonts w:cs="Arial"/>
          <w:bCs/>
        </w:rPr>
        <w:t xml:space="preserve">. </w:t>
      </w:r>
    </w:p>
    <w:p w14:paraId="0A551B58" w14:textId="77777777" w:rsidR="0054737F" w:rsidRPr="00AF2B83" w:rsidRDefault="00401A44" w:rsidP="007B3444">
      <w:pPr>
        <w:numPr>
          <w:ilvl w:val="0"/>
          <w:numId w:val="130"/>
        </w:numPr>
        <w:spacing w:after="240"/>
        <w:rPr>
          <w:rFonts w:cs="Arial"/>
          <w:bCs/>
        </w:rPr>
      </w:pPr>
      <w:r w:rsidRPr="00AF2B83">
        <w:rPr>
          <w:rFonts w:cs="Arial"/>
          <w:bCs/>
        </w:rPr>
        <w:t>Keep t</w:t>
      </w:r>
      <w:r w:rsidR="00E046D3" w:rsidRPr="00AF2B83">
        <w:rPr>
          <w:rFonts w:cs="Arial"/>
          <w:bCs/>
        </w:rPr>
        <w:t xml:space="preserve">he </w:t>
      </w:r>
      <w:r w:rsidR="00E046D3" w:rsidRPr="00AF2B83">
        <w:rPr>
          <w:rFonts w:cs="Arial"/>
          <w:bCs/>
          <w:i/>
          <w:iCs/>
        </w:rPr>
        <w:t>Food Safety Checklist</w:t>
      </w:r>
      <w:r w:rsidR="00E046D3" w:rsidRPr="00AF2B83">
        <w:rPr>
          <w:rFonts w:cs="Arial"/>
          <w:bCs/>
        </w:rPr>
        <w:t xml:space="preserve"> and </w:t>
      </w:r>
      <w:r w:rsidR="00E046D3" w:rsidRPr="00AF2B83">
        <w:rPr>
          <w:rFonts w:cs="Arial"/>
          <w:bCs/>
          <w:i/>
          <w:iCs/>
        </w:rPr>
        <w:t>Damaged and Discarded Food Log</w:t>
      </w:r>
      <w:r w:rsidR="00E046D3" w:rsidRPr="00AF2B83">
        <w:rPr>
          <w:rFonts w:cs="Arial"/>
          <w:bCs/>
        </w:rPr>
        <w:t xml:space="preserve"> </w:t>
      </w:r>
      <w:r w:rsidR="00BF612F" w:rsidRPr="00BF612F">
        <w:rPr>
          <w:rFonts w:cs="Arial"/>
          <w:bCs/>
        </w:rPr>
        <w:t xml:space="preserve">for </w:t>
      </w:r>
      <w:r w:rsidR="00371B53">
        <w:rPr>
          <w:rFonts w:cs="Arial"/>
          <w:bCs/>
        </w:rPr>
        <w:t>three</w:t>
      </w:r>
      <w:r w:rsidR="00BF612F" w:rsidRPr="00BF612F">
        <w:rPr>
          <w:rFonts w:cs="Arial"/>
          <w:bCs/>
        </w:rPr>
        <w:t xml:space="preserve"> years plus the current school year, or as directed by your State agency.</w:t>
      </w:r>
    </w:p>
    <w:p w14:paraId="7E06BFC7" w14:textId="77777777" w:rsidR="0054737F" w:rsidRPr="00AF2B83" w:rsidRDefault="0003023E" w:rsidP="0003023E">
      <w:pPr>
        <w:spacing w:after="240"/>
        <w:rPr>
          <w:rFonts w:cs="Arial"/>
          <w:b/>
          <w:bCs/>
        </w:rPr>
      </w:pPr>
      <w:r w:rsidRPr="00AF2B83">
        <w:rPr>
          <w:rFonts w:cs="Arial"/>
          <w:b/>
          <w:bCs/>
        </w:rPr>
        <w:t>D</w:t>
      </w:r>
      <w:r w:rsidR="0054737F" w:rsidRPr="00AF2B83">
        <w:rPr>
          <w:rFonts w:cs="Arial"/>
          <w:b/>
          <w:bCs/>
        </w:rPr>
        <w:t>ATE IMPLEMENTED: __________________</w:t>
      </w:r>
      <w:r w:rsidRPr="00AF2B83">
        <w:rPr>
          <w:rFonts w:cs="Arial"/>
          <w:b/>
          <w:bCs/>
        </w:rPr>
        <w:t xml:space="preserve"> </w:t>
      </w:r>
      <w:r w:rsidR="0054737F" w:rsidRPr="00AF2B83">
        <w:rPr>
          <w:rFonts w:cs="Arial"/>
          <w:b/>
          <w:bCs/>
        </w:rPr>
        <w:t xml:space="preserve">BY: _______________________ </w:t>
      </w:r>
    </w:p>
    <w:p w14:paraId="63F83A10" w14:textId="77777777" w:rsidR="0054737F" w:rsidRPr="00AF2B83" w:rsidRDefault="0054737F" w:rsidP="0003023E">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44D872EB" w14:textId="77777777" w:rsidR="0054737F" w:rsidRPr="00AF2B83" w:rsidRDefault="0054737F" w:rsidP="0054737F">
      <w:pPr>
        <w:rPr>
          <w:rFonts w:cs="Arial"/>
        </w:rPr>
      </w:pPr>
      <w:r w:rsidRPr="00AF2B83">
        <w:rPr>
          <w:rFonts w:cs="Arial"/>
          <w:b/>
          <w:bCs/>
        </w:rPr>
        <w:t>DATE REVISED: _______________________</w:t>
      </w:r>
      <w:r w:rsidRPr="00AF2B83">
        <w:rPr>
          <w:rFonts w:cs="Arial"/>
          <w:b/>
          <w:bCs/>
        </w:rPr>
        <w:tab/>
        <w:t>BY: _______________________</w:t>
      </w:r>
    </w:p>
    <w:p w14:paraId="3EBD8BEB" w14:textId="77777777" w:rsidR="00615D5A" w:rsidRPr="00AF2B83" w:rsidRDefault="00E113CF" w:rsidP="00BB0C08">
      <w:pPr>
        <w:pStyle w:val="Heading1"/>
        <w:spacing w:after="0"/>
        <w:rPr>
          <w:rFonts w:cs="Arial"/>
        </w:rPr>
      </w:pPr>
      <w:r w:rsidRPr="00AF2B83">
        <w:rPr>
          <w:rFonts w:cs="Arial"/>
        </w:rPr>
        <w:br w:type="page"/>
      </w:r>
      <w:bookmarkStart w:id="315" w:name="_Toc225200216"/>
      <w:bookmarkStart w:id="316" w:name="_Toc225200396"/>
      <w:bookmarkStart w:id="317" w:name="_Toc225200576"/>
      <w:bookmarkStart w:id="318" w:name="_Toc236730270"/>
      <w:bookmarkStart w:id="319" w:name="_Toc236730426"/>
      <w:r w:rsidR="007C24BF" w:rsidRPr="00AF2B83">
        <w:rPr>
          <w:rFonts w:cs="Arial"/>
        </w:rPr>
        <w:lastRenderedPageBreak/>
        <w:t>Using Time a</w:t>
      </w:r>
      <w:r w:rsidR="00615D5A" w:rsidRPr="00AF2B83">
        <w:rPr>
          <w:rFonts w:cs="Arial"/>
        </w:rPr>
        <w:t xml:space="preserve">s a Public Health Control </w:t>
      </w:r>
      <w:bookmarkStart w:id="320" w:name="_Toc225200217"/>
      <w:bookmarkStart w:id="321" w:name="_Toc225200397"/>
      <w:bookmarkEnd w:id="315"/>
      <w:bookmarkEnd w:id="316"/>
      <w:r w:rsidR="00B32510" w:rsidRPr="00AF2B83">
        <w:rPr>
          <w:rFonts w:cs="Arial"/>
        </w:rPr>
        <w:t>in</w:t>
      </w:r>
      <w:r w:rsidR="00615D5A" w:rsidRPr="00AF2B83">
        <w:rPr>
          <w:rFonts w:cs="Arial"/>
        </w:rPr>
        <w:t xml:space="preserve"> </w:t>
      </w:r>
      <w:r w:rsidR="00496EE8" w:rsidRPr="00AF2B83">
        <w:rPr>
          <w:rFonts w:cs="Arial"/>
        </w:rPr>
        <w:t>Time/Temperature Control for Safety</w:t>
      </w:r>
      <w:r w:rsidR="00615D5A" w:rsidRPr="00AF2B83">
        <w:rPr>
          <w:rFonts w:cs="Arial"/>
        </w:rPr>
        <w:t xml:space="preserve"> Foods</w:t>
      </w:r>
      <w:bookmarkEnd w:id="317"/>
      <w:bookmarkEnd w:id="318"/>
      <w:bookmarkEnd w:id="319"/>
      <w:bookmarkEnd w:id="320"/>
      <w:bookmarkEnd w:id="321"/>
    </w:p>
    <w:p w14:paraId="08AD9B74" w14:textId="77777777" w:rsidR="00615D5A" w:rsidRPr="00AF2B83" w:rsidRDefault="00615D5A" w:rsidP="000D1E79">
      <w:pPr>
        <w:pStyle w:val="Heading2"/>
        <w:spacing w:after="240"/>
        <w:jc w:val="center"/>
        <w:rPr>
          <w:rFonts w:ascii="Arial" w:hAnsi="Arial" w:cs="Arial"/>
        </w:rPr>
      </w:pPr>
      <w:bookmarkStart w:id="322" w:name="_Toc225200218"/>
      <w:bookmarkStart w:id="323" w:name="_Toc225200398"/>
      <w:bookmarkStart w:id="324" w:name="_Toc225200577"/>
      <w:bookmarkStart w:id="325" w:name="_Toc236730271"/>
      <w:bookmarkStart w:id="326" w:name="_Toc236730427"/>
      <w:r w:rsidRPr="00AF2B83">
        <w:rPr>
          <w:rFonts w:ascii="Arial" w:hAnsi="Arial" w:cs="Arial"/>
        </w:rPr>
        <w:t>(Sample SOP)</w:t>
      </w:r>
      <w:bookmarkEnd w:id="322"/>
      <w:bookmarkEnd w:id="323"/>
      <w:bookmarkEnd w:id="324"/>
      <w:bookmarkEnd w:id="325"/>
      <w:bookmarkEnd w:id="326"/>
    </w:p>
    <w:p w14:paraId="073165E5" w14:textId="77777777" w:rsidR="00B32510" w:rsidRPr="00AF2B83" w:rsidRDefault="00615D5A" w:rsidP="00405979">
      <w:pPr>
        <w:spacing w:after="240"/>
        <w:rPr>
          <w:rFonts w:cs="Arial"/>
        </w:rPr>
      </w:pPr>
      <w:r w:rsidRPr="00AF2B83">
        <w:rPr>
          <w:rStyle w:val="HeadersinSOPChar"/>
        </w:rPr>
        <w:t>PURPOSE</w:t>
      </w:r>
      <w:r w:rsidR="00405979" w:rsidRPr="00AF2B83">
        <w:rPr>
          <w:rStyle w:val="HeadersinSOPChar"/>
        </w:rPr>
        <w:t>:</w:t>
      </w:r>
      <w:r w:rsidR="00371B53">
        <w:rPr>
          <w:rFonts w:cs="Arial"/>
        </w:rPr>
        <w:t xml:space="preserve"> P</w:t>
      </w:r>
      <w:r w:rsidRPr="00AF2B83">
        <w:rPr>
          <w:rFonts w:cs="Arial"/>
        </w:rPr>
        <w:t xml:space="preserve">revent foodborne illness by </w:t>
      </w:r>
      <w:r w:rsidR="00B32510" w:rsidRPr="00AF2B83">
        <w:rPr>
          <w:rFonts w:cs="Arial"/>
        </w:rPr>
        <w:t xml:space="preserve">providing a documented method for using time alone as a control for time/temperature control for safety (TCS) foods. </w:t>
      </w:r>
    </w:p>
    <w:p w14:paraId="0D1EB0E0" w14:textId="77777777" w:rsidR="00615D5A" w:rsidRPr="00AF2B83" w:rsidRDefault="00615D5A" w:rsidP="00405979">
      <w:pPr>
        <w:spacing w:after="240"/>
        <w:rPr>
          <w:rFonts w:cs="Arial"/>
        </w:rPr>
      </w:pPr>
      <w:r w:rsidRPr="00AF2B83">
        <w:rPr>
          <w:rStyle w:val="HeadersinSOPChar"/>
        </w:rPr>
        <w:t>SCOPE</w:t>
      </w:r>
      <w:r w:rsidR="00405979" w:rsidRPr="00AF2B83">
        <w:rPr>
          <w:rStyle w:val="HeadersinSOPChar"/>
        </w:rPr>
        <w:t>:</w:t>
      </w:r>
      <w:r w:rsidR="00405979" w:rsidRPr="00AF2B83">
        <w:rPr>
          <w:rFonts w:cs="Arial"/>
          <w:b/>
        </w:rPr>
        <w:t xml:space="preserve"> </w:t>
      </w:r>
      <w:r w:rsidR="00405979" w:rsidRPr="00AF2B83">
        <w:rPr>
          <w:rFonts w:cs="Arial"/>
          <w:bCs/>
        </w:rPr>
        <w:t>This</w:t>
      </w:r>
      <w:r w:rsidRPr="00AF2B83">
        <w:rPr>
          <w:rFonts w:cs="Arial"/>
        </w:rPr>
        <w:t xml:space="preserve"> procedure applies to </w:t>
      </w:r>
      <w:r w:rsidR="00496EE8" w:rsidRPr="00AF2B83">
        <w:rPr>
          <w:rFonts w:cs="Arial"/>
        </w:rPr>
        <w:t>school nutrition</w:t>
      </w:r>
      <w:r w:rsidRPr="00AF2B83">
        <w:rPr>
          <w:rFonts w:cs="Arial"/>
        </w:rPr>
        <w:t xml:space="preserve"> employees that handle, prepare, </w:t>
      </w:r>
      <w:r w:rsidR="00B32510" w:rsidRPr="00AF2B83">
        <w:rPr>
          <w:rFonts w:cs="Arial"/>
        </w:rPr>
        <w:t xml:space="preserve">transport, </w:t>
      </w:r>
      <w:r w:rsidRPr="00AF2B83">
        <w:rPr>
          <w:rFonts w:cs="Arial"/>
        </w:rPr>
        <w:t xml:space="preserve">cook, and serve </w:t>
      </w:r>
      <w:r w:rsidR="00B32510" w:rsidRPr="00AF2B83">
        <w:rPr>
          <w:rFonts w:cs="Arial"/>
        </w:rPr>
        <w:t xml:space="preserve">TCS </w:t>
      </w:r>
      <w:r w:rsidRPr="00AF2B83">
        <w:rPr>
          <w:rFonts w:cs="Arial"/>
        </w:rPr>
        <w:t>food</w:t>
      </w:r>
      <w:r w:rsidR="00B32510" w:rsidRPr="00AF2B83">
        <w:rPr>
          <w:rFonts w:cs="Arial"/>
        </w:rPr>
        <w:t xml:space="preserve"> where time-based control has been authorized.</w:t>
      </w:r>
    </w:p>
    <w:p w14:paraId="6D743B11" w14:textId="79CE7935" w:rsidR="00615D5A" w:rsidRPr="00AF2B83" w:rsidRDefault="00615D5A" w:rsidP="00405979">
      <w:pPr>
        <w:spacing w:after="240"/>
        <w:rPr>
          <w:rFonts w:cs="Arial"/>
        </w:rPr>
      </w:pPr>
      <w:r w:rsidRPr="00AF2B83">
        <w:rPr>
          <w:rStyle w:val="HeadersinSOPChar"/>
        </w:rPr>
        <w:t>KEY WORDS</w:t>
      </w:r>
      <w:r w:rsidR="00405979" w:rsidRPr="00AF2B83">
        <w:rPr>
          <w:rStyle w:val="HeadersinSOPChar"/>
        </w:rPr>
        <w:t>:</w:t>
      </w:r>
      <w:r w:rsidR="00405979" w:rsidRPr="00AF2B83">
        <w:rPr>
          <w:rFonts w:cs="Arial"/>
          <w:b/>
        </w:rPr>
        <w:t xml:space="preserve"> </w:t>
      </w:r>
      <w:r w:rsidR="00405979" w:rsidRPr="00AF2B83">
        <w:rPr>
          <w:rFonts w:cs="Arial"/>
          <w:bCs/>
        </w:rPr>
        <w:t>Temperatures</w:t>
      </w:r>
      <w:r w:rsidRPr="00AF2B83">
        <w:rPr>
          <w:rFonts w:cs="Arial"/>
          <w:bCs/>
        </w:rPr>
        <w:t>,</w:t>
      </w:r>
      <w:r w:rsidRPr="00AF2B83">
        <w:rPr>
          <w:rFonts w:cs="Arial"/>
        </w:rPr>
        <w:t xml:space="preserve"> Holding, Time </w:t>
      </w:r>
      <w:r w:rsidR="006E203A">
        <w:rPr>
          <w:rFonts w:cs="Arial"/>
        </w:rPr>
        <w:t>a</w:t>
      </w:r>
      <w:r w:rsidRPr="00AF2B83">
        <w:rPr>
          <w:rFonts w:cs="Arial"/>
        </w:rPr>
        <w:t>s a Public Health Control</w:t>
      </w:r>
      <w:r w:rsidR="00496EE8" w:rsidRPr="00AF2B83">
        <w:rPr>
          <w:rFonts w:cs="Arial"/>
        </w:rPr>
        <w:t>, Time/Temperature Control for Safety Foods</w:t>
      </w:r>
      <w:r w:rsidR="00BD7F34" w:rsidRPr="00AF2B83">
        <w:rPr>
          <w:rFonts w:cs="Arial"/>
        </w:rPr>
        <w:t>, TCS Foods</w:t>
      </w:r>
      <w:r w:rsidR="00B32510" w:rsidRPr="00AF2B83">
        <w:rPr>
          <w:rFonts w:cs="Arial"/>
        </w:rPr>
        <w:t>, Field Trips, TPHC</w:t>
      </w:r>
    </w:p>
    <w:p w14:paraId="1F0AF623" w14:textId="77777777" w:rsidR="00615D5A" w:rsidRPr="00AF2B83" w:rsidRDefault="00615D5A" w:rsidP="00615D5A">
      <w:pPr>
        <w:pStyle w:val="HeadersinSOP"/>
      </w:pPr>
      <w:r w:rsidRPr="00AF2B83">
        <w:t>INSTRUCTIONS:</w:t>
      </w:r>
    </w:p>
    <w:p w14:paraId="0291530B" w14:textId="77777777" w:rsidR="00B32510" w:rsidRPr="00AF2B83" w:rsidRDefault="00B32510" w:rsidP="007B3444">
      <w:pPr>
        <w:numPr>
          <w:ilvl w:val="0"/>
          <w:numId w:val="43"/>
        </w:numPr>
        <w:tabs>
          <w:tab w:val="clear" w:pos="720"/>
          <w:tab w:val="num" w:pos="360"/>
        </w:tabs>
        <w:spacing w:after="240"/>
        <w:ind w:left="360"/>
        <w:rPr>
          <w:rFonts w:cs="Arial"/>
          <w:bCs/>
        </w:rPr>
      </w:pPr>
      <w:r w:rsidRPr="00AF2B83">
        <w:rPr>
          <w:rFonts w:cs="Arial"/>
          <w:bCs/>
        </w:rPr>
        <w:t>Consult with State or local health authority and State agency child nutrition programs before implementing Time as a Public Health Control (TPHC) in your operation to ensure you are authorized.</w:t>
      </w:r>
    </w:p>
    <w:p w14:paraId="1C2B7490" w14:textId="77777777" w:rsidR="0046527E" w:rsidRPr="00AF2B83" w:rsidRDefault="0046527E" w:rsidP="007B3444">
      <w:pPr>
        <w:numPr>
          <w:ilvl w:val="0"/>
          <w:numId w:val="43"/>
        </w:numPr>
        <w:tabs>
          <w:tab w:val="clear" w:pos="720"/>
          <w:tab w:val="num" w:pos="360"/>
        </w:tabs>
        <w:spacing w:after="240"/>
        <w:ind w:left="360"/>
        <w:rPr>
          <w:rFonts w:cs="Arial"/>
        </w:rPr>
      </w:pPr>
      <w:r w:rsidRPr="00AF2B83">
        <w:rPr>
          <w:rFonts w:cs="Arial"/>
        </w:rPr>
        <w:t>Follow State or local health department requirements.</w:t>
      </w:r>
    </w:p>
    <w:p w14:paraId="4A236832" w14:textId="77777777" w:rsidR="00B32510" w:rsidRPr="00AF2B83" w:rsidRDefault="00FC016F" w:rsidP="007B3444">
      <w:pPr>
        <w:numPr>
          <w:ilvl w:val="0"/>
          <w:numId w:val="43"/>
        </w:numPr>
        <w:tabs>
          <w:tab w:val="clear" w:pos="720"/>
          <w:tab w:val="num" w:pos="360"/>
        </w:tabs>
        <w:ind w:left="360"/>
        <w:rPr>
          <w:rFonts w:cs="Arial"/>
          <w:bCs/>
        </w:rPr>
      </w:pPr>
      <w:r w:rsidRPr="00AF2B83">
        <w:rPr>
          <w:rFonts w:cs="Arial"/>
        </w:rPr>
        <w:t xml:space="preserve">Train </w:t>
      </w:r>
      <w:r w:rsidR="00496EE8" w:rsidRPr="00AF2B83">
        <w:rPr>
          <w:rFonts w:cs="Arial"/>
        </w:rPr>
        <w:t>school nutrition</w:t>
      </w:r>
      <w:r w:rsidRPr="00AF2B83">
        <w:rPr>
          <w:rFonts w:cs="Arial"/>
        </w:rPr>
        <w:t xml:space="preserve"> employees on </w:t>
      </w:r>
      <w:r w:rsidR="00B32510" w:rsidRPr="00AF2B83">
        <w:rPr>
          <w:rFonts w:cs="Arial"/>
        </w:rPr>
        <w:t xml:space="preserve">the proper procedures to apply when using time as a control to limit bacteria growth in TCS foods </w:t>
      </w:r>
      <w:r w:rsidRPr="00AF2B83">
        <w:rPr>
          <w:rFonts w:cs="Arial"/>
        </w:rPr>
        <w:t>using the procedures in this SOP</w:t>
      </w:r>
      <w:r w:rsidR="00B32510" w:rsidRPr="00AF2B83">
        <w:rPr>
          <w:rFonts w:cs="Arial"/>
        </w:rPr>
        <w:t>.</w:t>
      </w:r>
    </w:p>
    <w:p w14:paraId="4B611344" w14:textId="77777777" w:rsidR="00B32510" w:rsidRPr="00AF2B83" w:rsidRDefault="00B32510" w:rsidP="007B3444">
      <w:pPr>
        <w:numPr>
          <w:ilvl w:val="1"/>
          <w:numId w:val="43"/>
        </w:numPr>
        <w:spacing w:after="240"/>
        <w:rPr>
          <w:rFonts w:cs="Arial"/>
          <w:bCs/>
        </w:rPr>
      </w:pPr>
      <w:r w:rsidRPr="00AF2B83">
        <w:rPr>
          <w:rFonts w:cs="Arial"/>
          <w:bCs/>
        </w:rPr>
        <w:t>T</w:t>
      </w:r>
      <w:r w:rsidR="0046527E" w:rsidRPr="00AF2B83">
        <w:rPr>
          <w:rFonts w:cs="Arial"/>
          <w:bCs/>
        </w:rPr>
        <w:t>PH</w:t>
      </w:r>
      <w:r w:rsidRPr="00AF2B83">
        <w:rPr>
          <w:rFonts w:cs="Arial"/>
          <w:bCs/>
        </w:rPr>
        <w:t xml:space="preserve">C involves time, rather than temperature, as the primary way of controlling bacteria growth in </w:t>
      </w:r>
      <w:r w:rsidR="0046527E" w:rsidRPr="00AF2B83">
        <w:rPr>
          <w:rFonts w:cs="Arial"/>
          <w:bCs/>
        </w:rPr>
        <w:t>TCS</w:t>
      </w:r>
      <w:r w:rsidRPr="00AF2B83">
        <w:rPr>
          <w:rFonts w:cs="Arial"/>
          <w:bCs/>
        </w:rPr>
        <w:t xml:space="preserve"> cold or hot foods.</w:t>
      </w:r>
    </w:p>
    <w:p w14:paraId="662CEE05" w14:textId="77777777" w:rsidR="000D1E79" w:rsidRPr="000D1E79" w:rsidRDefault="0046527E" w:rsidP="007B3444">
      <w:pPr>
        <w:numPr>
          <w:ilvl w:val="0"/>
          <w:numId w:val="43"/>
        </w:numPr>
        <w:tabs>
          <w:tab w:val="clear" w:pos="720"/>
          <w:tab w:val="num" w:pos="360"/>
        </w:tabs>
        <w:ind w:left="360"/>
        <w:rPr>
          <w:rFonts w:cs="Arial"/>
          <w:bCs/>
        </w:rPr>
      </w:pPr>
      <w:r w:rsidRPr="00AF2B83">
        <w:rPr>
          <w:rFonts w:cs="Arial"/>
        </w:rPr>
        <w:t xml:space="preserve">Train school nutrition employees on how to use a thermometer. </w:t>
      </w:r>
    </w:p>
    <w:p w14:paraId="64B4193F" w14:textId="77777777" w:rsidR="00FC016F" w:rsidRPr="00EB248F" w:rsidRDefault="00EB248F" w:rsidP="00EB248F">
      <w:pPr>
        <w:numPr>
          <w:ilvl w:val="0"/>
          <w:numId w:val="196"/>
        </w:numPr>
        <w:tabs>
          <w:tab w:val="num" w:pos="360"/>
        </w:tabs>
        <w:spacing w:after="240"/>
        <w:rPr>
          <w:rFonts w:cs="Arial"/>
        </w:rPr>
      </w:pPr>
      <w:r w:rsidRPr="00EB248F">
        <w:rPr>
          <w:rFonts w:cs="Arial"/>
        </w:rPr>
        <w:t xml:space="preserve">Refer to the </w:t>
      </w:r>
      <w:r w:rsidRPr="00EB248F">
        <w:rPr>
          <w:rFonts w:cs="Arial"/>
          <w:bCs/>
          <w:i/>
          <w:iCs/>
        </w:rPr>
        <w:t>Calibrating Food Thermometers (Sample SOP)</w:t>
      </w:r>
      <w:r w:rsidRPr="00EB248F">
        <w:rPr>
          <w:rFonts w:cs="Arial"/>
          <w:bCs/>
        </w:rPr>
        <w:t xml:space="preserve"> and </w:t>
      </w:r>
      <w:r w:rsidRPr="00EB248F">
        <w:rPr>
          <w:rFonts w:cs="Arial"/>
          <w:bCs/>
          <w:i/>
          <w:iCs/>
        </w:rPr>
        <w:t>Using Food Thermometers (Sample SOP).</w:t>
      </w:r>
    </w:p>
    <w:p w14:paraId="6C396126" w14:textId="77777777" w:rsidR="00615D5A" w:rsidRPr="00AF2B83" w:rsidRDefault="0046527E" w:rsidP="007B3444">
      <w:pPr>
        <w:numPr>
          <w:ilvl w:val="0"/>
          <w:numId w:val="43"/>
        </w:numPr>
        <w:tabs>
          <w:tab w:val="clear" w:pos="720"/>
          <w:tab w:val="num" w:pos="360"/>
        </w:tabs>
        <w:ind w:left="360"/>
        <w:rPr>
          <w:rFonts w:cs="Arial"/>
        </w:rPr>
      </w:pPr>
      <w:r w:rsidRPr="00AF2B83">
        <w:rPr>
          <w:rFonts w:cs="Arial"/>
        </w:rPr>
        <w:t>E</w:t>
      </w:r>
      <w:r w:rsidR="00615D5A" w:rsidRPr="00AF2B83">
        <w:rPr>
          <w:rFonts w:cs="Arial"/>
        </w:rPr>
        <w:t xml:space="preserve">stablish written procedures that </w:t>
      </w:r>
      <w:r w:rsidRPr="00AF2B83">
        <w:rPr>
          <w:rFonts w:cs="Arial"/>
        </w:rPr>
        <w:t xml:space="preserve">are prepared in advance, maintained in the food establishment, and available to regulatory authority upon request. The written procedures must </w:t>
      </w:r>
      <w:r w:rsidR="00615D5A" w:rsidRPr="00AF2B83">
        <w:rPr>
          <w:rFonts w:cs="Arial"/>
        </w:rPr>
        <w:t>clearly identify:</w:t>
      </w:r>
    </w:p>
    <w:p w14:paraId="7050D1C8" w14:textId="77777777" w:rsidR="00373214" w:rsidRPr="00AF2B83" w:rsidRDefault="00615D5A" w:rsidP="007B3444">
      <w:pPr>
        <w:numPr>
          <w:ilvl w:val="0"/>
          <w:numId w:val="44"/>
        </w:numPr>
        <w:tabs>
          <w:tab w:val="num" w:pos="720"/>
        </w:tabs>
        <w:ind w:left="720"/>
        <w:rPr>
          <w:rFonts w:cs="Arial"/>
        </w:rPr>
      </w:pPr>
      <w:r w:rsidRPr="00AF2B83">
        <w:rPr>
          <w:rFonts w:cs="Arial"/>
        </w:rPr>
        <w:t>Specific foods for which time rather than temperature will be used to limit bacteria growth</w:t>
      </w:r>
      <w:r w:rsidR="001321E7" w:rsidRPr="00AF2B83">
        <w:rPr>
          <w:rFonts w:cs="Arial"/>
        </w:rPr>
        <w:t>.</w:t>
      </w:r>
      <w:r w:rsidR="0046527E" w:rsidRPr="00AF2B83">
        <w:rPr>
          <w:rFonts w:cs="Arial"/>
        </w:rPr>
        <w:t xml:space="preserve"> Create a list of specific foods that will have time controls applied and attach to this SOP.</w:t>
      </w:r>
    </w:p>
    <w:p w14:paraId="678CE3E9" w14:textId="77777777" w:rsidR="00373214" w:rsidRPr="00AF2B83" w:rsidRDefault="00B63A5B" w:rsidP="007B3444">
      <w:pPr>
        <w:numPr>
          <w:ilvl w:val="0"/>
          <w:numId w:val="44"/>
        </w:numPr>
        <w:tabs>
          <w:tab w:val="num" w:pos="720"/>
        </w:tabs>
        <w:ind w:left="720"/>
        <w:rPr>
          <w:rFonts w:cs="Arial"/>
        </w:rPr>
      </w:pPr>
      <w:r>
        <w:rPr>
          <w:rFonts w:cs="Arial"/>
        </w:rPr>
        <w:t>Process to verify that t</w:t>
      </w:r>
      <w:r w:rsidR="00373214" w:rsidRPr="00AF2B83">
        <w:rPr>
          <w:rFonts w:cs="Arial"/>
        </w:rPr>
        <w:t xml:space="preserve">he food </w:t>
      </w:r>
      <w:r>
        <w:rPr>
          <w:rFonts w:cs="Arial"/>
        </w:rPr>
        <w:t>has</w:t>
      </w:r>
      <w:r w:rsidR="00373214" w:rsidRPr="00AF2B83">
        <w:rPr>
          <w:rFonts w:cs="Arial"/>
        </w:rPr>
        <w:t xml:space="preserve"> an initial temperature of 41 °F or less when removed from cold holding or 135 °F or greater when removed from hot holding.</w:t>
      </w:r>
    </w:p>
    <w:p w14:paraId="23103E09" w14:textId="77777777" w:rsidR="000D1E79" w:rsidRDefault="00615D5A" w:rsidP="007B3444">
      <w:pPr>
        <w:numPr>
          <w:ilvl w:val="0"/>
          <w:numId w:val="44"/>
        </w:numPr>
        <w:tabs>
          <w:tab w:val="num" w:pos="720"/>
        </w:tabs>
        <w:ind w:left="720"/>
        <w:rPr>
          <w:rFonts w:cs="Arial"/>
        </w:rPr>
      </w:pPr>
      <w:r w:rsidRPr="00AF2B83">
        <w:rPr>
          <w:rFonts w:cs="Arial"/>
        </w:rPr>
        <w:t xml:space="preserve">Corrective procedures that are followed to ensure that foods are cooled properly.  </w:t>
      </w:r>
    </w:p>
    <w:p w14:paraId="41289152" w14:textId="77777777" w:rsidR="00615D5A" w:rsidRPr="00AF2B83" w:rsidRDefault="00615D5A" w:rsidP="007B3444">
      <w:pPr>
        <w:numPr>
          <w:ilvl w:val="1"/>
          <w:numId w:val="44"/>
        </w:numPr>
        <w:tabs>
          <w:tab w:val="clear" w:pos="2160"/>
          <w:tab w:val="num" w:pos="720"/>
          <w:tab w:val="num" w:pos="1080"/>
        </w:tabs>
        <w:ind w:left="1080"/>
        <w:rPr>
          <w:rFonts w:cs="Arial"/>
        </w:rPr>
      </w:pPr>
      <w:r w:rsidRPr="00AF2B83">
        <w:rPr>
          <w:rFonts w:cs="Arial"/>
        </w:rPr>
        <w:t xml:space="preserve">Refer to the </w:t>
      </w:r>
      <w:r w:rsidRPr="00AF2B83">
        <w:rPr>
          <w:rFonts w:cs="Arial"/>
          <w:i/>
          <w:iCs/>
        </w:rPr>
        <w:t xml:space="preserve">Cooling </w:t>
      </w:r>
      <w:r w:rsidR="00584F89" w:rsidRPr="00AF2B83">
        <w:rPr>
          <w:rFonts w:cs="Arial"/>
          <w:i/>
          <w:iCs/>
        </w:rPr>
        <w:t>Time/Temperature Control for Safety</w:t>
      </w:r>
      <w:r w:rsidRPr="00AF2B83">
        <w:rPr>
          <w:rFonts w:cs="Arial"/>
          <w:i/>
          <w:iCs/>
        </w:rPr>
        <w:t xml:space="preserve"> </w:t>
      </w:r>
      <w:r w:rsidR="00564164" w:rsidRPr="00AF2B83">
        <w:rPr>
          <w:rFonts w:cs="Arial"/>
          <w:i/>
          <w:iCs/>
        </w:rPr>
        <w:t xml:space="preserve">Foods </w:t>
      </w:r>
      <w:r w:rsidRPr="00AF2B83">
        <w:rPr>
          <w:rFonts w:cs="Arial"/>
          <w:i/>
          <w:iCs/>
        </w:rPr>
        <w:t>SOP</w:t>
      </w:r>
      <w:r w:rsidR="001321E7" w:rsidRPr="00AF2B83">
        <w:rPr>
          <w:rFonts w:cs="Arial"/>
        </w:rPr>
        <w:t>.</w:t>
      </w:r>
    </w:p>
    <w:p w14:paraId="4C5BDD84" w14:textId="77777777" w:rsidR="00615D5A" w:rsidRPr="00AF2B83" w:rsidRDefault="00615D5A" w:rsidP="007B3444">
      <w:pPr>
        <w:numPr>
          <w:ilvl w:val="0"/>
          <w:numId w:val="44"/>
        </w:numPr>
        <w:tabs>
          <w:tab w:val="num" w:pos="720"/>
        </w:tabs>
        <w:ind w:left="720"/>
        <w:rPr>
          <w:rFonts w:cs="Arial"/>
        </w:rPr>
      </w:pPr>
      <w:r w:rsidRPr="00AF2B83">
        <w:rPr>
          <w:rFonts w:cs="Arial"/>
        </w:rPr>
        <w:t xml:space="preserve">Marking procedures used to indicate the time that is </w:t>
      </w:r>
      <w:r w:rsidR="00371B53">
        <w:rPr>
          <w:rFonts w:cs="Arial"/>
        </w:rPr>
        <w:t>four</w:t>
      </w:r>
      <w:r w:rsidRPr="00AF2B83">
        <w:rPr>
          <w:rFonts w:cs="Arial"/>
        </w:rPr>
        <w:t xml:space="preserve"> hours past the point when the food is removed from temperature control, such as an oven or refrigerator</w:t>
      </w:r>
      <w:r w:rsidR="001321E7" w:rsidRPr="00AF2B83">
        <w:rPr>
          <w:rFonts w:cs="Arial"/>
        </w:rPr>
        <w:t>.</w:t>
      </w:r>
      <w:r w:rsidR="0046527E" w:rsidRPr="00AF2B83">
        <w:rPr>
          <w:rFonts w:cs="Arial"/>
        </w:rPr>
        <w:t xml:space="preserve"> Example of marking procedures include the following:</w:t>
      </w:r>
    </w:p>
    <w:p w14:paraId="7B4DEBEA" w14:textId="77777777" w:rsidR="0046527E" w:rsidRPr="00AF2B83" w:rsidRDefault="0046527E" w:rsidP="007B3444">
      <w:pPr>
        <w:numPr>
          <w:ilvl w:val="1"/>
          <w:numId w:val="44"/>
        </w:numPr>
        <w:tabs>
          <w:tab w:val="clear" w:pos="2160"/>
          <w:tab w:val="num" w:pos="1080"/>
        </w:tabs>
        <w:ind w:left="1080"/>
        <w:rPr>
          <w:rFonts w:cs="Arial"/>
        </w:rPr>
      </w:pPr>
      <w:r w:rsidRPr="00AF2B83">
        <w:rPr>
          <w:rFonts w:cs="Arial"/>
        </w:rPr>
        <w:t xml:space="preserve">Use a log to record the food item, number of pans per batch, the time at which the food left controlled temperatures, the temperature of a sample of foods, and the time at which the food must be discarded. </w:t>
      </w:r>
    </w:p>
    <w:p w14:paraId="77605D7A" w14:textId="77777777" w:rsidR="0046527E" w:rsidRPr="00AF2B83" w:rsidRDefault="0046527E" w:rsidP="007B3444">
      <w:pPr>
        <w:numPr>
          <w:ilvl w:val="1"/>
          <w:numId w:val="44"/>
        </w:numPr>
        <w:tabs>
          <w:tab w:val="clear" w:pos="2160"/>
          <w:tab w:val="num" w:pos="1080"/>
        </w:tabs>
        <w:ind w:left="1080"/>
        <w:rPr>
          <w:rFonts w:cs="Arial"/>
        </w:rPr>
      </w:pPr>
      <w:r w:rsidRPr="00AF2B83">
        <w:rPr>
          <w:rFonts w:cs="Arial"/>
        </w:rPr>
        <w:lastRenderedPageBreak/>
        <w:t xml:space="preserve">Mark pans with colored stickers or masking tape labels to identify different batches of the same food cooked at different times. </w:t>
      </w:r>
      <w:r w:rsidR="00975530" w:rsidRPr="00AF2B83">
        <w:rPr>
          <w:rFonts w:cs="Arial"/>
        </w:rPr>
        <w:t>Also,</w:t>
      </w:r>
      <w:r w:rsidRPr="00AF2B83">
        <w:rPr>
          <w:rFonts w:cs="Arial"/>
        </w:rPr>
        <w:t xml:space="preserve"> can be used if the staff prefer to see discard times on the pans rather than on logs.</w:t>
      </w:r>
    </w:p>
    <w:p w14:paraId="46EEF9B2" w14:textId="77777777" w:rsidR="00373214" w:rsidRPr="00AF2B83" w:rsidRDefault="00615D5A" w:rsidP="007B3444">
      <w:pPr>
        <w:numPr>
          <w:ilvl w:val="0"/>
          <w:numId w:val="44"/>
        </w:numPr>
        <w:tabs>
          <w:tab w:val="num" w:pos="720"/>
        </w:tabs>
        <w:spacing w:after="240"/>
        <w:ind w:left="720"/>
        <w:rPr>
          <w:rFonts w:cs="Arial"/>
        </w:rPr>
      </w:pPr>
      <w:r w:rsidRPr="00AF2B83">
        <w:rPr>
          <w:rFonts w:cs="Arial"/>
        </w:rPr>
        <w:t xml:space="preserve">Procedures that are followed when food is in the danger zone for greater than </w:t>
      </w:r>
      <w:r w:rsidR="007B270F">
        <w:rPr>
          <w:rFonts w:cs="Arial"/>
        </w:rPr>
        <w:t>four</w:t>
      </w:r>
      <w:r w:rsidRPr="00AF2B83">
        <w:rPr>
          <w:rFonts w:cs="Arial"/>
        </w:rPr>
        <w:t xml:space="preserve"> hours.</w:t>
      </w:r>
    </w:p>
    <w:p w14:paraId="58EDFC8D" w14:textId="77777777" w:rsidR="00615D5A" w:rsidRPr="00AF2B83" w:rsidRDefault="00615D5A" w:rsidP="007B3444">
      <w:pPr>
        <w:numPr>
          <w:ilvl w:val="0"/>
          <w:numId w:val="43"/>
        </w:numPr>
        <w:tabs>
          <w:tab w:val="clear" w:pos="720"/>
          <w:tab w:val="num" w:pos="360"/>
        </w:tabs>
        <w:spacing w:after="240"/>
        <w:ind w:left="360"/>
        <w:rPr>
          <w:rFonts w:cs="Arial"/>
        </w:rPr>
      </w:pPr>
      <w:r w:rsidRPr="00AF2B83">
        <w:rPr>
          <w:rFonts w:cs="Arial"/>
        </w:rPr>
        <w:t xml:space="preserve">Cook raw </w:t>
      </w:r>
      <w:r w:rsidR="00456307" w:rsidRPr="00AF2B83">
        <w:rPr>
          <w:rFonts w:cs="Arial"/>
        </w:rPr>
        <w:t>TCS</w:t>
      </w:r>
      <w:r w:rsidRPr="00AF2B83">
        <w:rPr>
          <w:rFonts w:cs="Arial"/>
        </w:rPr>
        <w:t xml:space="preserve"> food within </w:t>
      </w:r>
      <w:r w:rsidR="007B270F">
        <w:rPr>
          <w:rFonts w:cs="Arial"/>
        </w:rPr>
        <w:t>four</w:t>
      </w:r>
      <w:r w:rsidRPr="00AF2B83">
        <w:rPr>
          <w:rFonts w:cs="Arial"/>
        </w:rPr>
        <w:t xml:space="preserve"> hours past the point when the food is removed from temperature control</w:t>
      </w:r>
      <w:r w:rsidR="0046527E" w:rsidRPr="00AF2B83">
        <w:rPr>
          <w:rFonts w:cs="Arial"/>
        </w:rPr>
        <w:t>, so that the discard time is clear</w:t>
      </w:r>
      <w:r w:rsidRPr="00AF2B83">
        <w:rPr>
          <w:rFonts w:cs="Arial"/>
        </w:rPr>
        <w:t>.</w:t>
      </w:r>
    </w:p>
    <w:p w14:paraId="3CFE93BA" w14:textId="77777777" w:rsidR="00615D5A" w:rsidRPr="00AF2B83" w:rsidRDefault="00615D5A" w:rsidP="007B3444">
      <w:pPr>
        <w:numPr>
          <w:ilvl w:val="0"/>
          <w:numId w:val="43"/>
        </w:numPr>
        <w:tabs>
          <w:tab w:val="clear" w:pos="720"/>
          <w:tab w:val="num" w:pos="360"/>
        </w:tabs>
        <w:spacing w:after="240"/>
        <w:ind w:left="360"/>
        <w:rPr>
          <w:rFonts w:cs="Arial"/>
        </w:rPr>
      </w:pPr>
      <w:r w:rsidRPr="00AF2B83">
        <w:rPr>
          <w:rFonts w:cs="Arial"/>
        </w:rPr>
        <w:t xml:space="preserve">Serve or discard cooked or </w:t>
      </w:r>
      <w:r w:rsidR="00456307" w:rsidRPr="00AF2B83">
        <w:rPr>
          <w:rFonts w:cs="Arial"/>
        </w:rPr>
        <w:t xml:space="preserve">RTE </w:t>
      </w:r>
      <w:r w:rsidRPr="00AF2B83">
        <w:rPr>
          <w:rFonts w:cs="Arial"/>
        </w:rPr>
        <w:t xml:space="preserve">food within </w:t>
      </w:r>
      <w:r w:rsidR="007B270F">
        <w:rPr>
          <w:rFonts w:cs="Arial"/>
        </w:rPr>
        <w:t>four</w:t>
      </w:r>
      <w:r w:rsidRPr="00AF2B83">
        <w:rPr>
          <w:rFonts w:cs="Arial"/>
        </w:rPr>
        <w:t xml:space="preserve"> hours </w:t>
      </w:r>
      <w:r w:rsidR="00456307" w:rsidRPr="00AF2B83">
        <w:rPr>
          <w:rFonts w:cs="Arial"/>
        </w:rPr>
        <w:t>from</w:t>
      </w:r>
      <w:r w:rsidRPr="00AF2B83">
        <w:rPr>
          <w:rFonts w:cs="Arial"/>
        </w:rPr>
        <w:t xml:space="preserve"> the time when the food is removed from temperature control</w:t>
      </w:r>
      <w:r w:rsidR="00456307" w:rsidRPr="00AF2B83">
        <w:rPr>
          <w:rFonts w:cs="Arial"/>
        </w:rPr>
        <w:t>, or at the end of the last serving period, whichever comes first.</w:t>
      </w:r>
    </w:p>
    <w:p w14:paraId="0D760CA2" w14:textId="77777777" w:rsidR="00405979" w:rsidRPr="00AF2B83" w:rsidRDefault="00615D5A" w:rsidP="007B3444">
      <w:pPr>
        <w:numPr>
          <w:ilvl w:val="0"/>
          <w:numId w:val="43"/>
        </w:numPr>
        <w:tabs>
          <w:tab w:val="clear" w:pos="720"/>
          <w:tab w:val="num" w:pos="360"/>
        </w:tabs>
        <w:spacing w:after="240"/>
        <w:ind w:left="360"/>
        <w:rPr>
          <w:rFonts w:cs="Arial"/>
        </w:rPr>
      </w:pPr>
      <w:r w:rsidRPr="00AF2B83">
        <w:rPr>
          <w:rFonts w:cs="Arial"/>
        </w:rPr>
        <w:t>Avoid mixing different batches of food together in the same container. If different batches of food are</w:t>
      </w:r>
      <w:r w:rsidR="00456307" w:rsidRPr="00AF2B83">
        <w:rPr>
          <w:rFonts w:cs="Arial"/>
        </w:rPr>
        <w:t xml:space="preserve"> accidentally</w:t>
      </w:r>
      <w:r w:rsidRPr="00AF2B83">
        <w:rPr>
          <w:rFonts w:cs="Arial"/>
        </w:rPr>
        <w:t xml:space="preserve"> mixed together in the same container, use the time associated with the first batch of food as the time by which to cook, serve, or discard all the food in the container.</w:t>
      </w:r>
    </w:p>
    <w:p w14:paraId="04CF4FF6" w14:textId="77777777" w:rsidR="00615D5A" w:rsidRPr="00AF2B83" w:rsidRDefault="00615D5A" w:rsidP="00E92AD9">
      <w:pPr>
        <w:pStyle w:val="HeadersinSOP"/>
      </w:pPr>
      <w:r w:rsidRPr="00AF2B83">
        <w:t>MONITORING:</w:t>
      </w:r>
    </w:p>
    <w:p w14:paraId="203B512F" w14:textId="77777777" w:rsidR="00615D5A" w:rsidRPr="00AF2B83" w:rsidRDefault="00584F89" w:rsidP="007B3444">
      <w:pPr>
        <w:numPr>
          <w:ilvl w:val="0"/>
          <w:numId w:val="197"/>
        </w:numPr>
        <w:tabs>
          <w:tab w:val="clear" w:pos="720"/>
          <w:tab w:val="num" w:pos="360"/>
        </w:tabs>
        <w:spacing w:after="240"/>
        <w:ind w:left="360"/>
        <w:rPr>
          <w:rFonts w:cs="Arial"/>
        </w:rPr>
      </w:pPr>
      <w:r w:rsidRPr="00AF2B83">
        <w:rPr>
          <w:rFonts w:cs="Arial"/>
        </w:rPr>
        <w:t>School nutrition</w:t>
      </w:r>
      <w:r w:rsidR="00615D5A" w:rsidRPr="00AF2B83">
        <w:rPr>
          <w:rFonts w:cs="Arial"/>
        </w:rPr>
        <w:t xml:space="preserve"> employees will continually monitor that foods are properly marked or identified with the time that is </w:t>
      </w:r>
      <w:r w:rsidR="007B270F">
        <w:rPr>
          <w:rFonts w:cs="Arial"/>
        </w:rPr>
        <w:t>four</w:t>
      </w:r>
      <w:r w:rsidR="00615D5A" w:rsidRPr="00AF2B83">
        <w:rPr>
          <w:rFonts w:cs="Arial"/>
        </w:rPr>
        <w:t xml:space="preserve"> hours </w:t>
      </w:r>
      <w:r w:rsidR="00456307" w:rsidRPr="00AF2B83">
        <w:rPr>
          <w:rFonts w:cs="Arial"/>
        </w:rPr>
        <w:t>from</w:t>
      </w:r>
      <w:r w:rsidR="00615D5A" w:rsidRPr="00AF2B83">
        <w:rPr>
          <w:rFonts w:cs="Arial"/>
        </w:rPr>
        <w:t xml:space="preserve"> when the food is removed from temperature control. </w:t>
      </w:r>
    </w:p>
    <w:p w14:paraId="1EA6301F" w14:textId="77777777" w:rsidR="00615D5A" w:rsidRPr="00AF2B83" w:rsidRDefault="00584F89" w:rsidP="007B3444">
      <w:pPr>
        <w:numPr>
          <w:ilvl w:val="0"/>
          <w:numId w:val="197"/>
        </w:numPr>
        <w:tabs>
          <w:tab w:val="clear" w:pos="720"/>
          <w:tab w:val="num" w:pos="360"/>
        </w:tabs>
        <w:spacing w:after="240"/>
        <w:ind w:left="360"/>
        <w:rPr>
          <w:rFonts w:cs="Arial"/>
        </w:rPr>
      </w:pPr>
      <w:r w:rsidRPr="00AF2B83">
        <w:rPr>
          <w:rFonts w:cs="Arial"/>
        </w:rPr>
        <w:t>School nutrition</w:t>
      </w:r>
      <w:r w:rsidR="00615D5A" w:rsidRPr="00AF2B83">
        <w:rPr>
          <w:rFonts w:cs="Arial"/>
        </w:rPr>
        <w:t xml:space="preserve"> employees will continually monitor that foods are cooked, served, or discarded by the indicated time.</w:t>
      </w:r>
    </w:p>
    <w:p w14:paraId="6890EA01" w14:textId="77777777" w:rsidR="00615D5A" w:rsidRPr="00AF2B83" w:rsidRDefault="00615D5A" w:rsidP="00E92AD9">
      <w:pPr>
        <w:pStyle w:val="HeadersinSOP"/>
      </w:pPr>
      <w:r w:rsidRPr="00AF2B83">
        <w:t>CORRECTIVE ACTION:</w:t>
      </w:r>
    </w:p>
    <w:p w14:paraId="1A6E12EA" w14:textId="77777777" w:rsidR="00AF0AEC" w:rsidRPr="00AF2B83" w:rsidRDefault="00AF0AEC" w:rsidP="007B3444">
      <w:pPr>
        <w:numPr>
          <w:ilvl w:val="1"/>
          <w:numId w:val="198"/>
        </w:numPr>
        <w:tabs>
          <w:tab w:val="num" w:pos="360"/>
        </w:tabs>
        <w:spacing w:after="240"/>
        <w:ind w:left="360"/>
        <w:rPr>
          <w:rFonts w:cs="Arial"/>
        </w:rPr>
      </w:pPr>
      <w:r w:rsidRPr="00AF2B83">
        <w:rPr>
          <w:rFonts w:cs="Arial"/>
        </w:rPr>
        <w:t xml:space="preserve">Retrain any </w:t>
      </w:r>
      <w:r w:rsidR="00584F89" w:rsidRPr="00AF2B83">
        <w:rPr>
          <w:rFonts w:cs="Arial"/>
        </w:rPr>
        <w:t>school nutrition</w:t>
      </w:r>
      <w:r w:rsidRPr="00AF2B83">
        <w:rPr>
          <w:rFonts w:cs="Arial"/>
        </w:rPr>
        <w:t xml:space="preserve"> employee found not following the procedures in this SOP.</w:t>
      </w:r>
    </w:p>
    <w:p w14:paraId="0BD859BA" w14:textId="77777777" w:rsidR="00615D5A" w:rsidRPr="00AF2B83" w:rsidRDefault="00615D5A" w:rsidP="007B3444">
      <w:pPr>
        <w:numPr>
          <w:ilvl w:val="1"/>
          <w:numId w:val="198"/>
        </w:numPr>
        <w:tabs>
          <w:tab w:val="num" w:pos="360"/>
        </w:tabs>
        <w:spacing w:after="240"/>
        <w:ind w:left="360"/>
        <w:rPr>
          <w:rFonts w:cs="Arial"/>
        </w:rPr>
      </w:pPr>
      <w:r w:rsidRPr="00AF2B83">
        <w:rPr>
          <w:rFonts w:cs="Arial"/>
        </w:rPr>
        <w:t>Discard unmarked or unidentified food or food that is noted to exceed the 4-hour limit.</w:t>
      </w:r>
    </w:p>
    <w:p w14:paraId="05F6E953" w14:textId="77777777" w:rsidR="00615D5A" w:rsidRPr="00AF2B83" w:rsidRDefault="00615D5A" w:rsidP="00E92AD9">
      <w:pPr>
        <w:pStyle w:val="HeadersinSOP"/>
      </w:pPr>
      <w:r w:rsidRPr="00AF2B83">
        <w:t>VERIFICATION AND RECORD KEEPING:</w:t>
      </w:r>
    </w:p>
    <w:p w14:paraId="6C61C3D5" w14:textId="77777777" w:rsidR="0041446A" w:rsidRPr="00AF2B83" w:rsidRDefault="00584F89" w:rsidP="0041446A">
      <w:pPr>
        <w:rPr>
          <w:rFonts w:cs="Arial"/>
        </w:rPr>
      </w:pPr>
      <w:r w:rsidRPr="00AF2B83">
        <w:rPr>
          <w:rFonts w:cs="Arial"/>
        </w:rPr>
        <w:t>School nutrition</w:t>
      </w:r>
      <w:r w:rsidR="00615D5A" w:rsidRPr="00AF2B83">
        <w:rPr>
          <w:rFonts w:cs="Arial"/>
        </w:rPr>
        <w:t xml:space="preserve"> employees will</w:t>
      </w:r>
    </w:p>
    <w:p w14:paraId="7DA2A26F" w14:textId="77777777" w:rsidR="0041446A" w:rsidRDefault="0041446A" w:rsidP="007B3444">
      <w:pPr>
        <w:numPr>
          <w:ilvl w:val="0"/>
          <w:numId w:val="131"/>
        </w:numPr>
        <w:ind w:left="720"/>
        <w:rPr>
          <w:rFonts w:cs="Arial"/>
        </w:rPr>
      </w:pPr>
      <w:r w:rsidRPr="00AF2B83">
        <w:rPr>
          <w:rFonts w:cs="Arial"/>
        </w:rPr>
        <w:t>M</w:t>
      </w:r>
      <w:r w:rsidR="00615D5A" w:rsidRPr="00AF2B83">
        <w:rPr>
          <w:rFonts w:cs="Arial"/>
        </w:rPr>
        <w:t>ark or otherwise identify food as specified in the Instructions Section of this SOP.</w:t>
      </w:r>
    </w:p>
    <w:p w14:paraId="633E776E" w14:textId="77777777" w:rsidR="00B63A5B" w:rsidRPr="00B63A5B" w:rsidRDefault="00B63A5B" w:rsidP="007B3444">
      <w:pPr>
        <w:numPr>
          <w:ilvl w:val="0"/>
          <w:numId w:val="131"/>
        </w:numPr>
        <w:ind w:left="720"/>
        <w:rPr>
          <w:rFonts w:cs="Arial"/>
        </w:rPr>
      </w:pPr>
      <w:r>
        <w:rPr>
          <w:rFonts w:cs="Arial"/>
        </w:rPr>
        <w:t xml:space="preserve">Record any discarded food on the </w:t>
      </w:r>
      <w:r>
        <w:rPr>
          <w:rFonts w:cs="Arial"/>
          <w:i/>
          <w:iCs/>
        </w:rPr>
        <w:t xml:space="preserve">Damaged or Discarded Product Log. </w:t>
      </w:r>
    </w:p>
    <w:p w14:paraId="6E78A195" w14:textId="77777777" w:rsidR="00B63A5B" w:rsidRPr="00AF2B83" w:rsidRDefault="00B63A5B" w:rsidP="007B3444">
      <w:pPr>
        <w:numPr>
          <w:ilvl w:val="0"/>
          <w:numId w:val="131"/>
        </w:numPr>
        <w:spacing w:after="240"/>
        <w:ind w:left="720"/>
        <w:rPr>
          <w:rFonts w:cs="Arial"/>
        </w:rPr>
      </w:pPr>
      <w:r>
        <w:rPr>
          <w:rFonts w:cs="Arial"/>
        </w:rPr>
        <w:t xml:space="preserve">Record temperature of food when it is removed from </w:t>
      </w:r>
      <w:r w:rsidR="000F20CC">
        <w:rPr>
          <w:rFonts w:cs="Arial"/>
        </w:rPr>
        <w:t xml:space="preserve">hot or cold holding on the </w:t>
      </w:r>
      <w:r w:rsidR="000F20CC">
        <w:rPr>
          <w:rFonts w:cs="Arial"/>
          <w:i/>
          <w:iCs/>
        </w:rPr>
        <w:t>Hot or Cold Holding Temperature Log.</w:t>
      </w:r>
    </w:p>
    <w:p w14:paraId="24DBBD2D" w14:textId="77777777" w:rsidR="0041446A" w:rsidRPr="00AF2B83" w:rsidRDefault="00615D5A" w:rsidP="0041446A">
      <w:pPr>
        <w:rPr>
          <w:rFonts w:cs="Arial"/>
        </w:rPr>
      </w:pPr>
      <w:r w:rsidRPr="00AF2B83">
        <w:rPr>
          <w:rFonts w:cs="Arial"/>
        </w:rPr>
        <w:t xml:space="preserve">The </w:t>
      </w:r>
      <w:r w:rsidR="00584F89" w:rsidRPr="00AF2B83">
        <w:rPr>
          <w:rFonts w:cs="Arial"/>
        </w:rPr>
        <w:t>school nutrition</w:t>
      </w:r>
      <w:r w:rsidRPr="00AF2B83">
        <w:rPr>
          <w:rFonts w:cs="Arial"/>
        </w:rPr>
        <w:t xml:space="preserve"> manager will</w:t>
      </w:r>
      <w:r w:rsidR="0041446A" w:rsidRPr="00AF2B83">
        <w:rPr>
          <w:rFonts w:cs="Arial"/>
        </w:rPr>
        <w:t>:</w:t>
      </w:r>
    </w:p>
    <w:p w14:paraId="1CF53E7E" w14:textId="77777777" w:rsidR="0041446A" w:rsidRDefault="0041446A" w:rsidP="007B3444">
      <w:pPr>
        <w:numPr>
          <w:ilvl w:val="0"/>
          <w:numId w:val="131"/>
        </w:numPr>
        <w:ind w:left="720"/>
        <w:rPr>
          <w:rFonts w:cs="Arial"/>
        </w:rPr>
      </w:pPr>
      <w:r w:rsidRPr="00AF2B83">
        <w:rPr>
          <w:rFonts w:cs="Arial"/>
        </w:rPr>
        <w:t>V</w:t>
      </w:r>
      <w:r w:rsidR="00615D5A" w:rsidRPr="00AF2B83">
        <w:rPr>
          <w:rFonts w:cs="Arial"/>
        </w:rPr>
        <w:t>erify that employees are following this procedure by</w:t>
      </w:r>
      <w:r w:rsidR="00E920E3" w:rsidRPr="00AF2B83">
        <w:rPr>
          <w:rFonts w:cs="Arial"/>
        </w:rPr>
        <w:t xml:space="preserve"> </w:t>
      </w:r>
      <w:r w:rsidRPr="00AF2B83">
        <w:rPr>
          <w:rFonts w:cs="Arial"/>
        </w:rPr>
        <w:t>observing staff</w:t>
      </w:r>
      <w:r w:rsidR="00615D5A" w:rsidRPr="00AF2B83">
        <w:rPr>
          <w:rFonts w:cs="Arial"/>
        </w:rPr>
        <w:t xml:space="preserve"> and food handling during the shift. </w:t>
      </w:r>
    </w:p>
    <w:p w14:paraId="076B24C5" w14:textId="77777777" w:rsidR="000F20CC" w:rsidRPr="000F20CC" w:rsidRDefault="000F20CC" w:rsidP="007B3444">
      <w:pPr>
        <w:numPr>
          <w:ilvl w:val="0"/>
          <w:numId w:val="131"/>
        </w:numPr>
        <w:ind w:left="720"/>
        <w:rPr>
          <w:rFonts w:cs="Arial"/>
        </w:rPr>
      </w:pPr>
      <w:r>
        <w:rPr>
          <w:rFonts w:cs="Arial"/>
        </w:rPr>
        <w:t xml:space="preserve">Review and initial the </w:t>
      </w:r>
      <w:r>
        <w:rPr>
          <w:rFonts w:cs="Arial"/>
          <w:i/>
          <w:iCs/>
        </w:rPr>
        <w:t>Damaged or Discarded Product Log</w:t>
      </w:r>
      <w:r>
        <w:rPr>
          <w:rFonts w:cs="Arial"/>
        </w:rPr>
        <w:t xml:space="preserve"> and </w:t>
      </w:r>
      <w:r>
        <w:rPr>
          <w:rFonts w:cs="Arial"/>
          <w:i/>
          <w:iCs/>
        </w:rPr>
        <w:t xml:space="preserve">Hot or Cold Holding Temperature Log </w:t>
      </w:r>
      <w:r>
        <w:rPr>
          <w:rFonts w:cs="Arial"/>
        </w:rPr>
        <w:t>daily</w:t>
      </w:r>
      <w:r>
        <w:rPr>
          <w:rFonts w:cs="Arial"/>
          <w:i/>
          <w:iCs/>
        </w:rPr>
        <w:t>.</w:t>
      </w:r>
    </w:p>
    <w:p w14:paraId="346E4780" w14:textId="77777777" w:rsidR="0041446A" w:rsidRPr="00AF2B83" w:rsidRDefault="0041446A" w:rsidP="007B3444">
      <w:pPr>
        <w:numPr>
          <w:ilvl w:val="0"/>
          <w:numId w:val="131"/>
        </w:numPr>
        <w:ind w:left="720"/>
        <w:rPr>
          <w:rFonts w:cs="Arial"/>
        </w:rPr>
      </w:pPr>
      <w:r w:rsidRPr="00AF2B83">
        <w:rPr>
          <w:rFonts w:cs="Arial"/>
        </w:rPr>
        <w:t>C</w:t>
      </w:r>
      <w:r w:rsidR="00615D5A" w:rsidRPr="00AF2B83">
        <w:rPr>
          <w:rFonts w:cs="Arial"/>
        </w:rPr>
        <w:t xml:space="preserve">omplete the </w:t>
      </w:r>
      <w:r w:rsidR="00615D5A" w:rsidRPr="00AF2B83">
        <w:rPr>
          <w:rFonts w:cs="Arial"/>
          <w:i/>
          <w:iCs/>
        </w:rPr>
        <w:t>Food Safety Checklist</w:t>
      </w:r>
      <w:r w:rsidR="00615D5A" w:rsidRPr="00AF2B83">
        <w:rPr>
          <w:rFonts w:cs="Arial"/>
        </w:rPr>
        <w:t xml:space="preserve"> </w:t>
      </w:r>
      <w:r w:rsidR="00456307" w:rsidRPr="00AF2B83">
        <w:rPr>
          <w:rFonts w:cs="Arial"/>
        </w:rPr>
        <w:t>periodically.</w:t>
      </w:r>
    </w:p>
    <w:p w14:paraId="05B9BA3E" w14:textId="77777777" w:rsidR="00615D5A" w:rsidRDefault="0041446A" w:rsidP="007B3444">
      <w:pPr>
        <w:numPr>
          <w:ilvl w:val="0"/>
          <w:numId w:val="131"/>
        </w:numPr>
        <w:ind w:left="720"/>
        <w:rPr>
          <w:rFonts w:cs="Arial"/>
        </w:rPr>
      </w:pPr>
      <w:r w:rsidRPr="00AF2B83">
        <w:rPr>
          <w:rFonts w:cs="Arial"/>
        </w:rPr>
        <w:lastRenderedPageBreak/>
        <w:t>Keep t</w:t>
      </w:r>
      <w:r w:rsidR="00615D5A" w:rsidRPr="00AF2B83">
        <w:rPr>
          <w:rFonts w:cs="Arial"/>
        </w:rPr>
        <w:t xml:space="preserve">he </w:t>
      </w:r>
      <w:r w:rsidR="00615D5A" w:rsidRPr="00AF2B83">
        <w:rPr>
          <w:rFonts w:cs="Arial"/>
          <w:i/>
          <w:iCs/>
        </w:rPr>
        <w:t>Food Safety Checklist</w:t>
      </w:r>
      <w:r w:rsidR="00615D5A" w:rsidRPr="00AF2B83">
        <w:rPr>
          <w:rFonts w:cs="Arial"/>
        </w:rPr>
        <w:t xml:space="preserve"> </w:t>
      </w:r>
      <w:r w:rsidR="000F20CC">
        <w:rPr>
          <w:rFonts w:cs="Arial"/>
        </w:rPr>
        <w:t xml:space="preserve">and </w:t>
      </w:r>
      <w:r w:rsidR="000F20CC">
        <w:rPr>
          <w:rFonts w:cs="Arial"/>
          <w:i/>
          <w:iCs/>
        </w:rPr>
        <w:t>Damaged or Discarded Product Log</w:t>
      </w:r>
      <w:r w:rsidR="000F20CC">
        <w:rPr>
          <w:rFonts w:cs="Arial"/>
        </w:rPr>
        <w:t xml:space="preserve"> </w:t>
      </w:r>
      <w:r w:rsidR="00BF612F" w:rsidRPr="00BF612F">
        <w:rPr>
          <w:rFonts w:cs="Arial"/>
        </w:rPr>
        <w:t xml:space="preserve">for </w:t>
      </w:r>
      <w:r w:rsidR="007B270F">
        <w:rPr>
          <w:rFonts w:cs="Arial"/>
        </w:rPr>
        <w:t>three</w:t>
      </w:r>
      <w:r w:rsidR="00BF612F" w:rsidRPr="00BF612F">
        <w:rPr>
          <w:rFonts w:cs="Arial"/>
        </w:rPr>
        <w:t xml:space="preserve"> years plus the current school year, or as directed by your State agency.</w:t>
      </w:r>
    </w:p>
    <w:p w14:paraId="412A8D9A" w14:textId="77777777" w:rsidR="000F20CC" w:rsidRPr="00AF2B83" w:rsidRDefault="000F20CC" w:rsidP="007B3444">
      <w:pPr>
        <w:numPr>
          <w:ilvl w:val="0"/>
          <w:numId w:val="131"/>
        </w:numPr>
        <w:spacing w:after="240"/>
        <w:ind w:left="720"/>
        <w:rPr>
          <w:rFonts w:cs="Arial"/>
        </w:rPr>
      </w:pPr>
      <w:r>
        <w:rPr>
          <w:rFonts w:cs="Arial"/>
        </w:rPr>
        <w:t xml:space="preserve">Keep the </w:t>
      </w:r>
      <w:r>
        <w:rPr>
          <w:rFonts w:cs="Arial"/>
          <w:i/>
          <w:iCs/>
        </w:rPr>
        <w:t xml:space="preserve">Hot or Cold Holding Temperature Log </w:t>
      </w:r>
      <w:r w:rsidRPr="000F20CC">
        <w:rPr>
          <w:rFonts w:cs="Arial"/>
        </w:rPr>
        <w:t>for a period of six months following a month's records to demonstrate compliance, or as directed by your State agency.</w:t>
      </w:r>
    </w:p>
    <w:p w14:paraId="188725D0" w14:textId="77777777" w:rsidR="00615D5A" w:rsidRPr="00AF2B83" w:rsidRDefault="00615D5A" w:rsidP="00405979">
      <w:pPr>
        <w:spacing w:after="240"/>
        <w:rPr>
          <w:rFonts w:cs="Arial"/>
          <w:b/>
          <w:bCs/>
        </w:rPr>
      </w:pPr>
      <w:r w:rsidRPr="00AF2B83">
        <w:rPr>
          <w:rFonts w:cs="Arial"/>
          <w:b/>
          <w:bCs/>
        </w:rPr>
        <w:t>DATE IMPLEMENTED: __________________</w:t>
      </w:r>
      <w:r w:rsidR="00405979" w:rsidRPr="00AF2B83">
        <w:rPr>
          <w:rFonts w:cs="Arial"/>
          <w:b/>
          <w:bCs/>
        </w:rPr>
        <w:t xml:space="preserve"> </w:t>
      </w:r>
      <w:r w:rsidRPr="00AF2B83">
        <w:rPr>
          <w:rFonts w:cs="Arial"/>
          <w:b/>
          <w:bCs/>
        </w:rPr>
        <w:t xml:space="preserve">BY: _______________________ </w:t>
      </w:r>
    </w:p>
    <w:p w14:paraId="13C26060" w14:textId="77777777" w:rsidR="00615D5A" w:rsidRPr="00AF2B83" w:rsidRDefault="00615D5A" w:rsidP="00405979">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22F8051D" w14:textId="77777777" w:rsidR="00615D5A" w:rsidRPr="00AF2B83" w:rsidRDefault="00615D5A" w:rsidP="00405979">
      <w:pPr>
        <w:spacing w:after="240"/>
        <w:rPr>
          <w:rFonts w:cs="Arial"/>
        </w:rPr>
      </w:pPr>
      <w:r w:rsidRPr="00AF2B83">
        <w:rPr>
          <w:rFonts w:cs="Arial"/>
          <w:b/>
          <w:bCs/>
        </w:rPr>
        <w:t>DATE REVISED: _______________________</w:t>
      </w:r>
      <w:r w:rsidRPr="00AF2B83">
        <w:rPr>
          <w:rFonts w:cs="Arial"/>
          <w:b/>
          <w:bCs/>
        </w:rPr>
        <w:tab/>
        <w:t>BY: _______________________</w:t>
      </w:r>
    </w:p>
    <w:p w14:paraId="1FE8F2E4" w14:textId="77777777" w:rsidR="005E750D" w:rsidRPr="00AF2B83" w:rsidRDefault="00405979" w:rsidP="000D1E79">
      <w:pPr>
        <w:pStyle w:val="Heading1"/>
        <w:spacing w:after="0"/>
        <w:rPr>
          <w:rFonts w:cs="Arial"/>
        </w:rPr>
      </w:pPr>
      <w:r w:rsidRPr="00AF2B83">
        <w:rPr>
          <w:rFonts w:cs="Arial"/>
        </w:rPr>
        <w:br w:type="page"/>
      </w:r>
      <w:bookmarkStart w:id="327" w:name="_Toc225200222"/>
      <w:bookmarkStart w:id="328" w:name="_Toc225200402"/>
      <w:bookmarkStart w:id="329" w:name="_Toc225200580"/>
      <w:bookmarkStart w:id="330" w:name="_Toc236730272"/>
      <w:bookmarkStart w:id="331" w:name="_Toc236730428"/>
      <w:r w:rsidR="005E750D" w:rsidRPr="00AF2B83">
        <w:rPr>
          <w:rFonts w:cs="Arial"/>
        </w:rPr>
        <w:lastRenderedPageBreak/>
        <w:t>Washing Fruits and Vegetables</w:t>
      </w:r>
      <w:bookmarkEnd w:id="327"/>
      <w:bookmarkEnd w:id="328"/>
      <w:bookmarkEnd w:id="329"/>
      <w:bookmarkEnd w:id="330"/>
      <w:bookmarkEnd w:id="331"/>
    </w:p>
    <w:p w14:paraId="46BAE800" w14:textId="77777777" w:rsidR="005E750D" w:rsidRPr="00AF2B83" w:rsidRDefault="005E750D" w:rsidP="000D1E79">
      <w:pPr>
        <w:pStyle w:val="Heading2"/>
        <w:spacing w:after="240"/>
        <w:jc w:val="center"/>
        <w:rPr>
          <w:rFonts w:ascii="Arial" w:hAnsi="Arial" w:cs="Arial"/>
        </w:rPr>
      </w:pPr>
      <w:bookmarkStart w:id="332" w:name="_Toc225200223"/>
      <w:bookmarkStart w:id="333" w:name="_Toc225200403"/>
      <w:bookmarkStart w:id="334" w:name="_Toc225200581"/>
      <w:bookmarkStart w:id="335" w:name="_Toc236730273"/>
      <w:bookmarkStart w:id="336" w:name="_Toc236730429"/>
      <w:r w:rsidRPr="00AF2B83">
        <w:rPr>
          <w:rFonts w:ascii="Arial" w:hAnsi="Arial" w:cs="Arial"/>
        </w:rPr>
        <w:t>(Sample SOP)</w:t>
      </w:r>
      <w:bookmarkEnd w:id="332"/>
      <w:bookmarkEnd w:id="333"/>
      <w:bookmarkEnd w:id="334"/>
      <w:bookmarkEnd w:id="335"/>
      <w:bookmarkEnd w:id="336"/>
    </w:p>
    <w:p w14:paraId="0B63134E" w14:textId="77777777" w:rsidR="005E750D" w:rsidRPr="00AF2B83" w:rsidRDefault="005E750D" w:rsidP="00FF44EE">
      <w:pPr>
        <w:spacing w:after="240"/>
        <w:rPr>
          <w:rFonts w:cs="Arial"/>
        </w:rPr>
      </w:pPr>
      <w:r w:rsidRPr="00AF2B83">
        <w:rPr>
          <w:rStyle w:val="HeadersinSOPChar"/>
        </w:rPr>
        <w:t>PURPOSE:</w:t>
      </w:r>
      <w:r w:rsidR="007B270F">
        <w:rPr>
          <w:rFonts w:cs="Arial"/>
        </w:rPr>
        <w:t xml:space="preserve"> P</w:t>
      </w:r>
      <w:r w:rsidRPr="00AF2B83">
        <w:rPr>
          <w:rFonts w:cs="Arial"/>
        </w:rPr>
        <w:t xml:space="preserve">revent or reduce </w:t>
      </w:r>
      <w:r w:rsidR="009B5058" w:rsidRPr="00AF2B83">
        <w:rPr>
          <w:rFonts w:cs="Arial"/>
        </w:rPr>
        <w:t xml:space="preserve">the </w:t>
      </w:r>
      <w:r w:rsidRPr="00AF2B83">
        <w:rPr>
          <w:rFonts w:cs="Arial"/>
        </w:rPr>
        <w:t>risk of foodborne illness by contaminated fruits and vegetables.</w:t>
      </w:r>
    </w:p>
    <w:p w14:paraId="72E85FDD" w14:textId="77777777" w:rsidR="005E750D" w:rsidRPr="00AF2B83" w:rsidRDefault="005E750D" w:rsidP="00FF44EE">
      <w:pPr>
        <w:spacing w:after="240"/>
        <w:rPr>
          <w:rFonts w:cs="Arial"/>
        </w:rPr>
      </w:pPr>
      <w:r w:rsidRPr="00AF2B83">
        <w:rPr>
          <w:rStyle w:val="HeadersinSOPChar"/>
        </w:rPr>
        <w:t>SCOPE:</w:t>
      </w:r>
      <w:r w:rsidRPr="00AF2B83">
        <w:rPr>
          <w:rFonts w:cs="Arial"/>
        </w:rPr>
        <w:t xml:space="preserve"> This procedure applies to </w:t>
      </w:r>
      <w:r w:rsidR="00064FC4" w:rsidRPr="00AF2B83">
        <w:rPr>
          <w:rFonts w:cs="Arial"/>
        </w:rPr>
        <w:t>school nutrition</w:t>
      </w:r>
      <w:r w:rsidRPr="00AF2B83">
        <w:rPr>
          <w:rFonts w:cs="Arial"/>
        </w:rPr>
        <w:t xml:space="preserve"> employees who prepare or serve food.</w:t>
      </w:r>
    </w:p>
    <w:p w14:paraId="57B29AE5" w14:textId="77777777" w:rsidR="005E750D" w:rsidRPr="00AF2B83" w:rsidRDefault="005E750D" w:rsidP="00FF44EE">
      <w:pPr>
        <w:spacing w:after="240"/>
        <w:rPr>
          <w:rFonts w:cs="Arial"/>
        </w:rPr>
      </w:pPr>
      <w:r w:rsidRPr="00AF2B83">
        <w:rPr>
          <w:rStyle w:val="HeadersinSOPChar"/>
        </w:rPr>
        <w:t>KEY WORDS:</w:t>
      </w:r>
      <w:r w:rsidRPr="00AF2B83">
        <w:rPr>
          <w:rFonts w:cs="Arial"/>
        </w:rPr>
        <w:t xml:space="preserve"> Fruits,</w:t>
      </w:r>
      <w:r w:rsidR="00064FC4" w:rsidRPr="00AF2B83">
        <w:rPr>
          <w:rFonts w:cs="Arial"/>
        </w:rPr>
        <w:t xml:space="preserve"> Vegetables, Cross</w:t>
      </w:r>
      <w:r w:rsidR="00FF44EE" w:rsidRPr="00AF2B83">
        <w:rPr>
          <w:rFonts w:cs="Arial"/>
        </w:rPr>
        <w:t>-</w:t>
      </w:r>
      <w:r w:rsidRPr="00AF2B83">
        <w:rPr>
          <w:rFonts w:cs="Arial"/>
        </w:rPr>
        <w:t>Contamination, Washing</w:t>
      </w:r>
      <w:r w:rsidR="009B5058" w:rsidRPr="00AF2B83">
        <w:rPr>
          <w:rFonts w:cs="Arial"/>
        </w:rPr>
        <w:t>, Plant Foods</w:t>
      </w:r>
    </w:p>
    <w:p w14:paraId="79ED1589" w14:textId="77777777" w:rsidR="005E750D" w:rsidRPr="00AF2B83" w:rsidRDefault="005E750D" w:rsidP="005E750D">
      <w:pPr>
        <w:pStyle w:val="HeadersinSOP"/>
      </w:pPr>
      <w:r w:rsidRPr="00AF2B83">
        <w:t>INSTRUCTIONS:</w:t>
      </w:r>
    </w:p>
    <w:p w14:paraId="17601A83" w14:textId="77777777" w:rsidR="00FA65C5" w:rsidRPr="00AF2B83" w:rsidRDefault="00FA65C5" w:rsidP="007B3444">
      <w:pPr>
        <w:numPr>
          <w:ilvl w:val="0"/>
          <w:numId w:val="45"/>
        </w:numPr>
        <w:spacing w:after="240"/>
        <w:rPr>
          <w:rFonts w:cs="Arial"/>
        </w:rPr>
      </w:pPr>
      <w:r w:rsidRPr="00AF2B83">
        <w:rPr>
          <w:rFonts w:cs="Arial"/>
        </w:rPr>
        <w:t xml:space="preserve">Train </w:t>
      </w:r>
      <w:r w:rsidR="00064FC4" w:rsidRPr="00AF2B83">
        <w:rPr>
          <w:rFonts w:cs="Arial"/>
        </w:rPr>
        <w:t>school nutrition</w:t>
      </w:r>
      <w:r w:rsidRPr="00AF2B83">
        <w:rPr>
          <w:rFonts w:cs="Arial"/>
        </w:rPr>
        <w:t xml:space="preserve"> employees</w:t>
      </w:r>
      <w:r w:rsidR="009B5058" w:rsidRPr="00AF2B83">
        <w:rPr>
          <w:rFonts w:cs="Arial"/>
        </w:rPr>
        <w:t xml:space="preserve"> who prepare fresh produce on how to properly wash</w:t>
      </w:r>
      <w:r w:rsidR="005D3942">
        <w:rPr>
          <w:rFonts w:cs="Arial"/>
        </w:rPr>
        <w:t xml:space="preserve"> and</w:t>
      </w:r>
      <w:r w:rsidR="009B5058" w:rsidRPr="00AF2B83">
        <w:rPr>
          <w:rFonts w:cs="Arial"/>
        </w:rPr>
        <w:t xml:space="preserve"> store fresh fruits and vegetables</w:t>
      </w:r>
      <w:r w:rsidRPr="00AF2B83">
        <w:rPr>
          <w:rFonts w:cs="Arial"/>
        </w:rPr>
        <w:t xml:space="preserve"> using the procedures in this SOP.</w:t>
      </w:r>
    </w:p>
    <w:p w14:paraId="5CE5E33D" w14:textId="77777777" w:rsidR="00FA65C5" w:rsidRPr="00AF2B83" w:rsidRDefault="00215BBF" w:rsidP="007B3444">
      <w:pPr>
        <w:numPr>
          <w:ilvl w:val="0"/>
          <w:numId w:val="45"/>
        </w:numPr>
        <w:tabs>
          <w:tab w:val="left" w:pos="360"/>
        </w:tabs>
        <w:spacing w:after="240"/>
        <w:rPr>
          <w:rFonts w:cs="Arial"/>
        </w:rPr>
      </w:pPr>
      <w:r w:rsidRPr="00AF2B83">
        <w:rPr>
          <w:rFonts w:cs="Arial"/>
        </w:rPr>
        <w:t xml:space="preserve">Follow </w:t>
      </w:r>
      <w:r w:rsidR="00FF44EE" w:rsidRPr="00AF2B83">
        <w:rPr>
          <w:rFonts w:cs="Arial"/>
        </w:rPr>
        <w:t>S</w:t>
      </w:r>
      <w:r w:rsidR="00FA65C5" w:rsidRPr="00AF2B83">
        <w:rPr>
          <w:rFonts w:cs="Arial"/>
        </w:rPr>
        <w:t>tate or local health department requirements.</w:t>
      </w:r>
    </w:p>
    <w:p w14:paraId="7A4B7838" w14:textId="77777777" w:rsidR="005D3942" w:rsidRDefault="005E750D" w:rsidP="007B3444">
      <w:pPr>
        <w:numPr>
          <w:ilvl w:val="0"/>
          <w:numId w:val="45"/>
        </w:numPr>
        <w:rPr>
          <w:rFonts w:cs="Arial"/>
        </w:rPr>
      </w:pPr>
      <w:r w:rsidRPr="00AF2B83">
        <w:rPr>
          <w:rFonts w:cs="Arial"/>
        </w:rPr>
        <w:t>Wash hands using the proper procedure</w:t>
      </w:r>
      <w:r w:rsidR="005D3942">
        <w:rPr>
          <w:rFonts w:cs="Arial"/>
        </w:rPr>
        <w:t>.</w:t>
      </w:r>
    </w:p>
    <w:p w14:paraId="3C4FED1D" w14:textId="77777777" w:rsidR="005E750D" w:rsidRPr="00AF2B83" w:rsidRDefault="005D3942" w:rsidP="007B3444">
      <w:pPr>
        <w:numPr>
          <w:ilvl w:val="0"/>
          <w:numId w:val="205"/>
        </w:numPr>
        <w:spacing w:after="240"/>
        <w:rPr>
          <w:rFonts w:cs="Arial"/>
        </w:rPr>
      </w:pPr>
      <w:r>
        <w:rPr>
          <w:rFonts w:cs="Arial"/>
        </w:rPr>
        <w:t>Refer to the</w:t>
      </w:r>
      <w:r w:rsidR="009B5058" w:rsidRPr="00AF2B83">
        <w:rPr>
          <w:rFonts w:cs="Arial"/>
        </w:rPr>
        <w:t xml:space="preserve"> </w:t>
      </w:r>
      <w:r w:rsidR="009B5058" w:rsidRPr="00AF2B83">
        <w:rPr>
          <w:rFonts w:cs="Arial"/>
          <w:i/>
          <w:iCs/>
        </w:rPr>
        <w:t>Washing Hands (Sample SOP).</w:t>
      </w:r>
    </w:p>
    <w:p w14:paraId="6148333F" w14:textId="77777777" w:rsidR="005D3942" w:rsidRDefault="009B5058" w:rsidP="007B3444">
      <w:pPr>
        <w:numPr>
          <w:ilvl w:val="0"/>
          <w:numId w:val="45"/>
        </w:numPr>
        <w:rPr>
          <w:rFonts w:cs="Arial"/>
        </w:rPr>
      </w:pPr>
      <w:r w:rsidRPr="00AF2B83">
        <w:rPr>
          <w:rFonts w:cs="Arial"/>
        </w:rPr>
        <w:t>Wear appropriate attire</w:t>
      </w:r>
      <w:r w:rsidR="005D3942">
        <w:rPr>
          <w:rFonts w:cs="Arial"/>
        </w:rPr>
        <w:t xml:space="preserve"> for school kitchen.</w:t>
      </w:r>
    </w:p>
    <w:p w14:paraId="29E2DD31" w14:textId="77777777" w:rsidR="009B5058" w:rsidRPr="00AF2B83" w:rsidRDefault="005D3942" w:rsidP="007B3444">
      <w:pPr>
        <w:numPr>
          <w:ilvl w:val="0"/>
          <w:numId w:val="205"/>
        </w:numPr>
        <w:spacing w:after="240"/>
        <w:rPr>
          <w:rFonts w:cs="Arial"/>
        </w:rPr>
      </w:pPr>
      <w:r w:rsidRPr="00AF2B83">
        <w:rPr>
          <w:rFonts w:cs="Arial"/>
        </w:rPr>
        <w:t xml:space="preserve">Refer to the </w:t>
      </w:r>
      <w:r w:rsidR="009B5058" w:rsidRPr="00AF2B83">
        <w:rPr>
          <w:rFonts w:cs="Arial"/>
          <w:i/>
          <w:iCs/>
        </w:rPr>
        <w:t>Personal Hygiene</w:t>
      </w:r>
      <w:r w:rsidR="009B5058" w:rsidRPr="00AF2B83">
        <w:rPr>
          <w:rFonts w:cs="Arial"/>
        </w:rPr>
        <w:t xml:space="preserve"> </w:t>
      </w:r>
      <w:r w:rsidR="009B5058" w:rsidRPr="00AF2B83">
        <w:rPr>
          <w:rFonts w:cs="Arial"/>
          <w:i/>
          <w:iCs/>
        </w:rPr>
        <w:t>(Sample SOP).</w:t>
      </w:r>
    </w:p>
    <w:p w14:paraId="7F4C6A74" w14:textId="77777777" w:rsidR="000D1E79" w:rsidRDefault="005E750D" w:rsidP="007B3444">
      <w:pPr>
        <w:numPr>
          <w:ilvl w:val="0"/>
          <w:numId w:val="45"/>
        </w:numPr>
        <w:rPr>
          <w:rFonts w:cs="Arial"/>
        </w:rPr>
      </w:pPr>
      <w:r w:rsidRPr="00AF2B83">
        <w:rPr>
          <w:rFonts w:cs="Arial"/>
        </w:rPr>
        <w:t>Wash, rinse, sanitize, and air-dry all food-contact surfaces, equipment, and utensils that will be in contact with produce, such as cutting boards, knives, and sinks.</w:t>
      </w:r>
      <w:r w:rsidR="008A1623" w:rsidRPr="00AF2B83">
        <w:rPr>
          <w:rFonts w:cs="Arial"/>
        </w:rPr>
        <w:t xml:space="preserve"> </w:t>
      </w:r>
    </w:p>
    <w:p w14:paraId="319CD330" w14:textId="77777777" w:rsidR="005E750D" w:rsidRPr="00AF2B83" w:rsidRDefault="008A1623" w:rsidP="007B3444">
      <w:pPr>
        <w:numPr>
          <w:ilvl w:val="0"/>
          <w:numId w:val="199"/>
        </w:numPr>
        <w:spacing w:after="240"/>
        <w:rPr>
          <w:rFonts w:cs="Arial"/>
        </w:rPr>
      </w:pPr>
      <w:r w:rsidRPr="00AF2B83">
        <w:rPr>
          <w:rFonts w:cs="Arial"/>
        </w:rPr>
        <w:t xml:space="preserve">Refer to the </w:t>
      </w:r>
      <w:r w:rsidRPr="00AF2B83">
        <w:rPr>
          <w:rFonts w:cs="Arial"/>
          <w:i/>
          <w:iCs/>
        </w:rPr>
        <w:t>Cleaning and Sanitizing Food Contact Surfaces (Sample SOP).</w:t>
      </w:r>
    </w:p>
    <w:p w14:paraId="685E9367" w14:textId="77777777" w:rsidR="005E750D" w:rsidRPr="00AF2B83" w:rsidRDefault="005E750D" w:rsidP="007B3444">
      <w:pPr>
        <w:numPr>
          <w:ilvl w:val="0"/>
          <w:numId w:val="45"/>
        </w:numPr>
        <w:rPr>
          <w:rFonts w:cs="Arial"/>
        </w:rPr>
      </w:pPr>
      <w:r w:rsidRPr="00AF2B83">
        <w:rPr>
          <w:rFonts w:cs="Arial"/>
        </w:rPr>
        <w:t xml:space="preserve">Wash all raw fruits and vegetables thoroughly before combining </w:t>
      </w:r>
      <w:r w:rsidR="008A1623" w:rsidRPr="00AF2B83">
        <w:rPr>
          <w:rFonts w:cs="Arial"/>
        </w:rPr>
        <w:t xml:space="preserve">them </w:t>
      </w:r>
      <w:r w:rsidRPr="00AF2B83">
        <w:rPr>
          <w:rFonts w:cs="Arial"/>
        </w:rPr>
        <w:t>with other ingredients, including:</w:t>
      </w:r>
    </w:p>
    <w:p w14:paraId="0F49D4C0" w14:textId="77777777" w:rsidR="005E750D" w:rsidRPr="00AF2B83" w:rsidRDefault="005E750D" w:rsidP="007B3444">
      <w:pPr>
        <w:numPr>
          <w:ilvl w:val="0"/>
          <w:numId w:val="46"/>
        </w:numPr>
        <w:rPr>
          <w:rFonts w:cs="Arial"/>
        </w:rPr>
      </w:pPr>
      <w:r w:rsidRPr="00AF2B83">
        <w:rPr>
          <w:rFonts w:cs="Arial"/>
        </w:rPr>
        <w:t>Unpeeled fresh fruit and vegetables that are served whole or cut into pieces.</w:t>
      </w:r>
    </w:p>
    <w:p w14:paraId="1E7386AB" w14:textId="77777777" w:rsidR="005E750D" w:rsidRPr="00AF2B83" w:rsidRDefault="005E750D" w:rsidP="007B3444">
      <w:pPr>
        <w:numPr>
          <w:ilvl w:val="0"/>
          <w:numId w:val="46"/>
        </w:numPr>
        <w:spacing w:after="240"/>
        <w:rPr>
          <w:rFonts w:cs="Arial"/>
        </w:rPr>
      </w:pPr>
      <w:r w:rsidRPr="00AF2B83">
        <w:rPr>
          <w:rFonts w:cs="Arial"/>
        </w:rPr>
        <w:t>Fruits and vegetables that are peeled and cut to use in cooking or served ready-to-eat</w:t>
      </w:r>
      <w:r w:rsidR="00E87C29">
        <w:rPr>
          <w:rFonts w:cs="Arial"/>
        </w:rPr>
        <w:t xml:space="preserve"> (RTE)</w:t>
      </w:r>
      <w:r w:rsidRPr="00AF2B83">
        <w:rPr>
          <w:rFonts w:cs="Arial"/>
        </w:rPr>
        <w:t>.</w:t>
      </w:r>
    </w:p>
    <w:p w14:paraId="51021B72" w14:textId="77777777" w:rsidR="00E87C29" w:rsidRDefault="005E750D" w:rsidP="007B3444">
      <w:pPr>
        <w:numPr>
          <w:ilvl w:val="0"/>
          <w:numId w:val="45"/>
        </w:numPr>
        <w:rPr>
          <w:rFonts w:cs="Arial"/>
        </w:rPr>
      </w:pPr>
      <w:r w:rsidRPr="00AF2B83">
        <w:rPr>
          <w:rFonts w:cs="Arial"/>
        </w:rPr>
        <w:t xml:space="preserve">Wash fresh produce vigorously under cold running water or by using chemicals that comply with the </w:t>
      </w:r>
      <w:r w:rsidRPr="00AF2B83">
        <w:rPr>
          <w:rFonts w:cs="Arial"/>
          <w:i/>
        </w:rPr>
        <w:t>FDA Food Code.</w:t>
      </w:r>
      <w:r w:rsidRPr="00AF2B83">
        <w:rPr>
          <w:rFonts w:cs="Arial"/>
        </w:rPr>
        <w:t xml:space="preserve"> </w:t>
      </w:r>
    </w:p>
    <w:p w14:paraId="58E3CFA3" w14:textId="77777777" w:rsidR="008A1623" w:rsidRDefault="008A1623" w:rsidP="007B3444">
      <w:pPr>
        <w:numPr>
          <w:ilvl w:val="0"/>
          <w:numId w:val="206"/>
        </w:numPr>
        <w:rPr>
          <w:rFonts w:cs="Arial"/>
        </w:rPr>
      </w:pPr>
      <w:r w:rsidRPr="00AF2B83">
        <w:rPr>
          <w:rFonts w:cs="Arial"/>
        </w:rPr>
        <w:t>Scrub the surface of firm fruits or vegetables such as apples, melons, or potatoes using a clean and sanitized brush designated for this purpose.</w:t>
      </w:r>
    </w:p>
    <w:p w14:paraId="36A17748" w14:textId="77777777" w:rsidR="00E87C29" w:rsidRPr="00AF2B83" w:rsidRDefault="00E87C29" w:rsidP="007B3444">
      <w:pPr>
        <w:numPr>
          <w:ilvl w:val="0"/>
          <w:numId w:val="206"/>
        </w:numPr>
        <w:spacing w:after="240"/>
        <w:rPr>
          <w:rFonts w:cs="Arial"/>
        </w:rPr>
      </w:pPr>
      <w:r w:rsidRPr="00AF2B83">
        <w:rPr>
          <w:rFonts w:cs="Arial"/>
        </w:rPr>
        <w:t>Follow manufacturer’s instructions for proper use of approved produce wash chemicals</w:t>
      </w:r>
      <w:r>
        <w:rPr>
          <w:rFonts w:cs="Arial"/>
        </w:rPr>
        <w:t>.</w:t>
      </w:r>
    </w:p>
    <w:p w14:paraId="6B69E18A" w14:textId="77777777" w:rsidR="005E750D" w:rsidRPr="00AF2B83" w:rsidRDefault="005E750D" w:rsidP="007B3444">
      <w:pPr>
        <w:numPr>
          <w:ilvl w:val="0"/>
          <w:numId w:val="45"/>
        </w:numPr>
        <w:spacing w:after="240"/>
        <w:rPr>
          <w:rFonts w:cs="Arial"/>
        </w:rPr>
      </w:pPr>
      <w:r w:rsidRPr="00AF2B83">
        <w:rPr>
          <w:rFonts w:cs="Arial"/>
        </w:rPr>
        <w:t xml:space="preserve">Packaged fruits and vegetables labeled as being previously washed and </w:t>
      </w:r>
      <w:r w:rsidR="00E87C29">
        <w:rPr>
          <w:rFonts w:cs="Arial"/>
        </w:rPr>
        <w:t xml:space="preserve">RTE </w:t>
      </w:r>
      <w:r w:rsidR="008A1623" w:rsidRPr="00AF2B83">
        <w:rPr>
          <w:rFonts w:cs="Arial"/>
        </w:rPr>
        <w:t xml:space="preserve">should </w:t>
      </w:r>
      <w:r w:rsidRPr="00AF2B83">
        <w:rPr>
          <w:rFonts w:cs="Arial"/>
        </w:rPr>
        <w:t>not be washed</w:t>
      </w:r>
      <w:r w:rsidR="008A1623" w:rsidRPr="00AF2B83">
        <w:rPr>
          <w:rFonts w:cs="Arial"/>
        </w:rPr>
        <w:t xml:space="preserve"> again</w:t>
      </w:r>
      <w:r w:rsidRPr="00AF2B83">
        <w:rPr>
          <w:rFonts w:cs="Arial"/>
        </w:rPr>
        <w:t xml:space="preserve">.  </w:t>
      </w:r>
    </w:p>
    <w:p w14:paraId="57FE69E9" w14:textId="77777777" w:rsidR="005E750D" w:rsidRPr="00AF2B83" w:rsidRDefault="005E750D" w:rsidP="007B3444">
      <w:pPr>
        <w:numPr>
          <w:ilvl w:val="0"/>
          <w:numId w:val="45"/>
        </w:numPr>
        <w:spacing w:after="240"/>
        <w:rPr>
          <w:rFonts w:cs="Arial"/>
        </w:rPr>
      </w:pPr>
      <w:r w:rsidRPr="00AF2B83">
        <w:rPr>
          <w:rFonts w:cs="Arial"/>
        </w:rPr>
        <w:t xml:space="preserve">Remove any </w:t>
      </w:r>
      <w:r w:rsidR="008A1623" w:rsidRPr="00AF2B83">
        <w:rPr>
          <w:rFonts w:cs="Arial"/>
        </w:rPr>
        <w:t xml:space="preserve">spoiled </w:t>
      </w:r>
      <w:r w:rsidRPr="00AF2B83">
        <w:rPr>
          <w:rFonts w:cs="Arial"/>
        </w:rPr>
        <w:t>or bruised areas.</w:t>
      </w:r>
    </w:p>
    <w:p w14:paraId="5631F65F" w14:textId="72F52F3C" w:rsidR="008A1623" w:rsidRPr="00AF2B83" w:rsidRDefault="005E750D" w:rsidP="007B3444">
      <w:pPr>
        <w:numPr>
          <w:ilvl w:val="0"/>
          <w:numId w:val="45"/>
        </w:numPr>
        <w:spacing w:after="240"/>
        <w:rPr>
          <w:rFonts w:cs="Arial"/>
        </w:rPr>
      </w:pPr>
      <w:r w:rsidRPr="00AF2B83">
        <w:rPr>
          <w:rFonts w:cs="Arial"/>
        </w:rPr>
        <w:t xml:space="preserve">Label, date, and refrigerate </w:t>
      </w:r>
      <w:r w:rsidR="008A1623" w:rsidRPr="00AF2B83">
        <w:rPr>
          <w:rFonts w:cs="Arial"/>
        </w:rPr>
        <w:t xml:space="preserve">any prepared produce item (i.e., washed, cut, or sliced). Use </w:t>
      </w:r>
      <w:r w:rsidR="00DE46ED">
        <w:rPr>
          <w:rFonts w:cs="Arial"/>
        </w:rPr>
        <w:t>F</w:t>
      </w:r>
      <w:r w:rsidR="00DE46ED" w:rsidRPr="00AF2B83">
        <w:rPr>
          <w:rFonts w:cs="Arial"/>
        </w:rPr>
        <w:t>irst</w:t>
      </w:r>
      <w:r w:rsidR="00DE46ED">
        <w:rPr>
          <w:rFonts w:cs="Arial"/>
        </w:rPr>
        <w:t>-</w:t>
      </w:r>
      <w:r w:rsidR="00DE46ED">
        <w:rPr>
          <w:rFonts w:cs="Arial"/>
        </w:rPr>
        <w:t>I</w:t>
      </w:r>
      <w:r w:rsidR="00DE46ED" w:rsidRPr="00AF2B83">
        <w:rPr>
          <w:rFonts w:cs="Arial"/>
        </w:rPr>
        <w:t>n-</w:t>
      </w:r>
      <w:r w:rsidR="00DE46ED">
        <w:rPr>
          <w:rFonts w:cs="Arial"/>
        </w:rPr>
        <w:t>F</w:t>
      </w:r>
      <w:r w:rsidR="00DE46ED" w:rsidRPr="00AF2B83">
        <w:rPr>
          <w:rFonts w:cs="Arial"/>
        </w:rPr>
        <w:t>irst</w:t>
      </w:r>
      <w:r w:rsidR="00DE46ED">
        <w:rPr>
          <w:rFonts w:cs="Arial"/>
        </w:rPr>
        <w:t>-</w:t>
      </w:r>
      <w:r w:rsidR="00DE46ED">
        <w:rPr>
          <w:rFonts w:cs="Arial"/>
        </w:rPr>
        <w:t>O</w:t>
      </w:r>
      <w:r w:rsidR="00DE46ED" w:rsidRPr="00AF2B83">
        <w:rPr>
          <w:rFonts w:cs="Arial"/>
        </w:rPr>
        <w:t xml:space="preserve">ut </w:t>
      </w:r>
      <w:r w:rsidR="008A1623" w:rsidRPr="00AF2B83">
        <w:rPr>
          <w:rFonts w:cs="Arial"/>
        </w:rPr>
        <w:t>(FIFO) method of rotation.</w:t>
      </w:r>
    </w:p>
    <w:p w14:paraId="55C57579" w14:textId="77777777" w:rsidR="000D1E79" w:rsidRDefault="008A1623" w:rsidP="007B3444">
      <w:pPr>
        <w:numPr>
          <w:ilvl w:val="0"/>
          <w:numId w:val="45"/>
        </w:numPr>
        <w:rPr>
          <w:rFonts w:cs="Arial"/>
        </w:rPr>
      </w:pPr>
      <w:r w:rsidRPr="00AF2B83">
        <w:rPr>
          <w:rFonts w:cs="Arial"/>
        </w:rPr>
        <w:lastRenderedPageBreak/>
        <w:t>Date mark and s</w:t>
      </w:r>
      <w:r w:rsidR="005E750D" w:rsidRPr="00AF2B83">
        <w:rPr>
          <w:rFonts w:cs="Arial"/>
        </w:rPr>
        <w:t>erve cut melons</w:t>
      </w:r>
      <w:r w:rsidRPr="00AF2B83">
        <w:rPr>
          <w:rFonts w:cs="Arial"/>
        </w:rPr>
        <w:t>, tomatoes, and leafy greens</w:t>
      </w:r>
      <w:r w:rsidR="005E750D" w:rsidRPr="00AF2B83">
        <w:rPr>
          <w:rFonts w:cs="Arial"/>
        </w:rPr>
        <w:t xml:space="preserve"> within </w:t>
      </w:r>
      <w:r w:rsidR="005B38B1">
        <w:rPr>
          <w:rFonts w:cs="Arial"/>
        </w:rPr>
        <w:t>seven</w:t>
      </w:r>
      <w:r w:rsidR="005E750D" w:rsidRPr="00AF2B83">
        <w:rPr>
          <w:rFonts w:cs="Arial"/>
        </w:rPr>
        <w:t xml:space="preserve"> days if held at 41 </w:t>
      </w:r>
      <w:r w:rsidR="00327FF3" w:rsidRPr="00AF2B83">
        <w:rPr>
          <w:rFonts w:eastAsia="Arial" w:cs="Arial"/>
        </w:rPr>
        <w:t>°F</w:t>
      </w:r>
      <w:r w:rsidR="005E750D" w:rsidRPr="00AF2B83">
        <w:rPr>
          <w:rFonts w:cs="Arial"/>
        </w:rPr>
        <w:t xml:space="preserve"> or below</w:t>
      </w:r>
      <w:r w:rsidR="001321E7" w:rsidRPr="00AF2B83">
        <w:rPr>
          <w:rFonts w:cs="Arial"/>
        </w:rPr>
        <w:t xml:space="preserve">. </w:t>
      </w:r>
    </w:p>
    <w:p w14:paraId="1338906E" w14:textId="77777777" w:rsidR="005E750D" w:rsidRPr="00AF2B83" w:rsidRDefault="001321E7" w:rsidP="007B3444">
      <w:pPr>
        <w:numPr>
          <w:ilvl w:val="0"/>
          <w:numId w:val="200"/>
        </w:numPr>
        <w:spacing w:after="240"/>
        <w:rPr>
          <w:rFonts w:cs="Arial"/>
        </w:rPr>
      </w:pPr>
      <w:r w:rsidRPr="00AF2B83">
        <w:rPr>
          <w:rFonts w:cs="Arial"/>
        </w:rPr>
        <w:t xml:space="preserve">Refer to the </w:t>
      </w:r>
      <w:r w:rsidR="005E750D" w:rsidRPr="00AF2B83">
        <w:rPr>
          <w:rFonts w:cs="Arial"/>
          <w:i/>
          <w:iCs/>
        </w:rPr>
        <w:t xml:space="preserve">Date Marking Ready-to-Eat, </w:t>
      </w:r>
      <w:r w:rsidR="00064FC4" w:rsidRPr="00AF2B83">
        <w:rPr>
          <w:rFonts w:cs="Arial"/>
          <w:i/>
          <w:iCs/>
        </w:rPr>
        <w:t>Time/Temperature Control for Safety Food</w:t>
      </w:r>
      <w:r w:rsidRPr="00AF2B83">
        <w:rPr>
          <w:rFonts w:cs="Arial"/>
          <w:i/>
          <w:iCs/>
        </w:rPr>
        <w:t xml:space="preserve"> </w:t>
      </w:r>
      <w:r w:rsidR="00FF44EE" w:rsidRPr="00AF2B83">
        <w:rPr>
          <w:rFonts w:cs="Arial"/>
          <w:i/>
          <w:iCs/>
        </w:rPr>
        <w:t xml:space="preserve">(Sample </w:t>
      </w:r>
      <w:r w:rsidRPr="00AF2B83">
        <w:rPr>
          <w:rFonts w:cs="Arial"/>
          <w:i/>
          <w:iCs/>
        </w:rPr>
        <w:t>SOP</w:t>
      </w:r>
      <w:r w:rsidR="00FF44EE" w:rsidRPr="00AF2B83">
        <w:rPr>
          <w:rFonts w:cs="Arial"/>
          <w:i/>
          <w:iCs/>
        </w:rPr>
        <w:t>)</w:t>
      </w:r>
      <w:r w:rsidR="005E750D" w:rsidRPr="00AF2B83">
        <w:rPr>
          <w:rFonts w:cs="Arial"/>
          <w:i/>
          <w:iCs/>
        </w:rPr>
        <w:t>.</w:t>
      </w:r>
    </w:p>
    <w:p w14:paraId="7C098DE5" w14:textId="77777777" w:rsidR="005E750D" w:rsidRPr="00AF2B83" w:rsidRDefault="005E750D" w:rsidP="007B3444">
      <w:pPr>
        <w:numPr>
          <w:ilvl w:val="0"/>
          <w:numId w:val="45"/>
        </w:numPr>
        <w:spacing w:after="240"/>
        <w:rPr>
          <w:rFonts w:cs="Arial"/>
        </w:rPr>
      </w:pPr>
      <w:r w:rsidRPr="00AF2B83">
        <w:rPr>
          <w:rFonts w:cs="Arial"/>
        </w:rPr>
        <w:t>Do not serve raw seed sprouts to highly susceptible populations such as preschool-age children.</w:t>
      </w:r>
    </w:p>
    <w:p w14:paraId="15958467" w14:textId="77777777" w:rsidR="005E750D" w:rsidRPr="00AF2B83" w:rsidRDefault="005E750D" w:rsidP="005E750D">
      <w:pPr>
        <w:pStyle w:val="HeadersinSOP"/>
      </w:pPr>
      <w:r w:rsidRPr="00AF2B83">
        <w:t>MONITORING:</w:t>
      </w:r>
    </w:p>
    <w:p w14:paraId="240520C9" w14:textId="77777777" w:rsidR="008A1623" w:rsidRPr="00AF2B83" w:rsidRDefault="005E750D" w:rsidP="007B3444">
      <w:pPr>
        <w:numPr>
          <w:ilvl w:val="0"/>
          <w:numId w:val="201"/>
        </w:numPr>
        <w:tabs>
          <w:tab w:val="clear" w:pos="720"/>
          <w:tab w:val="num" w:pos="360"/>
        </w:tabs>
        <w:spacing w:after="240"/>
        <w:ind w:left="360"/>
        <w:rPr>
          <w:rFonts w:cs="Arial"/>
        </w:rPr>
      </w:pPr>
      <w:r w:rsidRPr="00AF2B83">
        <w:rPr>
          <w:rFonts w:cs="Arial"/>
          <w:bCs/>
        </w:rPr>
        <w:t>The</w:t>
      </w:r>
      <w:r w:rsidRPr="00AF2B83">
        <w:rPr>
          <w:rFonts w:cs="Arial"/>
          <w:b/>
          <w:bCs/>
        </w:rPr>
        <w:t xml:space="preserve"> </w:t>
      </w:r>
      <w:r w:rsidR="00EB4674" w:rsidRPr="00AF2B83">
        <w:rPr>
          <w:rFonts w:cs="Arial"/>
        </w:rPr>
        <w:t>school nutrition</w:t>
      </w:r>
      <w:r w:rsidRPr="00AF2B83">
        <w:rPr>
          <w:rFonts w:cs="Arial"/>
        </w:rPr>
        <w:t xml:space="preserve"> manager will visually monitor that fruits and vegetables are being properly washed, labeled, and dated during all hours of operation.</w:t>
      </w:r>
    </w:p>
    <w:p w14:paraId="73C78FCA" w14:textId="77777777" w:rsidR="005E750D" w:rsidRPr="00AF2B83" w:rsidRDefault="00EB4674" w:rsidP="007B3444">
      <w:pPr>
        <w:numPr>
          <w:ilvl w:val="0"/>
          <w:numId w:val="201"/>
        </w:numPr>
        <w:tabs>
          <w:tab w:val="clear" w:pos="720"/>
          <w:tab w:val="num" w:pos="360"/>
        </w:tabs>
        <w:spacing w:after="240"/>
        <w:ind w:left="360"/>
        <w:rPr>
          <w:rFonts w:cs="Arial"/>
        </w:rPr>
      </w:pPr>
      <w:r w:rsidRPr="00AF2B83">
        <w:rPr>
          <w:rFonts w:cs="Arial"/>
        </w:rPr>
        <w:t>School nutrition</w:t>
      </w:r>
      <w:r w:rsidR="005E750D" w:rsidRPr="00AF2B83">
        <w:rPr>
          <w:rFonts w:cs="Arial"/>
        </w:rPr>
        <w:t xml:space="preserve"> employees will check daily the quality of fruits and vegetables in cold storage</w:t>
      </w:r>
      <w:r w:rsidR="008A1623" w:rsidRPr="00AF2B83">
        <w:rPr>
          <w:rFonts w:cs="Arial"/>
        </w:rPr>
        <w:t xml:space="preserve"> and use-by dates on RTE produce items.</w:t>
      </w:r>
    </w:p>
    <w:p w14:paraId="49E4313E" w14:textId="77777777" w:rsidR="005E750D" w:rsidRPr="00AF2B83" w:rsidRDefault="005E750D" w:rsidP="00E87C29">
      <w:pPr>
        <w:pStyle w:val="HeadersinSOP"/>
      </w:pPr>
      <w:r w:rsidRPr="00AF2B83">
        <w:t>CORRECTIVE ACTION:</w:t>
      </w:r>
    </w:p>
    <w:p w14:paraId="5241F0E9" w14:textId="77777777" w:rsidR="008D70E0" w:rsidRPr="00AF2B83" w:rsidRDefault="008D70E0" w:rsidP="007B3444">
      <w:pPr>
        <w:numPr>
          <w:ilvl w:val="0"/>
          <w:numId w:val="202"/>
        </w:numPr>
        <w:tabs>
          <w:tab w:val="clear" w:pos="720"/>
          <w:tab w:val="num" w:pos="360"/>
        </w:tabs>
        <w:spacing w:after="240"/>
        <w:ind w:left="360"/>
        <w:rPr>
          <w:rFonts w:cs="Arial"/>
          <w:bCs/>
        </w:rPr>
      </w:pPr>
      <w:r w:rsidRPr="00AF2B83">
        <w:rPr>
          <w:rFonts w:cs="Arial"/>
        </w:rPr>
        <w:t xml:space="preserve">Retrain any </w:t>
      </w:r>
      <w:r w:rsidR="00EB4674" w:rsidRPr="00AF2B83">
        <w:rPr>
          <w:rFonts w:cs="Arial"/>
        </w:rPr>
        <w:t>school nutrition</w:t>
      </w:r>
      <w:r w:rsidRPr="00AF2B83">
        <w:rPr>
          <w:rFonts w:cs="Arial"/>
        </w:rPr>
        <w:t xml:space="preserve"> employee found not following the procedures in this SOP.</w:t>
      </w:r>
    </w:p>
    <w:p w14:paraId="46C40F3C" w14:textId="77777777" w:rsidR="005E750D" w:rsidRPr="00AF2B83" w:rsidRDefault="005E750D" w:rsidP="007B3444">
      <w:pPr>
        <w:numPr>
          <w:ilvl w:val="0"/>
          <w:numId w:val="202"/>
        </w:numPr>
        <w:tabs>
          <w:tab w:val="clear" w:pos="720"/>
          <w:tab w:val="num" w:pos="360"/>
        </w:tabs>
        <w:spacing w:after="240"/>
        <w:ind w:left="360"/>
        <w:rPr>
          <w:rFonts w:cs="Arial"/>
          <w:bCs/>
        </w:rPr>
      </w:pPr>
      <w:r w:rsidRPr="00AF2B83">
        <w:rPr>
          <w:rFonts w:cs="Arial"/>
          <w:bCs/>
        </w:rPr>
        <w:t xml:space="preserve">Remove unwashed fruits and vegetables </w:t>
      </w:r>
      <w:r w:rsidR="008A1623" w:rsidRPr="00AF2B83">
        <w:rPr>
          <w:rFonts w:cs="Arial"/>
          <w:bCs/>
        </w:rPr>
        <w:t xml:space="preserve">from the </w:t>
      </w:r>
      <w:r w:rsidRPr="00AF2B83">
        <w:rPr>
          <w:rFonts w:cs="Arial"/>
          <w:bCs/>
        </w:rPr>
        <w:t>service</w:t>
      </w:r>
      <w:r w:rsidR="008A1623" w:rsidRPr="00AF2B83">
        <w:rPr>
          <w:rFonts w:cs="Arial"/>
          <w:bCs/>
        </w:rPr>
        <w:t xml:space="preserve"> line</w:t>
      </w:r>
      <w:r w:rsidRPr="00AF2B83">
        <w:rPr>
          <w:rFonts w:cs="Arial"/>
          <w:bCs/>
        </w:rPr>
        <w:t xml:space="preserve"> and wash immediately before serv</w:t>
      </w:r>
      <w:r w:rsidR="008A1623" w:rsidRPr="00AF2B83">
        <w:rPr>
          <w:rFonts w:cs="Arial"/>
          <w:bCs/>
        </w:rPr>
        <w:t>ing</w:t>
      </w:r>
      <w:r w:rsidRPr="00AF2B83">
        <w:rPr>
          <w:rFonts w:cs="Arial"/>
          <w:bCs/>
        </w:rPr>
        <w:t>.</w:t>
      </w:r>
    </w:p>
    <w:p w14:paraId="6A893C8C" w14:textId="77777777" w:rsidR="005E750D" w:rsidRPr="00AF2B83" w:rsidRDefault="005E750D" w:rsidP="007B3444">
      <w:pPr>
        <w:numPr>
          <w:ilvl w:val="0"/>
          <w:numId w:val="202"/>
        </w:numPr>
        <w:tabs>
          <w:tab w:val="clear" w:pos="720"/>
          <w:tab w:val="num" w:pos="360"/>
        </w:tabs>
        <w:spacing w:after="240"/>
        <w:ind w:left="360"/>
        <w:rPr>
          <w:rFonts w:cs="Arial"/>
          <w:bCs/>
        </w:rPr>
      </w:pPr>
      <w:r w:rsidRPr="00AF2B83">
        <w:rPr>
          <w:rFonts w:cs="Arial"/>
          <w:bCs/>
        </w:rPr>
        <w:t>Label and date</w:t>
      </w:r>
      <w:r w:rsidR="008A1623" w:rsidRPr="00AF2B83">
        <w:rPr>
          <w:rFonts w:cs="Arial"/>
          <w:bCs/>
        </w:rPr>
        <w:t xml:space="preserve"> all cut</w:t>
      </w:r>
      <w:r w:rsidRPr="00AF2B83">
        <w:rPr>
          <w:rFonts w:cs="Arial"/>
          <w:bCs/>
        </w:rPr>
        <w:t xml:space="preserve"> fruits and vegetables.</w:t>
      </w:r>
    </w:p>
    <w:p w14:paraId="2DE4B934" w14:textId="77777777" w:rsidR="005E750D" w:rsidRPr="00AF2B83" w:rsidRDefault="005E750D" w:rsidP="007B3444">
      <w:pPr>
        <w:numPr>
          <w:ilvl w:val="0"/>
          <w:numId w:val="202"/>
        </w:numPr>
        <w:tabs>
          <w:tab w:val="clear" w:pos="720"/>
          <w:tab w:val="num" w:pos="360"/>
        </w:tabs>
        <w:spacing w:after="240"/>
        <w:ind w:left="360"/>
        <w:rPr>
          <w:rFonts w:cs="Arial"/>
          <w:bCs/>
        </w:rPr>
      </w:pPr>
      <w:r w:rsidRPr="00AF2B83">
        <w:rPr>
          <w:rFonts w:cs="Arial"/>
          <w:bCs/>
        </w:rPr>
        <w:t>Discard cut melons</w:t>
      </w:r>
      <w:r w:rsidR="008A1623" w:rsidRPr="00AF2B83">
        <w:rPr>
          <w:rFonts w:cs="Arial"/>
          <w:bCs/>
        </w:rPr>
        <w:t>, tomatoes, and leafy greens</w:t>
      </w:r>
      <w:r w:rsidRPr="00AF2B83">
        <w:rPr>
          <w:rFonts w:cs="Arial"/>
          <w:bCs/>
        </w:rPr>
        <w:t xml:space="preserve"> held after </w:t>
      </w:r>
      <w:r w:rsidR="005B38B1">
        <w:rPr>
          <w:rFonts w:cs="Arial"/>
          <w:bCs/>
        </w:rPr>
        <w:t>seven</w:t>
      </w:r>
      <w:r w:rsidRPr="00AF2B83">
        <w:rPr>
          <w:rFonts w:cs="Arial"/>
          <w:bCs/>
        </w:rPr>
        <w:t xml:space="preserve"> days.</w:t>
      </w:r>
      <w:r w:rsidR="00FB611F" w:rsidRPr="00AF2B83">
        <w:rPr>
          <w:rFonts w:cs="Arial"/>
          <w:bCs/>
        </w:rPr>
        <w:t xml:space="preserve"> </w:t>
      </w:r>
    </w:p>
    <w:p w14:paraId="3AA1BA69" w14:textId="77777777" w:rsidR="005E750D" w:rsidRPr="00AF2B83" w:rsidRDefault="005E750D" w:rsidP="005E750D">
      <w:pPr>
        <w:pStyle w:val="HeadersinSOP"/>
      </w:pPr>
      <w:r w:rsidRPr="00AF2B83">
        <w:t>VERIFICATION AND RECORD KEEPING:</w:t>
      </w:r>
    </w:p>
    <w:p w14:paraId="697922A9" w14:textId="77777777" w:rsidR="008E6871" w:rsidRDefault="008E6871" w:rsidP="00FF44EE">
      <w:pPr>
        <w:spacing w:after="240"/>
        <w:rPr>
          <w:rFonts w:cs="Arial"/>
          <w:bCs/>
        </w:rPr>
      </w:pPr>
      <w:r>
        <w:rPr>
          <w:rFonts w:cs="Arial"/>
          <w:bCs/>
        </w:rPr>
        <w:t>The school nutrition employees will d</w:t>
      </w:r>
      <w:r w:rsidRPr="00AF2B83">
        <w:rPr>
          <w:rFonts w:cs="Arial"/>
          <w:bCs/>
        </w:rPr>
        <w:t xml:space="preserve">ocument </w:t>
      </w:r>
      <w:r>
        <w:rPr>
          <w:rFonts w:cs="Arial"/>
          <w:bCs/>
        </w:rPr>
        <w:t xml:space="preserve">any discarded produce </w:t>
      </w:r>
      <w:r w:rsidRPr="00AF2B83">
        <w:rPr>
          <w:rFonts w:cs="Arial"/>
          <w:bCs/>
        </w:rPr>
        <w:t xml:space="preserve">on the </w:t>
      </w:r>
      <w:r w:rsidRPr="00AF2B83">
        <w:rPr>
          <w:rFonts w:cs="Arial"/>
          <w:bCs/>
          <w:i/>
          <w:iCs/>
        </w:rPr>
        <w:t>Damage</w:t>
      </w:r>
      <w:r w:rsidR="00C0558D">
        <w:rPr>
          <w:rFonts w:cs="Arial"/>
          <w:bCs/>
          <w:i/>
          <w:iCs/>
        </w:rPr>
        <w:t>d</w:t>
      </w:r>
      <w:r w:rsidRPr="00AF2B83">
        <w:rPr>
          <w:rFonts w:cs="Arial"/>
          <w:bCs/>
          <w:i/>
          <w:iCs/>
        </w:rPr>
        <w:t xml:space="preserve"> and Discarded Product Log.</w:t>
      </w:r>
    </w:p>
    <w:p w14:paraId="6733A966" w14:textId="77777777" w:rsidR="008E6871" w:rsidRDefault="005E750D" w:rsidP="008E6871">
      <w:pPr>
        <w:rPr>
          <w:rFonts w:cs="Arial"/>
          <w:bCs/>
        </w:rPr>
      </w:pPr>
      <w:r w:rsidRPr="00AF2B83">
        <w:rPr>
          <w:rFonts w:cs="Arial"/>
          <w:bCs/>
        </w:rPr>
        <w:t>The</w:t>
      </w:r>
      <w:r w:rsidRPr="00AF2B83">
        <w:rPr>
          <w:rFonts w:cs="Arial"/>
          <w:b/>
          <w:bCs/>
        </w:rPr>
        <w:t xml:space="preserve"> </w:t>
      </w:r>
      <w:r w:rsidR="00EB4674" w:rsidRPr="00AF2B83">
        <w:rPr>
          <w:rFonts w:cs="Arial"/>
          <w:bCs/>
        </w:rPr>
        <w:t>school nutrition</w:t>
      </w:r>
      <w:r w:rsidRPr="00AF2B83">
        <w:rPr>
          <w:rFonts w:cs="Arial"/>
          <w:bCs/>
        </w:rPr>
        <w:t xml:space="preserve"> manager will </w:t>
      </w:r>
    </w:p>
    <w:p w14:paraId="43F69F7F" w14:textId="77777777" w:rsidR="008E6871" w:rsidRDefault="008E6871" w:rsidP="007B3444">
      <w:pPr>
        <w:numPr>
          <w:ilvl w:val="0"/>
          <w:numId w:val="207"/>
        </w:numPr>
        <w:rPr>
          <w:rFonts w:cs="Arial"/>
          <w:bCs/>
        </w:rPr>
      </w:pPr>
      <w:r>
        <w:rPr>
          <w:rFonts w:cs="Arial"/>
          <w:bCs/>
        </w:rPr>
        <w:t>C</w:t>
      </w:r>
      <w:r w:rsidR="005E750D" w:rsidRPr="00AF2B83">
        <w:rPr>
          <w:rFonts w:cs="Arial"/>
          <w:bCs/>
        </w:rPr>
        <w:t xml:space="preserve">omplete the </w:t>
      </w:r>
      <w:r w:rsidR="005E750D" w:rsidRPr="00AF2B83">
        <w:rPr>
          <w:rFonts w:cs="Arial"/>
          <w:bCs/>
          <w:i/>
          <w:iCs/>
        </w:rPr>
        <w:t>Food Safety Checklist</w:t>
      </w:r>
      <w:r w:rsidR="005E750D" w:rsidRPr="00AF2B83">
        <w:rPr>
          <w:rFonts w:cs="Arial"/>
          <w:bCs/>
        </w:rPr>
        <w:t xml:space="preserve"> </w:t>
      </w:r>
      <w:r w:rsidR="00FB611F" w:rsidRPr="00AF2B83">
        <w:rPr>
          <w:rFonts w:cs="Arial"/>
          <w:bCs/>
        </w:rPr>
        <w:t>periodically</w:t>
      </w:r>
      <w:r w:rsidR="005E750D" w:rsidRPr="00AF2B83">
        <w:rPr>
          <w:rFonts w:cs="Arial"/>
          <w:bCs/>
        </w:rPr>
        <w:t xml:space="preserve"> to indicate that monitoring is being conducted as specified in this </w:t>
      </w:r>
      <w:r w:rsidR="001321E7" w:rsidRPr="00AF2B83">
        <w:rPr>
          <w:rFonts w:cs="Arial"/>
          <w:bCs/>
        </w:rPr>
        <w:t>SOP.</w:t>
      </w:r>
      <w:r w:rsidR="005E750D" w:rsidRPr="00AF2B83">
        <w:rPr>
          <w:rFonts w:cs="Arial"/>
          <w:bCs/>
        </w:rPr>
        <w:t xml:space="preserve"> </w:t>
      </w:r>
    </w:p>
    <w:p w14:paraId="6751A520" w14:textId="77777777" w:rsidR="008E6871" w:rsidRPr="008E6871" w:rsidRDefault="008E6871" w:rsidP="007B3444">
      <w:pPr>
        <w:numPr>
          <w:ilvl w:val="0"/>
          <w:numId w:val="207"/>
        </w:numPr>
        <w:rPr>
          <w:rFonts w:cs="Arial"/>
          <w:bCs/>
        </w:rPr>
      </w:pPr>
      <w:r>
        <w:rPr>
          <w:rFonts w:cs="Arial"/>
          <w:bCs/>
        </w:rPr>
        <w:t xml:space="preserve">Review and initial the </w:t>
      </w:r>
      <w:r w:rsidRPr="00AF2B83">
        <w:rPr>
          <w:rFonts w:cs="Arial"/>
          <w:bCs/>
          <w:i/>
          <w:iCs/>
        </w:rPr>
        <w:t>Damage</w:t>
      </w:r>
      <w:r w:rsidR="00C0558D">
        <w:rPr>
          <w:rFonts w:cs="Arial"/>
          <w:bCs/>
          <w:i/>
          <w:iCs/>
        </w:rPr>
        <w:t>d</w:t>
      </w:r>
      <w:r w:rsidRPr="00AF2B83">
        <w:rPr>
          <w:rFonts w:cs="Arial"/>
          <w:bCs/>
          <w:i/>
          <w:iCs/>
        </w:rPr>
        <w:t xml:space="preserve"> and Discarded Product Log.</w:t>
      </w:r>
    </w:p>
    <w:p w14:paraId="42389C3C" w14:textId="77777777" w:rsidR="005E750D" w:rsidRPr="00AF2B83" w:rsidRDefault="008E6871" w:rsidP="007B3444">
      <w:pPr>
        <w:numPr>
          <w:ilvl w:val="0"/>
          <w:numId w:val="207"/>
        </w:numPr>
        <w:spacing w:after="240"/>
        <w:rPr>
          <w:rFonts w:cs="Arial"/>
          <w:bCs/>
        </w:rPr>
      </w:pPr>
      <w:r w:rsidRPr="008E6871">
        <w:rPr>
          <w:rFonts w:cs="Arial"/>
          <w:bCs/>
        </w:rPr>
        <w:t>Keep</w:t>
      </w:r>
      <w:r>
        <w:rPr>
          <w:rFonts w:cs="Arial"/>
          <w:bCs/>
          <w:i/>
          <w:iCs/>
        </w:rPr>
        <w:t xml:space="preserve"> </w:t>
      </w:r>
      <w:r>
        <w:rPr>
          <w:rFonts w:cs="Arial"/>
          <w:bCs/>
        </w:rPr>
        <w:t>t</w:t>
      </w:r>
      <w:r w:rsidR="005E750D" w:rsidRPr="00AF2B83">
        <w:rPr>
          <w:rFonts w:cs="Arial"/>
          <w:bCs/>
        </w:rPr>
        <w:t xml:space="preserve">he </w:t>
      </w:r>
      <w:r w:rsidR="005E750D" w:rsidRPr="00AF2B83">
        <w:rPr>
          <w:rFonts w:cs="Arial"/>
          <w:bCs/>
          <w:i/>
          <w:iCs/>
        </w:rPr>
        <w:t>Food Safety Checklist</w:t>
      </w:r>
      <w:r w:rsidR="005E750D" w:rsidRPr="00AF2B83">
        <w:rPr>
          <w:rFonts w:cs="Arial"/>
          <w:bCs/>
        </w:rPr>
        <w:t xml:space="preserve"> </w:t>
      </w:r>
      <w:r>
        <w:rPr>
          <w:rFonts w:cs="Arial"/>
          <w:bCs/>
        </w:rPr>
        <w:t xml:space="preserve">and </w:t>
      </w:r>
      <w:r w:rsidRPr="00AF2B83">
        <w:rPr>
          <w:rFonts w:cs="Arial"/>
          <w:bCs/>
          <w:i/>
          <w:iCs/>
        </w:rPr>
        <w:t>Damage and Discarded Product Log</w:t>
      </w:r>
      <w:r>
        <w:rPr>
          <w:rFonts w:cs="Arial"/>
          <w:bCs/>
          <w:i/>
          <w:iCs/>
        </w:rPr>
        <w:t xml:space="preserve"> </w:t>
      </w:r>
      <w:r w:rsidRPr="008E6871">
        <w:rPr>
          <w:rFonts w:cs="Arial"/>
          <w:bCs/>
        </w:rPr>
        <w:t>on</w:t>
      </w:r>
      <w:r w:rsidR="005E750D" w:rsidRPr="008E6871">
        <w:rPr>
          <w:rFonts w:cs="Arial"/>
          <w:bCs/>
        </w:rPr>
        <w:t xml:space="preserve"> </w:t>
      </w:r>
      <w:r w:rsidR="005E750D" w:rsidRPr="00AF2B83">
        <w:rPr>
          <w:rFonts w:cs="Arial"/>
          <w:bCs/>
        </w:rPr>
        <w:t xml:space="preserve">file </w:t>
      </w:r>
      <w:r w:rsidR="00BF612F" w:rsidRPr="00BF612F">
        <w:rPr>
          <w:rFonts w:cs="Arial"/>
          <w:bCs/>
        </w:rPr>
        <w:t xml:space="preserve">for </w:t>
      </w:r>
      <w:r w:rsidR="005B38B1">
        <w:rPr>
          <w:rFonts w:cs="Arial"/>
          <w:bCs/>
        </w:rPr>
        <w:t>three</w:t>
      </w:r>
      <w:r w:rsidR="00BF612F" w:rsidRPr="00BF612F">
        <w:rPr>
          <w:rFonts w:cs="Arial"/>
          <w:bCs/>
        </w:rPr>
        <w:t xml:space="preserve"> years plus the current school year, or as directed by your State agency.</w:t>
      </w:r>
    </w:p>
    <w:p w14:paraId="10CE7AF3" w14:textId="77777777" w:rsidR="005E750D" w:rsidRPr="00AF2B83" w:rsidRDefault="005E750D" w:rsidP="00FF44EE">
      <w:pPr>
        <w:spacing w:after="240"/>
        <w:rPr>
          <w:rFonts w:cs="Arial"/>
          <w:b/>
          <w:bCs/>
        </w:rPr>
      </w:pPr>
      <w:r w:rsidRPr="00AF2B83">
        <w:rPr>
          <w:rFonts w:cs="Arial"/>
          <w:b/>
          <w:bCs/>
        </w:rPr>
        <w:t>DATE IMPLEMENTED: __________________</w:t>
      </w:r>
      <w:r w:rsidR="00FF44EE" w:rsidRPr="00AF2B83">
        <w:rPr>
          <w:rFonts w:cs="Arial"/>
          <w:b/>
          <w:bCs/>
        </w:rPr>
        <w:t xml:space="preserve"> </w:t>
      </w:r>
      <w:r w:rsidRPr="00AF2B83">
        <w:rPr>
          <w:rFonts w:cs="Arial"/>
          <w:b/>
          <w:bCs/>
        </w:rPr>
        <w:t xml:space="preserve">BY: _______________________ </w:t>
      </w:r>
    </w:p>
    <w:p w14:paraId="5C4F64E3" w14:textId="77777777" w:rsidR="005E750D" w:rsidRPr="00AF2B83" w:rsidRDefault="005E750D" w:rsidP="00FF44EE">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6CDE4389" w14:textId="77777777" w:rsidR="005E750D" w:rsidRPr="00AF2B83" w:rsidRDefault="005E750D" w:rsidP="005E750D">
      <w:pPr>
        <w:rPr>
          <w:rFonts w:cs="Arial"/>
        </w:rPr>
      </w:pPr>
      <w:r w:rsidRPr="00AF2B83">
        <w:rPr>
          <w:rFonts w:cs="Arial"/>
          <w:b/>
          <w:bCs/>
        </w:rPr>
        <w:t>DATE REVISED: _______________________</w:t>
      </w:r>
      <w:r w:rsidRPr="00AF2B83">
        <w:rPr>
          <w:rFonts w:cs="Arial"/>
          <w:b/>
          <w:bCs/>
        </w:rPr>
        <w:tab/>
        <w:t>BY: _______________________</w:t>
      </w:r>
    </w:p>
    <w:p w14:paraId="25D1CE44" w14:textId="77777777" w:rsidR="00C57D44" w:rsidRPr="00AF2B83" w:rsidRDefault="00FF44EE" w:rsidP="000D1E79">
      <w:pPr>
        <w:pStyle w:val="Heading1"/>
        <w:spacing w:after="0"/>
        <w:rPr>
          <w:rFonts w:cs="Arial"/>
        </w:rPr>
      </w:pPr>
      <w:r w:rsidRPr="00AF2B83">
        <w:rPr>
          <w:rFonts w:cs="Arial"/>
        </w:rPr>
        <w:br w:type="page"/>
      </w:r>
      <w:bookmarkStart w:id="337" w:name="_Toc225200226"/>
      <w:bookmarkStart w:id="338" w:name="_Toc225200406"/>
      <w:bookmarkStart w:id="339" w:name="_Toc225200584"/>
      <w:bookmarkStart w:id="340" w:name="_Toc236730274"/>
      <w:bookmarkStart w:id="341" w:name="_Toc236730430"/>
      <w:r w:rsidR="00C57D44" w:rsidRPr="00AF2B83">
        <w:rPr>
          <w:rFonts w:cs="Arial"/>
        </w:rPr>
        <w:lastRenderedPageBreak/>
        <w:t>Washing Hands</w:t>
      </w:r>
      <w:bookmarkEnd w:id="337"/>
      <w:bookmarkEnd w:id="338"/>
      <w:bookmarkEnd w:id="339"/>
      <w:bookmarkEnd w:id="340"/>
      <w:bookmarkEnd w:id="341"/>
    </w:p>
    <w:p w14:paraId="7CE2C4F7" w14:textId="77777777" w:rsidR="00C57D44" w:rsidRPr="00AF2B83" w:rsidRDefault="00C57D44" w:rsidP="00EC0EB4">
      <w:pPr>
        <w:pStyle w:val="Heading2"/>
        <w:spacing w:after="240"/>
        <w:jc w:val="center"/>
        <w:rPr>
          <w:rFonts w:ascii="Arial" w:hAnsi="Arial" w:cs="Arial"/>
        </w:rPr>
      </w:pPr>
      <w:bookmarkStart w:id="342" w:name="_Toc225200227"/>
      <w:bookmarkStart w:id="343" w:name="_Toc225200407"/>
      <w:bookmarkStart w:id="344" w:name="_Toc225200585"/>
      <w:bookmarkStart w:id="345" w:name="_Toc236730275"/>
      <w:bookmarkStart w:id="346" w:name="_Toc236730431"/>
      <w:r w:rsidRPr="00AF2B83">
        <w:rPr>
          <w:rFonts w:ascii="Arial" w:hAnsi="Arial" w:cs="Arial"/>
        </w:rPr>
        <w:t>(Sample SOP)</w:t>
      </w:r>
      <w:bookmarkEnd w:id="342"/>
      <w:bookmarkEnd w:id="343"/>
      <w:bookmarkEnd w:id="344"/>
      <w:bookmarkEnd w:id="345"/>
      <w:bookmarkEnd w:id="346"/>
    </w:p>
    <w:p w14:paraId="22AB35C3" w14:textId="77777777" w:rsidR="00165414" w:rsidRPr="00AF2B83" w:rsidRDefault="00165414" w:rsidP="00EC0EB4">
      <w:pPr>
        <w:spacing w:after="240"/>
        <w:rPr>
          <w:rFonts w:cs="Arial"/>
        </w:rPr>
      </w:pPr>
      <w:r w:rsidRPr="00AF2B83">
        <w:rPr>
          <w:rFonts w:cs="Arial"/>
          <w:b/>
        </w:rPr>
        <w:t xml:space="preserve">PURPOSE: </w:t>
      </w:r>
      <w:r w:rsidR="005B38B1">
        <w:rPr>
          <w:rFonts w:cs="Arial"/>
        </w:rPr>
        <w:t>P</w:t>
      </w:r>
      <w:r w:rsidRPr="00AF2B83">
        <w:rPr>
          <w:rFonts w:cs="Arial"/>
        </w:rPr>
        <w:t>revent foodborne illness</w:t>
      </w:r>
      <w:r w:rsidR="005810D0" w:rsidRPr="00AF2B83">
        <w:rPr>
          <w:rFonts w:cs="Arial"/>
        </w:rPr>
        <w:t xml:space="preserve"> caused</w:t>
      </w:r>
      <w:r w:rsidRPr="00AF2B83">
        <w:rPr>
          <w:rFonts w:cs="Arial"/>
        </w:rPr>
        <w:t xml:space="preserve"> by contaminated hands.</w:t>
      </w:r>
    </w:p>
    <w:p w14:paraId="1D3A4166" w14:textId="77777777" w:rsidR="00165414" w:rsidRPr="00AF2B83" w:rsidRDefault="00165414" w:rsidP="00EC0EB4">
      <w:pPr>
        <w:spacing w:after="240"/>
        <w:rPr>
          <w:rFonts w:cs="Arial"/>
          <w:b/>
        </w:rPr>
      </w:pPr>
      <w:r w:rsidRPr="00AF2B83">
        <w:rPr>
          <w:rFonts w:cs="Arial"/>
          <w:b/>
        </w:rPr>
        <w:t xml:space="preserve">SCOPE: </w:t>
      </w:r>
      <w:r w:rsidRPr="00AF2B83">
        <w:rPr>
          <w:rFonts w:cs="Arial"/>
        </w:rPr>
        <w:t xml:space="preserve">This procedure applies to anyone </w:t>
      </w:r>
      <w:r w:rsidR="005810D0" w:rsidRPr="00AF2B83">
        <w:rPr>
          <w:rFonts w:cs="Arial"/>
        </w:rPr>
        <w:t>involved with food preparation, transport, or service</w:t>
      </w:r>
      <w:r w:rsidR="00E04AD5">
        <w:rPr>
          <w:rFonts w:cs="Arial"/>
        </w:rPr>
        <w:t xml:space="preserve"> and</w:t>
      </w:r>
      <w:r w:rsidR="005810D0" w:rsidRPr="00AF2B83">
        <w:rPr>
          <w:rFonts w:cs="Arial"/>
        </w:rPr>
        <w:t xml:space="preserve"> anyone in the food production or dishroom areas.</w:t>
      </w:r>
    </w:p>
    <w:p w14:paraId="5EEBAB70" w14:textId="77777777" w:rsidR="00165414" w:rsidRPr="00AF2B83" w:rsidRDefault="00165414" w:rsidP="00EC0EB4">
      <w:pPr>
        <w:spacing w:after="240"/>
        <w:rPr>
          <w:rFonts w:cs="Arial"/>
        </w:rPr>
      </w:pPr>
      <w:r w:rsidRPr="00AF2B83">
        <w:rPr>
          <w:rFonts w:cs="Arial"/>
          <w:b/>
        </w:rPr>
        <w:t xml:space="preserve">KEY WORDS: </w:t>
      </w:r>
      <w:r w:rsidRPr="00AF2B83">
        <w:rPr>
          <w:rFonts w:cs="Arial"/>
        </w:rPr>
        <w:t>Handwashing, Cross</w:t>
      </w:r>
      <w:r w:rsidR="00EC0EB4" w:rsidRPr="00AF2B83">
        <w:rPr>
          <w:rFonts w:cs="Arial"/>
        </w:rPr>
        <w:t>-</w:t>
      </w:r>
      <w:r w:rsidRPr="00AF2B83">
        <w:rPr>
          <w:rFonts w:cs="Arial"/>
        </w:rPr>
        <w:t>Contamination</w:t>
      </w:r>
      <w:r w:rsidR="005810D0" w:rsidRPr="00AF2B83">
        <w:rPr>
          <w:rFonts w:cs="Arial"/>
        </w:rPr>
        <w:t>, Cross-Contact, Personal Hygiene, Food Safety</w:t>
      </w:r>
    </w:p>
    <w:p w14:paraId="121CC92C" w14:textId="77777777" w:rsidR="00165414" w:rsidRPr="00AF2B83" w:rsidRDefault="00165414" w:rsidP="00165414">
      <w:pPr>
        <w:rPr>
          <w:rFonts w:cs="Arial"/>
          <w:b/>
        </w:rPr>
      </w:pPr>
      <w:r w:rsidRPr="00AF2B83">
        <w:rPr>
          <w:rFonts w:cs="Arial"/>
          <w:b/>
        </w:rPr>
        <w:t>INSTRUCTIONS:</w:t>
      </w:r>
    </w:p>
    <w:p w14:paraId="755E5C85" w14:textId="010CCE7C" w:rsidR="00165414" w:rsidRPr="00AF2B83" w:rsidRDefault="00165414" w:rsidP="007B3444">
      <w:pPr>
        <w:numPr>
          <w:ilvl w:val="0"/>
          <w:numId w:val="67"/>
        </w:numPr>
        <w:spacing w:after="240"/>
        <w:ind w:left="360"/>
        <w:rPr>
          <w:rFonts w:cs="Arial"/>
        </w:rPr>
      </w:pPr>
      <w:r w:rsidRPr="00AF2B83">
        <w:rPr>
          <w:rFonts w:cs="Arial"/>
        </w:rPr>
        <w:t xml:space="preserve">Train </w:t>
      </w:r>
      <w:r w:rsidR="005810D0" w:rsidRPr="00AF2B83">
        <w:rPr>
          <w:rFonts w:cs="Arial"/>
        </w:rPr>
        <w:t>employees responsible for handling, preparing, and serving food on proper handwashing procedures as described in this SOP</w:t>
      </w:r>
      <w:r w:rsidR="006E203A">
        <w:rPr>
          <w:rFonts w:cs="Arial"/>
        </w:rPr>
        <w:t>.</w:t>
      </w:r>
    </w:p>
    <w:p w14:paraId="40105BB8" w14:textId="77777777" w:rsidR="00165414" w:rsidRPr="00AF2B83" w:rsidRDefault="00165414" w:rsidP="007B3444">
      <w:pPr>
        <w:numPr>
          <w:ilvl w:val="0"/>
          <w:numId w:val="67"/>
        </w:numPr>
        <w:spacing w:after="240"/>
        <w:ind w:left="360"/>
        <w:rPr>
          <w:rFonts w:cs="Arial"/>
        </w:rPr>
      </w:pPr>
      <w:r w:rsidRPr="00AF2B83">
        <w:rPr>
          <w:rFonts w:cs="Arial"/>
        </w:rPr>
        <w:t xml:space="preserve">Follow </w:t>
      </w:r>
      <w:r w:rsidR="00EC0EB4" w:rsidRPr="00AF2B83">
        <w:rPr>
          <w:rFonts w:cs="Arial"/>
        </w:rPr>
        <w:t>S</w:t>
      </w:r>
      <w:r w:rsidRPr="00AF2B83">
        <w:rPr>
          <w:rFonts w:cs="Arial"/>
        </w:rPr>
        <w:t>tate or local health department requirements.</w:t>
      </w:r>
    </w:p>
    <w:p w14:paraId="4E9B6FFE" w14:textId="77777777" w:rsidR="00165414" w:rsidRPr="00AF2B83" w:rsidRDefault="00165414" w:rsidP="007B3444">
      <w:pPr>
        <w:numPr>
          <w:ilvl w:val="0"/>
          <w:numId w:val="67"/>
        </w:numPr>
        <w:spacing w:after="240"/>
        <w:ind w:left="360"/>
        <w:rPr>
          <w:rFonts w:cs="Arial"/>
        </w:rPr>
      </w:pPr>
      <w:r w:rsidRPr="00AF2B83">
        <w:rPr>
          <w:rFonts w:cs="Arial"/>
        </w:rPr>
        <w:t>Post handwashing signs or posters in a language understood by all near handwashing sinks, in food preparation areas, and restrooms.</w:t>
      </w:r>
    </w:p>
    <w:p w14:paraId="3C244E6C" w14:textId="77777777" w:rsidR="00165414" w:rsidRPr="00AF2B83" w:rsidRDefault="00165414" w:rsidP="007B3444">
      <w:pPr>
        <w:numPr>
          <w:ilvl w:val="0"/>
          <w:numId w:val="67"/>
        </w:numPr>
        <w:spacing w:after="240"/>
        <w:ind w:left="360"/>
        <w:rPr>
          <w:rFonts w:cs="Arial"/>
        </w:rPr>
      </w:pPr>
      <w:r w:rsidRPr="00AF2B83">
        <w:rPr>
          <w:rFonts w:cs="Arial"/>
        </w:rPr>
        <w:t>Use designated handwashing sinks for handwashing only. Do not use food preparation, utility, and dishwashing sinks for handwashing.</w:t>
      </w:r>
    </w:p>
    <w:p w14:paraId="57E15555" w14:textId="77777777" w:rsidR="00165414" w:rsidRDefault="00165414" w:rsidP="007B3444">
      <w:pPr>
        <w:numPr>
          <w:ilvl w:val="0"/>
          <w:numId w:val="67"/>
        </w:numPr>
        <w:ind w:left="360"/>
        <w:rPr>
          <w:rFonts w:cs="Arial"/>
        </w:rPr>
      </w:pPr>
      <w:r w:rsidRPr="00AF2B83">
        <w:rPr>
          <w:rFonts w:cs="Arial"/>
        </w:rPr>
        <w:t>Provide warm running water, soap, and a means to dry hands</w:t>
      </w:r>
      <w:r w:rsidR="005810D0" w:rsidRPr="00AF2B83">
        <w:rPr>
          <w:rFonts w:cs="Arial"/>
        </w:rPr>
        <w:t xml:space="preserve"> at each handwashing station</w:t>
      </w:r>
      <w:r w:rsidRPr="00AF2B83">
        <w:rPr>
          <w:rFonts w:cs="Arial"/>
        </w:rPr>
        <w:t>. Provide a waste container at each handwashing sink or near the door in restrooms.</w:t>
      </w:r>
    </w:p>
    <w:p w14:paraId="7A937E62" w14:textId="2B560251" w:rsidR="00771655" w:rsidRPr="00AF2B83" w:rsidRDefault="00771655" w:rsidP="007B3444">
      <w:pPr>
        <w:numPr>
          <w:ilvl w:val="0"/>
          <w:numId w:val="208"/>
        </w:numPr>
        <w:spacing w:after="240"/>
        <w:rPr>
          <w:rFonts w:cs="Arial"/>
        </w:rPr>
      </w:pPr>
      <w:r>
        <w:rPr>
          <w:rFonts w:cs="Arial"/>
        </w:rPr>
        <w:t xml:space="preserve">Water must be at least 85 </w:t>
      </w:r>
      <w:r w:rsidRPr="00AF2B83">
        <w:rPr>
          <w:rFonts w:cs="Arial"/>
        </w:rPr>
        <w:t>°F</w:t>
      </w:r>
      <w:r w:rsidR="002C1F68">
        <w:rPr>
          <w:rFonts w:cs="Arial"/>
        </w:rPr>
        <w:t xml:space="preserve"> (2026 FDA </w:t>
      </w:r>
      <w:r w:rsidR="002C1F68">
        <w:rPr>
          <w:rFonts w:cs="Arial"/>
          <w:i/>
          <w:iCs/>
        </w:rPr>
        <w:t>Food Code)</w:t>
      </w:r>
      <w:r>
        <w:rPr>
          <w:rFonts w:cs="Arial"/>
        </w:rPr>
        <w:t>.</w:t>
      </w:r>
    </w:p>
    <w:p w14:paraId="07647402" w14:textId="77777777" w:rsidR="00165414" w:rsidRPr="00AF2B83" w:rsidRDefault="00165414" w:rsidP="007B3444">
      <w:pPr>
        <w:numPr>
          <w:ilvl w:val="0"/>
          <w:numId w:val="67"/>
        </w:numPr>
        <w:spacing w:after="240"/>
        <w:ind w:left="360"/>
        <w:rPr>
          <w:rFonts w:cs="Arial"/>
        </w:rPr>
      </w:pPr>
      <w:r w:rsidRPr="00AF2B83">
        <w:rPr>
          <w:rFonts w:cs="Arial"/>
        </w:rPr>
        <w:t>Keep handwashing sinks accessible.</w:t>
      </w:r>
    </w:p>
    <w:p w14:paraId="33C334B0" w14:textId="77777777" w:rsidR="00165414" w:rsidRPr="00AF2B83" w:rsidRDefault="00165414" w:rsidP="007B3444">
      <w:pPr>
        <w:numPr>
          <w:ilvl w:val="0"/>
          <w:numId w:val="67"/>
        </w:numPr>
        <w:ind w:left="360"/>
        <w:rPr>
          <w:rFonts w:cs="Arial"/>
        </w:rPr>
      </w:pPr>
      <w:r w:rsidRPr="00AF2B83">
        <w:rPr>
          <w:rFonts w:cs="Arial"/>
        </w:rPr>
        <w:t>Wash hands:</w:t>
      </w:r>
    </w:p>
    <w:p w14:paraId="62C9141C" w14:textId="77777777" w:rsidR="00165414" w:rsidRPr="00AF2B83" w:rsidRDefault="005810D0" w:rsidP="007B3444">
      <w:pPr>
        <w:numPr>
          <w:ilvl w:val="0"/>
          <w:numId w:val="68"/>
        </w:numPr>
        <w:rPr>
          <w:rFonts w:cs="Arial"/>
        </w:rPr>
      </w:pPr>
      <w:r w:rsidRPr="00AF2B83">
        <w:rPr>
          <w:rFonts w:cs="Arial"/>
        </w:rPr>
        <w:t>Immediately b</w:t>
      </w:r>
      <w:r w:rsidR="00165414" w:rsidRPr="00AF2B83">
        <w:rPr>
          <w:rFonts w:cs="Arial"/>
        </w:rPr>
        <w:t>efore starting work</w:t>
      </w:r>
    </w:p>
    <w:p w14:paraId="57155DA6" w14:textId="77777777" w:rsidR="005810D0" w:rsidRPr="00AF2B83" w:rsidRDefault="005810D0" w:rsidP="007B3444">
      <w:pPr>
        <w:numPr>
          <w:ilvl w:val="0"/>
          <w:numId w:val="68"/>
        </w:numPr>
        <w:rPr>
          <w:rFonts w:cs="Arial"/>
        </w:rPr>
      </w:pPr>
      <w:r w:rsidRPr="00AF2B83">
        <w:rPr>
          <w:rFonts w:cs="Arial"/>
        </w:rPr>
        <w:t>When entering food production area</w:t>
      </w:r>
    </w:p>
    <w:p w14:paraId="69B67D39" w14:textId="77777777" w:rsidR="00165414" w:rsidRPr="00AF2B83" w:rsidRDefault="00165414" w:rsidP="007B3444">
      <w:pPr>
        <w:numPr>
          <w:ilvl w:val="0"/>
          <w:numId w:val="68"/>
        </w:numPr>
        <w:rPr>
          <w:rFonts w:cs="Arial"/>
        </w:rPr>
      </w:pPr>
      <w:r w:rsidRPr="00AF2B83">
        <w:rPr>
          <w:rFonts w:cs="Arial"/>
        </w:rPr>
        <w:t>During food preparation</w:t>
      </w:r>
      <w:r w:rsidR="005810D0" w:rsidRPr="00AF2B83">
        <w:rPr>
          <w:rFonts w:cs="Arial"/>
        </w:rPr>
        <w:t xml:space="preserve">, as needed </w:t>
      </w:r>
    </w:p>
    <w:p w14:paraId="18EEDE55" w14:textId="77777777" w:rsidR="00165414" w:rsidRPr="00AF2B83" w:rsidRDefault="00165414" w:rsidP="007B3444">
      <w:pPr>
        <w:numPr>
          <w:ilvl w:val="0"/>
          <w:numId w:val="68"/>
        </w:numPr>
        <w:rPr>
          <w:rFonts w:cs="Arial"/>
        </w:rPr>
      </w:pPr>
      <w:r w:rsidRPr="00AF2B83">
        <w:rPr>
          <w:rFonts w:cs="Arial"/>
        </w:rPr>
        <w:t>When moving from one food preparation area to another</w:t>
      </w:r>
    </w:p>
    <w:p w14:paraId="1ED42891" w14:textId="77777777" w:rsidR="005810D0" w:rsidRPr="00AF2B83" w:rsidRDefault="00165414" w:rsidP="007B3444">
      <w:pPr>
        <w:numPr>
          <w:ilvl w:val="0"/>
          <w:numId w:val="68"/>
        </w:numPr>
        <w:rPr>
          <w:rFonts w:cs="Arial"/>
        </w:rPr>
      </w:pPr>
      <w:r w:rsidRPr="00AF2B83">
        <w:rPr>
          <w:rFonts w:cs="Arial"/>
        </w:rPr>
        <w:t>Before putting on or changing gloves</w:t>
      </w:r>
    </w:p>
    <w:p w14:paraId="4C24F34E" w14:textId="77777777" w:rsidR="00165414" w:rsidRPr="00AF2B83" w:rsidRDefault="00165414" w:rsidP="007B3444">
      <w:pPr>
        <w:numPr>
          <w:ilvl w:val="0"/>
          <w:numId w:val="68"/>
        </w:numPr>
        <w:rPr>
          <w:rFonts w:cs="Arial"/>
        </w:rPr>
      </w:pPr>
      <w:r w:rsidRPr="00AF2B83">
        <w:rPr>
          <w:rFonts w:cs="Arial"/>
        </w:rPr>
        <w:t>After using the toilet</w:t>
      </w:r>
    </w:p>
    <w:p w14:paraId="4096CCC1" w14:textId="77777777" w:rsidR="00165414" w:rsidRPr="00AF2B83" w:rsidRDefault="00165414" w:rsidP="007B3444">
      <w:pPr>
        <w:numPr>
          <w:ilvl w:val="0"/>
          <w:numId w:val="68"/>
        </w:numPr>
        <w:rPr>
          <w:rFonts w:cs="Arial"/>
        </w:rPr>
      </w:pPr>
      <w:r w:rsidRPr="00AF2B83">
        <w:rPr>
          <w:rFonts w:cs="Arial"/>
        </w:rPr>
        <w:t>After sneezing, coughing, or using a handkerchief or tissue</w:t>
      </w:r>
    </w:p>
    <w:p w14:paraId="7439E4A6" w14:textId="77777777" w:rsidR="00165414" w:rsidRPr="00AF2B83" w:rsidRDefault="00165414" w:rsidP="007B3444">
      <w:pPr>
        <w:numPr>
          <w:ilvl w:val="0"/>
          <w:numId w:val="68"/>
        </w:numPr>
        <w:rPr>
          <w:rFonts w:cs="Arial"/>
        </w:rPr>
      </w:pPr>
      <w:r w:rsidRPr="00AF2B83">
        <w:rPr>
          <w:rFonts w:cs="Arial"/>
        </w:rPr>
        <w:t>After touching hair, face, or body</w:t>
      </w:r>
    </w:p>
    <w:p w14:paraId="6C059AA8" w14:textId="77777777" w:rsidR="00165414" w:rsidRPr="00AF2B83" w:rsidRDefault="00771655" w:rsidP="007B3444">
      <w:pPr>
        <w:numPr>
          <w:ilvl w:val="0"/>
          <w:numId w:val="68"/>
        </w:numPr>
        <w:rPr>
          <w:rFonts w:cs="Arial"/>
        </w:rPr>
      </w:pPr>
      <w:r>
        <w:rPr>
          <w:rFonts w:cs="Arial"/>
        </w:rPr>
        <w:t>After e</w:t>
      </w:r>
      <w:r w:rsidR="00165414" w:rsidRPr="00AF2B83">
        <w:rPr>
          <w:rFonts w:cs="Arial"/>
        </w:rPr>
        <w:t>ating, drinking, or chewing gum</w:t>
      </w:r>
    </w:p>
    <w:p w14:paraId="2E0AFDAB" w14:textId="77777777" w:rsidR="002222EE" w:rsidRPr="00AF2B83" w:rsidRDefault="002222EE" w:rsidP="007B3444">
      <w:pPr>
        <w:numPr>
          <w:ilvl w:val="0"/>
          <w:numId w:val="68"/>
        </w:numPr>
        <w:rPr>
          <w:rFonts w:cs="Arial"/>
        </w:rPr>
      </w:pPr>
      <w:r w:rsidRPr="00AF2B83">
        <w:rPr>
          <w:rFonts w:cs="Arial"/>
        </w:rPr>
        <w:t>After using tobacco products (including vaping and chewing)</w:t>
      </w:r>
    </w:p>
    <w:p w14:paraId="76B24C7B" w14:textId="77777777" w:rsidR="00165414" w:rsidRPr="00AF2B83" w:rsidRDefault="00165414" w:rsidP="007B3444">
      <w:pPr>
        <w:numPr>
          <w:ilvl w:val="0"/>
          <w:numId w:val="68"/>
        </w:numPr>
        <w:rPr>
          <w:rFonts w:cs="Arial"/>
        </w:rPr>
      </w:pPr>
      <w:r w:rsidRPr="00AF2B83">
        <w:rPr>
          <w:rFonts w:cs="Arial"/>
        </w:rPr>
        <w:t>After handling raw meats, poultry, or fish</w:t>
      </w:r>
    </w:p>
    <w:p w14:paraId="312CEFD7" w14:textId="77777777" w:rsidR="002222EE" w:rsidRPr="00AF2B83" w:rsidRDefault="002222EE" w:rsidP="007B3444">
      <w:pPr>
        <w:numPr>
          <w:ilvl w:val="0"/>
          <w:numId w:val="68"/>
        </w:numPr>
        <w:rPr>
          <w:rFonts w:cs="Arial"/>
        </w:rPr>
      </w:pPr>
      <w:r w:rsidRPr="00AF2B83">
        <w:rPr>
          <w:rFonts w:cs="Arial"/>
        </w:rPr>
        <w:t>After switching between working with raw food and working with ready-to-eat foods.</w:t>
      </w:r>
    </w:p>
    <w:p w14:paraId="23F9C6FA" w14:textId="77777777" w:rsidR="00165414" w:rsidRPr="00AF2B83" w:rsidRDefault="00165414" w:rsidP="007B3444">
      <w:pPr>
        <w:numPr>
          <w:ilvl w:val="0"/>
          <w:numId w:val="68"/>
        </w:numPr>
        <w:rPr>
          <w:rFonts w:cs="Arial"/>
        </w:rPr>
      </w:pPr>
      <w:r w:rsidRPr="00AF2B83">
        <w:rPr>
          <w:rFonts w:cs="Arial"/>
        </w:rPr>
        <w:t>After any clean up activity such as sweeping, mopping, or wiping counters</w:t>
      </w:r>
    </w:p>
    <w:p w14:paraId="40531D51" w14:textId="77777777" w:rsidR="00165414" w:rsidRPr="00AF2B83" w:rsidRDefault="00165414" w:rsidP="007B3444">
      <w:pPr>
        <w:numPr>
          <w:ilvl w:val="0"/>
          <w:numId w:val="68"/>
        </w:numPr>
        <w:rPr>
          <w:rFonts w:cs="Arial"/>
        </w:rPr>
      </w:pPr>
      <w:r w:rsidRPr="00AF2B83">
        <w:rPr>
          <w:rFonts w:cs="Arial"/>
        </w:rPr>
        <w:t>After touching dirty dishes, equipment, or utensils</w:t>
      </w:r>
    </w:p>
    <w:p w14:paraId="4F98849E" w14:textId="77777777" w:rsidR="00165414" w:rsidRPr="00AF2B83" w:rsidRDefault="00165414" w:rsidP="007B3444">
      <w:pPr>
        <w:numPr>
          <w:ilvl w:val="0"/>
          <w:numId w:val="68"/>
        </w:numPr>
        <w:rPr>
          <w:rFonts w:cs="Arial"/>
        </w:rPr>
      </w:pPr>
      <w:r w:rsidRPr="00AF2B83">
        <w:rPr>
          <w:rFonts w:cs="Arial"/>
        </w:rPr>
        <w:lastRenderedPageBreak/>
        <w:t>After handling trash</w:t>
      </w:r>
    </w:p>
    <w:p w14:paraId="29247339" w14:textId="77777777" w:rsidR="00165414" w:rsidRPr="00AF2B83" w:rsidRDefault="00165414" w:rsidP="007B3444">
      <w:pPr>
        <w:numPr>
          <w:ilvl w:val="0"/>
          <w:numId w:val="68"/>
        </w:numPr>
        <w:rPr>
          <w:rFonts w:cs="Arial"/>
        </w:rPr>
      </w:pPr>
      <w:r w:rsidRPr="00AF2B83">
        <w:rPr>
          <w:rFonts w:cs="Arial"/>
        </w:rPr>
        <w:t>After handling money</w:t>
      </w:r>
    </w:p>
    <w:p w14:paraId="766512AB" w14:textId="77777777" w:rsidR="005810D0" w:rsidRPr="00AF2B83" w:rsidRDefault="005810D0" w:rsidP="007B3444">
      <w:pPr>
        <w:numPr>
          <w:ilvl w:val="0"/>
          <w:numId w:val="68"/>
        </w:numPr>
        <w:rPr>
          <w:rFonts w:cs="Arial"/>
        </w:rPr>
      </w:pPr>
      <w:r w:rsidRPr="00AF2B83">
        <w:rPr>
          <w:rFonts w:cs="Arial"/>
        </w:rPr>
        <w:t>After handling personal devices and items (e.g., cell phones, smart watches, etc.)</w:t>
      </w:r>
    </w:p>
    <w:p w14:paraId="1E8A1678" w14:textId="77777777" w:rsidR="00165414" w:rsidRPr="00AF2B83" w:rsidRDefault="00165414" w:rsidP="007B3444">
      <w:pPr>
        <w:numPr>
          <w:ilvl w:val="0"/>
          <w:numId w:val="68"/>
        </w:numPr>
        <w:spacing w:after="240"/>
        <w:rPr>
          <w:rFonts w:cs="Arial"/>
        </w:rPr>
      </w:pPr>
      <w:r w:rsidRPr="00AF2B83">
        <w:rPr>
          <w:rFonts w:cs="Arial"/>
        </w:rPr>
        <w:t xml:space="preserve">After any time </w:t>
      </w:r>
      <w:r w:rsidR="005810D0" w:rsidRPr="00AF2B83">
        <w:rPr>
          <w:rFonts w:cs="Arial"/>
        </w:rPr>
        <w:t xml:space="preserve">that </w:t>
      </w:r>
      <w:r w:rsidRPr="00AF2B83">
        <w:rPr>
          <w:rFonts w:cs="Arial"/>
        </w:rPr>
        <w:t>the hands may become contaminated</w:t>
      </w:r>
    </w:p>
    <w:p w14:paraId="328CC63F" w14:textId="77777777" w:rsidR="00165414" w:rsidRPr="00AF2B83" w:rsidRDefault="00165414" w:rsidP="007B3444">
      <w:pPr>
        <w:numPr>
          <w:ilvl w:val="0"/>
          <w:numId w:val="67"/>
        </w:numPr>
        <w:ind w:left="360"/>
        <w:rPr>
          <w:rFonts w:cs="Arial"/>
        </w:rPr>
      </w:pPr>
      <w:r w:rsidRPr="00AF2B83">
        <w:rPr>
          <w:rFonts w:cs="Arial"/>
        </w:rPr>
        <w:t>Follow proper handwashing procedures as indicated below:</w:t>
      </w:r>
    </w:p>
    <w:p w14:paraId="5D9E31C2" w14:textId="77777777" w:rsidR="00165414" w:rsidRPr="00AF2B83" w:rsidRDefault="00165414" w:rsidP="007B3444">
      <w:pPr>
        <w:numPr>
          <w:ilvl w:val="0"/>
          <w:numId w:val="69"/>
        </w:numPr>
        <w:rPr>
          <w:rFonts w:cs="Arial"/>
        </w:rPr>
      </w:pPr>
      <w:r w:rsidRPr="00AF2B83">
        <w:rPr>
          <w:rFonts w:cs="Arial"/>
        </w:rPr>
        <w:t>Wet hands and forearms with warm, running water and apply soap.</w:t>
      </w:r>
    </w:p>
    <w:p w14:paraId="18E7B546" w14:textId="77777777" w:rsidR="00C0558D" w:rsidRDefault="00165414" w:rsidP="007B3444">
      <w:pPr>
        <w:numPr>
          <w:ilvl w:val="0"/>
          <w:numId w:val="69"/>
        </w:numPr>
        <w:rPr>
          <w:rFonts w:cs="Arial"/>
        </w:rPr>
      </w:pPr>
      <w:r w:rsidRPr="00AF2B83">
        <w:rPr>
          <w:rFonts w:cs="Arial"/>
        </w:rPr>
        <w:t>Scrub lathered hands and forearms, under fingernails, and between fingers for at least 10</w:t>
      </w:r>
      <w:r w:rsidR="001167E1">
        <w:rPr>
          <w:rFonts w:cs="Arial"/>
        </w:rPr>
        <w:t>–</w:t>
      </w:r>
      <w:r w:rsidRPr="00AF2B83">
        <w:rPr>
          <w:rFonts w:cs="Arial"/>
        </w:rPr>
        <w:t xml:space="preserve">15 seconds. </w:t>
      </w:r>
    </w:p>
    <w:p w14:paraId="0C21F116" w14:textId="77777777" w:rsidR="00771655" w:rsidRDefault="00165414" w:rsidP="007B3444">
      <w:pPr>
        <w:numPr>
          <w:ilvl w:val="0"/>
          <w:numId w:val="69"/>
        </w:numPr>
        <w:rPr>
          <w:rFonts w:cs="Arial"/>
        </w:rPr>
      </w:pPr>
      <w:r w:rsidRPr="00AF2B83">
        <w:rPr>
          <w:rFonts w:cs="Arial"/>
        </w:rPr>
        <w:t>Rinse thoroughly under warm running water for 5</w:t>
      </w:r>
      <w:r w:rsidR="001167E1">
        <w:rPr>
          <w:rFonts w:cs="Arial"/>
        </w:rPr>
        <w:t>–</w:t>
      </w:r>
      <w:r w:rsidRPr="00AF2B83">
        <w:rPr>
          <w:rFonts w:cs="Arial"/>
        </w:rPr>
        <w:t>10 seconds.</w:t>
      </w:r>
      <w:r w:rsidR="00334EC0" w:rsidRPr="00AF2B83">
        <w:rPr>
          <w:rFonts w:cs="Arial"/>
        </w:rPr>
        <w:t xml:space="preserve"> </w:t>
      </w:r>
    </w:p>
    <w:p w14:paraId="0D2A8461" w14:textId="77777777" w:rsidR="00165414" w:rsidRPr="00AF2B83" w:rsidRDefault="00334EC0" w:rsidP="00D50C7E">
      <w:pPr>
        <w:numPr>
          <w:ilvl w:val="1"/>
          <w:numId w:val="69"/>
        </w:numPr>
        <w:ind w:left="1080"/>
        <w:rPr>
          <w:rFonts w:cs="Arial"/>
        </w:rPr>
      </w:pPr>
      <w:r w:rsidRPr="00AF2B83">
        <w:rPr>
          <w:rFonts w:cs="Arial"/>
        </w:rPr>
        <w:t>The entire process should take 20 seconds</w:t>
      </w:r>
      <w:r w:rsidR="004A4CCA" w:rsidRPr="00AF2B83">
        <w:rPr>
          <w:rFonts w:cs="Arial"/>
        </w:rPr>
        <w:t>, or roughly the time it takes to sing “Happy birthday twice</w:t>
      </w:r>
      <w:r w:rsidRPr="00AF2B83">
        <w:rPr>
          <w:rFonts w:cs="Arial"/>
        </w:rPr>
        <w:t>.</w:t>
      </w:r>
      <w:r w:rsidR="004A4CCA" w:rsidRPr="00AF2B83">
        <w:rPr>
          <w:rFonts w:cs="Arial"/>
        </w:rPr>
        <w:t>”</w:t>
      </w:r>
    </w:p>
    <w:p w14:paraId="3325373C" w14:textId="77777777" w:rsidR="004A4CCA" w:rsidRPr="00AF2B83" w:rsidRDefault="00165414" w:rsidP="007B3444">
      <w:pPr>
        <w:numPr>
          <w:ilvl w:val="0"/>
          <w:numId w:val="69"/>
        </w:numPr>
        <w:rPr>
          <w:rFonts w:cs="Arial"/>
        </w:rPr>
      </w:pPr>
      <w:r w:rsidRPr="00AF2B83">
        <w:rPr>
          <w:rFonts w:cs="Arial"/>
        </w:rPr>
        <w:t>Dry hands and forearms thoroughly with</w:t>
      </w:r>
      <w:r w:rsidR="004A4CCA" w:rsidRPr="00AF2B83">
        <w:rPr>
          <w:rFonts w:cs="Arial"/>
        </w:rPr>
        <w:t>:</w:t>
      </w:r>
    </w:p>
    <w:p w14:paraId="35C4C2E7" w14:textId="77777777" w:rsidR="004A4CCA" w:rsidRPr="00AF2B83" w:rsidRDefault="004A4CCA" w:rsidP="00D50C7E">
      <w:pPr>
        <w:numPr>
          <w:ilvl w:val="1"/>
          <w:numId w:val="69"/>
        </w:numPr>
        <w:ind w:left="1080"/>
        <w:rPr>
          <w:rFonts w:cs="Arial"/>
        </w:rPr>
      </w:pPr>
      <w:r w:rsidRPr="00AF2B83">
        <w:rPr>
          <w:rFonts w:cs="Arial"/>
        </w:rPr>
        <w:t>S</w:t>
      </w:r>
      <w:r w:rsidR="00165414" w:rsidRPr="00AF2B83">
        <w:rPr>
          <w:rFonts w:cs="Arial"/>
        </w:rPr>
        <w:t>ingle-use paper towels</w:t>
      </w:r>
      <w:r w:rsidR="00334EC0" w:rsidRPr="00AF2B83">
        <w:rPr>
          <w:rFonts w:cs="Arial"/>
        </w:rPr>
        <w:t xml:space="preserve"> </w:t>
      </w:r>
    </w:p>
    <w:p w14:paraId="5875E40B" w14:textId="77777777" w:rsidR="00165414" w:rsidRPr="00AF2B83" w:rsidRDefault="004A4CCA" w:rsidP="00D50C7E">
      <w:pPr>
        <w:numPr>
          <w:ilvl w:val="1"/>
          <w:numId w:val="69"/>
        </w:numPr>
        <w:ind w:left="1080"/>
        <w:rPr>
          <w:rFonts w:cs="Arial"/>
        </w:rPr>
      </w:pPr>
      <w:r w:rsidRPr="00AF2B83">
        <w:rPr>
          <w:rFonts w:cs="Arial"/>
        </w:rPr>
        <w:t xml:space="preserve">A </w:t>
      </w:r>
      <w:r w:rsidR="00165414" w:rsidRPr="00AF2B83">
        <w:rPr>
          <w:rFonts w:cs="Arial"/>
        </w:rPr>
        <w:t>warm air hand dryer</w:t>
      </w:r>
    </w:p>
    <w:p w14:paraId="3DBA68D1" w14:textId="77777777" w:rsidR="004A4CCA" w:rsidRPr="00AF2B83" w:rsidRDefault="004A4CCA" w:rsidP="00D50C7E">
      <w:pPr>
        <w:numPr>
          <w:ilvl w:val="1"/>
          <w:numId w:val="69"/>
        </w:numPr>
        <w:ind w:left="1080"/>
        <w:rPr>
          <w:rFonts w:cs="Arial"/>
        </w:rPr>
      </w:pPr>
      <w:r w:rsidRPr="00AF2B83">
        <w:rPr>
          <w:rFonts w:cs="Arial"/>
        </w:rPr>
        <w:t xml:space="preserve">An air-knife system </w:t>
      </w:r>
    </w:p>
    <w:p w14:paraId="3353E634" w14:textId="77777777" w:rsidR="00165414" w:rsidRPr="00AF2B83" w:rsidRDefault="00165414" w:rsidP="007B3444">
      <w:pPr>
        <w:numPr>
          <w:ilvl w:val="0"/>
          <w:numId w:val="69"/>
        </w:numPr>
        <w:rPr>
          <w:rFonts w:cs="Arial"/>
        </w:rPr>
      </w:pPr>
      <w:r w:rsidRPr="00AF2B83">
        <w:rPr>
          <w:rFonts w:cs="Arial"/>
        </w:rPr>
        <w:t>Turn off water using paper towels</w:t>
      </w:r>
      <w:r w:rsidR="00334EC0" w:rsidRPr="00AF2B83">
        <w:rPr>
          <w:rFonts w:cs="Arial"/>
        </w:rPr>
        <w:t xml:space="preserve"> if the water faucet is not automatic</w:t>
      </w:r>
      <w:r w:rsidRPr="00AF2B83">
        <w:rPr>
          <w:rFonts w:cs="Arial"/>
        </w:rPr>
        <w:t>.</w:t>
      </w:r>
    </w:p>
    <w:p w14:paraId="34B32F49" w14:textId="77777777" w:rsidR="00165414" w:rsidRPr="00AF2B83" w:rsidRDefault="00165414" w:rsidP="007B3444">
      <w:pPr>
        <w:numPr>
          <w:ilvl w:val="0"/>
          <w:numId w:val="69"/>
        </w:numPr>
        <w:spacing w:after="240"/>
        <w:rPr>
          <w:rFonts w:cs="Arial"/>
        </w:rPr>
      </w:pPr>
      <w:r w:rsidRPr="00AF2B83">
        <w:rPr>
          <w:rFonts w:cs="Arial"/>
        </w:rPr>
        <w:t>Use paper towel to open door when exiting the restroom.</w:t>
      </w:r>
    </w:p>
    <w:p w14:paraId="5929C78E" w14:textId="77777777" w:rsidR="00165414" w:rsidRPr="00AF2B83" w:rsidRDefault="00165414" w:rsidP="007B3444">
      <w:pPr>
        <w:numPr>
          <w:ilvl w:val="0"/>
          <w:numId w:val="67"/>
        </w:numPr>
        <w:ind w:left="360"/>
        <w:rPr>
          <w:rFonts w:cs="Arial"/>
        </w:rPr>
      </w:pPr>
      <w:r w:rsidRPr="00AF2B83">
        <w:rPr>
          <w:rFonts w:cs="Arial"/>
        </w:rPr>
        <w:t>Follow FDA recommendations when using hand sanitizers. These recommendations are as follows:</w:t>
      </w:r>
    </w:p>
    <w:p w14:paraId="32D969BB" w14:textId="77777777" w:rsidR="00165414" w:rsidRPr="00AF2B83" w:rsidRDefault="00165414" w:rsidP="007B3444">
      <w:pPr>
        <w:numPr>
          <w:ilvl w:val="0"/>
          <w:numId w:val="70"/>
        </w:numPr>
        <w:rPr>
          <w:rFonts w:cs="Arial"/>
        </w:rPr>
      </w:pPr>
      <w:r w:rsidRPr="00AF2B83">
        <w:rPr>
          <w:rFonts w:cs="Arial"/>
        </w:rPr>
        <w:t xml:space="preserve">Use hand antiseptics, also called hand sanitizers, only after hands have been properly washed and dried. </w:t>
      </w:r>
    </w:p>
    <w:p w14:paraId="59B9E7ED" w14:textId="77777777" w:rsidR="00165414" w:rsidRPr="00AF2B83" w:rsidRDefault="00165414" w:rsidP="007B3444">
      <w:pPr>
        <w:numPr>
          <w:ilvl w:val="0"/>
          <w:numId w:val="70"/>
        </w:numPr>
        <w:rPr>
          <w:rFonts w:cs="Arial"/>
        </w:rPr>
      </w:pPr>
      <w:r w:rsidRPr="00AF2B83">
        <w:rPr>
          <w:rFonts w:cs="Arial"/>
        </w:rPr>
        <w:t xml:space="preserve">Use only hand sanitizers that comply with the </w:t>
      </w:r>
      <w:r w:rsidRPr="00AF2B83">
        <w:rPr>
          <w:rFonts w:cs="Arial"/>
          <w:i/>
        </w:rPr>
        <w:t>FDA Food Code</w:t>
      </w:r>
      <w:r w:rsidRPr="00AF2B83">
        <w:rPr>
          <w:rFonts w:cs="Arial"/>
        </w:rPr>
        <w:t>. Confirm with the manufacturers that the</w:t>
      </w:r>
      <w:r w:rsidR="00C0558D">
        <w:rPr>
          <w:rFonts w:cs="Arial"/>
        </w:rPr>
        <w:t>ir</w:t>
      </w:r>
      <w:r w:rsidRPr="00AF2B83">
        <w:rPr>
          <w:rFonts w:cs="Arial"/>
        </w:rPr>
        <w:t xml:space="preserve"> hand sanitizer meet</w:t>
      </w:r>
      <w:r w:rsidR="00C0558D">
        <w:rPr>
          <w:rFonts w:cs="Arial"/>
        </w:rPr>
        <w:t>s</w:t>
      </w:r>
      <w:r w:rsidRPr="00AF2B83">
        <w:rPr>
          <w:rFonts w:cs="Arial"/>
        </w:rPr>
        <w:t xml:space="preserve"> these requirements. </w:t>
      </w:r>
    </w:p>
    <w:p w14:paraId="4C034364" w14:textId="77777777" w:rsidR="00165414" w:rsidRPr="00AF2B83" w:rsidRDefault="00165414" w:rsidP="007B3444">
      <w:pPr>
        <w:numPr>
          <w:ilvl w:val="0"/>
          <w:numId w:val="70"/>
        </w:numPr>
        <w:spacing w:after="240"/>
        <w:rPr>
          <w:rFonts w:cs="Arial"/>
        </w:rPr>
      </w:pPr>
      <w:r w:rsidRPr="00AF2B83">
        <w:rPr>
          <w:rFonts w:cs="Arial"/>
        </w:rPr>
        <w:t>Use hand sanitizers in the manner specified by the manufacturer.</w:t>
      </w:r>
    </w:p>
    <w:p w14:paraId="343D3A6E" w14:textId="77777777" w:rsidR="00165414" w:rsidRPr="00AF2B83" w:rsidRDefault="00165414" w:rsidP="00165414">
      <w:pPr>
        <w:rPr>
          <w:rFonts w:cs="Arial"/>
          <w:b/>
        </w:rPr>
      </w:pPr>
      <w:r w:rsidRPr="00AF2B83">
        <w:rPr>
          <w:rFonts w:cs="Arial"/>
          <w:b/>
        </w:rPr>
        <w:t>MONITORING:</w:t>
      </w:r>
    </w:p>
    <w:p w14:paraId="2BF76567" w14:textId="77777777" w:rsidR="00165414" w:rsidRPr="00AF2B83" w:rsidRDefault="00165414" w:rsidP="007B3444">
      <w:pPr>
        <w:numPr>
          <w:ilvl w:val="0"/>
          <w:numId w:val="203"/>
        </w:numPr>
        <w:spacing w:after="240"/>
        <w:rPr>
          <w:rFonts w:cs="Arial"/>
        </w:rPr>
      </w:pPr>
      <w:r w:rsidRPr="00AF2B83">
        <w:rPr>
          <w:rFonts w:cs="Arial"/>
        </w:rPr>
        <w:t xml:space="preserve">A designated employee will visually observe the handwashing practices of the school nutrition employees during all hours of operation. </w:t>
      </w:r>
    </w:p>
    <w:p w14:paraId="4CF9F948" w14:textId="77777777" w:rsidR="00165414" w:rsidRPr="00AF2B83" w:rsidRDefault="00165414" w:rsidP="007B3444">
      <w:pPr>
        <w:numPr>
          <w:ilvl w:val="0"/>
          <w:numId w:val="203"/>
        </w:numPr>
        <w:spacing w:after="240"/>
        <w:rPr>
          <w:rFonts w:cs="Arial"/>
        </w:rPr>
      </w:pPr>
      <w:r w:rsidRPr="00AF2B83">
        <w:rPr>
          <w:rFonts w:cs="Arial"/>
        </w:rPr>
        <w:t>The designated employee will visually observe that handwashing sinks are properly supplied</w:t>
      </w:r>
      <w:r w:rsidR="004A4CCA" w:rsidRPr="00AF2B83">
        <w:rPr>
          <w:rFonts w:cs="Arial"/>
        </w:rPr>
        <w:t xml:space="preserve"> and kept accessible</w:t>
      </w:r>
      <w:r w:rsidRPr="00AF2B83">
        <w:rPr>
          <w:rFonts w:cs="Arial"/>
        </w:rPr>
        <w:t xml:space="preserve"> during all hours of operation.</w:t>
      </w:r>
    </w:p>
    <w:p w14:paraId="2CDD2955" w14:textId="77777777" w:rsidR="004A4CCA" w:rsidRPr="00AF2B83" w:rsidRDefault="004A4CCA" w:rsidP="007B3444">
      <w:pPr>
        <w:numPr>
          <w:ilvl w:val="0"/>
          <w:numId w:val="203"/>
        </w:numPr>
        <w:spacing w:after="240"/>
        <w:rPr>
          <w:rFonts w:cs="Arial"/>
        </w:rPr>
      </w:pPr>
      <w:r w:rsidRPr="00AF2B83">
        <w:rPr>
          <w:rFonts w:cs="Arial"/>
        </w:rPr>
        <w:t>Inventory handwashing supplies to ensure</w:t>
      </w:r>
      <w:r w:rsidR="00092A87" w:rsidRPr="00AF2B83">
        <w:rPr>
          <w:rFonts w:cs="Arial"/>
        </w:rPr>
        <w:t xml:space="preserve"> adequate restocking of</w:t>
      </w:r>
      <w:r w:rsidRPr="00AF2B83">
        <w:rPr>
          <w:rFonts w:cs="Arial"/>
        </w:rPr>
        <w:t xml:space="preserve"> hand</w:t>
      </w:r>
      <w:r w:rsidR="00092A87" w:rsidRPr="00AF2B83">
        <w:rPr>
          <w:rFonts w:cs="Arial"/>
        </w:rPr>
        <w:t xml:space="preserve">washing </w:t>
      </w:r>
      <w:r w:rsidRPr="00AF2B83">
        <w:rPr>
          <w:rFonts w:cs="Arial"/>
        </w:rPr>
        <w:t xml:space="preserve">sinks. </w:t>
      </w:r>
    </w:p>
    <w:p w14:paraId="3B87641E" w14:textId="77777777" w:rsidR="00165414" w:rsidRPr="00AF2B83" w:rsidRDefault="00165414" w:rsidP="00165414">
      <w:pPr>
        <w:rPr>
          <w:rFonts w:cs="Arial"/>
          <w:b/>
        </w:rPr>
      </w:pPr>
      <w:r w:rsidRPr="00AF2B83">
        <w:rPr>
          <w:rFonts w:cs="Arial"/>
          <w:b/>
        </w:rPr>
        <w:t>CORRECTIVE ACTION:</w:t>
      </w:r>
    </w:p>
    <w:p w14:paraId="54189C41" w14:textId="77777777" w:rsidR="00165414" w:rsidRPr="00AF2B83" w:rsidRDefault="00165414" w:rsidP="007B3444">
      <w:pPr>
        <w:numPr>
          <w:ilvl w:val="0"/>
          <w:numId w:val="204"/>
        </w:numPr>
        <w:spacing w:after="240"/>
        <w:rPr>
          <w:rFonts w:cs="Arial"/>
        </w:rPr>
      </w:pPr>
      <w:r w:rsidRPr="00AF2B83">
        <w:rPr>
          <w:rFonts w:cs="Arial"/>
        </w:rPr>
        <w:t>Retrain any school nutrition employee found not following the procedures in this SOP.</w:t>
      </w:r>
    </w:p>
    <w:p w14:paraId="4F2F3CC8" w14:textId="77777777" w:rsidR="00165414" w:rsidRPr="00AF2B83" w:rsidRDefault="00165414" w:rsidP="007B3444">
      <w:pPr>
        <w:numPr>
          <w:ilvl w:val="0"/>
          <w:numId w:val="204"/>
        </w:numPr>
        <w:spacing w:after="240"/>
        <w:rPr>
          <w:rFonts w:cs="Arial"/>
        </w:rPr>
      </w:pPr>
      <w:r w:rsidRPr="00AF2B83">
        <w:rPr>
          <w:rFonts w:cs="Arial"/>
        </w:rPr>
        <w:t xml:space="preserve">Ask </w:t>
      </w:r>
      <w:r w:rsidR="00092A87" w:rsidRPr="00AF2B83">
        <w:rPr>
          <w:rFonts w:cs="Arial"/>
        </w:rPr>
        <w:t>anyone</w:t>
      </w:r>
      <w:r w:rsidRPr="00AF2B83">
        <w:rPr>
          <w:rFonts w:cs="Arial"/>
        </w:rPr>
        <w:t xml:space="preserve"> observed not washing their hands at the appropriate times or using the proper procedure to wash their hands immediately. </w:t>
      </w:r>
    </w:p>
    <w:p w14:paraId="623BB652" w14:textId="77777777" w:rsidR="00165414" w:rsidRPr="00AF2B83" w:rsidRDefault="00C0558D" w:rsidP="007B3444">
      <w:pPr>
        <w:numPr>
          <w:ilvl w:val="0"/>
          <w:numId w:val="204"/>
        </w:numPr>
        <w:spacing w:after="240"/>
        <w:rPr>
          <w:rFonts w:cs="Arial"/>
        </w:rPr>
      </w:pPr>
      <w:r>
        <w:rPr>
          <w:rFonts w:cs="Arial"/>
        </w:rPr>
        <w:t xml:space="preserve">Discard any food touched by an employee with improperly washed hands. </w:t>
      </w:r>
    </w:p>
    <w:p w14:paraId="27CE56AF" w14:textId="77777777" w:rsidR="00C0558D" w:rsidRDefault="00C0558D" w:rsidP="00165414">
      <w:pPr>
        <w:rPr>
          <w:rFonts w:cs="Arial"/>
          <w:b/>
        </w:rPr>
      </w:pPr>
    </w:p>
    <w:p w14:paraId="31E04AD2" w14:textId="77777777" w:rsidR="00165414" w:rsidRDefault="00165414" w:rsidP="00165414">
      <w:pPr>
        <w:rPr>
          <w:rFonts w:cs="Arial"/>
          <w:b/>
        </w:rPr>
      </w:pPr>
      <w:r w:rsidRPr="00AF2B83">
        <w:rPr>
          <w:rFonts w:cs="Arial"/>
          <w:b/>
        </w:rPr>
        <w:lastRenderedPageBreak/>
        <w:t>VERIFICATION AND RECORD KEEPING:</w:t>
      </w:r>
    </w:p>
    <w:p w14:paraId="04A32C90" w14:textId="77777777" w:rsidR="00C0558D" w:rsidRPr="00AF2B83" w:rsidRDefault="00C0558D" w:rsidP="00C0558D">
      <w:pPr>
        <w:spacing w:after="240"/>
        <w:rPr>
          <w:rFonts w:cs="Arial"/>
        </w:rPr>
      </w:pPr>
      <w:r w:rsidRPr="00AF2B83">
        <w:rPr>
          <w:rFonts w:cs="Arial"/>
        </w:rPr>
        <w:t xml:space="preserve">School nutrition </w:t>
      </w:r>
      <w:r>
        <w:rPr>
          <w:rFonts w:cs="Arial"/>
        </w:rPr>
        <w:t>employee</w:t>
      </w:r>
      <w:r w:rsidRPr="00AF2B83">
        <w:rPr>
          <w:rFonts w:cs="Arial"/>
        </w:rPr>
        <w:t xml:space="preserve"> will</w:t>
      </w:r>
      <w:r>
        <w:rPr>
          <w:rFonts w:cs="Arial"/>
        </w:rPr>
        <w:t xml:space="preserve"> </w:t>
      </w:r>
      <w:r>
        <w:rPr>
          <w:rFonts w:cs="Arial"/>
          <w:bCs/>
        </w:rPr>
        <w:t>d</w:t>
      </w:r>
      <w:r w:rsidRPr="00AF2B83">
        <w:rPr>
          <w:rFonts w:cs="Arial"/>
          <w:bCs/>
        </w:rPr>
        <w:t xml:space="preserve">ocument </w:t>
      </w:r>
      <w:r>
        <w:rPr>
          <w:rFonts w:cs="Arial"/>
          <w:bCs/>
        </w:rPr>
        <w:t xml:space="preserve">any discarded food </w:t>
      </w:r>
      <w:r w:rsidRPr="00AF2B83">
        <w:rPr>
          <w:rFonts w:cs="Arial"/>
          <w:bCs/>
        </w:rPr>
        <w:t xml:space="preserve">on the </w:t>
      </w:r>
      <w:r w:rsidRPr="00AF2B83">
        <w:rPr>
          <w:rFonts w:cs="Arial"/>
          <w:bCs/>
          <w:i/>
          <w:iCs/>
        </w:rPr>
        <w:t>Damage</w:t>
      </w:r>
      <w:r>
        <w:rPr>
          <w:rFonts w:cs="Arial"/>
          <w:bCs/>
          <w:i/>
          <w:iCs/>
        </w:rPr>
        <w:t>d</w:t>
      </w:r>
      <w:r w:rsidRPr="00AF2B83">
        <w:rPr>
          <w:rFonts w:cs="Arial"/>
          <w:bCs/>
          <w:i/>
          <w:iCs/>
        </w:rPr>
        <w:t xml:space="preserve"> and Discarded Product Log.</w:t>
      </w:r>
    </w:p>
    <w:p w14:paraId="02F154BA" w14:textId="77777777" w:rsidR="0041446A" w:rsidRPr="00AF2B83" w:rsidRDefault="00CD4967" w:rsidP="0041446A">
      <w:pPr>
        <w:rPr>
          <w:rFonts w:cs="Arial"/>
        </w:rPr>
      </w:pPr>
      <w:r w:rsidRPr="00AF2B83">
        <w:rPr>
          <w:rFonts w:cs="Arial"/>
        </w:rPr>
        <w:t>S</w:t>
      </w:r>
      <w:r w:rsidR="00165414" w:rsidRPr="00AF2B83">
        <w:rPr>
          <w:rFonts w:cs="Arial"/>
        </w:rPr>
        <w:t>chool nutrition manager will</w:t>
      </w:r>
      <w:r w:rsidR="0041446A" w:rsidRPr="00AF2B83">
        <w:rPr>
          <w:rFonts w:cs="Arial"/>
        </w:rPr>
        <w:t>:</w:t>
      </w:r>
    </w:p>
    <w:p w14:paraId="7F4C10D3" w14:textId="77777777" w:rsidR="0041446A" w:rsidRPr="00AF2B83" w:rsidRDefault="0041446A" w:rsidP="007B3444">
      <w:pPr>
        <w:numPr>
          <w:ilvl w:val="0"/>
          <w:numId w:val="132"/>
        </w:numPr>
        <w:ind w:left="720"/>
        <w:rPr>
          <w:rFonts w:cs="Arial"/>
        </w:rPr>
      </w:pPr>
      <w:r w:rsidRPr="00AF2B83">
        <w:rPr>
          <w:rFonts w:cs="Arial"/>
        </w:rPr>
        <w:t>C</w:t>
      </w:r>
      <w:r w:rsidR="00165414" w:rsidRPr="00AF2B83">
        <w:rPr>
          <w:rFonts w:cs="Arial"/>
        </w:rPr>
        <w:t xml:space="preserve">omplete the </w:t>
      </w:r>
      <w:r w:rsidR="00165414" w:rsidRPr="00AF2B83">
        <w:rPr>
          <w:rFonts w:cs="Arial"/>
          <w:i/>
          <w:iCs/>
        </w:rPr>
        <w:t>Food Safety Checklist</w:t>
      </w:r>
      <w:r w:rsidR="00165414" w:rsidRPr="00AF2B83">
        <w:rPr>
          <w:rFonts w:cs="Arial"/>
        </w:rPr>
        <w:t xml:space="preserve"> </w:t>
      </w:r>
      <w:r w:rsidR="00CD4967" w:rsidRPr="00AF2B83">
        <w:rPr>
          <w:rFonts w:cs="Arial"/>
        </w:rPr>
        <w:t>periodically</w:t>
      </w:r>
      <w:r w:rsidR="00165414" w:rsidRPr="00AF2B83">
        <w:rPr>
          <w:rFonts w:cs="Arial"/>
        </w:rPr>
        <w:t xml:space="preserve"> to indicate that monitoring is being conducted as specified. </w:t>
      </w:r>
    </w:p>
    <w:p w14:paraId="242E63C5" w14:textId="77777777" w:rsidR="00165414" w:rsidRPr="00AF2B83" w:rsidRDefault="0041446A" w:rsidP="007B3444">
      <w:pPr>
        <w:numPr>
          <w:ilvl w:val="0"/>
          <w:numId w:val="132"/>
        </w:numPr>
        <w:spacing w:after="240"/>
        <w:ind w:left="720"/>
        <w:rPr>
          <w:rFonts w:cs="Arial"/>
        </w:rPr>
      </w:pPr>
      <w:r w:rsidRPr="00AF2B83">
        <w:rPr>
          <w:rFonts w:cs="Arial"/>
        </w:rPr>
        <w:t>Keep t</w:t>
      </w:r>
      <w:r w:rsidR="00165414" w:rsidRPr="00AF2B83">
        <w:rPr>
          <w:rFonts w:cs="Arial"/>
        </w:rPr>
        <w:t xml:space="preserve">he </w:t>
      </w:r>
      <w:r w:rsidR="00165414" w:rsidRPr="00AF2B83">
        <w:rPr>
          <w:rFonts w:cs="Arial"/>
          <w:i/>
          <w:iCs/>
        </w:rPr>
        <w:t>Food Safety Checklist</w:t>
      </w:r>
      <w:r w:rsidR="00165414" w:rsidRPr="00AF2B83">
        <w:rPr>
          <w:rFonts w:cs="Arial"/>
        </w:rPr>
        <w:t xml:space="preserve"> </w:t>
      </w:r>
      <w:r w:rsidR="00C0558D">
        <w:rPr>
          <w:rFonts w:cs="Arial"/>
        </w:rPr>
        <w:t xml:space="preserve">and </w:t>
      </w:r>
      <w:r w:rsidR="00C0558D" w:rsidRPr="00AF2B83">
        <w:rPr>
          <w:rFonts w:cs="Arial"/>
          <w:bCs/>
          <w:i/>
          <w:iCs/>
        </w:rPr>
        <w:t>Damage</w:t>
      </w:r>
      <w:r w:rsidR="00C0558D">
        <w:rPr>
          <w:rFonts w:cs="Arial"/>
          <w:bCs/>
          <w:i/>
          <w:iCs/>
        </w:rPr>
        <w:t>d</w:t>
      </w:r>
      <w:r w:rsidR="00C0558D" w:rsidRPr="00AF2B83">
        <w:rPr>
          <w:rFonts w:cs="Arial"/>
          <w:bCs/>
          <w:i/>
          <w:iCs/>
        </w:rPr>
        <w:t xml:space="preserve"> and Discarded Product Log</w:t>
      </w:r>
      <w:r w:rsidR="00C0558D">
        <w:rPr>
          <w:rFonts w:cs="Arial"/>
          <w:bCs/>
          <w:i/>
          <w:iCs/>
        </w:rPr>
        <w:t xml:space="preserve"> </w:t>
      </w:r>
      <w:r w:rsidR="00BF612F" w:rsidRPr="00BF612F">
        <w:rPr>
          <w:rFonts w:cs="Arial"/>
        </w:rPr>
        <w:t xml:space="preserve">for </w:t>
      </w:r>
      <w:r w:rsidR="001167E1">
        <w:rPr>
          <w:rFonts w:cs="Arial"/>
        </w:rPr>
        <w:t>three</w:t>
      </w:r>
      <w:r w:rsidR="00BF612F" w:rsidRPr="00BF612F">
        <w:rPr>
          <w:rFonts w:cs="Arial"/>
        </w:rPr>
        <w:t xml:space="preserve"> years plus the current school year, or as directed by your State agency.</w:t>
      </w:r>
    </w:p>
    <w:p w14:paraId="22B64360" w14:textId="77777777" w:rsidR="00C57D44" w:rsidRPr="00AF2B83" w:rsidRDefault="00C57D44" w:rsidP="00EC0EB4">
      <w:pPr>
        <w:spacing w:after="240"/>
        <w:rPr>
          <w:rFonts w:cs="Arial"/>
          <w:b/>
          <w:bCs/>
        </w:rPr>
      </w:pPr>
      <w:r w:rsidRPr="00AF2B83">
        <w:rPr>
          <w:rFonts w:cs="Arial"/>
          <w:b/>
          <w:bCs/>
        </w:rPr>
        <w:t>DATE IMPLEMENTED: __________________</w:t>
      </w:r>
      <w:r w:rsidR="00EC0EB4" w:rsidRPr="00AF2B83">
        <w:rPr>
          <w:rFonts w:cs="Arial"/>
          <w:b/>
          <w:bCs/>
        </w:rPr>
        <w:t xml:space="preserve"> B</w:t>
      </w:r>
      <w:r w:rsidRPr="00AF2B83">
        <w:rPr>
          <w:rFonts w:cs="Arial"/>
          <w:b/>
          <w:bCs/>
        </w:rPr>
        <w:t xml:space="preserve">Y: _______________________ </w:t>
      </w:r>
    </w:p>
    <w:p w14:paraId="4543864D" w14:textId="77777777" w:rsidR="00C57D44" w:rsidRPr="00AF2B83" w:rsidRDefault="00C57D44" w:rsidP="00EC0EB4">
      <w:pPr>
        <w:spacing w:after="240"/>
        <w:rPr>
          <w:rFonts w:cs="Arial"/>
          <w:b/>
          <w:bCs/>
        </w:rPr>
      </w:pPr>
      <w:r w:rsidRPr="00AF2B83">
        <w:rPr>
          <w:rFonts w:cs="Arial"/>
          <w:b/>
          <w:bCs/>
        </w:rPr>
        <w:t xml:space="preserve">DATE </w:t>
      </w:r>
      <w:r w:rsidR="00975530" w:rsidRPr="00AF2B83">
        <w:rPr>
          <w:rFonts w:cs="Arial"/>
          <w:b/>
          <w:bCs/>
        </w:rPr>
        <w:t xml:space="preserve">REVIEWED: </w:t>
      </w:r>
      <w:r w:rsidRPr="00AF2B83">
        <w:rPr>
          <w:rFonts w:cs="Arial"/>
          <w:b/>
          <w:bCs/>
        </w:rPr>
        <w:t>___________________</w:t>
      </w:r>
      <w:r w:rsidRPr="00AF2B83">
        <w:rPr>
          <w:rFonts w:cs="Arial"/>
          <w:b/>
          <w:bCs/>
        </w:rPr>
        <w:tab/>
        <w:t>BY: _______________________</w:t>
      </w:r>
    </w:p>
    <w:p w14:paraId="4A841C4D" w14:textId="77777777" w:rsidR="00C57D44" w:rsidRPr="00AF2B83" w:rsidRDefault="00C57D44" w:rsidP="00EC0EB4">
      <w:pPr>
        <w:spacing w:after="240"/>
        <w:rPr>
          <w:rFonts w:cs="Arial"/>
        </w:rPr>
      </w:pPr>
      <w:r w:rsidRPr="00AF2B83">
        <w:rPr>
          <w:rFonts w:cs="Arial"/>
          <w:b/>
          <w:bCs/>
        </w:rPr>
        <w:t>DATE REVISED: _______________________</w:t>
      </w:r>
      <w:r w:rsidRPr="00AF2B83">
        <w:rPr>
          <w:rFonts w:cs="Arial"/>
          <w:b/>
          <w:bCs/>
        </w:rPr>
        <w:tab/>
        <w:t>BY: _______________________</w:t>
      </w:r>
    </w:p>
    <w:p w14:paraId="493E9821" w14:textId="77777777" w:rsidR="00D8114A" w:rsidRPr="00AF2B83" w:rsidRDefault="00D8114A" w:rsidP="0054737F">
      <w:pPr>
        <w:rPr>
          <w:rFonts w:cs="Arial"/>
        </w:rPr>
      </w:pPr>
    </w:p>
    <w:p w14:paraId="015F01E2" w14:textId="77777777" w:rsidR="007B6C2A" w:rsidRPr="00AF2B83" w:rsidRDefault="007B6C2A" w:rsidP="0054737F">
      <w:pPr>
        <w:rPr>
          <w:rFonts w:cs="Arial"/>
        </w:rPr>
        <w:sectPr w:rsidR="007B6C2A" w:rsidRPr="00AF2B83" w:rsidSect="00AB0BBC">
          <w:footerReference w:type="even" r:id="rId40"/>
          <w:footerReference w:type="default" r:id="rId41"/>
          <w:type w:val="continuous"/>
          <w:pgSz w:w="12240" w:h="15840" w:code="1"/>
          <w:pgMar w:top="1440" w:right="1440" w:bottom="1440" w:left="1440" w:header="720" w:footer="720" w:gutter="0"/>
          <w:pgNumType w:start="1"/>
          <w:cols w:space="720"/>
          <w:docGrid w:linePitch="360"/>
        </w:sectPr>
      </w:pPr>
    </w:p>
    <w:p w14:paraId="34D7F10D" w14:textId="77777777" w:rsidR="00A817E1" w:rsidRPr="00A817E1" w:rsidRDefault="00A817E1" w:rsidP="00A817E1">
      <w:pPr>
        <w:pStyle w:val="Heading1"/>
      </w:pPr>
      <w:bookmarkStart w:id="347" w:name="_Toc236730276"/>
      <w:bookmarkStart w:id="348" w:name="_Toc236730432"/>
      <w:r w:rsidRPr="00A817E1">
        <w:lastRenderedPageBreak/>
        <w:t>Cooking and Reheating Temperature Log</w:t>
      </w:r>
      <w:bookmarkEnd w:id="347"/>
      <w:bookmarkEnd w:id="348"/>
    </w:p>
    <w:p w14:paraId="5B47512B" w14:textId="77777777" w:rsidR="00A817E1" w:rsidRDefault="00A817E1" w:rsidP="00490002">
      <w:pPr>
        <w:spacing w:after="120"/>
        <w:rPr>
          <w:rFonts w:cs="Arial"/>
        </w:rPr>
      </w:pPr>
      <w:r w:rsidRPr="002B3FBD">
        <w:rPr>
          <w:rFonts w:cs="Arial"/>
          <w:b/>
          <w:bCs/>
        </w:rPr>
        <w:t>Instructions:</w:t>
      </w:r>
      <w:r w:rsidRPr="00A817E1">
        <w:rPr>
          <w:rFonts w:cs="Arial"/>
        </w:rPr>
        <w:t xml:space="preserve"> Record on this log the product name, time, the two temperature readings for each menu item, and any corrective action taken. The school nutrition manager is responsible for verifying that employees are taking required cooking temperature</w:t>
      </w:r>
      <w:r w:rsidR="007104AB">
        <w:rPr>
          <w:rFonts w:cs="Arial"/>
        </w:rPr>
        <w:t>s</w:t>
      </w:r>
      <w:r w:rsidRPr="00A817E1">
        <w:rPr>
          <w:rFonts w:cs="Arial"/>
        </w:rPr>
        <w:t xml:space="preserve"> correctly. This include</w:t>
      </w:r>
      <w:r w:rsidR="007104AB">
        <w:rPr>
          <w:rFonts w:cs="Arial"/>
        </w:rPr>
        <w:t>s</w:t>
      </w:r>
      <w:r w:rsidRPr="00A817E1">
        <w:rPr>
          <w:rFonts w:cs="Arial"/>
        </w:rPr>
        <w:t xml:space="preserve"> visually observing staff and food preparation procedures during the shift. The manager must review, initial, and date this log daily. Keep this log for a period of six months following a month's temperature records to demonstrate compliance, or as directed by your State agency.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2888"/>
        <w:gridCol w:w="1427"/>
        <w:gridCol w:w="1427"/>
        <w:gridCol w:w="2998"/>
        <w:gridCol w:w="1273"/>
        <w:gridCol w:w="1853"/>
      </w:tblGrid>
      <w:tr w:rsidR="00A817E1" w:rsidRPr="00447262" w14:paraId="38B145A8" w14:textId="77777777" w:rsidTr="00447262">
        <w:tc>
          <w:tcPr>
            <w:tcW w:w="1098" w:type="dxa"/>
          </w:tcPr>
          <w:p w14:paraId="5A01D4F8" w14:textId="77777777" w:rsidR="00A817E1" w:rsidRPr="00447262" w:rsidRDefault="00A817E1" w:rsidP="00A817E1">
            <w:pPr>
              <w:rPr>
                <w:rFonts w:cs="Arial"/>
              </w:rPr>
            </w:pPr>
            <w:r w:rsidRPr="00447262">
              <w:rPr>
                <w:rFonts w:cs="Arial"/>
                <w:b/>
              </w:rPr>
              <w:t xml:space="preserve">Date </w:t>
            </w:r>
          </w:p>
        </w:tc>
        <w:tc>
          <w:tcPr>
            <w:tcW w:w="2970" w:type="dxa"/>
          </w:tcPr>
          <w:p w14:paraId="1354174C" w14:textId="77777777" w:rsidR="00A817E1" w:rsidRPr="00447262" w:rsidRDefault="00A817E1" w:rsidP="00A817E1">
            <w:pPr>
              <w:rPr>
                <w:rFonts w:cs="Arial"/>
              </w:rPr>
            </w:pPr>
            <w:r w:rsidRPr="00447262">
              <w:rPr>
                <w:rFonts w:cs="Arial"/>
                <w:b/>
              </w:rPr>
              <w:t>Food Item</w:t>
            </w:r>
          </w:p>
        </w:tc>
        <w:tc>
          <w:tcPr>
            <w:tcW w:w="1440" w:type="dxa"/>
          </w:tcPr>
          <w:p w14:paraId="1C0E72FD" w14:textId="77777777" w:rsidR="00A817E1" w:rsidRPr="00447262" w:rsidRDefault="00A817E1" w:rsidP="00A817E1">
            <w:pPr>
              <w:rPr>
                <w:rFonts w:cs="Arial"/>
                <w:b/>
              </w:rPr>
            </w:pPr>
            <w:r w:rsidRPr="00447262">
              <w:rPr>
                <w:rFonts w:cs="Arial"/>
                <w:b/>
              </w:rPr>
              <w:t>Internal Temp./</w:t>
            </w:r>
          </w:p>
          <w:p w14:paraId="715E061C" w14:textId="77777777" w:rsidR="00A817E1" w:rsidRPr="00447262" w:rsidRDefault="00A817E1" w:rsidP="00A817E1">
            <w:pPr>
              <w:rPr>
                <w:rFonts w:cs="Arial"/>
              </w:rPr>
            </w:pPr>
            <w:r w:rsidRPr="00447262">
              <w:rPr>
                <w:rFonts w:cs="Arial"/>
                <w:b/>
              </w:rPr>
              <w:t>Time #1</w:t>
            </w:r>
          </w:p>
        </w:tc>
        <w:tc>
          <w:tcPr>
            <w:tcW w:w="1440" w:type="dxa"/>
          </w:tcPr>
          <w:p w14:paraId="3F1D54D6" w14:textId="77777777" w:rsidR="00A817E1" w:rsidRPr="00447262" w:rsidRDefault="00A817E1" w:rsidP="00A817E1">
            <w:pPr>
              <w:rPr>
                <w:rFonts w:cs="Arial"/>
                <w:b/>
              </w:rPr>
            </w:pPr>
            <w:r w:rsidRPr="00447262">
              <w:rPr>
                <w:rFonts w:cs="Arial"/>
                <w:b/>
              </w:rPr>
              <w:t>Internal Temp./</w:t>
            </w:r>
          </w:p>
          <w:p w14:paraId="634C6889" w14:textId="77777777" w:rsidR="00A817E1" w:rsidRPr="00447262" w:rsidRDefault="00A817E1" w:rsidP="00A817E1">
            <w:pPr>
              <w:rPr>
                <w:rFonts w:cs="Arial"/>
              </w:rPr>
            </w:pPr>
            <w:r w:rsidRPr="00447262">
              <w:rPr>
                <w:rFonts w:cs="Arial"/>
                <w:b/>
              </w:rPr>
              <w:t>Time #2</w:t>
            </w:r>
          </w:p>
        </w:tc>
        <w:tc>
          <w:tcPr>
            <w:tcW w:w="3060" w:type="dxa"/>
          </w:tcPr>
          <w:p w14:paraId="055344F6" w14:textId="77777777" w:rsidR="00A817E1" w:rsidRPr="00447262" w:rsidRDefault="00A817E1" w:rsidP="00A817E1">
            <w:pPr>
              <w:rPr>
                <w:rFonts w:cs="Arial"/>
              </w:rPr>
            </w:pPr>
            <w:r w:rsidRPr="00447262">
              <w:rPr>
                <w:rFonts w:cs="Arial"/>
                <w:b/>
              </w:rPr>
              <w:t>Corrective Action Taken</w:t>
            </w:r>
          </w:p>
        </w:tc>
        <w:tc>
          <w:tcPr>
            <w:tcW w:w="1285" w:type="dxa"/>
          </w:tcPr>
          <w:p w14:paraId="66894823" w14:textId="77777777" w:rsidR="00A817E1" w:rsidRPr="00447262" w:rsidRDefault="00A817E1" w:rsidP="00A817E1">
            <w:pPr>
              <w:rPr>
                <w:rFonts w:cs="Arial"/>
              </w:rPr>
            </w:pPr>
            <w:r w:rsidRPr="00447262">
              <w:rPr>
                <w:rFonts w:cs="Arial"/>
                <w:b/>
              </w:rPr>
              <w:t>Initials</w:t>
            </w:r>
          </w:p>
        </w:tc>
        <w:tc>
          <w:tcPr>
            <w:tcW w:w="1883" w:type="dxa"/>
          </w:tcPr>
          <w:p w14:paraId="3BA15E73" w14:textId="77777777" w:rsidR="00A817E1" w:rsidRPr="00447262" w:rsidRDefault="00A817E1" w:rsidP="00A817E1">
            <w:pPr>
              <w:rPr>
                <w:rFonts w:cs="Arial"/>
              </w:rPr>
            </w:pPr>
            <w:r w:rsidRPr="00447262">
              <w:rPr>
                <w:rFonts w:cs="Arial"/>
                <w:b/>
              </w:rPr>
              <w:t>Verified By/ Date</w:t>
            </w:r>
          </w:p>
        </w:tc>
      </w:tr>
      <w:tr w:rsidR="00A817E1" w:rsidRPr="00447262" w14:paraId="499E8A70" w14:textId="77777777" w:rsidTr="00447262">
        <w:tc>
          <w:tcPr>
            <w:tcW w:w="1098" w:type="dxa"/>
          </w:tcPr>
          <w:p w14:paraId="03CA1CBF" w14:textId="77777777" w:rsidR="00A817E1" w:rsidRPr="00447262" w:rsidRDefault="00A817E1" w:rsidP="00447262">
            <w:pPr>
              <w:spacing w:after="120"/>
              <w:rPr>
                <w:rFonts w:cs="Arial"/>
              </w:rPr>
            </w:pPr>
          </w:p>
        </w:tc>
        <w:tc>
          <w:tcPr>
            <w:tcW w:w="2970" w:type="dxa"/>
          </w:tcPr>
          <w:p w14:paraId="7BBD6F46" w14:textId="77777777" w:rsidR="00A817E1" w:rsidRPr="00447262" w:rsidRDefault="00A817E1" w:rsidP="00447262">
            <w:pPr>
              <w:spacing w:after="120"/>
              <w:rPr>
                <w:rFonts w:cs="Arial"/>
              </w:rPr>
            </w:pPr>
          </w:p>
        </w:tc>
        <w:tc>
          <w:tcPr>
            <w:tcW w:w="1440" w:type="dxa"/>
          </w:tcPr>
          <w:p w14:paraId="2D62D0DC" w14:textId="77777777" w:rsidR="00A817E1" w:rsidRPr="00447262" w:rsidRDefault="00A817E1" w:rsidP="00447262">
            <w:pPr>
              <w:spacing w:after="120"/>
              <w:rPr>
                <w:rFonts w:cs="Arial"/>
              </w:rPr>
            </w:pPr>
          </w:p>
        </w:tc>
        <w:tc>
          <w:tcPr>
            <w:tcW w:w="1440" w:type="dxa"/>
          </w:tcPr>
          <w:p w14:paraId="42F34849" w14:textId="77777777" w:rsidR="00A817E1" w:rsidRPr="00447262" w:rsidRDefault="00A817E1" w:rsidP="00447262">
            <w:pPr>
              <w:spacing w:after="120"/>
              <w:rPr>
                <w:rFonts w:cs="Arial"/>
              </w:rPr>
            </w:pPr>
          </w:p>
        </w:tc>
        <w:tc>
          <w:tcPr>
            <w:tcW w:w="3060" w:type="dxa"/>
          </w:tcPr>
          <w:p w14:paraId="0A28F37C" w14:textId="77777777" w:rsidR="00A817E1" w:rsidRPr="00447262" w:rsidRDefault="00A817E1" w:rsidP="00447262">
            <w:pPr>
              <w:spacing w:after="120"/>
              <w:rPr>
                <w:rFonts w:cs="Arial"/>
              </w:rPr>
            </w:pPr>
          </w:p>
        </w:tc>
        <w:tc>
          <w:tcPr>
            <w:tcW w:w="1285" w:type="dxa"/>
          </w:tcPr>
          <w:p w14:paraId="6011A327" w14:textId="77777777" w:rsidR="00A817E1" w:rsidRPr="00447262" w:rsidRDefault="00A817E1" w:rsidP="00447262">
            <w:pPr>
              <w:spacing w:after="120"/>
              <w:rPr>
                <w:rFonts w:cs="Arial"/>
              </w:rPr>
            </w:pPr>
          </w:p>
        </w:tc>
        <w:tc>
          <w:tcPr>
            <w:tcW w:w="1883" w:type="dxa"/>
          </w:tcPr>
          <w:p w14:paraId="1FACF778" w14:textId="77777777" w:rsidR="00A817E1" w:rsidRPr="00447262" w:rsidRDefault="00A817E1" w:rsidP="00447262">
            <w:pPr>
              <w:spacing w:after="120"/>
              <w:rPr>
                <w:rFonts w:cs="Arial"/>
              </w:rPr>
            </w:pPr>
          </w:p>
        </w:tc>
      </w:tr>
      <w:tr w:rsidR="00A817E1" w:rsidRPr="00447262" w14:paraId="0F307269" w14:textId="77777777" w:rsidTr="00447262">
        <w:tc>
          <w:tcPr>
            <w:tcW w:w="1098" w:type="dxa"/>
          </w:tcPr>
          <w:p w14:paraId="6231CE57" w14:textId="77777777" w:rsidR="00A817E1" w:rsidRPr="00447262" w:rsidRDefault="00A817E1" w:rsidP="00447262">
            <w:pPr>
              <w:spacing w:after="120"/>
              <w:rPr>
                <w:rFonts w:cs="Arial"/>
              </w:rPr>
            </w:pPr>
          </w:p>
        </w:tc>
        <w:tc>
          <w:tcPr>
            <w:tcW w:w="2970" w:type="dxa"/>
          </w:tcPr>
          <w:p w14:paraId="2BC5CFC6" w14:textId="77777777" w:rsidR="00A817E1" w:rsidRPr="00447262" w:rsidRDefault="00A817E1" w:rsidP="00447262">
            <w:pPr>
              <w:spacing w:after="120"/>
              <w:rPr>
                <w:rFonts w:cs="Arial"/>
              </w:rPr>
            </w:pPr>
          </w:p>
        </w:tc>
        <w:tc>
          <w:tcPr>
            <w:tcW w:w="1440" w:type="dxa"/>
          </w:tcPr>
          <w:p w14:paraId="5EC0B58C" w14:textId="77777777" w:rsidR="00A817E1" w:rsidRPr="00447262" w:rsidRDefault="00A817E1" w:rsidP="00447262">
            <w:pPr>
              <w:spacing w:after="120"/>
              <w:rPr>
                <w:rFonts w:cs="Arial"/>
              </w:rPr>
            </w:pPr>
          </w:p>
        </w:tc>
        <w:tc>
          <w:tcPr>
            <w:tcW w:w="1440" w:type="dxa"/>
          </w:tcPr>
          <w:p w14:paraId="220194CD" w14:textId="77777777" w:rsidR="00A817E1" w:rsidRPr="00447262" w:rsidRDefault="00A817E1" w:rsidP="00447262">
            <w:pPr>
              <w:spacing w:after="120"/>
              <w:rPr>
                <w:rFonts w:cs="Arial"/>
              </w:rPr>
            </w:pPr>
          </w:p>
        </w:tc>
        <w:tc>
          <w:tcPr>
            <w:tcW w:w="3060" w:type="dxa"/>
          </w:tcPr>
          <w:p w14:paraId="31B64741" w14:textId="77777777" w:rsidR="00A817E1" w:rsidRPr="00447262" w:rsidRDefault="00A817E1" w:rsidP="00447262">
            <w:pPr>
              <w:spacing w:after="120"/>
              <w:rPr>
                <w:rFonts w:cs="Arial"/>
              </w:rPr>
            </w:pPr>
          </w:p>
        </w:tc>
        <w:tc>
          <w:tcPr>
            <w:tcW w:w="1285" w:type="dxa"/>
          </w:tcPr>
          <w:p w14:paraId="38D846BB" w14:textId="77777777" w:rsidR="00A817E1" w:rsidRPr="00447262" w:rsidRDefault="00A817E1" w:rsidP="00447262">
            <w:pPr>
              <w:spacing w:after="120"/>
              <w:rPr>
                <w:rFonts w:cs="Arial"/>
              </w:rPr>
            </w:pPr>
          </w:p>
        </w:tc>
        <w:tc>
          <w:tcPr>
            <w:tcW w:w="1883" w:type="dxa"/>
          </w:tcPr>
          <w:p w14:paraId="5C1E3DA9" w14:textId="77777777" w:rsidR="00A817E1" w:rsidRPr="00447262" w:rsidRDefault="00A817E1" w:rsidP="00447262">
            <w:pPr>
              <w:spacing w:after="120"/>
              <w:rPr>
                <w:rFonts w:cs="Arial"/>
              </w:rPr>
            </w:pPr>
          </w:p>
        </w:tc>
      </w:tr>
      <w:tr w:rsidR="00A817E1" w:rsidRPr="00447262" w14:paraId="4B812424" w14:textId="77777777" w:rsidTr="00447262">
        <w:tc>
          <w:tcPr>
            <w:tcW w:w="1098" w:type="dxa"/>
          </w:tcPr>
          <w:p w14:paraId="50A1DCD7" w14:textId="77777777" w:rsidR="00A817E1" w:rsidRPr="00447262" w:rsidRDefault="00A817E1" w:rsidP="00447262">
            <w:pPr>
              <w:spacing w:after="120"/>
              <w:rPr>
                <w:rFonts w:cs="Arial"/>
              </w:rPr>
            </w:pPr>
          </w:p>
        </w:tc>
        <w:tc>
          <w:tcPr>
            <w:tcW w:w="2970" w:type="dxa"/>
          </w:tcPr>
          <w:p w14:paraId="6CA214DF" w14:textId="77777777" w:rsidR="00A817E1" w:rsidRPr="00447262" w:rsidRDefault="00A817E1" w:rsidP="00447262">
            <w:pPr>
              <w:spacing w:after="120"/>
              <w:rPr>
                <w:rFonts w:cs="Arial"/>
              </w:rPr>
            </w:pPr>
          </w:p>
        </w:tc>
        <w:tc>
          <w:tcPr>
            <w:tcW w:w="1440" w:type="dxa"/>
          </w:tcPr>
          <w:p w14:paraId="21079704" w14:textId="77777777" w:rsidR="00A817E1" w:rsidRPr="00447262" w:rsidRDefault="00A817E1" w:rsidP="00447262">
            <w:pPr>
              <w:spacing w:after="120"/>
              <w:rPr>
                <w:rFonts w:cs="Arial"/>
              </w:rPr>
            </w:pPr>
          </w:p>
        </w:tc>
        <w:tc>
          <w:tcPr>
            <w:tcW w:w="1440" w:type="dxa"/>
          </w:tcPr>
          <w:p w14:paraId="3B392C6D" w14:textId="77777777" w:rsidR="00A817E1" w:rsidRPr="00447262" w:rsidRDefault="00A817E1" w:rsidP="00447262">
            <w:pPr>
              <w:spacing w:after="120"/>
              <w:rPr>
                <w:rFonts w:cs="Arial"/>
              </w:rPr>
            </w:pPr>
          </w:p>
        </w:tc>
        <w:tc>
          <w:tcPr>
            <w:tcW w:w="3060" w:type="dxa"/>
          </w:tcPr>
          <w:p w14:paraId="1B6A1F60" w14:textId="77777777" w:rsidR="00A817E1" w:rsidRPr="00447262" w:rsidRDefault="00A817E1" w:rsidP="00447262">
            <w:pPr>
              <w:spacing w:after="120"/>
              <w:rPr>
                <w:rFonts w:cs="Arial"/>
              </w:rPr>
            </w:pPr>
          </w:p>
        </w:tc>
        <w:tc>
          <w:tcPr>
            <w:tcW w:w="1285" w:type="dxa"/>
          </w:tcPr>
          <w:p w14:paraId="51426E2E" w14:textId="77777777" w:rsidR="00A817E1" w:rsidRPr="00447262" w:rsidRDefault="00A817E1" w:rsidP="00447262">
            <w:pPr>
              <w:spacing w:after="120"/>
              <w:rPr>
                <w:rFonts w:cs="Arial"/>
              </w:rPr>
            </w:pPr>
          </w:p>
        </w:tc>
        <w:tc>
          <w:tcPr>
            <w:tcW w:w="1883" w:type="dxa"/>
          </w:tcPr>
          <w:p w14:paraId="7C89BF69" w14:textId="77777777" w:rsidR="00A817E1" w:rsidRPr="00447262" w:rsidRDefault="00A817E1" w:rsidP="00447262">
            <w:pPr>
              <w:spacing w:after="120"/>
              <w:rPr>
                <w:rFonts w:cs="Arial"/>
              </w:rPr>
            </w:pPr>
          </w:p>
        </w:tc>
      </w:tr>
      <w:tr w:rsidR="00A817E1" w:rsidRPr="00447262" w14:paraId="6BECB361" w14:textId="77777777" w:rsidTr="00447262">
        <w:tc>
          <w:tcPr>
            <w:tcW w:w="1098" w:type="dxa"/>
          </w:tcPr>
          <w:p w14:paraId="345462CE" w14:textId="77777777" w:rsidR="00A817E1" w:rsidRPr="00447262" w:rsidRDefault="00A817E1" w:rsidP="00447262">
            <w:pPr>
              <w:spacing w:after="120"/>
              <w:rPr>
                <w:rFonts w:cs="Arial"/>
              </w:rPr>
            </w:pPr>
          </w:p>
        </w:tc>
        <w:tc>
          <w:tcPr>
            <w:tcW w:w="2970" w:type="dxa"/>
          </w:tcPr>
          <w:p w14:paraId="245F37A1" w14:textId="77777777" w:rsidR="00A817E1" w:rsidRPr="00447262" w:rsidRDefault="00A817E1" w:rsidP="00447262">
            <w:pPr>
              <w:spacing w:after="120"/>
              <w:rPr>
                <w:rFonts w:cs="Arial"/>
              </w:rPr>
            </w:pPr>
          </w:p>
        </w:tc>
        <w:tc>
          <w:tcPr>
            <w:tcW w:w="1440" w:type="dxa"/>
          </w:tcPr>
          <w:p w14:paraId="73E5D734" w14:textId="77777777" w:rsidR="00A817E1" w:rsidRPr="00447262" w:rsidRDefault="00A817E1" w:rsidP="00447262">
            <w:pPr>
              <w:spacing w:after="120"/>
              <w:rPr>
                <w:rFonts w:cs="Arial"/>
              </w:rPr>
            </w:pPr>
          </w:p>
        </w:tc>
        <w:tc>
          <w:tcPr>
            <w:tcW w:w="1440" w:type="dxa"/>
          </w:tcPr>
          <w:p w14:paraId="537DDD2D" w14:textId="77777777" w:rsidR="00A817E1" w:rsidRPr="00447262" w:rsidRDefault="00A817E1" w:rsidP="00447262">
            <w:pPr>
              <w:spacing w:after="120"/>
              <w:rPr>
                <w:rFonts w:cs="Arial"/>
              </w:rPr>
            </w:pPr>
          </w:p>
        </w:tc>
        <w:tc>
          <w:tcPr>
            <w:tcW w:w="3060" w:type="dxa"/>
          </w:tcPr>
          <w:p w14:paraId="1E9AE7C8" w14:textId="77777777" w:rsidR="00A817E1" w:rsidRPr="00447262" w:rsidRDefault="00A817E1" w:rsidP="00447262">
            <w:pPr>
              <w:spacing w:after="120"/>
              <w:rPr>
                <w:rFonts w:cs="Arial"/>
              </w:rPr>
            </w:pPr>
          </w:p>
        </w:tc>
        <w:tc>
          <w:tcPr>
            <w:tcW w:w="1285" w:type="dxa"/>
          </w:tcPr>
          <w:p w14:paraId="37BAB4BB" w14:textId="77777777" w:rsidR="00A817E1" w:rsidRPr="00447262" w:rsidRDefault="00A817E1" w:rsidP="00447262">
            <w:pPr>
              <w:spacing w:after="120"/>
              <w:rPr>
                <w:rFonts w:cs="Arial"/>
              </w:rPr>
            </w:pPr>
          </w:p>
        </w:tc>
        <w:tc>
          <w:tcPr>
            <w:tcW w:w="1883" w:type="dxa"/>
          </w:tcPr>
          <w:p w14:paraId="10B431F1" w14:textId="77777777" w:rsidR="00A817E1" w:rsidRPr="00447262" w:rsidRDefault="00A817E1" w:rsidP="00447262">
            <w:pPr>
              <w:spacing w:after="120"/>
              <w:rPr>
                <w:rFonts w:cs="Arial"/>
              </w:rPr>
            </w:pPr>
          </w:p>
        </w:tc>
      </w:tr>
      <w:tr w:rsidR="00A817E1" w:rsidRPr="00447262" w14:paraId="1F85E645" w14:textId="77777777" w:rsidTr="00447262">
        <w:tc>
          <w:tcPr>
            <w:tcW w:w="1098" w:type="dxa"/>
          </w:tcPr>
          <w:p w14:paraId="72AA7F5B" w14:textId="77777777" w:rsidR="00A817E1" w:rsidRPr="00447262" w:rsidRDefault="00A817E1" w:rsidP="00447262">
            <w:pPr>
              <w:spacing w:after="120"/>
              <w:rPr>
                <w:rFonts w:cs="Arial"/>
              </w:rPr>
            </w:pPr>
          </w:p>
        </w:tc>
        <w:tc>
          <w:tcPr>
            <w:tcW w:w="2970" w:type="dxa"/>
          </w:tcPr>
          <w:p w14:paraId="11E4AE49" w14:textId="77777777" w:rsidR="00A817E1" w:rsidRPr="00447262" w:rsidRDefault="00A817E1" w:rsidP="00447262">
            <w:pPr>
              <w:spacing w:after="120"/>
              <w:rPr>
                <w:rFonts w:cs="Arial"/>
              </w:rPr>
            </w:pPr>
          </w:p>
        </w:tc>
        <w:tc>
          <w:tcPr>
            <w:tcW w:w="1440" w:type="dxa"/>
          </w:tcPr>
          <w:p w14:paraId="0CFEF379" w14:textId="77777777" w:rsidR="00A817E1" w:rsidRPr="00447262" w:rsidRDefault="00A817E1" w:rsidP="00447262">
            <w:pPr>
              <w:spacing w:after="120"/>
              <w:rPr>
                <w:rFonts w:cs="Arial"/>
              </w:rPr>
            </w:pPr>
          </w:p>
        </w:tc>
        <w:tc>
          <w:tcPr>
            <w:tcW w:w="1440" w:type="dxa"/>
          </w:tcPr>
          <w:p w14:paraId="2BCF3157" w14:textId="77777777" w:rsidR="00A817E1" w:rsidRPr="00447262" w:rsidRDefault="00A817E1" w:rsidP="00447262">
            <w:pPr>
              <w:spacing w:after="120"/>
              <w:rPr>
                <w:rFonts w:cs="Arial"/>
              </w:rPr>
            </w:pPr>
          </w:p>
        </w:tc>
        <w:tc>
          <w:tcPr>
            <w:tcW w:w="3060" w:type="dxa"/>
          </w:tcPr>
          <w:p w14:paraId="46A49BEA" w14:textId="77777777" w:rsidR="00A817E1" w:rsidRPr="00447262" w:rsidRDefault="00A817E1" w:rsidP="00447262">
            <w:pPr>
              <w:spacing w:after="120"/>
              <w:rPr>
                <w:rFonts w:cs="Arial"/>
              </w:rPr>
            </w:pPr>
          </w:p>
        </w:tc>
        <w:tc>
          <w:tcPr>
            <w:tcW w:w="1285" w:type="dxa"/>
          </w:tcPr>
          <w:p w14:paraId="33FE3A86" w14:textId="77777777" w:rsidR="00A817E1" w:rsidRPr="00447262" w:rsidRDefault="00A817E1" w:rsidP="00447262">
            <w:pPr>
              <w:spacing w:after="120"/>
              <w:rPr>
                <w:rFonts w:cs="Arial"/>
              </w:rPr>
            </w:pPr>
          </w:p>
        </w:tc>
        <w:tc>
          <w:tcPr>
            <w:tcW w:w="1883" w:type="dxa"/>
          </w:tcPr>
          <w:p w14:paraId="3B17EA57" w14:textId="77777777" w:rsidR="00A817E1" w:rsidRPr="00447262" w:rsidRDefault="00A817E1" w:rsidP="00447262">
            <w:pPr>
              <w:spacing w:after="120"/>
              <w:rPr>
                <w:rFonts w:cs="Arial"/>
              </w:rPr>
            </w:pPr>
          </w:p>
        </w:tc>
      </w:tr>
      <w:tr w:rsidR="00A817E1" w:rsidRPr="00447262" w14:paraId="597820E5" w14:textId="77777777" w:rsidTr="00447262">
        <w:tc>
          <w:tcPr>
            <w:tcW w:w="1098" w:type="dxa"/>
          </w:tcPr>
          <w:p w14:paraId="6EDFB6A9" w14:textId="77777777" w:rsidR="00A817E1" w:rsidRPr="00447262" w:rsidRDefault="00A817E1" w:rsidP="00447262">
            <w:pPr>
              <w:spacing w:after="120"/>
              <w:rPr>
                <w:rFonts w:cs="Arial"/>
              </w:rPr>
            </w:pPr>
          </w:p>
        </w:tc>
        <w:tc>
          <w:tcPr>
            <w:tcW w:w="2970" w:type="dxa"/>
          </w:tcPr>
          <w:p w14:paraId="176F6A2F" w14:textId="77777777" w:rsidR="00A817E1" w:rsidRPr="00447262" w:rsidRDefault="00A817E1" w:rsidP="00447262">
            <w:pPr>
              <w:spacing w:after="120"/>
              <w:rPr>
                <w:rFonts w:cs="Arial"/>
              </w:rPr>
            </w:pPr>
          </w:p>
        </w:tc>
        <w:tc>
          <w:tcPr>
            <w:tcW w:w="1440" w:type="dxa"/>
          </w:tcPr>
          <w:p w14:paraId="2849390F" w14:textId="77777777" w:rsidR="00A817E1" w:rsidRPr="00447262" w:rsidRDefault="00A817E1" w:rsidP="00447262">
            <w:pPr>
              <w:spacing w:after="120"/>
              <w:rPr>
                <w:rFonts w:cs="Arial"/>
              </w:rPr>
            </w:pPr>
          </w:p>
        </w:tc>
        <w:tc>
          <w:tcPr>
            <w:tcW w:w="1440" w:type="dxa"/>
          </w:tcPr>
          <w:p w14:paraId="1C1EBFD4" w14:textId="77777777" w:rsidR="00A817E1" w:rsidRPr="00447262" w:rsidRDefault="00A817E1" w:rsidP="00447262">
            <w:pPr>
              <w:spacing w:after="120"/>
              <w:rPr>
                <w:rFonts w:cs="Arial"/>
              </w:rPr>
            </w:pPr>
          </w:p>
        </w:tc>
        <w:tc>
          <w:tcPr>
            <w:tcW w:w="3060" w:type="dxa"/>
          </w:tcPr>
          <w:p w14:paraId="62B1F783" w14:textId="77777777" w:rsidR="00A817E1" w:rsidRPr="00447262" w:rsidRDefault="00A817E1" w:rsidP="00447262">
            <w:pPr>
              <w:spacing w:after="120"/>
              <w:rPr>
                <w:rFonts w:cs="Arial"/>
              </w:rPr>
            </w:pPr>
          </w:p>
        </w:tc>
        <w:tc>
          <w:tcPr>
            <w:tcW w:w="1285" w:type="dxa"/>
          </w:tcPr>
          <w:p w14:paraId="60715213" w14:textId="77777777" w:rsidR="00A817E1" w:rsidRPr="00447262" w:rsidRDefault="00A817E1" w:rsidP="00447262">
            <w:pPr>
              <w:spacing w:after="120"/>
              <w:rPr>
                <w:rFonts w:cs="Arial"/>
              </w:rPr>
            </w:pPr>
          </w:p>
        </w:tc>
        <w:tc>
          <w:tcPr>
            <w:tcW w:w="1883" w:type="dxa"/>
          </w:tcPr>
          <w:p w14:paraId="76669BE9" w14:textId="77777777" w:rsidR="00A817E1" w:rsidRPr="00447262" w:rsidRDefault="00A817E1" w:rsidP="00447262">
            <w:pPr>
              <w:spacing w:after="120"/>
              <w:rPr>
                <w:rFonts w:cs="Arial"/>
              </w:rPr>
            </w:pPr>
          </w:p>
        </w:tc>
      </w:tr>
      <w:tr w:rsidR="00A817E1" w:rsidRPr="00447262" w14:paraId="71DB3D2C" w14:textId="77777777" w:rsidTr="00447262">
        <w:tc>
          <w:tcPr>
            <w:tcW w:w="1098" w:type="dxa"/>
          </w:tcPr>
          <w:p w14:paraId="7092D6B7" w14:textId="77777777" w:rsidR="00A817E1" w:rsidRPr="00447262" w:rsidRDefault="00A817E1" w:rsidP="00447262">
            <w:pPr>
              <w:spacing w:after="120"/>
              <w:rPr>
                <w:rFonts w:cs="Arial"/>
              </w:rPr>
            </w:pPr>
          </w:p>
        </w:tc>
        <w:tc>
          <w:tcPr>
            <w:tcW w:w="2970" w:type="dxa"/>
          </w:tcPr>
          <w:p w14:paraId="4C442F67" w14:textId="77777777" w:rsidR="00A817E1" w:rsidRPr="00447262" w:rsidRDefault="00A817E1" w:rsidP="00447262">
            <w:pPr>
              <w:spacing w:after="120"/>
              <w:rPr>
                <w:rFonts w:cs="Arial"/>
              </w:rPr>
            </w:pPr>
          </w:p>
        </w:tc>
        <w:tc>
          <w:tcPr>
            <w:tcW w:w="1440" w:type="dxa"/>
          </w:tcPr>
          <w:p w14:paraId="6EDB653F" w14:textId="77777777" w:rsidR="00A817E1" w:rsidRPr="00447262" w:rsidRDefault="00A817E1" w:rsidP="00447262">
            <w:pPr>
              <w:spacing w:after="120"/>
              <w:rPr>
                <w:rFonts w:cs="Arial"/>
              </w:rPr>
            </w:pPr>
          </w:p>
        </w:tc>
        <w:tc>
          <w:tcPr>
            <w:tcW w:w="1440" w:type="dxa"/>
          </w:tcPr>
          <w:p w14:paraId="71C81220" w14:textId="77777777" w:rsidR="00A817E1" w:rsidRPr="00447262" w:rsidRDefault="00A817E1" w:rsidP="00447262">
            <w:pPr>
              <w:spacing w:after="120"/>
              <w:rPr>
                <w:rFonts w:cs="Arial"/>
              </w:rPr>
            </w:pPr>
          </w:p>
        </w:tc>
        <w:tc>
          <w:tcPr>
            <w:tcW w:w="3060" w:type="dxa"/>
          </w:tcPr>
          <w:p w14:paraId="236C59BA" w14:textId="77777777" w:rsidR="00A817E1" w:rsidRPr="00447262" w:rsidRDefault="00A817E1" w:rsidP="00447262">
            <w:pPr>
              <w:spacing w:after="120"/>
              <w:rPr>
                <w:rFonts w:cs="Arial"/>
              </w:rPr>
            </w:pPr>
          </w:p>
        </w:tc>
        <w:tc>
          <w:tcPr>
            <w:tcW w:w="1285" w:type="dxa"/>
          </w:tcPr>
          <w:p w14:paraId="0EBAF10A" w14:textId="77777777" w:rsidR="00A817E1" w:rsidRPr="00447262" w:rsidRDefault="00A817E1" w:rsidP="00447262">
            <w:pPr>
              <w:spacing w:after="120"/>
              <w:rPr>
                <w:rFonts w:cs="Arial"/>
              </w:rPr>
            </w:pPr>
          </w:p>
        </w:tc>
        <w:tc>
          <w:tcPr>
            <w:tcW w:w="1883" w:type="dxa"/>
          </w:tcPr>
          <w:p w14:paraId="34BDD683" w14:textId="77777777" w:rsidR="00A817E1" w:rsidRPr="00447262" w:rsidRDefault="00A817E1" w:rsidP="00447262">
            <w:pPr>
              <w:spacing w:after="120"/>
              <w:rPr>
                <w:rFonts w:cs="Arial"/>
              </w:rPr>
            </w:pPr>
          </w:p>
        </w:tc>
      </w:tr>
      <w:tr w:rsidR="00A817E1" w:rsidRPr="00447262" w14:paraId="7FA3DAC6" w14:textId="77777777" w:rsidTr="00447262">
        <w:tc>
          <w:tcPr>
            <w:tcW w:w="1098" w:type="dxa"/>
          </w:tcPr>
          <w:p w14:paraId="02C6BC2C" w14:textId="77777777" w:rsidR="00A817E1" w:rsidRPr="00447262" w:rsidRDefault="00A817E1" w:rsidP="00447262">
            <w:pPr>
              <w:spacing w:after="120"/>
              <w:rPr>
                <w:rFonts w:cs="Arial"/>
              </w:rPr>
            </w:pPr>
          </w:p>
        </w:tc>
        <w:tc>
          <w:tcPr>
            <w:tcW w:w="2970" w:type="dxa"/>
          </w:tcPr>
          <w:p w14:paraId="1D2D88C7" w14:textId="77777777" w:rsidR="00A817E1" w:rsidRPr="00447262" w:rsidRDefault="00A817E1" w:rsidP="00447262">
            <w:pPr>
              <w:spacing w:after="120"/>
              <w:rPr>
                <w:rFonts w:cs="Arial"/>
              </w:rPr>
            </w:pPr>
          </w:p>
        </w:tc>
        <w:tc>
          <w:tcPr>
            <w:tcW w:w="1440" w:type="dxa"/>
          </w:tcPr>
          <w:p w14:paraId="76E4F4E3" w14:textId="77777777" w:rsidR="00A817E1" w:rsidRPr="00447262" w:rsidRDefault="00A817E1" w:rsidP="00447262">
            <w:pPr>
              <w:spacing w:after="120"/>
              <w:rPr>
                <w:rFonts w:cs="Arial"/>
              </w:rPr>
            </w:pPr>
          </w:p>
        </w:tc>
        <w:tc>
          <w:tcPr>
            <w:tcW w:w="1440" w:type="dxa"/>
          </w:tcPr>
          <w:p w14:paraId="48939AF4" w14:textId="77777777" w:rsidR="00A817E1" w:rsidRPr="00447262" w:rsidRDefault="00A817E1" w:rsidP="00447262">
            <w:pPr>
              <w:spacing w:after="120"/>
              <w:rPr>
                <w:rFonts w:cs="Arial"/>
              </w:rPr>
            </w:pPr>
          </w:p>
        </w:tc>
        <w:tc>
          <w:tcPr>
            <w:tcW w:w="3060" w:type="dxa"/>
          </w:tcPr>
          <w:p w14:paraId="61AC7175" w14:textId="77777777" w:rsidR="00A817E1" w:rsidRPr="00447262" w:rsidRDefault="00A817E1" w:rsidP="00447262">
            <w:pPr>
              <w:spacing w:after="120"/>
              <w:rPr>
                <w:rFonts w:cs="Arial"/>
              </w:rPr>
            </w:pPr>
          </w:p>
        </w:tc>
        <w:tc>
          <w:tcPr>
            <w:tcW w:w="1285" w:type="dxa"/>
          </w:tcPr>
          <w:p w14:paraId="2F898825" w14:textId="77777777" w:rsidR="00A817E1" w:rsidRPr="00447262" w:rsidRDefault="00A817E1" w:rsidP="00447262">
            <w:pPr>
              <w:spacing w:after="120"/>
              <w:rPr>
                <w:rFonts w:cs="Arial"/>
              </w:rPr>
            </w:pPr>
          </w:p>
        </w:tc>
        <w:tc>
          <w:tcPr>
            <w:tcW w:w="1883" w:type="dxa"/>
          </w:tcPr>
          <w:p w14:paraId="4A38C9D5" w14:textId="77777777" w:rsidR="00A817E1" w:rsidRPr="00447262" w:rsidRDefault="00A817E1" w:rsidP="00447262">
            <w:pPr>
              <w:spacing w:after="120"/>
              <w:rPr>
                <w:rFonts w:cs="Arial"/>
              </w:rPr>
            </w:pPr>
          </w:p>
        </w:tc>
      </w:tr>
      <w:tr w:rsidR="00A817E1" w:rsidRPr="00447262" w14:paraId="02B7A353" w14:textId="77777777" w:rsidTr="00447262">
        <w:tc>
          <w:tcPr>
            <w:tcW w:w="1098" w:type="dxa"/>
          </w:tcPr>
          <w:p w14:paraId="4C0CDB6F" w14:textId="77777777" w:rsidR="00A817E1" w:rsidRPr="00447262" w:rsidRDefault="00A817E1" w:rsidP="00447262">
            <w:pPr>
              <w:spacing w:after="120"/>
              <w:rPr>
                <w:rFonts w:cs="Arial"/>
              </w:rPr>
            </w:pPr>
          </w:p>
        </w:tc>
        <w:tc>
          <w:tcPr>
            <w:tcW w:w="2970" w:type="dxa"/>
          </w:tcPr>
          <w:p w14:paraId="244B14C2" w14:textId="77777777" w:rsidR="00A817E1" w:rsidRPr="00447262" w:rsidRDefault="00A817E1" w:rsidP="00447262">
            <w:pPr>
              <w:spacing w:after="120"/>
              <w:rPr>
                <w:rFonts w:cs="Arial"/>
              </w:rPr>
            </w:pPr>
          </w:p>
        </w:tc>
        <w:tc>
          <w:tcPr>
            <w:tcW w:w="1440" w:type="dxa"/>
          </w:tcPr>
          <w:p w14:paraId="6F680B60" w14:textId="77777777" w:rsidR="00A817E1" w:rsidRPr="00447262" w:rsidRDefault="00A817E1" w:rsidP="00447262">
            <w:pPr>
              <w:spacing w:after="120"/>
              <w:rPr>
                <w:rFonts w:cs="Arial"/>
              </w:rPr>
            </w:pPr>
          </w:p>
        </w:tc>
        <w:tc>
          <w:tcPr>
            <w:tcW w:w="1440" w:type="dxa"/>
          </w:tcPr>
          <w:p w14:paraId="058944DC" w14:textId="77777777" w:rsidR="00A817E1" w:rsidRPr="00447262" w:rsidRDefault="00A817E1" w:rsidP="00447262">
            <w:pPr>
              <w:spacing w:after="120"/>
              <w:rPr>
                <w:rFonts w:cs="Arial"/>
              </w:rPr>
            </w:pPr>
          </w:p>
        </w:tc>
        <w:tc>
          <w:tcPr>
            <w:tcW w:w="3060" w:type="dxa"/>
          </w:tcPr>
          <w:p w14:paraId="7E235D72" w14:textId="77777777" w:rsidR="00A817E1" w:rsidRPr="00447262" w:rsidRDefault="00A817E1" w:rsidP="00447262">
            <w:pPr>
              <w:spacing w:after="120"/>
              <w:rPr>
                <w:rFonts w:cs="Arial"/>
              </w:rPr>
            </w:pPr>
          </w:p>
        </w:tc>
        <w:tc>
          <w:tcPr>
            <w:tcW w:w="1285" w:type="dxa"/>
          </w:tcPr>
          <w:p w14:paraId="2DC4E117" w14:textId="77777777" w:rsidR="00A817E1" w:rsidRPr="00447262" w:rsidRDefault="00A817E1" w:rsidP="00447262">
            <w:pPr>
              <w:spacing w:after="120"/>
              <w:rPr>
                <w:rFonts w:cs="Arial"/>
              </w:rPr>
            </w:pPr>
          </w:p>
        </w:tc>
        <w:tc>
          <w:tcPr>
            <w:tcW w:w="1883" w:type="dxa"/>
          </w:tcPr>
          <w:p w14:paraId="74FC00CD" w14:textId="77777777" w:rsidR="00A817E1" w:rsidRPr="00447262" w:rsidRDefault="00A817E1" w:rsidP="00447262">
            <w:pPr>
              <w:spacing w:after="120"/>
              <w:rPr>
                <w:rFonts w:cs="Arial"/>
              </w:rPr>
            </w:pPr>
          </w:p>
        </w:tc>
      </w:tr>
      <w:tr w:rsidR="00A817E1" w:rsidRPr="00447262" w14:paraId="17173266" w14:textId="77777777" w:rsidTr="00447262">
        <w:tc>
          <w:tcPr>
            <w:tcW w:w="1098" w:type="dxa"/>
          </w:tcPr>
          <w:p w14:paraId="5A015B87" w14:textId="77777777" w:rsidR="00A817E1" w:rsidRPr="00447262" w:rsidRDefault="00A817E1" w:rsidP="00447262">
            <w:pPr>
              <w:spacing w:after="120"/>
              <w:rPr>
                <w:rFonts w:cs="Arial"/>
              </w:rPr>
            </w:pPr>
          </w:p>
        </w:tc>
        <w:tc>
          <w:tcPr>
            <w:tcW w:w="2970" w:type="dxa"/>
          </w:tcPr>
          <w:p w14:paraId="0121229D" w14:textId="77777777" w:rsidR="00A817E1" w:rsidRPr="00447262" w:rsidRDefault="00A817E1" w:rsidP="00447262">
            <w:pPr>
              <w:spacing w:after="120"/>
              <w:rPr>
                <w:rFonts w:cs="Arial"/>
              </w:rPr>
            </w:pPr>
          </w:p>
        </w:tc>
        <w:tc>
          <w:tcPr>
            <w:tcW w:w="1440" w:type="dxa"/>
          </w:tcPr>
          <w:p w14:paraId="6F399FF9" w14:textId="77777777" w:rsidR="00A817E1" w:rsidRPr="00447262" w:rsidRDefault="00A817E1" w:rsidP="00447262">
            <w:pPr>
              <w:spacing w:after="120"/>
              <w:rPr>
                <w:rFonts w:cs="Arial"/>
              </w:rPr>
            </w:pPr>
          </w:p>
        </w:tc>
        <w:tc>
          <w:tcPr>
            <w:tcW w:w="1440" w:type="dxa"/>
          </w:tcPr>
          <w:p w14:paraId="10BB037B" w14:textId="77777777" w:rsidR="00A817E1" w:rsidRPr="00447262" w:rsidRDefault="00A817E1" w:rsidP="00447262">
            <w:pPr>
              <w:spacing w:after="120"/>
              <w:rPr>
                <w:rFonts w:cs="Arial"/>
              </w:rPr>
            </w:pPr>
          </w:p>
        </w:tc>
        <w:tc>
          <w:tcPr>
            <w:tcW w:w="3060" w:type="dxa"/>
          </w:tcPr>
          <w:p w14:paraId="7181339D" w14:textId="77777777" w:rsidR="00A817E1" w:rsidRPr="00447262" w:rsidRDefault="00A817E1" w:rsidP="00447262">
            <w:pPr>
              <w:spacing w:after="120"/>
              <w:rPr>
                <w:rFonts w:cs="Arial"/>
              </w:rPr>
            </w:pPr>
          </w:p>
        </w:tc>
        <w:tc>
          <w:tcPr>
            <w:tcW w:w="1285" w:type="dxa"/>
          </w:tcPr>
          <w:p w14:paraId="04A5F524" w14:textId="77777777" w:rsidR="00A817E1" w:rsidRPr="00447262" w:rsidRDefault="00A817E1" w:rsidP="00447262">
            <w:pPr>
              <w:spacing w:after="120"/>
              <w:rPr>
                <w:rFonts w:cs="Arial"/>
              </w:rPr>
            </w:pPr>
          </w:p>
        </w:tc>
        <w:tc>
          <w:tcPr>
            <w:tcW w:w="1883" w:type="dxa"/>
          </w:tcPr>
          <w:p w14:paraId="6DBA1727" w14:textId="77777777" w:rsidR="00A817E1" w:rsidRPr="00447262" w:rsidRDefault="00A817E1" w:rsidP="00447262">
            <w:pPr>
              <w:spacing w:after="120"/>
              <w:rPr>
                <w:rFonts w:cs="Arial"/>
              </w:rPr>
            </w:pPr>
          </w:p>
        </w:tc>
      </w:tr>
      <w:tr w:rsidR="00A817E1" w:rsidRPr="00447262" w14:paraId="4E356F76" w14:textId="77777777" w:rsidTr="00447262">
        <w:tc>
          <w:tcPr>
            <w:tcW w:w="1098" w:type="dxa"/>
          </w:tcPr>
          <w:p w14:paraId="6FF53703" w14:textId="77777777" w:rsidR="00A817E1" w:rsidRPr="00447262" w:rsidRDefault="00A817E1" w:rsidP="00447262">
            <w:pPr>
              <w:spacing w:after="120"/>
              <w:rPr>
                <w:rFonts w:cs="Arial"/>
              </w:rPr>
            </w:pPr>
          </w:p>
        </w:tc>
        <w:tc>
          <w:tcPr>
            <w:tcW w:w="2970" w:type="dxa"/>
          </w:tcPr>
          <w:p w14:paraId="2D4C64A1" w14:textId="77777777" w:rsidR="00A817E1" w:rsidRPr="00447262" w:rsidRDefault="00A817E1" w:rsidP="00447262">
            <w:pPr>
              <w:spacing w:after="120"/>
              <w:rPr>
                <w:rFonts w:cs="Arial"/>
              </w:rPr>
            </w:pPr>
          </w:p>
        </w:tc>
        <w:tc>
          <w:tcPr>
            <w:tcW w:w="1440" w:type="dxa"/>
          </w:tcPr>
          <w:p w14:paraId="66BD35C0" w14:textId="77777777" w:rsidR="00A817E1" w:rsidRPr="00447262" w:rsidRDefault="00A817E1" w:rsidP="00447262">
            <w:pPr>
              <w:spacing w:after="120"/>
              <w:rPr>
                <w:rFonts w:cs="Arial"/>
              </w:rPr>
            </w:pPr>
          </w:p>
        </w:tc>
        <w:tc>
          <w:tcPr>
            <w:tcW w:w="1440" w:type="dxa"/>
          </w:tcPr>
          <w:p w14:paraId="03C3E89C" w14:textId="77777777" w:rsidR="00A817E1" w:rsidRPr="00447262" w:rsidRDefault="00A817E1" w:rsidP="00447262">
            <w:pPr>
              <w:spacing w:after="120"/>
              <w:rPr>
                <w:rFonts w:cs="Arial"/>
              </w:rPr>
            </w:pPr>
          </w:p>
        </w:tc>
        <w:tc>
          <w:tcPr>
            <w:tcW w:w="3060" w:type="dxa"/>
          </w:tcPr>
          <w:p w14:paraId="0DBF64B1" w14:textId="77777777" w:rsidR="00A817E1" w:rsidRPr="00447262" w:rsidRDefault="00A817E1" w:rsidP="00447262">
            <w:pPr>
              <w:spacing w:after="120"/>
              <w:rPr>
                <w:rFonts w:cs="Arial"/>
              </w:rPr>
            </w:pPr>
          </w:p>
        </w:tc>
        <w:tc>
          <w:tcPr>
            <w:tcW w:w="1285" w:type="dxa"/>
          </w:tcPr>
          <w:p w14:paraId="0286A0BD" w14:textId="77777777" w:rsidR="00A817E1" w:rsidRPr="00447262" w:rsidRDefault="00A817E1" w:rsidP="00447262">
            <w:pPr>
              <w:spacing w:after="120"/>
              <w:rPr>
                <w:rFonts w:cs="Arial"/>
              </w:rPr>
            </w:pPr>
          </w:p>
        </w:tc>
        <w:tc>
          <w:tcPr>
            <w:tcW w:w="1883" w:type="dxa"/>
          </w:tcPr>
          <w:p w14:paraId="01D11C40" w14:textId="77777777" w:rsidR="00A817E1" w:rsidRPr="00447262" w:rsidRDefault="00A817E1" w:rsidP="00447262">
            <w:pPr>
              <w:spacing w:after="120"/>
              <w:rPr>
                <w:rFonts w:cs="Arial"/>
              </w:rPr>
            </w:pPr>
          </w:p>
        </w:tc>
      </w:tr>
      <w:tr w:rsidR="00A817E1" w:rsidRPr="00447262" w14:paraId="63C1D04A" w14:textId="77777777" w:rsidTr="00447262">
        <w:tc>
          <w:tcPr>
            <w:tcW w:w="1098" w:type="dxa"/>
          </w:tcPr>
          <w:p w14:paraId="7301D2C8" w14:textId="77777777" w:rsidR="00A817E1" w:rsidRPr="00447262" w:rsidRDefault="00A817E1" w:rsidP="00447262">
            <w:pPr>
              <w:spacing w:after="120"/>
              <w:rPr>
                <w:rFonts w:cs="Arial"/>
              </w:rPr>
            </w:pPr>
          </w:p>
        </w:tc>
        <w:tc>
          <w:tcPr>
            <w:tcW w:w="2970" w:type="dxa"/>
          </w:tcPr>
          <w:p w14:paraId="280041D0" w14:textId="77777777" w:rsidR="00A817E1" w:rsidRPr="00447262" w:rsidRDefault="00A817E1" w:rsidP="00447262">
            <w:pPr>
              <w:spacing w:after="120"/>
              <w:rPr>
                <w:rFonts w:cs="Arial"/>
              </w:rPr>
            </w:pPr>
          </w:p>
        </w:tc>
        <w:tc>
          <w:tcPr>
            <w:tcW w:w="1440" w:type="dxa"/>
          </w:tcPr>
          <w:p w14:paraId="2CE9857B" w14:textId="77777777" w:rsidR="00A817E1" w:rsidRPr="00447262" w:rsidRDefault="00A817E1" w:rsidP="00447262">
            <w:pPr>
              <w:spacing w:after="120"/>
              <w:rPr>
                <w:rFonts w:cs="Arial"/>
              </w:rPr>
            </w:pPr>
          </w:p>
        </w:tc>
        <w:tc>
          <w:tcPr>
            <w:tcW w:w="1440" w:type="dxa"/>
          </w:tcPr>
          <w:p w14:paraId="15B28D03" w14:textId="77777777" w:rsidR="00A817E1" w:rsidRPr="00447262" w:rsidRDefault="00A817E1" w:rsidP="00447262">
            <w:pPr>
              <w:spacing w:after="120"/>
              <w:rPr>
                <w:rFonts w:cs="Arial"/>
              </w:rPr>
            </w:pPr>
          </w:p>
        </w:tc>
        <w:tc>
          <w:tcPr>
            <w:tcW w:w="3060" w:type="dxa"/>
          </w:tcPr>
          <w:p w14:paraId="7DD870F2" w14:textId="77777777" w:rsidR="00A817E1" w:rsidRPr="00447262" w:rsidRDefault="00A817E1" w:rsidP="00447262">
            <w:pPr>
              <w:spacing w:after="120"/>
              <w:rPr>
                <w:rFonts w:cs="Arial"/>
              </w:rPr>
            </w:pPr>
          </w:p>
        </w:tc>
        <w:tc>
          <w:tcPr>
            <w:tcW w:w="1285" w:type="dxa"/>
          </w:tcPr>
          <w:p w14:paraId="7371F157" w14:textId="77777777" w:rsidR="00A817E1" w:rsidRPr="00447262" w:rsidRDefault="00A817E1" w:rsidP="00447262">
            <w:pPr>
              <w:spacing w:after="120"/>
              <w:rPr>
                <w:rFonts w:cs="Arial"/>
              </w:rPr>
            </w:pPr>
          </w:p>
        </w:tc>
        <w:tc>
          <w:tcPr>
            <w:tcW w:w="1883" w:type="dxa"/>
          </w:tcPr>
          <w:p w14:paraId="75449981" w14:textId="77777777" w:rsidR="00A817E1" w:rsidRPr="00447262" w:rsidRDefault="00A817E1" w:rsidP="00447262">
            <w:pPr>
              <w:spacing w:after="120"/>
              <w:rPr>
                <w:rFonts w:cs="Arial"/>
              </w:rPr>
            </w:pPr>
          </w:p>
        </w:tc>
      </w:tr>
      <w:tr w:rsidR="00A817E1" w:rsidRPr="00447262" w14:paraId="45A13397" w14:textId="77777777" w:rsidTr="00447262">
        <w:tc>
          <w:tcPr>
            <w:tcW w:w="1098" w:type="dxa"/>
          </w:tcPr>
          <w:p w14:paraId="1D608C6A" w14:textId="77777777" w:rsidR="00A817E1" w:rsidRPr="00447262" w:rsidRDefault="00A817E1" w:rsidP="00447262">
            <w:pPr>
              <w:spacing w:after="120"/>
              <w:rPr>
                <w:rFonts w:cs="Arial"/>
              </w:rPr>
            </w:pPr>
          </w:p>
        </w:tc>
        <w:tc>
          <w:tcPr>
            <w:tcW w:w="2970" w:type="dxa"/>
          </w:tcPr>
          <w:p w14:paraId="1BF776B5" w14:textId="77777777" w:rsidR="00A817E1" w:rsidRPr="00447262" w:rsidRDefault="00A817E1" w:rsidP="00447262">
            <w:pPr>
              <w:spacing w:after="120"/>
              <w:rPr>
                <w:rFonts w:cs="Arial"/>
              </w:rPr>
            </w:pPr>
          </w:p>
        </w:tc>
        <w:tc>
          <w:tcPr>
            <w:tcW w:w="1440" w:type="dxa"/>
          </w:tcPr>
          <w:p w14:paraId="7F91BA11" w14:textId="77777777" w:rsidR="00A817E1" w:rsidRPr="00447262" w:rsidRDefault="00A817E1" w:rsidP="00447262">
            <w:pPr>
              <w:spacing w:after="120"/>
              <w:rPr>
                <w:rFonts w:cs="Arial"/>
              </w:rPr>
            </w:pPr>
          </w:p>
        </w:tc>
        <w:tc>
          <w:tcPr>
            <w:tcW w:w="1440" w:type="dxa"/>
          </w:tcPr>
          <w:p w14:paraId="149C26D9" w14:textId="77777777" w:rsidR="00A817E1" w:rsidRPr="00447262" w:rsidRDefault="00A817E1" w:rsidP="00447262">
            <w:pPr>
              <w:spacing w:after="120"/>
              <w:rPr>
                <w:rFonts w:cs="Arial"/>
              </w:rPr>
            </w:pPr>
          </w:p>
        </w:tc>
        <w:tc>
          <w:tcPr>
            <w:tcW w:w="3060" w:type="dxa"/>
          </w:tcPr>
          <w:p w14:paraId="458B124C" w14:textId="77777777" w:rsidR="00A817E1" w:rsidRPr="00447262" w:rsidRDefault="00A817E1" w:rsidP="00447262">
            <w:pPr>
              <w:spacing w:after="120"/>
              <w:rPr>
                <w:rFonts w:cs="Arial"/>
              </w:rPr>
            </w:pPr>
          </w:p>
        </w:tc>
        <w:tc>
          <w:tcPr>
            <w:tcW w:w="1285" w:type="dxa"/>
          </w:tcPr>
          <w:p w14:paraId="0349C1AF" w14:textId="77777777" w:rsidR="00A817E1" w:rsidRPr="00447262" w:rsidRDefault="00A817E1" w:rsidP="00447262">
            <w:pPr>
              <w:spacing w:after="120"/>
              <w:rPr>
                <w:rFonts w:cs="Arial"/>
              </w:rPr>
            </w:pPr>
          </w:p>
        </w:tc>
        <w:tc>
          <w:tcPr>
            <w:tcW w:w="1883" w:type="dxa"/>
          </w:tcPr>
          <w:p w14:paraId="3F980268" w14:textId="77777777" w:rsidR="00A817E1" w:rsidRPr="00447262" w:rsidRDefault="00A817E1" w:rsidP="00447262">
            <w:pPr>
              <w:spacing w:after="120"/>
              <w:rPr>
                <w:rFonts w:cs="Arial"/>
              </w:rPr>
            </w:pPr>
          </w:p>
        </w:tc>
      </w:tr>
    </w:tbl>
    <w:p w14:paraId="5444F03C" w14:textId="77777777" w:rsidR="00A817E1" w:rsidRPr="00A817E1" w:rsidRDefault="00A817E1" w:rsidP="00A817E1">
      <w:pPr>
        <w:pStyle w:val="Heading1"/>
      </w:pPr>
      <w:bookmarkStart w:id="349" w:name="_Toc236730277"/>
      <w:bookmarkStart w:id="350" w:name="_Toc236730433"/>
      <w:r w:rsidRPr="00A817E1">
        <w:lastRenderedPageBreak/>
        <w:t>Cooling Temperature Log</w:t>
      </w:r>
      <w:bookmarkEnd w:id="349"/>
      <w:bookmarkEnd w:id="350"/>
    </w:p>
    <w:p w14:paraId="73C11977" w14:textId="77777777" w:rsidR="00A817E1" w:rsidRPr="00A817E1" w:rsidRDefault="00A817E1" w:rsidP="007104AB">
      <w:pPr>
        <w:spacing w:after="120"/>
      </w:pPr>
      <w:r w:rsidRPr="007104AB">
        <w:rPr>
          <w:b/>
          <w:bCs/>
        </w:rPr>
        <w:t>Instructions:</w:t>
      </w:r>
      <w:r w:rsidRPr="00A817E1">
        <w:t xml:space="preserve"> Record food temperatures at least once every hour throughout the cooling cycle. Document corrective actions, if taken. If no hot foods require cooling, write "No Foods Cooled" in the Food Item column so the log remains complete for every working day. The school nutrition manager is responsible for verifying that staff are cooling food correctly. This includes visually observing employees and cooling procedures during the shift. The manager must review, initial, and date this log daily. Keep this log for a period of six months following a month's temperature records to demonstrate compliance, or as directed by your State agency.</w:t>
      </w:r>
    </w:p>
    <w:tbl>
      <w:tblPr>
        <w:tblpPr w:leftFromText="180" w:rightFromText="180" w:vertAnchor="text" w:horzAnchor="margin" w:tblpY="161"/>
        <w:tblW w:w="133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16"/>
        <w:gridCol w:w="1462"/>
        <w:gridCol w:w="857"/>
        <w:gridCol w:w="857"/>
        <w:gridCol w:w="897"/>
        <w:gridCol w:w="897"/>
        <w:gridCol w:w="897"/>
        <w:gridCol w:w="897"/>
        <w:gridCol w:w="3337"/>
        <w:gridCol w:w="977"/>
        <w:gridCol w:w="1269"/>
      </w:tblGrid>
      <w:tr w:rsidR="00A817E1" w:rsidRPr="00AF2B83" w14:paraId="574D9835" w14:textId="77777777" w:rsidTr="00447262">
        <w:trPr>
          <w:trHeight w:val="557"/>
        </w:trPr>
        <w:tc>
          <w:tcPr>
            <w:tcW w:w="1016" w:type="dxa"/>
          </w:tcPr>
          <w:p w14:paraId="51FAEB1B" w14:textId="77777777" w:rsidR="00A817E1" w:rsidRPr="00AF2B83" w:rsidRDefault="00A817E1" w:rsidP="007104AB">
            <w:pPr>
              <w:jc w:val="center"/>
              <w:rPr>
                <w:rFonts w:cs="Arial"/>
                <w:b/>
                <w:bCs/>
              </w:rPr>
            </w:pPr>
            <w:r>
              <w:rPr>
                <w:rFonts w:cs="Arial"/>
                <w:b/>
                <w:bCs/>
              </w:rPr>
              <w:t>D</w:t>
            </w:r>
            <w:r w:rsidRPr="00AF2B83">
              <w:rPr>
                <w:rFonts w:cs="Arial"/>
                <w:b/>
                <w:bCs/>
              </w:rPr>
              <w:t>ate</w:t>
            </w:r>
          </w:p>
        </w:tc>
        <w:tc>
          <w:tcPr>
            <w:tcW w:w="1462" w:type="dxa"/>
          </w:tcPr>
          <w:p w14:paraId="221A54D6" w14:textId="77777777" w:rsidR="00A817E1" w:rsidRPr="00AF2B83" w:rsidRDefault="00A817E1" w:rsidP="007104AB">
            <w:pPr>
              <w:jc w:val="center"/>
              <w:rPr>
                <w:rFonts w:cs="Arial"/>
                <w:b/>
                <w:bCs/>
              </w:rPr>
            </w:pPr>
            <w:r w:rsidRPr="00AF2B83">
              <w:rPr>
                <w:rFonts w:cs="Arial"/>
                <w:b/>
                <w:bCs/>
              </w:rPr>
              <w:t>Food Item</w:t>
            </w:r>
          </w:p>
        </w:tc>
        <w:tc>
          <w:tcPr>
            <w:tcW w:w="857" w:type="dxa"/>
          </w:tcPr>
          <w:p w14:paraId="67354A0A" w14:textId="77777777" w:rsidR="00A817E1" w:rsidRPr="00AF2B83" w:rsidRDefault="00A817E1" w:rsidP="007104AB">
            <w:pPr>
              <w:rPr>
                <w:rFonts w:cs="Arial"/>
                <w:b/>
                <w:bCs/>
              </w:rPr>
            </w:pPr>
            <w:r w:rsidRPr="00AF2B83">
              <w:rPr>
                <w:rFonts w:cs="Arial"/>
                <w:b/>
                <w:bCs/>
              </w:rPr>
              <w:t>Time</w:t>
            </w:r>
            <w:r w:rsidRPr="00AF2B83">
              <w:rPr>
                <w:rFonts w:cs="Arial"/>
                <w:b/>
              </w:rPr>
              <w:t>/</w:t>
            </w:r>
          </w:p>
          <w:p w14:paraId="02665999" w14:textId="77777777" w:rsidR="00A817E1" w:rsidRPr="00AF2B83" w:rsidRDefault="00A817E1" w:rsidP="007104AB">
            <w:pPr>
              <w:jc w:val="center"/>
              <w:rPr>
                <w:rFonts w:cs="Arial"/>
                <w:b/>
                <w:bCs/>
              </w:rPr>
            </w:pPr>
            <w:r w:rsidRPr="00AF2B83">
              <w:rPr>
                <w:rFonts w:cs="Arial"/>
                <w:b/>
                <w:bCs/>
              </w:rPr>
              <w:t>Temp</w:t>
            </w:r>
          </w:p>
        </w:tc>
        <w:tc>
          <w:tcPr>
            <w:tcW w:w="857" w:type="dxa"/>
          </w:tcPr>
          <w:p w14:paraId="2B87EEA4" w14:textId="77777777" w:rsidR="00A817E1" w:rsidRPr="00AF2B83" w:rsidRDefault="00A817E1" w:rsidP="007104AB">
            <w:pPr>
              <w:jc w:val="center"/>
              <w:rPr>
                <w:rFonts w:cs="Arial"/>
                <w:b/>
                <w:bCs/>
              </w:rPr>
            </w:pPr>
            <w:r w:rsidRPr="00AF2B83">
              <w:rPr>
                <w:rFonts w:cs="Arial"/>
                <w:b/>
                <w:bCs/>
              </w:rPr>
              <w:t>Time</w:t>
            </w:r>
            <w:r w:rsidRPr="00AF2B83">
              <w:rPr>
                <w:rFonts w:cs="Arial"/>
                <w:b/>
              </w:rPr>
              <w:t>/</w:t>
            </w:r>
          </w:p>
          <w:p w14:paraId="18DADBEE" w14:textId="77777777" w:rsidR="00A817E1" w:rsidRPr="00AF2B83" w:rsidRDefault="00A817E1" w:rsidP="007104AB">
            <w:pPr>
              <w:jc w:val="center"/>
              <w:rPr>
                <w:rFonts w:cs="Arial"/>
                <w:b/>
                <w:bCs/>
              </w:rPr>
            </w:pPr>
            <w:r w:rsidRPr="00AF2B83">
              <w:rPr>
                <w:rFonts w:cs="Arial"/>
                <w:b/>
                <w:bCs/>
              </w:rPr>
              <w:t>Temp</w:t>
            </w:r>
          </w:p>
        </w:tc>
        <w:tc>
          <w:tcPr>
            <w:tcW w:w="897" w:type="dxa"/>
          </w:tcPr>
          <w:p w14:paraId="1F33F57B" w14:textId="77777777" w:rsidR="00A817E1" w:rsidRPr="00AF2B83" w:rsidRDefault="00A817E1" w:rsidP="007104AB">
            <w:pPr>
              <w:jc w:val="center"/>
              <w:rPr>
                <w:rFonts w:cs="Arial"/>
                <w:b/>
                <w:bCs/>
              </w:rPr>
            </w:pPr>
            <w:r w:rsidRPr="00AF2B83">
              <w:rPr>
                <w:rFonts w:cs="Arial"/>
                <w:b/>
                <w:bCs/>
              </w:rPr>
              <w:t>Time</w:t>
            </w:r>
            <w:r w:rsidRPr="00AF2B83">
              <w:rPr>
                <w:rFonts w:cs="Arial"/>
                <w:b/>
              </w:rPr>
              <w:t>/</w:t>
            </w:r>
          </w:p>
          <w:p w14:paraId="275D361E" w14:textId="77777777" w:rsidR="00A817E1" w:rsidRPr="00AF2B83" w:rsidRDefault="00A817E1" w:rsidP="007104AB">
            <w:pPr>
              <w:jc w:val="center"/>
              <w:rPr>
                <w:rFonts w:cs="Arial"/>
                <w:b/>
                <w:bCs/>
              </w:rPr>
            </w:pPr>
            <w:r w:rsidRPr="00AF2B83">
              <w:rPr>
                <w:rFonts w:cs="Arial"/>
                <w:b/>
                <w:bCs/>
              </w:rPr>
              <w:t>Temp</w:t>
            </w:r>
          </w:p>
        </w:tc>
        <w:tc>
          <w:tcPr>
            <w:tcW w:w="897" w:type="dxa"/>
          </w:tcPr>
          <w:p w14:paraId="3DF1ECD9" w14:textId="77777777" w:rsidR="00A817E1" w:rsidRPr="00AF2B83" w:rsidRDefault="00A817E1" w:rsidP="007104AB">
            <w:pPr>
              <w:jc w:val="center"/>
              <w:rPr>
                <w:rFonts w:cs="Arial"/>
                <w:b/>
                <w:bCs/>
              </w:rPr>
            </w:pPr>
            <w:r w:rsidRPr="00AF2B83">
              <w:rPr>
                <w:rFonts w:cs="Arial"/>
                <w:b/>
                <w:bCs/>
              </w:rPr>
              <w:t>Time</w:t>
            </w:r>
            <w:r w:rsidRPr="00AF2B83">
              <w:rPr>
                <w:rFonts w:cs="Arial"/>
                <w:b/>
              </w:rPr>
              <w:t>/</w:t>
            </w:r>
          </w:p>
          <w:p w14:paraId="05181368" w14:textId="77777777" w:rsidR="00A817E1" w:rsidRPr="00AF2B83" w:rsidRDefault="00A817E1" w:rsidP="007104AB">
            <w:pPr>
              <w:jc w:val="center"/>
              <w:rPr>
                <w:rFonts w:cs="Arial"/>
                <w:b/>
                <w:bCs/>
              </w:rPr>
            </w:pPr>
            <w:r w:rsidRPr="00AF2B83">
              <w:rPr>
                <w:rFonts w:cs="Arial"/>
                <w:b/>
                <w:bCs/>
              </w:rPr>
              <w:t>Temp</w:t>
            </w:r>
          </w:p>
        </w:tc>
        <w:tc>
          <w:tcPr>
            <w:tcW w:w="897" w:type="dxa"/>
          </w:tcPr>
          <w:p w14:paraId="07AD36B4" w14:textId="77777777" w:rsidR="00A817E1" w:rsidRPr="00AF2B83" w:rsidRDefault="00A817E1" w:rsidP="007104AB">
            <w:pPr>
              <w:jc w:val="center"/>
              <w:rPr>
                <w:rFonts w:cs="Arial"/>
                <w:b/>
                <w:bCs/>
              </w:rPr>
            </w:pPr>
            <w:r w:rsidRPr="00AF2B83">
              <w:rPr>
                <w:rFonts w:cs="Arial"/>
                <w:b/>
                <w:bCs/>
              </w:rPr>
              <w:t>Time</w:t>
            </w:r>
            <w:r w:rsidRPr="00AF2B83">
              <w:rPr>
                <w:rFonts w:cs="Arial"/>
                <w:b/>
              </w:rPr>
              <w:t>/</w:t>
            </w:r>
          </w:p>
          <w:p w14:paraId="1B185A87" w14:textId="77777777" w:rsidR="00A817E1" w:rsidRPr="00AF2B83" w:rsidRDefault="00A817E1" w:rsidP="007104AB">
            <w:pPr>
              <w:jc w:val="center"/>
              <w:rPr>
                <w:rFonts w:cs="Arial"/>
                <w:b/>
                <w:bCs/>
              </w:rPr>
            </w:pPr>
            <w:r w:rsidRPr="00AF2B83">
              <w:rPr>
                <w:rFonts w:cs="Arial"/>
                <w:b/>
                <w:bCs/>
              </w:rPr>
              <w:t>Temp</w:t>
            </w:r>
          </w:p>
        </w:tc>
        <w:tc>
          <w:tcPr>
            <w:tcW w:w="897" w:type="dxa"/>
          </w:tcPr>
          <w:p w14:paraId="1055BD4B" w14:textId="77777777" w:rsidR="00A817E1" w:rsidRPr="00AF2B83" w:rsidRDefault="00A817E1" w:rsidP="007104AB">
            <w:pPr>
              <w:jc w:val="center"/>
              <w:rPr>
                <w:rFonts w:cs="Arial"/>
                <w:b/>
                <w:bCs/>
              </w:rPr>
            </w:pPr>
            <w:r w:rsidRPr="00AF2B83">
              <w:rPr>
                <w:rFonts w:cs="Arial"/>
                <w:b/>
                <w:bCs/>
              </w:rPr>
              <w:t>Time</w:t>
            </w:r>
            <w:r w:rsidRPr="00AF2B83">
              <w:rPr>
                <w:rFonts w:cs="Arial"/>
                <w:b/>
              </w:rPr>
              <w:t>/</w:t>
            </w:r>
          </w:p>
          <w:p w14:paraId="444BAE54" w14:textId="77777777" w:rsidR="00A817E1" w:rsidRPr="00AF2B83" w:rsidRDefault="00A817E1" w:rsidP="007104AB">
            <w:pPr>
              <w:jc w:val="center"/>
              <w:rPr>
                <w:rFonts w:cs="Arial"/>
                <w:b/>
                <w:bCs/>
              </w:rPr>
            </w:pPr>
            <w:r w:rsidRPr="00AF2B83">
              <w:rPr>
                <w:rFonts w:cs="Arial"/>
                <w:b/>
                <w:bCs/>
              </w:rPr>
              <w:t>Temp</w:t>
            </w:r>
          </w:p>
        </w:tc>
        <w:tc>
          <w:tcPr>
            <w:tcW w:w="3337" w:type="dxa"/>
          </w:tcPr>
          <w:p w14:paraId="266B9C51" w14:textId="77777777" w:rsidR="00A817E1" w:rsidRPr="00AF2B83" w:rsidRDefault="00A817E1" w:rsidP="007104AB">
            <w:pPr>
              <w:jc w:val="center"/>
              <w:rPr>
                <w:rFonts w:cs="Arial"/>
                <w:b/>
                <w:bCs/>
              </w:rPr>
            </w:pPr>
            <w:r w:rsidRPr="00AF2B83">
              <w:rPr>
                <w:rFonts w:cs="Arial"/>
                <w:b/>
                <w:bCs/>
              </w:rPr>
              <w:t>Corrective Actions Taken</w:t>
            </w:r>
          </w:p>
        </w:tc>
        <w:tc>
          <w:tcPr>
            <w:tcW w:w="977" w:type="dxa"/>
          </w:tcPr>
          <w:p w14:paraId="09589410" w14:textId="77777777" w:rsidR="00A817E1" w:rsidRPr="00AF2B83" w:rsidRDefault="00A817E1" w:rsidP="007104AB">
            <w:pPr>
              <w:jc w:val="center"/>
              <w:rPr>
                <w:rFonts w:cs="Arial"/>
                <w:b/>
                <w:bCs/>
              </w:rPr>
            </w:pPr>
            <w:r w:rsidRPr="00AF2B83">
              <w:rPr>
                <w:rFonts w:cs="Arial"/>
                <w:b/>
                <w:bCs/>
              </w:rPr>
              <w:t>Initials</w:t>
            </w:r>
          </w:p>
        </w:tc>
        <w:tc>
          <w:tcPr>
            <w:tcW w:w="1269" w:type="dxa"/>
          </w:tcPr>
          <w:p w14:paraId="2634EBFA" w14:textId="77777777" w:rsidR="00A817E1" w:rsidRPr="00AF2B83" w:rsidRDefault="00A817E1" w:rsidP="007104AB">
            <w:pPr>
              <w:jc w:val="center"/>
              <w:rPr>
                <w:rFonts w:cs="Arial"/>
                <w:b/>
                <w:bCs/>
              </w:rPr>
            </w:pPr>
            <w:r w:rsidRPr="00AF2B83">
              <w:rPr>
                <w:rFonts w:cs="Arial"/>
                <w:b/>
                <w:bCs/>
              </w:rPr>
              <w:t>Verified By/ Date</w:t>
            </w:r>
          </w:p>
        </w:tc>
      </w:tr>
      <w:tr w:rsidR="00A817E1" w:rsidRPr="00AF2B83" w14:paraId="6C904108" w14:textId="77777777" w:rsidTr="00447262">
        <w:trPr>
          <w:trHeight w:val="576"/>
        </w:trPr>
        <w:tc>
          <w:tcPr>
            <w:tcW w:w="1016" w:type="dxa"/>
          </w:tcPr>
          <w:p w14:paraId="56D5008B" w14:textId="77777777" w:rsidR="00A817E1" w:rsidRPr="00DE1044" w:rsidRDefault="00A817E1" w:rsidP="007104AB">
            <w:pPr>
              <w:spacing w:after="120"/>
              <w:rPr>
                <w:rFonts w:cs="Arial"/>
              </w:rPr>
            </w:pPr>
          </w:p>
        </w:tc>
        <w:tc>
          <w:tcPr>
            <w:tcW w:w="1462" w:type="dxa"/>
          </w:tcPr>
          <w:p w14:paraId="4482C5CA" w14:textId="77777777" w:rsidR="00A817E1" w:rsidRPr="00DE1044" w:rsidRDefault="00A817E1" w:rsidP="007104AB">
            <w:pPr>
              <w:spacing w:after="120"/>
              <w:rPr>
                <w:rFonts w:cs="Arial"/>
              </w:rPr>
            </w:pPr>
          </w:p>
        </w:tc>
        <w:tc>
          <w:tcPr>
            <w:tcW w:w="857" w:type="dxa"/>
          </w:tcPr>
          <w:p w14:paraId="67EAA26F" w14:textId="77777777" w:rsidR="00A817E1" w:rsidRPr="00DE1044" w:rsidRDefault="00A817E1" w:rsidP="007104AB">
            <w:pPr>
              <w:spacing w:after="120"/>
              <w:rPr>
                <w:rFonts w:cs="Arial"/>
              </w:rPr>
            </w:pPr>
          </w:p>
        </w:tc>
        <w:tc>
          <w:tcPr>
            <w:tcW w:w="857" w:type="dxa"/>
          </w:tcPr>
          <w:p w14:paraId="2F66642D" w14:textId="77777777" w:rsidR="00A817E1" w:rsidRPr="00DE1044" w:rsidRDefault="00A817E1" w:rsidP="007104AB">
            <w:pPr>
              <w:spacing w:after="120"/>
              <w:rPr>
                <w:rFonts w:cs="Arial"/>
              </w:rPr>
            </w:pPr>
          </w:p>
        </w:tc>
        <w:tc>
          <w:tcPr>
            <w:tcW w:w="897" w:type="dxa"/>
          </w:tcPr>
          <w:p w14:paraId="061DE2C0" w14:textId="77777777" w:rsidR="00A817E1" w:rsidRPr="00DE1044" w:rsidRDefault="00A817E1" w:rsidP="007104AB">
            <w:pPr>
              <w:spacing w:after="120"/>
              <w:rPr>
                <w:rFonts w:cs="Arial"/>
              </w:rPr>
            </w:pPr>
          </w:p>
        </w:tc>
        <w:tc>
          <w:tcPr>
            <w:tcW w:w="897" w:type="dxa"/>
          </w:tcPr>
          <w:p w14:paraId="43908F68" w14:textId="77777777" w:rsidR="00A817E1" w:rsidRPr="00DE1044" w:rsidRDefault="00A817E1" w:rsidP="007104AB">
            <w:pPr>
              <w:spacing w:after="120"/>
              <w:rPr>
                <w:rFonts w:cs="Arial"/>
              </w:rPr>
            </w:pPr>
          </w:p>
        </w:tc>
        <w:tc>
          <w:tcPr>
            <w:tcW w:w="897" w:type="dxa"/>
          </w:tcPr>
          <w:p w14:paraId="1BDA5057" w14:textId="77777777" w:rsidR="00A817E1" w:rsidRPr="00DE1044" w:rsidRDefault="00A817E1" w:rsidP="007104AB">
            <w:pPr>
              <w:spacing w:after="120"/>
              <w:rPr>
                <w:rFonts w:cs="Arial"/>
              </w:rPr>
            </w:pPr>
          </w:p>
        </w:tc>
        <w:tc>
          <w:tcPr>
            <w:tcW w:w="897" w:type="dxa"/>
          </w:tcPr>
          <w:p w14:paraId="2148DEFE" w14:textId="77777777" w:rsidR="00A817E1" w:rsidRPr="00DE1044" w:rsidRDefault="00A817E1" w:rsidP="007104AB">
            <w:pPr>
              <w:spacing w:after="120"/>
              <w:rPr>
                <w:rFonts w:cs="Arial"/>
              </w:rPr>
            </w:pPr>
          </w:p>
        </w:tc>
        <w:tc>
          <w:tcPr>
            <w:tcW w:w="3337" w:type="dxa"/>
          </w:tcPr>
          <w:p w14:paraId="039F7165" w14:textId="77777777" w:rsidR="00A817E1" w:rsidRPr="00DE1044" w:rsidRDefault="00A817E1" w:rsidP="007104AB">
            <w:pPr>
              <w:spacing w:after="120"/>
              <w:rPr>
                <w:rFonts w:cs="Arial"/>
              </w:rPr>
            </w:pPr>
          </w:p>
        </w:tc>
        <w:tc>
          <w:tcPr>
            <w:tcW w:w="977" w:type="dxa"/>
          </w:tcPr>
          <w:p w14:paraId="16CDEF3C" w14:textId="77777777" w:rsidR="00A817E1" w:rsidRPr="00DE1044" w:rsidRDefault="00A817E1" w:rsidP="007104AB">
            <w:pPr>
              <w:spacing w:after="120"/>
              <w:rPr>
                <w:rFonts w:cs="Arial"/>
              </w:rPr>
            </w:pPr>
          </w:p>
        </w:tc>
        <w:tc>
          <w:tcPr>
            <w:tcW w:w="1269" w:type="dxa"/>
          </w:tcPr>
          <w:p w14:paraId="755F8578" w14:textId="77777777" w:rsidR="00A817E1" w:rsidRPr="00DE1044" w:rsidRDefault="00A817E1" w:rsidP="007104AB">
            <w:pPr>
              <w:spacing w:after="120"/>
              <w:rPr>
                <w:rFonts w:cs="Arial"/>
              </w:rPr>
            </w:pPr>
          </w:p>
        </w:tc>
      </w:tr>
      <w:tr w:rsidR="00A817E1" w:rsidRPr="00AF2B83" w14:paraId="748036DA" w14:textId="77777777" w:rsidTr="00447262">
        <w:trPr>
          <w:trHeight w:val="576"/>
        </w:trPr>
        <w:tc>
          <w:tcPr>
            <w:tcW w:w="1016" w:type="dxa"/>
          </w:tcPr>
          <w:p w14:paraId="751BB43B" w14:textId="77777777" w:rsidR="00A817E1" w:rsidRPr="00DE1044" w:rsidRDefault="00A817E1" w:rsidP="007104AB">
            <w:pPr>
              <w:spacing w:after="120"/>
              <w:rPr>
                <w:rFonts w:cs="Arial"/>
              </w:rPr>
            </w:pPr>
          </w:p>
        </w:tc>
        <w:tc>
          <w:tcPr>
            <w:tcW w:w="1462" w:type="dxa"/>
          </w:tcPr>
          <w:p w14:paraId="42DE4407" w14:textId="77777777" w:rsidR="00A817E1" w:rsidRPr="00DE1044" w:rsidRDefault="00A817E1" w:rsidP="007104AB">
            <w:pPr>
              <w:spacing w:after="120"/>
              <w:rPr>
                <w:rFonts w:cs="Arial"/>
              </w:rPr>
            </w:pPr>
          </w:p>
        </w:tc>
        <w:tc>
          <w:tcPr>
            <w:tcW w:w="857" w:type="dxa"/>
          </w:tcPr>
          <w:p w14:paraId="63E49F7A" w14:textId="77777777" w:rsidR="00A817E1" w:rsidRPr="00DE1044" w:rsidRDefault="00A817E1" w:rsidP="007104AB">
            <w:pPr>
              <w:spacing w:after="120"/>
              <w:rPr>
                <w:rFonts w:cs="Arial"/>
              </w:rPr>
            </w:pPr>
          </w:p>
        </w:tc>
        <w:tc>
          <w:tcPr>
            <w:tcW w:w="857" w:type="dxa"/>
          </w:tcPr>
          <w:p w14:paraId="54C6EA7A" w14:textId="77777777" w:rsidR="00A817E1" w:rsidRPr="00DE1044" w:rsidRDefault="00A817E1" w:rsidP="007104AB">
            <w:pPr>
              <w:spacing w:after="120"/>
              <w:rPr>
                <w:rFonts w:cs="Arial"/>
              </w:rPr>
            </w:pPr>
          </w:p>
        </w:tc>
        <w:tc>
          <w:tcPr>
            <w:tcW w:w="897" w:type="dxa"/>
          </w:tcPr>
          <w:p w14:paraId="6E1E3E62" w14:textId="77777777" w:rsidR="00A817E1" w:rsidRPr="00DE1044" w:rsidRDefault="00A817E1" w:rsidP="007104AB">
            <w:pPr>
              <w:spacing w:after="120"/>
              <w:rPr>
                <w:rFonts w:cs="Arial"/>
              </w:rPr>
            </w:pPr>
          </w:p>
        </w:tc>
        <w:tc>
          <w:tcPr>
            <w:tcW w:w="897" w:type="dxa"/>
          </w:tcPr>
          <w:p w14:paraId="194C1D4E" w14:textId="77777777" w:rsidR="00A817E1" w:rsidRPr="00DE1044" w:rsidRDefault="00A817E1" w:rsidP="007104AB">
            <w:pPr>
              <w:spacing w:after="120"/>
              <w:rPr>
                <w:rFonts w:cs="Arial"/>
              </w:rPr>
            </w:pPr>
          </w:p>
        </w:tc>
        <w:tc>
          <w:tcPr>
            <w:tcW w:w="897" w:type="dxa"/>
          </w:tcPr>
          <w:p w14:paraId="180CFBCD" w14:textId="77777777" w:rsidR="00A817E1" w:rsidRPr="00DE1044" w:rsidRDefault="00A817E1" w:rsidP="007104AB">
            <w:pPr>
              <w:spacing w:after="120"/>
              <w:rPr>
                <w:rFonts w:cs="Arial"/>
              </w:rPr>
            </w:pPr>
          </w:p>
        </w:tc>
        <w:tc>
          <w:tcPr>
            <w:tcW w:w="897" w:type="dxa"/>
          </w:tcPr>
          <w:p w14:paraId="45249F5F" w14:textId="77777777" w:rsidR="00A817E1" w:rsidRPr="00DE1044" w:rsidRDefault="00A817E1" w:rsidP="007104AB">
            <w:pPr>
              <w:spacing w:after="120"/>
              <w:rPr>
                <w:rFonts w:cs="Arial"/>
              </w:rPr>
            </w:pPr>
          </w:p>
        </w:tc>
        <w:tc>
          <w:tcPr>
            <w:tcW w:w="3337" w:type="dxa"/>
          </w:tcPr>
          <w:p w14:paraId="2902C652" w14:textId="77777777" w:rsidR="00A817E1" w:rsidRPr="00DE1044" w:rsidRDefault="00A817E1" w:rsidP="007104AB">
            <w:pPr>
              <w:spacing w:after="120"/>
              <w:rPr>
                <w:rFonts w:cs="Arial"/>
              </w:rPr>
            </w:pPr>
          </w:p>
        </w:tc>
        <w:tc>
          <w:tcPr>
            <w:tcW w:w="977" w:type="dxa"/>
          </w:tcPr>
          <w:p w14:paraId="6A7F0437" w14:textId="77777777" w:rsidR="00A817E1" w:rsidRPr="00DE1044" w:rsidRDefault="00A817E1" w:rsidP="007104AB">
            <w:pPr>
              <w:spacing w:after="120"/>
              <w:rPr>
                <w:rFonts w:cs="Arial"/>
              </w:rPr>
            </w:pPr>
          </w:p>
        </w:tc>
        <w:tc>
          <w:tcPr>
            <w:tcW w:w="1269" w:type="dxa"/>
          </w:tcPr>
          <w:p w14:paraId="25D19650" w14:textId="77777777" w:rsidR="00A817E1" w:rsidRPr="00DE1044" w:rsidRDefault="00A817E1" w:rsidP="007104AB">
            <w:pPr>
              <w:spacing w:after="120"/>
              <w:rPr>
                <w:rFonts w:cs="Arial"/>
              </w:rPr>
            </w:pPr>
          </w:p>
        </w:tc>
      </w:tr>
      <w:tr w:rsidR="00A817E1" w:rsidRPr="00AF2B83" w14:paraId="783773BE" w14:textId="77777777" w:rsidTr="00447262">
        <w:trPr>
          <w:trHeight w:val="576"/>
        </w:trPr>
        <w:tc>
          <w:tcPr>
            <w:tcW w:w="1016" w:type="dxa"/>
          </w:tcPr>
          <w:p w14:paraId="75C54772" w14:textId="77777777" w:rsidR="00A817E1" w:rsidRPr="00DE1044" w:rsidRDefault="00A817E1" w:rsidP="007104AB">
            <w:pPr>
              <w:spacing w:after="120"/>
              <w:rPr>
                <w:rFonts w:cs="Arial"/>
              </w:rPr>
            </w:pPr>
          </w:p>
        </w:tc>
        <w:tc>
          <w:tcPr>
            <w:tcW w:w="1462" w:type="dxa"/>
          </w:tcPr>
          <w:p w14:paraId="2C52E32A" w14:textId="77777777" w:rsidR="00A817E1" w:rsidRPr="00DE1044" w:rsidRDefault="00A817E1" w:rsidP="007104AB">
            <w:pPr>
              <w:spacing w:after="120"/>
              <w:rPr>
                <w:rFonts w:cs="Arial"/>
              </w:rPr>
            </w:pPr>
          </w:p>
        </w:tc>
        <w:tc>
          <w:tcPr>
            <w:tcW w:w="857" w:type="dxa"/>
          </w:tcPr>
          <w:p w14:paraId="02E19AC1" w14:textId="77777777" w:rsidR="00A817E1" w:rsidRPr="00DE1044" w:rsidRDefault="00A817E1" w:rsidP="007104AB">
            <w:pPr>
              <w:spacing w:after="120"/>
              <w:rPr>
                <w:rFonts w:cs="Arial"/>
              </w:rPr>
            </w:pPr>
          </w:p>
        </w:tc>
        <w:tc>
          <w:tcPr>
            <w:tcW w:w="857" w:type="dxa"/>
          </w:tcPr>
          <w:p w14:paraId="23FA7F15" w14:textId="77777777" w:rsidR="00A817E1" w:rsidRPr="00DE1044" w:rsidRDefault="00A817E1" w:rsidP="007104AB">
            <w:pPr>
              <w:spacing w:after="120"/>
              <w:rPr>
                <w:rFonts w:cs="Arial"/>
              </w:rPr>
            </w:pPr>
          </w:p>
        </w:tc>
        <w:tc>
          <w:tcPr>
            <w:tcW w:w="897" w:type="dxa"/>
          </w:tcPr>
          <w:p w14:paraId="5BEA1F79" w14:textId="77777777" w:rsidR="00A817E1" w:rsidRPr="00DE1044" w:rsidRDefault="00A817E1" w:rsidP="007104AB">
            <w:pPr>
              <w:spacing w:after="120"/>
              <w:rPr>
                <w:rFonts w:cs="Arial"/>
              </w:rPr>
            </w:pPr>
          </w:p>
        </w:tc>
        <w:tc>
          <w:tcPr>
            <w:tcW w:w="897" w:type="dxa"/>
          </w:tcPr>
          <w:p w14:paraId="3FC64371" w14:textId="77777777" w:rsidR="00A817E1" w:rsidRPr="00DE1044" w:rsidRDefault="00A817E1" w:rsidP="007104AB">
            <w:pPr>
              <w:spacing w:after="120"/>
              <w:rPr>
                <w:rFonts w:cs="Arial"/>
              </w:rPr>
            </w:pPr>
          </w:p>
        </w:tc>
        <w:tc>
          <w:tcPr>
            <w:tcW w:w="897" w:type="dxa"/>
          </w:tcPr>
          <w:p w14:paraId="341621C4" w14:textId="77777777" w:rsidR="00A817E1" w:rsidRPr="00DE1044" w:rsidRDefault="00A817E1" w:rsidP="007104AB">
            <w:pPr>
              <w:spacing w:after="120"/>
              <w:rPr>
                <w:rFonts w:cs="Arial"/>
              </w:rPr>
            </w:pPr>
          </w:p>
        </w:tc>
        <w:tc>
          <w:tcPr>
            <w:tcW w:w="897" w:type="dxa"/>
          </w:tcPr>
          <w:p w14:paraId="501A1C44" w14:textId="77777777" w:rsidR="00A817E1" w:rsidRPr="00DE1044" w:rsidRDefault="00A817E1" w:rsidP="007104AB">
            <w:pPr>
              <w:spacing w:after="120"/>
              <w:rPr>
                <w:rFonts w:cs="Arial"/>
              </w:rPr>
            </w:pPr>
          </w:p>
        </w:tc>
        <w:tc>
          <w:tcPr>
            <w:tcW w:w="3337" w:type="dxa"/>
          </w:tcPr>
          <w:p w14:paraId="14BB4229" w14:textId="77777777" w:rsidR="00A817E1" w:rsidRPr="00DE1044" w:rsidRDefault="00A817E1" w:rsidP="007104AB">
            <w:pPr>
              <w:spacing w:after="120"/>
              <w:rPr>
                <w:rFonts w:cs="Arial"/>
              </w:rPr>
            </w:pPr>
          </w:p>
        </w:tc>
        <w:tc>
          <w:tcPr>
            <w:tcW w:w="977" w:type="dxa"/>
          </w:tcPr>
          <w:p w14:paraId="6EE5D01F" w14:textId="77777777" w:rsidR="00A817E1" w:rsidRPr="00DE1044" w:rsidRDefault="00A817E1" w:rsidP="007104AB">
            <w:pPr>
              <w:spacing w:after="120"/>
              <w:rPr>
                <w:rFonts w:cs="Arial"/>
              </w:rPr>
            </w:pPr>
          </w:p>
        </w:tc>
        <w:tc>
          <w:tcPr>
            <w:tcW w:w="1269" w:type="dxa"/>
          </w:tcPr>
          <w:p w14:paraId="016E1C11" w14:textId="77777777" w:rsidR="00A817E1" w:rsidRPr="00DE1044" w:rsidRDefault="00A817E1" w:rsidP="007104AB">
            <w:pPr>
              <w:spacing w:after="120"/>
              <w:rPr>
                <w:rFonts w:cs="Arial"/>
              </w:rPr>
            </w:pPr>
          </w:p>
        </w:tc>
      </w:tr>
      <w:tr w:rsidR="00A817E1" w:rsidRPr="00AF2B83" w14:paraId="75964CA8" w14:textId="77777777" w:rsidTr="00447262">
        <w:trPr>
          <w:trHeight w:val="576"/>
        </w:trPr>
        <w:tc>
          <w:tcPr>
            <w:tcW w:w="1016" w:type="dxa"/>
          </w:tcPr>
          <w:p w14:paraId="02602961" w14:textId="77777777" w:rsidR="00A817E1" w:rsidRPr="00DE1044" w:rsidRDefault="00A817E1" w:rsidP="007104AB">
            <w:pPr>
              <w:spacing w:after="120"/>
              <w:rPr>
                <w:rFonts w:cs="Arial"/>
              </w:rPr>
            </w:pPr>
          </w:p>
        </w:tc>
        <w:tc>
          <w:tcPr>
            <w:tcW w:w="1462" w:type="dxa"/>
          </w:tcPr>
          <w:p w14:paraId="3E2015BA" w14:textId="77777777" w:rsidR="00A817E1" w:rsidRPr="00DE1044" w:rsidRDefault="00A817E1" w:rsidP="007104AB">
            <w:pPr>
              <w:spacing w:after="120"/>
              <w:rPr>
                <w:rFonts w:cs="Arial"/>
              </w:rPr>
            </w:pPr>
          </w:p>
        </w:tc>
        <w:tc>
          <w:tcPr>
            <w:tcW w:w="857" w:type="dxa"/>
          </w:tcPr>
          <w:p w14:paraId="6FEE4FD8" w14:textId="77777777" w:rsidR="00A817E1" w:rsidRPr="00DE1044" w:rsidRDefault="00A817E1" w:rsidP="007104AB">
            <w:pPr>
              <w:spacing w:after="120"/>
              <w:rPr>
                <w:rFonts w:cs="Arial"/>
              </w:rPr>
            </w:pPr>
          </w:p>
        </w:tc>
        <w:tc>
          <w:tcPr>
            <w:tcW w:w="857" w:type="dxa"/>
          </w:tcPr>
          <w:p w14:paraId="247A090E" w14:textId="77777777" w:rsidR="00A817E1" w:rsidRPr="00DE1044" w:rsidRDefault="00A817E1" w:rsidP="007104AB">
            <w:pPr>
              <w:spacing w:after="120"/>
              <w:rPr>
                <w:rFonts w:cs="Arial"/>
              </w:rPr>
            </w:pPr>
          </w:p>
        </w:tc>
        <w:tc>
          <w:tcPr>
            <w:tcW w:w="897" w:type="dxa"/>
          </w:tcPr>
          <w:p w14:paraId="78BA3407" w14:textId="77777777" w:rsidR="00A817E1" w:rsidRPr="00DE1044" w:rsidRDefault="00A817E1" w:rsidP="007104AB">
            <w:pPr>
              <w:spacing w:after="120"/>
              <w:rPr>
                <w:rFonts w:cs="Arial"/>
              </w:rPr>
            </w:pPr>
          </w:p>
        </w:tc>
        <w:tc>
          <w:tcPr>
            <w:tcW w:w="897" w:type="dxa"/>
          </w:tcPr>
          <w:p w14:paraId="1A6AD77F" w14:textId="77777777" w:rsidR="00A817E1" w:rsidRPr="00DE1044" w:rsidRDefault="00A817E1" w:rsidP="007104AB">
            <w:pPr>
              <w:spacing w:after="120"/>
              <w:rPr>
                <w:rFonts w:cs="Arial"/>
              </w:rPr>
            </w:pPr>
          </w:p>
        </w:tc>
        <w:tc>
          <w:tcPr>
            <w:tcW w:w="897" w:type="dxa"/>
          </w:tcPr>
          <w:p w14:paraId="0FD9ECCB" w14:textId="77777777" w:rsidR="00A817E1" w:rsidRPr="00DE1044" w:rsidRDefault="00A817E1" w:rsidP="007104AB">
            <w:pPr>
              <w:spacing w:after="120"/>
              <w:rPr>
                <w:rFonts w:cs="Arial"/>
              </w:rPr>
            </w:pPr>
          </w:p>
        </w:tc>
        <w:tc>
          <w:tcPr>
            <w:tcW w:w="897" w:type="dxa"/>
          </w:tcPr>
          <w:p w14:paraId="365DF06D" w14:textId="77777777" w:rsidR="00A817E1" w:rsidRPr="00DE1044" w:rsidRDefault="00A817E1" w:rsidP="007104AB">
            <w:pPr>
              <w:spacing w:after="120"/>
              <w:rPr>
                <w:rFonts w:cs="Arial"/>
              </w:rPr>
            </w:pPr>
          </w:p>
        </w:tc>
        <w:tc>
          <w:tcPr>
            <w:tcW w:w="3337" w:type="dxa"/>
          </w:tcPr>
          <w:p w14:paraId="4CDD66C7" w14:textId="77777777" w:rsidR="00A817E1" w:rsidRPr="00DE1044" w:rsidRDefault="00A817E1" w:rsidP="007104AB">
            <w:pPr>
              <w:spacing w:after="120"/>
              <w:rPr>
                <w:rFonts w:cs="Arial"/>
              </w:rPr>
            </w:pPr>
          </w:p>
        </w:tc>
        <w:tc>
          <w:tcPr>
            <w:tcW w:w="977" w:type="dxa"/>
          </w:tcPr>
          <w:p w14:paraId="64BCD0AF" w14:textId="77777777" w:rsidR="00A817E1" w:rsidRPr="00DE1044" w:rsidRDefault="00A817E1" w:rsidP="007104AB">
            <w:pPr>
              <w:spacing w:after="120"/>
              <w:rPr>
                <w:rFonts w:cs="Arial"/>
              </w:rPr>
            </w:pPr>
          </w:p>
        </w:tc>
        <w:tc>
          <w:tcPr>
            <w:tcW w:w="1269" w:type="dxa"/>
          </w:tcPr>
          <w:p w14:paraId="3A9EB519" w14:textId="77777777" w:rsidR="00A817E1" w:rsidRPr="00DE1044" w:rsidRDefault="00A817E1" w:rsidP="007104AB">
            <w:pPr>
              <w:spacing w:after="120"/>
              <w:rPr>
                <w:rFonts w:cs="Arial"/>
              </w:rPr>
            </w:pPr>
          </w:p>
        </w:tc>
      </w:tr>
      <w:tr w:rsidR="00A817E1" w:rsidRPr="00AF2B83" w14:paraId="4EF60DF0" w14:textId="77777777" w:rsidTr="00447262">
        <w:trPr>
          <w:trHeight w:val="576"/>
        </w:trPr>
        <w:tc>
          <w:tcPr>
            <w:tcW w:w="1016" w:type="dxa"/>
          </w:tcPr>
          <w:p w14:paraId="2207BB4D" w14:textId="77777777" w:rsidR="00A817E1" w:rsidRPr="00DE1044" w:rsidRDefault="00A817E1" w:rsidP="007104AB">
            <w:pPr>
              <w:spacing w:after="120"/>
              <w:rPr>
                <w:rFonts w:cs="Arial"/>
              </w:rPr>
            </w:pPr>
          </w:p>
        </w:tc>
        <w:tc>
          <w:tcPr>
            <w:tcW w:w="1462" w:type="dxa"/>
          </w:tcPr>
          <w:p w14:paraId="1DA92C9A" w14:textId="77777777" w:rsidR="00A817E1" w:rsidRPr="00DE1044" w:rsidRDefault="00A817E1" w:rsidP="007104AB">
            <w:pPr>
              <w:spacing w:after="120"/>
              <w:rPr>
                <w:rFonts w:cs="Arial"/>
              </w:rPr>
            </w:pPr>
          </w:p>
        </w:tc>
        <w:tc>
          <w:tcPr>
            <w:tcW w:w="857" w:type="dxa"/>
          </w:tcPr>
          <w:p w14:paraId="7E20C930" w14:textId="77777777" w:rsidR="00A817E1" w:rsidRPr="00DE1044" w:rsidRDefault="00A817E1" w:rsidP="007104AB">
            <w:pPr>
              <w:spacing w:after="120"/>
              <w:rPr>
                <w:rFonts w:cs="Arial"/>
              </w:rPr>
            </w:pPr>
          </w:p>
        </w:tc>
        <w:tc>
          <w:tcPr>
            <w:tcW w:w="857" w:type="dxa"/>
          </w:tcPr>
          <w:p w14:paraId="4AD32DF3" w14:textId="77777777" w:rsidR="00A817E1" w:rsidRPr="00DE1044" w:rsidRDefault="00A817E1" w:rsidP="007104AB">
            <w:pPr>
              <w:spacing w:after="120"/>
              <w:rPr>
                <w:rFonts w:cs="Arial"/>
              </w:rPr>
            </w:pPr>
          </w:p>
        </w:tc>
        <w:tc>
          <w:tcPr>
            <w:tcW w:w="897" w:type="dxa"/>
          </w:tcPr>
          <w:p w14:paraId="22969254" w14:textId="77777777" w:rsidR="00A817E1" w:rsidRPr="00DE1044" w:rsidRDefault="00A817E1" w:rsidP="007104AB">
            <w:pPr>
              <w:spacing w:after="120"/>
              <w:rPr>
                <w:rFonts w:cs="Arial"/>
              </w:rPr>
            </w:pPr>
          </w:p>
        </w:tc>
        <w:tc>
          <w:tcPr>
            <w:tcW w:w="897" w:type="dxa"/>
          </w:tcPr>
          <w:p w14:paraId="05786C32" w14:textId="77777777" w:rsidR="00A817E1" w:rsidRPr="00DE1044" w:rsidRDefault="00A817E1" w:rsidP="007104AB">
            <w:pPr>
              <w:spacing w:after="120"/>
              <w:rPr>
                <w:rFonts w:cs="Arial"/>
              </w:rPr>
            </w:pPr>
          </w:p>
        </w:tc>
        <w:tc>
          <w:tcPr>
            <w:tcW w:w="897" w:type="dxa"/>
          </w:tcPr>
          <w:p w14:paraId="77DB7F2C" w14:textId="77777777" w:rsidR="00A817E1" w:rsidRPr="00DE1044" w:rsidRDefault="00A817E1" w:rsidP="007104AB">
            <w:pPr>
              <w:spacing w:after="120"/>
              <w:rPr>
                <w:rFonts w:cs="Arial"/>
              </w:rPr>
            </w:pPr>
          </w:p>
        </w:tc>
        <w:tc>
          <w:tcPr>
            <w:tcW w:w="897" w:type="dxa"/>
          </w:tcPr>
          <w:p w14:paraId="3AAA9FFD" w14:textId="77777777" w:rsidR="00A817E1" w:rsidRPr="00DE1044" w:rsidRDefault="00A817E1" w:rsidP="007104AB">
            <w:pPr>
              <w:spacing w:after="120"/>
              <w:rPr>
                <w:rFonts w:cs="Arial"/>
              </w:rPr>
            </w:pPr>
          </w:p>
        </w:tc>
        <w:tc>
          <w:tcPr>
            <w:tcW w:w="3337" w:type="dxa"/>
          </w:tcPr>
          <w:p w14:paraId="3EC8810E" w14:textId="77777777" w:rsidR="00A817E1" w:rsidRPr="00DE1044" w:rsidRDefault="00A817E1" w:rsidP="007104AB">
            <w:pPr>
              <w:spacing w:after="120"/>
              <w:rPr>
                <w:rFonts w:cs="Arial"/>
              </w:rPr>
            </w:pPr>
          </w:p>
        </w:tc>
        <w:tc>
          <w:tcPr>
            <w:tcW w:w="977" w:type="dxa"/>
          </w:tcPr>
          <w:p w14:paraId="2D0BCF41" w14:textId="77777777" w:rsidR="00A817E1" w:rsidRPr="00DE1044" w:rsidRDefault="00A817E1" w:rsidP="007104AB">
            <w:pPr>
              <w:spacing w:after="120"/>
              <w:rPr>
                <w:rFonts w:cs="Arial"/>
              </w:rPr>
            </w:pPr>
          </w:p>
        </w:tc>
        <w:tc>
          <w:tcPr>
            <w:tcW w:w="1269" w:type="dxa"/>
          </w:tcPr>
          <w:p w14:paraId="391AA9EF" w14:textId="77777777" w:rsidR="00A817E1" w:rsidRPr="00DE1044" w:rsidRDefault="00A817E1" w:rsidP="007104AB">
            <w:pPr>
              <w:spacing w:after="120"/>
              <w:rPr>
                <w:rFonts w:cs="Arial"/>
              </w:rPr>
            </w:pPr>
          </w:p>
        </w:tc>
      </w:tr>
      <w:tr w:rsidR="00A817E1" w:rsidRPr="00AF2B83" w14:paraId="28857C2A" w14:textId="77777777" w:rsidTr="00447262">
        <w:trPr>
          <w:trHeight w:val="576"/>
        </w:trPr>
        <w:tc>
          <w:tcPr>
            <w:tcW w:w="1016" w:type="dxa"/>
          </w:tcPr>
          <w:p w14:paraId="5081A167" w14:textId="77777777" w:rsidR="00A817E1" w:rsidRPr="00DE1044" w:rsidRDefault="00A817E1" w:rsidP="007104AB">
            <w:pPr>
              <w:spacing w:after="120"/>
              <w:rPr>
                <w:rFonts w:cs="Arial"/>
              </w:rPr>
            </w:pPr>
          </w:p>
        </w:tc>
        <w:tc>
          <w:tcPr>
            <w:tcW w:w="1462" w:type="dxa"/>
          </w:tcPr>
          <w:p w14:paraId="1819D7DE" w14:textId="77777777" w:rsidR="00A817E1" w:rsidRPr="00DE1044" w:rsidRDefault="00A817E1" w:rsidP="007104AB">
            <w:pPr>
              <w:spacing w:after="120"/>
              <w:rPr>
                <w:rFonts w:cs="Arial"/>
              </w:rPr>
            </w:pPr>
          </w:p>
        </w:tc>
        <w:tc>
          <w:tcPr>
            <w:tcW w:w="857" w:type="dxa"/>
          </w:tcPr>
          <w:p w14:paraId="327B2542" w14:textId="77777777" w:rsidR="00A817E1" w:rsidRPr="00DE1044" w:rsidRDefault="00A817E1" w:rsidP="007104AB">
            <w:pPr>
              <w:spacing w:after="120"/>
              <w:rPr>
                <w:rFonts w:cs="Arial"/>
              </w:rPr>
            </w:pPr>
          </w:p>
        </w:tc>
        <w:tc>
          <w:tcPr>
            <w:tcW w:w="857" w:type="dxa"/>
          </w:tcPr>
          <w:p w14:paraId="39512500" w14:textId="77777777" w:rsidR="00A817E1" w:rsidRPr="00DE1044" w:rsidRDefault="00A817E1" w:rsidP="007104AB">
            <w:pPr>
              <w:spacing w:after="120"/>
              <w:rPr>
                <w:rFonts w:cs="Arial"/>
              </w:rPr>
            </w:pPr>
          </w:p>
        </w:tc>
        <w:tc>
          <w:tcPr>
            <w:tcW w:w="897" w:type="dxa"/>
          </w:tcPr>
          <w:p w14:paraId="79054A89" w14:textId="77777777" w:rsidR="00A817E1" w:rsidRPr="00DE1044" w:rsidRDefault="00A817E1" w:rsidP="007104AB">
            <w:pPr>
              <w:spacing w:after="120"/>
              <w:rPr>
                <w:rFonts w:cs="Arial"/>
              </w:rPr>
            </w:pPr>
          </w:p>
        </w:tc>
        <w:tc>
          <w:tcPr>
            <w:tcW w:w="897" w:type="dxa"/>
          </w:tcPr>
          <w:p w14:paraId="5B096C4B" w14:textId="77777777" w:rsidR="00A817E1" w:rsidRPr="00DE1044" w:rsidRDefault="00A817E1" w:rsidP="007104AB">
            <w:pPr>
              <w:spacing w:after="120"/>
              <w:rPr>
                <w:rFonts w:cs="Arial"/>
              </w:rPr>
            </w:pPr>
          </w:p>
        </w:tc>
        <w:tc>
          <w:tcPr>
            <w:tcW w:w="897" w:type="dxa"/>
          </w:tcPr>
          <w:p w14:paraId="138C6346" w14:textId="77777777" w:rsidR="00A817E1" w:rsidRPr="00DE1044" w:rsidRDefault="00A817E1" w:rsidP="007104AB">
            <w:pPr>
              <w:spacing w:after="120"/>
              <w:rPr>
                <w:rFonts w:cs="Arial"/>
              </w:rPr>
            </w:pPr>
          </w:p>
        </w:tc>
        <w:tc>
          <w:tcPr>
            <w:tcW w:w="897" w:type="dxa"/>
          </w:tcPr>
          <w:p w14:paraId="0BC928BC" w14:textId="77777777" w:rsidR="00A817E1" w:rsidRPr="00DE1044" w:rsidRDefault="00A817E1" w:rsidP="007104AB">
            <w:pPr>
              <w:spacing w:after="120"/>
              <w:rPr>
                <w:rFonts w:cs="Arial"/>
              </w:rPr>
            </w:pPr>
          </w:p>
        </w:tc>
        <w:tc>
          <w:tcPr>
            <w:tcW w:w="3337" w:type="dxa"/>
          </w:tcPr>
          <w:p w14:paraId="3F2C5F88" w14:textId="77777777" w:rsidR="00A817E1" w:rsidRPr="00DE1044" w:rsidRDefault="00A817E1" w:rsidP="007104AB">
            <w:pPr>
              <w:spacing w:after="120"/>
              <w:rPr>
                <w:rFonts w:cs="Arial"/>
              </w:rPr>
            </w:pPr>
          </w:p>
        </w:tc>
        <w:tc>
          <w:tcPr>
            <w:tcW w:w="977" w:type="dxa"/>
          </w:tcPr>
          <w:p w14:paraId="2459B6D4" w14:textId="77777777" w:rsidR="00A817E1" w:rsidRPr="00DE1044" w:rsidRDefault="00A817E1" w:rsidP="007104AB">
            <w:pPr>
              <w:spacing w:after="120"/>
              <w:rPr>
                <w:rFonts w:cs="Arial"/>
              </w:rPr>
            </w:pPr>
          </w:p>
        </w:tc>
        <w:tc>
          <w:tcPr>
            <w:tcW w:w="1269" w:type="dxa"/>
          </w:tcPr>
          <w:p w14:paraId="20C7B55D" w14:textId="77777777" w:rsidR="00A817E1" w:rsidRPr="00DE1044" w:rsidRDefault="00A817E1" w:rsidP="007104AB">
            <w:pPr>
              <w:spacing w:after="120"/>
              <w:rPr>
                <w:rFonts w:cs="Arial"/>
              </w:rPr>
            </w:pPr>
          </w:p>
        </w:tc>
      </w:tr>
      <w:tr w:rsidR="00A817E1" w:rsidRPr="00AF2B83" w14:paraId="2803E12F" w14:textId="77777777" w:rsidTr="00447262">
        <w:trPr>
          <w:trHeight w:val="576"/>
        </w:trPr>
        <w:tc>
          <w:tcPr>
            <w:tcW w:w="1016" w:type="dxa"/>
          </w:tcPr>
          <w:p w14:paraId="23F926C2" w14:textId="77777777" w:rsidR="00A817E1" w:rsidRPr="00DE1044" w:rsidRDefault="00A817E1" w:rsidP="007104AB">
            <w:pPr>
              <w:spacing w:after="120"/>
              <w:rPr>
                <w:rFonts w:cs="Arial"/>
              </w:rPr>
            </w:pPr>
          </w:p>
        </w:tc>
        <w:tc>
          <w:tcPr>
            <w:tcW w:w="1462" w:type="dxa"/>
          </w:tcPr>
          <w:p w14:paraId="2850AF9A" w14:textId="77777777" w:rsidR="00A817E1" w:rsidRPr="00DE1044" w:rsidRDefault="00A817E1" w:rsidP="007104AB">
            <w:pPr>
              <w:spacing w:after="120"/>
              <w:rPr>
                <w:rFonts w:cs="Arial"/>
              </w:rPr>
            </w:pPr>
          </w:p>
        </w:tc>
        <w:tc>
          <w:tcPr>
            <w:tcW w:w="857" w:type="dxa"/>
          </w:tcPr>
          <w:p w14:paraId="3A6D7998" w14:textId="77777777" w:rsidR="00A817E1" w:rsidRPr="00DE1044" w:rsidRDefault="00A817E1" w:rsidP="007104AB">
            <w:pPr>
              <w:spacing w:after="120"/>
              <w:rPr>
                <w:rFonts w:cs="Arial"/>
              </w:rPr>
            </w:pPr>
          </w:p>
        </w:tc>
        <w:tc>
          <w:tcPr>
            <w:tcW w:w="857" w:type="dxa"/>
          </w:tcPr>
          <w:p w14:paraId="14DE7D1C" w14:textId="77777777" w:rsidR="00A817E1" w:rsidRPr="00DE1044" w:rsidRDefault="00A817E1" w:rsidP="007104AB">
            <w:pPr>
              <w:spacing w:after="120"/>
              <w:rPr>
                <w:rFonts w:cs="Arial"/>
              </w:rPr>
            </w:pPr>
          </w:p>
        </w:tc>
        <w:tc>
          <w:tcPr>
            <w:tcW w:w="897" w:type="dxa"/>
          </w:tcPr>
          <w:p w14:paraId="36725A30" w14:textId="77777777" w:rsidR="00A817E1" w:rsidRPr="00DE1044" w:rsidRDefault="00A817E1" w:rsidP="007104AB">
            <w:pPr>
              <w:spacing w:after="120"/>
              <w:rPr>
                <w:rFonts w:cs="Arial"/>
              </w:rPr>
            </w:pPr>
          </w:p>
        </w:tc>
        <w:tc>
          <w:tcPr>
            <w:tcW w:w="897" w:type="dxa"/>
          </w:tcPr>
          <w:p w14:paraId="5BFAB40F" w14:textId="77777777" w:rsidR="00A817E1" w:rsidRPr="00DE1044" w:rsidRDefault="00A817E1" w:rsidP="007104AB">
            <w:pPr>
              <w:spacing w:after="120"/>
              <w:rPr>
                <w:rFonts w:cs="Arial"/>
              </w:rPr>
            </w:pPr>
          </w:p>
        </w:tc>
        <w:tc>
          <w:tcPr>
            <w:tcW w:w="897" w:type="dxa"/>
          </w:tcPr>
          <w:p w14:paraId="3BDA8E5F" w14:textId="77777777" w:rsidR="00A817E1" w:rsidRPr="00DE1044" w:rsidRDefault="00A817E1" w:rsidP="007104AB">
            <w:pPr>
              <w:spacing w:after="120"/>
              <w:rPr>
                <w:rFonts w:cs="Arial"/>
              </w:rPr>
            </w:pPr>
          </w:p>
        </w:tc>
        <w:tc>
          <w:tcPr>
            <w:tcW w:w="897" w:type="dxa"/>
          </w:tcPr>
          <w:p w14:paraId="4A94B411" w14:textId="77777777" w:rsidR="00A817E1" w:rsidRPr="00DE1044" w:rsidRDefault="00A817E1" w:rsidP="007104AB">
            <w:pPr>
              <w:spacing w:after="120"/>
              <w:rPr>
                <w:rFonts w:cs="Arial"/>
              </w:rPr>
            </w:pPr>
          </w:p>
        </w:tc>
        <w:tc>
          <w:tcPr>
            <w:tcW w:w="3337" w:type="dxa"/>
          </w:tcPr>
          <w:p w14:paraId="45CCDD0C" w14:textId="77777777" w:rsidR="00A817E1" w:rsidRPr="00DE1044" w:rsidRDefault="00A817E1" w:rsidP="007104AB">
            <w:pPr>
              <w:spacing w:after="120"/>
              <w:rPr>
                <w:rFonts w:cs="Arial"/>
              </w:rPr>
            </w:pPr>
          </w:p>
        </w:tc>
        <w:tc>
          <w:tcPr>
            <w:tcW w:w="977" w:type="dxa"/>
          </w:tcPr>
          <w:p w14:paraId="5F48EC46" w14:textId="77777777" w:rsidR="00A817E1" w:rsidRPr="00DE1044" w:rsidRDefault="00A817E1" w:rsidP="007104AB">
            <w:pPr>
              <w:spacing w:after="120"/>
              <w:rPr>
                <w:rFonts w:cs="Arial"/>
              </w:rPr>
            </w:pPr>
          </w:p>
        </w:tc>
        <w:tc>
          <w:tcPr>
            <w:tcW w:w="1269" w:type="dxa"/>
          </w:tcPr>
          <w:p w14:paraId="0B9D2E3F" w14:textId="77777777" w:rsidR="00A817E1" w:rsidRPr="00DE1044" w:rsidRDefault="00A817E1" w:rsidP="007104AB">
            <w:pPr>
              <w:spacing w:after="120"/>
              <w:rPr>
                <w:rFonts w:cs="Arial"/>
              </w:rPr>
            </w:pPr>
          </w:p>
        </w:tc>
      </w:tr>
      <w:tr w:rsidR="00A817E1" w:rsidRPr="00AF2B83" w14:paraId="77610083" w14:textId="77777777" w:rsidTr="00447262">
        <w:trPr>
          <w:trHeight w:val="576"/>
        </w:trPr>
        <w:tc>
          <w:tcPr>
            <w:tcW w:w="1016" w:type="dxa"/>
          </w:tcPr>
          <w:p w14:paraId="37E287B0" w14:textId="77777777" w:rsidR="00A817E1" w:rsidRPr="00DE1044" w:rsidRDefault="00A817E1" w:rsidP="007104AB">
            <w:pPr>
              <w:spacing w:after="120"/>
              <w:rPr>
                <w:rFonts w:cs="Arial"/>
              </w:rPr>
            </w:pPr>
          </w:p>
        </w:tc>
        <w:tc>
          <w:tcPr>
            <w:tcW w:w="1462" w:type="dxa"/>
          </w:tcPr>
          <w:p w14:paraId="087C4CF3" w14:textId="77777777" w:rsidR="00A817E1" w:rsidRPr="00DE1044" w:rsidRDefault="00A817E1" w:rsidP="007104AB">
            <w:pPr>
              <w:spacing w:after="120"/>
              <w:rPr>
                <w:rFonts w:cs="Arial"/>
              </w:rPr>
            </w:pPr>
          </w:p>
        </w:tc>
        <w:tc>
          <w:tcPr>
            <w:tcW w:w="857" w:type="dxa"/>
          </w:tcPr>
          <w:p w14:paraId="23A0A9DF" w14:textId="77777777" w:rsidR="00A817E1" w:rsidRPr="00DE1044" w:rsidRDefault="00A817E1" w:rsidP="007104AB">
            <w:pPr>
              <w:spacing w:after="120"/>
              <w:rPr>
                <w:rFonts w:cs="Arial"/>
              </w:rPr>
            </w:pPr>
          </w:p>
        </w:tc>
        <w:tc>
          <w:tcPr>
            <w:tcW w:w="857" w:type="dxa"/>
          </w:tcPr>
          <w:p w14:paraId="65A18E33" w14:textId="77777777" w:rsidR="00A817E1" w:rsidRPr="00DE1044" w:rsidRDefault="00A817E1" w:rsidP="007104AB">
            <w:pPr>
              <w:spacing w:after="120"/>
              <w:rPr>
                <w:rFonts w:cs="Arial"/>
              </w:rPr>
            </w:pPr>
          </w:p>
        </w:tc>
        <w:tc>
          <w:tcPr>
            <w:tcW w:w="897" w:type="dxa"/>
          </w:tcPr>
          <w:p w14:paraId="01D93198" w14:textId="77777777" w:rsidR="00A817E1" w:rsidRPr="00DE1044" w:rsidRDefault="00A817E1" w:rsidP="007104AB">
            <w:pPr>
              <w:spacing w:after="120"/>
              <w:rPr>
                <w:rFonts w:cs="Arial"/>
              </w:rPr>
            </w:pPr>
          </w:p>
        </w:tc>
        <w:tc>
          <w:tcPr>
            <w:tcW w:w="897" w:type="dxa"/>
          </w:tcPr>
          <w:p w14:paraId="04503963" w14:textId="77777777" w:rsidR="00A817E1" w:rsidRPr="00DE1044" w:rsidRDefault="00A817E1" w:rsidP="007104AB">
            <w:pPr>
              <w:spacing w:after="120"/>
              <w:rPr>
                <w:rFonts w:cs="Arial"/>
              </w:rPr>
            </w:pPr>
          </w:p>
        </w:tc>
        <w:tc>
          <w:tcPr>
            <w:tcW w:w="897" w:type="dxa"/>
          </w:tcPr>
          <w:p w14:paraId="14B6420B" w14:textId="77777777" w:rsidR="00A817E1" w:rsidRPr="00DE1044" w:rsidRDefault="00A817E1" w:rsidP="007104AB">
            <w:pPr>
              <w:spacing w:after="120"/>
              <w:rPr>
                <w:rFonts w:cs="Arial"/>
              </w:rPr>
            </w:pPr>
          </w:p>
        </w:tc>
        <w:tc>
          <w:tcPr>
            <w:tcW w:w="897" w:type="dxa"/>
          </w:tcPr>
          <w:p w14:paraId="2F105783" w14:textId="77777777" w:rsidR="00A817E1" w:rsidRPr="00DE1044" w:rsidRDefault="00A817E1" w:rsidP="007104AB">
            <w:pPr>
              <w:spacing w:after="120"/>
              <w:rPr>
                <w:rFonts w:cs="Arial"/>
              </w:rPr>
            </w:pPr>
          </w:p>
        </w:tc>
        <w:tc>
          <w:tcPr>
            <w:tcW w:w="3337" w:type="dxa"/>
          </w:tcPr>
          <w:p w14:paraId="20F9F7AC" w14:textId="77777777" w:rsidR="00A817E1" w:rsidRPr="00DE1044" w:rsidRDefault="00A817E1" w:rsidP="007104AB">
            <w:pPr>
              <w:spacing w:after="120"/>
              <w:rPr>
                <w:rFonts w:cs="Arial"/>
              </w:rPr>
            </w:pPr>
          </w:p>
        </w:tc>
        <w:tc>
          <w:tcPr>
            <w:tcW w:w="977" w:type="dxa"/>
          </w:tcPr>
          <w:p w14:paraId="309F50B9" w14:textId="77777777" w:rsidR="00A817E1" w:rsidRPr="00DE1044" w:rsidRDefault="00A817E1" w:rsidP="007104AB">
            <w:pPr>
              <w:spacing w:after="120"/>
              <w:rPr>
                <w:rFonts w:cs="Arial"/>
              </w:rPr>
            </w:pPr>
          </w:p>
        </w:tc>
        <w:tc>
          <w:tcPr>
            <w:tcW w:w="1269" w:type="dxa"/>
          </w:tcPr>
          <w:p w14:paraId="6AE8931F" w14:textId="77777777" w:rsidR="00A817E1" w:rsidRPr="00DE1044" w:rsidRDefault="00A817E1" w:rsidP="007104AB">
            <w:pPr>
              <w:spacing w:after="120"/>
              <w:rPr>
                <w:rFonts w:cs="Arial"/>
              </w:rPr>
            </w:pPr>
          </w:p>
        </w:tc>
      </w:tr>
      <w:tr w:rsidR="00A817E1" w:rsidRPr="00AF2B83" w14:paraId="725542A6" w14:textId="77777777" w:rsidTr="00447262">
        <w:trPr>
          <w:trHeight w:val="576"/>
        </w:trPr>
        <w:tc>
          <w:tcPr>
            <w:tcW w:w="1016" w:type="dxa"/>
          </w:tcPr>
          <w:p w14:paraId="5F5D8791" w14:textId="77777777" w:rsidR="00A817E1" w:rsidRPr="00DE1044" w:rsidRDefault="00A817E1" w:rsidP="007104AB">
            <w:pPr>
              <w:spacing w:after="120"/>
              <w:rPr>
                <w:rFonts w:cs="Arial"/>
              </w:rPr>
            </w:pPr>
          </w:p>
        </w:tc>
        <w:tc>
          <w:tcPr>
            <w:tcW w:w="1462" w:type="dxa"/>
          </w:tcPr>
          <w:p w14:paraId="2226A7C2" w14:textId="77777777" w:rsidR="00A817E1" w:rsidRPr="00DE1044" w:rsidRDefault="00A817E1" w:rsidP="007104AB">
            <w:pPr>
              <w:spacing w:after="120"/>
              <w:rPr>
                <w:rFonts w:cs="Arial"/>
              </w:rPr>
            </w:pPr>
          </w:p>
        </w:tc>
        <w:tc>
          <w:tcPr>
            <w:tcW w:w="857" w:type="dxa"/>
          </w:tcPr>
          <w:p w14:paraId="3FFE8E66" w14:textId="77777777" w:rsidR="00A817E1" w:rsidRPr="00DE1044" w:rsidRDefault="00A817E1" w:rsidP="007104AB">
            <w:pPr>
              <w:spacing w:after="120"/>
              <w:rPr>
                <w:rFonts w:cs="Arial"/>
              </w:rPr>
            </w:pPr>
          </w:p>
        </w:tc>
        <w:tc>
          <w:tcPr>
            <w:tcW w:w="857" w:type="dxa"/>
          </w:tcPr>
          <w:p w14:paraId="23A9BF7D" w14:textId="77777777" w:rsidR="00A817E1" w:rsidRPr="00DE1044" w:rsidRDefault="00A817E1" w:rsidP="007104AB">
            <w:pPr>
              <w:spacing w:after="120"/>
              <w:rPr>
                <w:rFonts w:cs="Arial"/>
              </w:rPr>
            </w:pPr>
          </w:p>
        </w:tc>
        <w:tc>
          <w:tcPr>
            <w:tcW w:w="897" w:type="dxa"/>
          </w:tcPr>
          <w:p w14:paraId="4223EF7C" w14:textId="77777777" w:rsidR="00A817E1" w:rsidRPr="00DE1044" w:rsidRDefault="00A817E1" w:rsidP="007104AB">
            <w:pPr>
              <w:spacing w:after="120"/>
              <w:rPr>
                <w:rFonts w:cs="Arial"/>
              </w:rPr>
            </w:pPr>
          </w:p>
        </w:tc>
        <w:tc>
          <w:tcPr>
            <w:tcW w:w="897" w:type="dxa"/>
          </w:tcPr>
          <w:p w14:paraId="77A7300D" w14:textId="77777777" w:rsidR="00A817E1" w:rsidRPr="00DE1044" w:rsidRDefault="00A817E1" w:rsidP="007104AB">
            <w:pPr>
              <w:spacing w:after="120"/>
              <w:rPr>
                <w:rFonts w:cs="Arial"/>
              </w:rPr>
            </w:pPr>
          </w:p>
        </w:tc>
        <w:tc>
          <w:tcPr>
            <w:tcW w:w="897" w:type="dxa"/>
          </w:tcPr>
          <w:p w14:paraId="63EB51EA" w14:textId="77777777" w:rsidR="00A817E1" w:rsidRPr="00DE1044" w:rsidRDefault="00A817E1" w:rsidP="007104AB">
            <w:pPr>
              <w:spacing w:after="120"/>
              <w:rPr>
                <w:rFonts w:cs="Arial"/>
              </w:rPr>
            </w:pPr>
          </w:p>
        </w:tc>
        <w:tc>
          <w:tcPr>
            <w:tcW w:w="897" w:type="dxa"/>
          </w:tcPr>
          <w:p w14:paraId="55B26D20" w14:textId="77777777" w:rsidR="00A817E1" w:rsidRPr="00DE1044" w:rsidRDefault="00A817E1" w:rsidP="007104AB">
            <w:pPr>
              <w:spacing w:after="120"/>
              <w:rPr>
                <w:rFonts w:cs="Arial"/>
              </w:rPr>
            </w:pPr>
          </w:p>
        </w:tc>
        <w:tc>
          <w:tcPr>
            <w:tcW w:w="3337" w:type="dxa"/>
          </w:tcPr>
          <w:p w14:paraId="39114CC7" w14:textId="77777777" w:rsidR="00A817E1" w:rsidRPr="00DE1044" w:rsidRDefault="00A817E1" w:rsidP="007104AB">
            <w:pPr>
              <w:spacing w:after="120"/>
              <w:rPr>
                <w:rFonts w:cs="Arial"/>
              </w:rPr>
            </w:pPr>
          </w:p>
        </w:tc>
        <w:tc>
          <w:tcPr>
            <w:tcW w:w="977" w:type="dxa"/>
          </w:tcPr>
          <w:p w14:paraId="67BB3433" w14:textId="77777777" w:rsidR="00A817E1" w:rsidRPr="00DE1044" w:rsidRDefault="00A817E1" w:rsidP="007104AB">
            <w:pPr>
              <w:spacing w:after="120"/>
              <w:rPr>
                <w:rFonts w:cs="Arial"/>
              </w:rPr>
            </w:pPr>
          </w:p>
        </w:tc>
        <w:tc>
          <w:tcPr>
            <w:tcW w:w="1269" w:type="dxa"/>
          </w:tcPr>
          <w:p w14:paraId="13CE746D" w14:textId="77777777" w:rsidR="00A817E1" w:rsidRPr="00DE1044" w:rsidRDefault="00A817E1" w:rsidP="007104AB">
            <w:pPr>
              <w:spacing w:after="120"/>
              <w:rPr>
                <w:rFonts w:cs="Arial"/>
              </w:rPr>
            </w:pPr>
          </w:p>
        </w:tc>
      </w:tr>
    </w:tbl>
    <w:p w14:paraId="4BEADE54" w14:textId="77777777" w:rsidR="00A817E1" w:rsidRPr="00A817E1" w:rsidRDefault="00A817E1" w:rsidP="00A817E1">
      <w:pPr>
        <w:pStyle w:val="Heading1"/>
      </w:pPr>
      <w:bookmarkStart w:id="351" w:name="_Toc236730278"/>
      <w:bookmarkStart w:id="352" w:name="_Toc236730434"/>
      <w:r>
        <w:lastRenderedPageBreak/>
        <w:t>D</w:t>
      </w:r>
      <w:r w:rsidRPr="00A817E1">
        <w:t>amaged or Discarded Product Log</w:t>
      </w:r>
      <w:bookmarkEnd w:id="351"/>
      <w:bookmarkEnd w:id="352"/>
    </w:p>
    <w:p w14:paraId="0C601875" w14:textId="77777777" w:rsidR="007B5683" w:rsidRDefault="00A817E1" w:rsidP="00490002">
      <w:pPr>
        <w:spacing w:after="120"/>
      </w:pPr>
      <w:r w:rsidRPr="007104AB">
        <w:rPr>
          <w:b/>
          <w:bCs/>
        </w:rPr>
        <w:t>Instructions:</w:t>
      </w:r>
      <w:r w:rsidRPr="00A817E1">
        <w:t xml:space="preserve"> Each time a food or product is damaged or needs to be discarded, record the product name, quantity, reason, action taken, initials, and date on this log as it happens. The school nutrition manager is responsible for verifying that damaged and discarded food is being handled correctly. This includes visually observing employees during the shift and reviewing, initialing, and dating this log daily. Keep this log </w:t>
      </w:r>
      <w:r w:rsidR="007104AB" w:rsidRPr="007104AB">
        <w:t xml:space="preserve">for </w:t>
      </w:r>
      <w:r w:rsidR="001167E1">
        <w:t>three</w:t>
      </w:r>
      <w:r w:rsidR="007104AB" w:rsidRPr="007104AB">
        <w:t xml:space="preserve"> years plus the current school year, or as directed by your State agency.</w:t>
      </w:r>
    </w:p>
    <w:tbl>
      <w:tblPr>
        <w:tblW w:w="129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00"/>
        <w:gridCol w:w="900"/>
        <w:gridCol w:w="1620"/>
        <w:gridCol w:w="1980"/>
        <w:gridCol w:w="1800"/>
        <w:gridCol w:w="2520"/>
        <w:gridCol w:w="1620"/>
        <w:gridCol w:w="1620"/>
      </w:tblGrid>
      <w:tr w:rsidR="00344764" w:rsidRPr="00AF2B83" w14:paraId="148CCF9D" w14:textId="77777777">
        <w:tc>
          <w:tcPr>
            <w:tcW w:w="900" w:type="dxa"/>
          </w:tcPr>
          <w:p w14:paraId="5D96EF1C" w14:textId="77777777" w:rsidR="00344764" w:rsidRPr="00AF2B83" w:rsidRDefault="00344764" w:rsidP="00CC3704">
            <w:pPr>
              <w:jc w:val="center"/>
              <w:rPr>
                <w:rFonts w:cs="Arial"/>
                <w:b/>
                <w:bCs/>
              </w:rPr>
            </w:pPr>
            <w:r w:rsidRPr="00AF2B83">
              <w:rPr>
                <w:rFonts w:cs="Arial"/>
                <w:b/>
                <w:bCs/>
              </w:rPr>
              <w:t>Date</w:t>
            </w:r>
          </w:p>
        </w:tc>
        <w:tc>
          <w:tcPr>
            <w:tcW w:w="900" w:type="dxa"/>
          </w:tcPr>
          <w:p w14:paraId="025FDE44" w14:textId="77777777" w:rsidR="00344764" w:rsidRPr="00AF2B83" w:rsidRDefault="00344764" w:rsidP="00CC3704">
            <w:pPr>
              <w:jc w:val="center"/>
              <w:rPr>
                <w:rFonts w:cs="Arial"/>
                <w:b/>
                <w:bCs/>
              </w:rPr>
            </w:pPr>
            <w:r w:rsidRPr="00AF2B83">
              <w:rPr>
                <w:rFonts w:cs="Arial"/>
                <w:b/>
                <w:bCs/>
              </w:rPr>
              <w:t>Time</w:t>
            </w:r>
          </w:p>
        </w:tc>
        <w:tc>
          <w:tcPr>
            <w:tcW w:w="1620" w:type="dxa"/>
          </w:tcPr>
          <w:p w14:paraId="32DE890E" w14:textId="77777777" w:rsidR="00344764" w:rsidRPr="00AF2B83" w:rsidRDefault="00344764" w:rsidP="00CC3704">
            <w:pPr>
              <w:jc w:val="center"/>
              <w:rPr>
                <w:rFonts w:cs="Arial"/>
                <w:b/>
                <w:bCs/>
              </w:rPr>
            </w:pPr>
            <w:r w:rsidRPr="00AF2B83">
              <w:rPr>
                <w:rFonts w:cs="Arial"/>
                <w:b/>
                <w:bCs/>
              </w:rPr>
              <w:t>Vendor</w:t>
            </w:r>
          </w:p>
          <w:p w14:paraId="1E3CBA54" w14:textId="77777777" w:rsidR="00344764" w:rsidRPr="00AF2B83" w:rsidRDefault="00344764" w:rsidP="00CC3704">
            <w:pPr>
              <w:jc w:val="center"/>
              <w:rPr>
                <w:rFonts w:cs="Arial"/>
                <w:b/>
                <w:bCs/>
              </w:rPr>
            </w:pPr>
            <w:r w:rsidRPr="00AF2B83">
              <w:rPr>
                <w:rFonts w:cs="Arial"/>
                <w:b/>
                <w:bCs/>
              </w:rPr>
              <w:t>or School</w:t>
            </w:r>
          </w:p>
        </w:tc>
        <w:tc>
          <w:tcPr>
            <w:tcW w:w="1980" w:type="dxa"/>
          </w:tcPr>
          <w:p w14:paraId="1AC4E3A3" w14:textId="77777777" w:rsidR="00344764" w:rsidRPr="00AF2B83" w:rsidRDefault="00344764" w:rsidP="00CC3704">
            <w:pPr>
              <w:jc w:val="center"/>
              <w:rPr>
                <w:rFonts w:cs="Arial"/>
                <w:b/>
                <w:bCs/>
              </w:rPr>
            </w:pPr>
            <w:r w:rsidRPr="00AF2B83">
              <w:rPr>
                <w:rFonts w:cs="Arial"/>
                <w:b/>
                <w:bCs/>
              </w:rPr>
              <w:t>Product Name</w:t>
            </w:r>
          </w:p>
        </w:tc>
        <w:tc>
          <w:tcPr>
            <w:tcW w:w="1800" w:type="dxa"/>
          </w:tcPr>
          <w:p w14:paraId="0E5DA3C2" w14:textId="77777777" w:rsidR="00344764" w:rsidRPr="00AF2B83" w:rsidRDefault="00344764" w:rsidP="00CC3704">
            <w:pPr>
              <w:rPr>
                <w:rFonts w:cs="Arial"/>
                <w:b/>
                <w:bCs/>
              </w:rPr>
            </w:pPr>
            <w:r w:rsidRPr="00AF2B83">
              <w:rPr>
                <w:rFonts w:cs="Arial"/>
                <w:b/>
                <w:bCs/>
              </w:rPr>
              <w:t>Temperature</w:t>
            </w:r>
          </w:p>
        </w:tc>
        <w:tc>
          <w:tcPr>
            <w:tcW w:w="2520" w:type="dxa"/>
          </w:tcPr>
          <w:p w14:paraId="395FFE27" w14:textId="77777777" w:rsidR="00344764" w:rsidRPr="00AF2B83" w:rsidRDefault="00344764" w:rsidP="00CC3704">
            <w:pPr>
              <w:jc w:val="center"/>
              <w:rPr>
                <w:rFonts w:cs="Arial"/>
                <w:b/>
                <w:bCs/>
              </w:rPr>
            </w:pPr>
            <w:r w:rsidRPr="00AF2B83">
              <w:rPr>
                <w:rFonts w:cs="Arial"/>
                <w:b/>
                <w:bCs/>
              </w:rPr>
              <w:t>Corrective Action Taken</w:t>
            </w:r>
          </w:p>
        </w:tc>
        <w:tc>
          <w:tcPr>
            <w:tcW w:w="1620" w:type="dxa"/>
          </w:tcPr>
          <w:p w14:paraId="32A5EC3F" w14:textId="77777777" w:rsidR="00344764" w:rsidRPr="00AF2B83" w:rsidRDefault="00344764" w:rsidP="00CC3704">
            <w:pPr>
              <w:jc w:val="center"/>
              <w:rPr>
                <w:rFonts w:cs="Arial"/>
                <w:b/>
                <w:bCs/>
              </w:rPr>
            </w:pPr>
            <w:r w:rsidRPr="00AF2B83">
              <w:rPr>
                <w:rFonts w:cs="Arial"/>
                <w:b/>
                <w:bCs/>
              </w:rPr>
              <w:t>Initials/Date</w:t>
            </w:r>
          </w:p>
        </w:tc>
        <w:tc>
          <w:tcPr>
            <w:tcW w:w="1620" w:type="dxa"/>
          </w:tcPr>
          <w:p w14:paraId="2264EAB4" w14:textId="77777777" w:rsidR="00344764" w:rsidRPr="00AF2B83" w:rsidRDefault="00344764" w:rsidP="00CC3704">
            <w:pPr>
              <w:jc w:val="center"/>
              <w:rPr>
                <w:rFonts w:cs="Arial"/>
                <w:b/>
                <w:bCs/>
              </w:rPr>
            </w:pPr>
            <w:r w:rsidRPr="00AF2B83">
              <w:rPr>
                <w:rFonts w:cs="Arial"/>
                <w:b/>
                <w:bCs/>
              </w:rPr>
              <w:t>Manager Initials/Date</w:t>
            </w:r>
          </w:p>
        </w:tc>
      </w:tr>
      <w:tr w:rsidR="00344764" w:rsidRPr="00AF2B83" w14:paraId="06576358" w14:textId="77777777" w:rsidTr="0041446A">
        <w:trPr>
          <w:trHeight w:val="576"/>
        </w:trPr>
        <w:tc>
          <w:tcPr>
            <w:tcW w:w="900" w:type="dxa"/>
          </w:tcPr>
          <w:p w14:paraId="790573CD" w14:textId="77777777" w:rsidR="00344764" w:rsidRPr="00AF2B83" w:rsidRDefault="00344764" w:rsidP="00CC3704">
            <w:pPr>
              <w:rPr>
                <w:rFonts w:cs="Arial"/>
                <w:b/>
                <w:bCs/>
              </w:rPr>
            </w:pPr>
          </w:p>
        </w:tc>
        <w:tc>
          <w:tcPr>
            <w:tcW w:w="900" w:type="dxa"/>
          </w:tcPr>
          <w:p w14:paraId="61388166" w14:textId="77777777" w:rsidR="00344764" w:rsidRPr="00AF2B83" w:rsidRDefault="00344764" w:rsidP="00CC3704">
            <w:pPr>
              <w:rPr>
                <w:rFonts w:cs="Arial"/>
                <w:b/>
                <w:bCs/>
              </w:rPr>
            </w:pPr>
          </w:p>
        </w:tc>
        <w:tc>
          <w:tcPr>
            <w:tcW w:w="1620" w:type="dxa"/>
          </w:tcPr>
          <w:p w14:paraId="4FC8FEB2" w14:textId="77777777" w:rsidR="00344764" w:rsidRPr="00AF2B83" w:rsidRDefault="00344764" w:rsidP="00CC3704">
            <w:pPr>
              <w:rPr>
                <w:rFonts w:cs="Arial"/>
                <w:b/>
                <w:bCs/>
              </w:rPr>
            </w:pPr>
          </w:p>
        </w:tc>
        <w:tc>
          <w:tcPr>
            <w:tcW w:w="1980" w:type="dxa"/>
          </w:tcPr>
          <w:p w14:paraId="6CDFC7EE" w14:textId="77777777" w:rsidR="00344764" w:rsidRPr="00AF2B83" w:rsidRDefault="00344764" w:rsidP="00CC3704">
            <w:pPr>
              <w:rPr>
                <w:rFonts w:cs="Arial"/>
                <w:b/>
                <w:bCs/>
              </w:rPr>
            </w:pPr>
          </w:p>
        </w:tc>
        <w:tc>
          <w:tcPr>
            <w:tcW w:w="1800" w:type="dxa"/>
          </w:tcPr>
          <w:p w14:paraId="6005EA6C" w14:textId="77777777" w:rsidR="00344764" w:rsidRPr="00AF2B83" w:rsidRDefault="00344764" w:rsidP="00CC3704">
            <w:pPr>
              <w:rPr>
                <w:rFonts w:cs="Arial"/>
                <w:b/>
                <w:bCs/>
              </w:rPr>
            </w:pPr>
          </w:p>
        </w:tc>
        <w:tc>
          <w:tcPr>
            <w:tcW w:w="2520" w:type="dxa"/>
          </w:tcPr>
          <w:p w14:paraId="5DFF1FE7" w14:textId="77777777" w:rsidR="00344764" w:rsidRPr="00AF2B83" w:rsidRDefault="00344764" w:rsidP="00CC3704">
            <w:pPr>
              <w:rPr>
                <w:rFonts w:cs="Arial"/>
                <w:b/>
                <w:bCs/>
              </w:rPr>
            </w:pPr>
          </w:p>
        </w:tc>
        <w:tc>
          <w:tcPr>
            <w:tcW w:w="1620" w:type="dxa"/>
          </w:tcPr>
          <w:p w14:paraId="1F77C5A0" w14:textId="77777777" w:rsidR="00344764" w:rsidRPr="00AF2B83" w:rsidRDefault="00344764" w:rsidP="00CC3704">
            <w:pPr>
              <w:rPr>
                <w:rFonts w:cs="Arial"/>
                <w:b/>
                <w:bCs/>
              </w:rPr>
            </w:pPr>
          </w:p>
        </w:tc>
        <w:tc>
          <w:tcPr>
            <w:tcW w:w="1620" w:type="dxa"/>
          </w:tcPr>
          <w:p w14:paraId="50E54365" w14:textId="77777777" w:rsidR="00344764" w:rsidRPr="00AF2B83" w:rsidRDefault="00344764" w:rsidP="00CC3704">
            <w:pPr>
              <w:rPr>
                <w:rFonts w:cs="Arial"/>
                <w:b/>
                <w:bCs/>
              </w:rPr>
            </w:pPr>
          </w:p>
        </w:tc>
      </w:tr>
      <w:tr w:rsidR="00344764" w:rsidRPr="00AF2B83" w14:paraId="335F4644" w14:textId="77777777" w:rsidTr="0041446A">
        <w:trPr>
          <w:trHeight w:val="576"/>
        </w:trPr>
        <w:tc>
          <w:tcPr>
            <w:tcW w:w="900" w:type="dxa"/>
          </w:tcPr>
          <w:p w14:paraId="618ADECA" w14:textId="77777777" w:rsidR="00344764" w:rsidRPr="00AF2B83" w:rsidRDefault="00344764" w:rsidP="00CC3704">
            <w:pPr>
              <w:rPr>
                <w:rFonts w:cs="Arial"/>
                <w:b/>
                <w:bCs/>
              </w:rPr>
            </w:pPr>
          </w:p>
        </w:tc>
        <w:tc>
          <w:tcPr>
            <w:tcW w:w="900" w:type="dxa"/>
          </w:tcPr>
          <w:p w14:paraId="2791D196" w14:textId="77777777" w:rsidR="00344764" w:rsidRPr="00AF2B83" w:rsidRDefault="00344764" w:rsidP="00CC3704">
            <w:pPr>
              <w:rPr>
                <w:rFonts w:cs="Arial"/>
                <w:b/>
                <w:bCs/>
              </w:rPr>
            </w:pPr>
          </w:p>
        </w:tc>
        <w:tc>
          <w:tcPr>
            <w:tcW w:w="1620" w:type="dxa"/>
          </w:tcPr>
          <w:p w14:paraId="2022380B" w14:textId="77777777" w:rsidR="00344764" w:rsidRPr="00AF2B83" w:rsidRDefault="00344764" w:rsidP="00CC3704">
            <w:pPr>
              <w:rPr>
                <w:rFonts w:cs="Arial"/>
                <w:b/>
                <w:bCs/>
              </w:rPr>
            </w:pPr>
          </w:p>
        </w:tc>
        <w:tc>
          <w:tcPr>
            <w:tcW w:w="1980" w:type="dxa"/>
          </w:tcPr>
          <w:p w14:paraId="5BCCBB96" w14:textId="77777777" w:rsidR="00344764" w:rsidRPr="00AF2B83" w:rsidRDefault="00344764" w:rsidP="00CC3704">
            <w:pPr>
              <w:rPr>
                <w:rFonts w:cs="Arial"/>
                <w:b/>
                <w:bCs/>
              </w:rPr>
            </w:pPr>
          </w:p>
        </w:tc>
        <w:tc>
          <w:tcPr>
            <w:tcW w:w="1800" w:type="dxa"/>
          </w:tcPr>
          <w:p w14:paraId="58454F2B" w14:textId="77777777" w:rsidR="00344764" w:rsidRPr="00AF2B83" w:rsidRDefault="00344764" w:rsidP="00CC3704">
            <w:pPr>
              <w:rPr>
                <w:rFonts w:cs="Arial"/>
                <w:b/>
                <w:bCs/>
              </w:rPr>
            </w:pPr>
          </w:p>
        </w:tc>
        <w:tc>
          <w:tcPr>
            <w:tcW w:w="2520" w:type="dxa"/>
          </w:tcPr>
          <w:p w14:paraId="75FB111D" w14:textId="77777777" w:rsidR="00344764" w:rsidRPr="00AF2B83" w:rsidRDefault="00344764" w:rsidP="00CC3704">
            <w:pPr>
              <w:rPr>
                <w:rFonts w:cs="Arial"/>
                <w:b/>
                <w:bCs/>
              </w:rPr>
            </w:pPr>
          </w:p>
        </w:tc>
        <w:tc>
          <w:tcPr>
            <w:tcW w:w="1620" w:type="dxa"/>
          </w:tcPr>
          <w:p w14:paraId="3BCC8656" w14:textId="77777777" w:rsidR="00344764" w:rsidRPr="00AF2B83" w:rsidRDefault="00344764" w:rsidP="00CC3704">
            <w:pPr>
              <w:rPr>
                <w:rFonts w:cs="Arial"/>
                <w:b/>
                <w:bCs/>
              </w:rPr>
            </w:pPr>
          </w:p>
        </w:tc>
        <w:tc>
          <w:tcPr>
            <w:tcW w:w="1620" w:type="dxa"/>
          </w:tcPr>
          <w:p w14:paraId="304A7460" w14:textId="77777777" w:rsidR="00344764" w:rsidRPr="00AF2B83" w:rsidRDefault="00344764" w:rsidP="00CC3704">
            <w:pPr>
              <w:rPr>
                <w:rFonts w:cs="Arial"/>
                <w:b/>
                <w:bCs/>
              </w:rPr>
            </w:pPr>
          </w:p>
        </w:tc>
      </w:tr>
      <w:tr w:rsidR="00344764" w:rsidRPr="00AF2B83" w14:paraId="63254236" w14:textId="77777777" w:rsidTr="0041446A">
        <w:trPr>
          <w:trHeight w:val="576"/>
        </w:trPr>
        <w:tc>
          <w:tcPr>
            <w:tcW w:w="900" w:type="dxa"/>
          </w:tcPr>
          <w:p w14:paraId="69176BCD" w14:textId="77777777" w:rsidR="00344764" w:rsidRPr="00AF2B83" w:rsidRDefault="00344764" w:rsidP="00CC3704">
            <w:pPr>
              <w:rPr>
                <w:rFonts w:cs="Arial"/>
                <w:b/>
                <w:bCs/>
              </w:rPr>
            </w:pPr>
          </w:p>
        </w:tc>
        <w:tc>
          <w:tcPr>
            <w:tcW w:w="900" w:type="dxa"/>
          </w:tcPr>
          <w:p w14:paraId="428F9427" w14:textId="77777777" w:rsidR="00344764" w:rsidRPr="00AF2B83" w:rsidRDefault="00344764" w:rsidP="00CC3704">
            <w:pPr>
              <w:rPr>
                <w:rFonts w:cs="Arial"/>
                <w:b/>
                <w:bCs/>
              </w:rPr>
            </w:pPr>
          </w:p>
        </w:tc>
        <w:tc>
          <w:tcPr>
            <w:tcW w:w="1620" w:type="dxa"/>
          </w:tcPr>
          <w:p w14:paraId="19337F9A" w14:textId="77777777" w:rsidR="00344764" w:rsidRPr="00AF2B83" w:rsidRDefault="00344764" w:rsidP="00CC3704">
            <w:pPr>
              <w:rPr>
                <w:rFonts w:cs="Arial"/>
                <w:b/>
                <w:bCs/>
              </w:rPr>
            </w:pPr>
          </w:p>
        </w:tc>
        <w:tc>
          <w:tcPr>
            <w:tcW w:w="1980" w:type="dxa"/>
          </w:tcPr>
          <w:p w14:paraId="67B2EBD8" w14:textId="77777777" w:rsidR="00344764" w:rsidRPr="00AF2B83" w:rsidRDefault="00344764" w:rsidP="00CC3704">
            <w:pPr>
              <w:rPr>
                <w:rFonts w:cs="Arial"/>
                <w:b/>
                <w:bCs/>
              </w:rPr>
            </w:pPr>
          </w:p>
        </w:tc>
        <w:tc>
          <w:tcPr>
            <w:tcW w:w="1800" w:type="dxa"/>
          </w:tcPr>
          <w:p w14:paraId="560EA073" w14:textId="77777777" w:rsidR="00344764" w:rsidRPr="00AF2B83" w:rsidRDefault="00344764" w:rsidP="00CC3704">
            <w:pPr>
              <w:rPr>
                <w:rFonts w:cs="Arial"/>
                <w:b/>
                <w:bCs/>
              </w:rPr>
            </w:pPr>
          </w:p>
        </w:tc>
        <w:tc>
          <w:tcPr>
            <w:tcW w:w="2520" w:type="dxa"/>
          </w:tcPr>
          <w:p w14:paraId="0A2E3399" w14:textId="77777777" w:rsidR="00344764" w:rsidRPr="00AF2B83" w:rsidRDefault="00344764" w:rsidP="00CC3704">
            <w:pPr>
              <w:rPr>
                <w:rFonts w:cs="Arial"/>
                <w:b/>
                <w:bCs/>
              </w:rPr>
            </w:pPr>
          </w:p>
        </w:tc>
        <w:tc>
          <w:tcPr>
            <w:tcW w:w="1620" w:type="dxa"/>
          </w:tcPr>
          <w:p w14:paraId="297E2390" w14:textId="77777777" w:rsidR="00344764" w:rsidRPr="00AF2B83" w:rsidRDefault="00344764" w:rsidP="00CC3704">
            <w:pPr>
              <w:rPr>
                <w:rFonts w:cs="Arial"/>
                <w:b/>
                <w:bCs/>
              </w:rPr>
            </w:pPr>
          </w:p>
        </w:tc>
        <w:tc>
          <w:tcPr>
            <w:tcW w:w="1620" w:type="dxa"/>
          </w:tcPr>
          <w:p w14:paraId="672720E1" w14:textId="77777777" w:rsidR="00344764" w:rsidRPr="00AF2B83" w:rsidRDefault="00344764" w:rsidP="00CC3704">
            <w:pPr>
              <w:rPr>
                <w:rFonts w:cs="Arial"/>
                <w:b/>
                <w:bCs/>
              </w:rPr>
            </w:pPr>
          </w:p>
        </w:tc>
      </w:tr>
      <w:tr w:rsidR="00344764" w:rsidRPr="00AF2B83" w14:paraId="104F9E65" w14:textId="77777777" w:rsidTr="0041446A">
        <w:trPr>
          <w:trHeight w:val="576"/>
        </w:trPr>
        <w:tc>
          <w:tcPr>
            <w:tcW w:w="900" w:type="dxa"/>
          </w:tcPr>
          <w:p w14:paraId="2769EFBB" w14:textId="77777777" w:rsidR="00344764" w:rsidRPr="00AF2B83" w:rsidRDefault="00344764" w:rsidP="00CC3704">
            <w:pPr>
              <w:rPr>
                <w:rFonts w:cs="Arial"/>
                <w:b/>
                <w:bCs/>
              </w:rPr>
            </w:pPr>
          </w:p>
        </w:tc>
        <w:tc>
          <w:tcPr>
            <w:tcW w:w="900" w:type="dxa"/>
          </w:tcPr>
          <w:p w14:paraId="261E91CE" w14:textId="77777777" w:rsidR="00344764" w:rsidRPr="00AF2B83" w:rsidRDefault="00344764" w:rsidP="00CC3704">
            <w:pPr>
              <w:rPr>
                <w:rFonts w:cs="Arial"/>
                <w:b/>
                <w:bCs/>
              </w:rPr>
            </w:pPr>
          </w:p>
        </w:tc>
        <w:tc>
          <w:tcPr>
            <w:tcW w:w="1620" w:type="dxa"/>
          </w:tcPr>
          <w:p w14:paraId="7DCC6080" w14:textId="77777777" w:rsidR="00344764" w:rsidRPr="00AF2B83" w:rsidRDefault="00344764" w:rsidP="00CC3704">
            <w:pPr>
              <w:rPr>
                <w:rFonts w:cs="Arial"/>
                <w:b/>
                <w:bCs/>
              </w:rPr>
            </w:pPr>
          </w:p>
        </w:tc>
        <w:tc>
          <w:tcPr>
            <w:tcW w:w="1980" w:type="dxa"/>
          </w:tcPr>
          <w:p w14:paraId="249F1872" w14:textId="77777777" w:rsidR="00344764" w:rsidRPr="00AF2B83" w:rsidRDefault="00344764" w:rsidP="00CC3704">
            <w:pPr>
              <w:rPr>
                <w:rFonts w:cs="Arial"/>
                <w:b/>
                <w:bCs/>
              </w:rPr>
            </w:pPr>
          </w:p>
        </w:tc>
        <w:tc>
          <w:tcPr>
            <w:tcW w:w="1800" w:type="dxa"/>
          </w:tcPr>
          <w:p w14:paraId="06799054" w14:textId="77777777" w:rsidR="00344764" w:rsidRPr="00AF2B83" w:rsidRDefault="00344764" w:rsidP="00CC3704">
            <w:pPr>
              <w:rPr>
                <w:rFonts w:cs="Arial"/>
                <w:b/>
                <w:bCs/>
              </w:rPr>
            </w:pPr>
          </w:p>
        </w:tc>
        <w:tc>
          <w:tcPr>
            <w:tcW w:w="2520" w:type="dxa"/>
          </w:tcPr>
          <w:p w14:paraId="00A2A1DD" w14:textId="77777777" w:rsidR="00344764" w:rsidRPr="00AF2B83" w:rsidRDefault="00344764" w:rsidP="00CC3704">
            <w:pPr>
              <w:rPr>
                <w:rFonts w:cs="Arial"/>
                <w:b/>
                <w:bCs/>
              </w:rPr>
            </w:pPr>
          </w:p>
        </w:tc>
        <w:tc>
          <w:tcPr>
            <w:tcW w:w="1620" w:type="dxa"/>
          </w:tcPr>
          <w:p w14:paraId="7A28495D" w14:textId="77777777" w:rsidR="00344764" w:rsidRPr="00AF2B83" w:rsidRDefault="00344764" w:rsidP="00CC3704">
            <w:pPr>
              <w:rPr>
                <w:rFonts w:cs="Arial"/>
                <w:b/>
                <w:bCs/>
              </w:rPr>
            </w:pPr>
          </w:p>
        </w:tc>
        <w:tc>
          <w:tcPr>
            <w:tcW w:w="1620" w:type="dxa"/>
          </w:tcPr>
          <w:p w14:paraId="769369D2" w14:textId="77777777" w:rsidR="00344764" w:rsidRPr="00AF2B83" w:rsidRDefault="00344764" w:rsidP="00CC3704">
            <w:pPr>
              <w:rPr>
                <w:rFonts w:cs="Arial"/>
                <w:b/>
                <w:bCs/>
              </w:rPr>
            </w:pPr>
          </w:p>
        </w:tc>
      </w:tr>
      <w:tr w:rsidR="00344764" w:rsidRPr="00AF2B83" w14:paraId="221586B4" w14:textId="77777777" w:rsidTr="0041446A">
        <w:trPr>
          <w:trHeight w:val="576"/>
        </w:trPr>
        <w:tc>
          <w:tcPr>
            <w:tcW w:w="900" w:type="dxa"/>
          </w:tcPr>
          <w:p w14:paraId="597C3AF8" w14:textId="77777777" w:rsidR="00344764" w:rsidRPr="00AF2B83" w:rsidRDefault="00344764" w:rsidP="00CC3704">
            <w:pPr>
              <w:rPr>
                <w:rFonts w:cs="Arial"/>
                <w:b/>
                <w:bCs/>
              </w:rPr>
            </w:pPr>
          </w:p>
        </w:tc>
        <w:tc>
          <w:tcPr>
            <w:tcW w:w="900" w:type="dxa"/>
          </w:tcPr>
          <w:p w14:paraId="0DEF115E" w14:textId="77777777" w:rsidR="00344764" w:rsidRPr="00AF2B83" w:rsidRDefault="00344764" w:rsidP="00CC3704">
            <w:pPr>
              <w:rPr>
                <w:rFonts w:cs="Arial"/>
                <w:b/>
                <w:bCs/>
              </w:rPr>
            </w:pPr>
          </w:p>
        </w:tc>
        <w:tc>
          <w:tcPr>
            <w:tcW w:w="1620" w:type="dxa"/>
          </w:tcPr>
          <w:p w14:paraId="2779EB63" w14:textId="77777777" w:rsidR="00344764" w:rsidRPr="00AF2B83" w:rsidRDefault="00344764" w:rsidP="00CC3704">
            <w:pPr>
              <w:rPr>
                <w:rFonts w:cs="Arial"/>
                <w:b/>
                <w:bCs/>
              </w:rPr>
            </w:pPr>
          </w:p>
        </w:tc>
        <w:tc>
          <w:tcPr>
            <w:tcW w:w="1980" w:type="dxa"/>
          </w:tcPr>
          <w:p w14:paraId="0B47FD33" w14:textId="77777777" w:rsidR="00344764" w:rsidRPr="00AF2B83" w:rsidRDefault="00344764" w:rsidP="00CC3704">
            <w:pPr>
              <w:rPr>
                <w:rFonts w:cs="Arial"/>
                <w:b/>
                <w:bCs/>
              </w:rPr>
            </w:pPr>
          </w:p>
        </w:tc>
        <w:tc>
          <w:tcPr>
            <w:tcW w:w="1800" w:type="dxa"/>
          </w:tcPr>
          <w:p w14:paraId="63C944E6" w14:textId="77777777" w:rsidR="00344764" w:rsidRPr="00AF2B83" w:rsidRDefault="00344764" w:rsidP="00CC3704">
            <w:pPr>
              <w:rPr>
                <w:rFonts w:cs="Arial"/>
                <w:b/>
                <w:bCs/>
              </w:rPr>
            </w:pPr>
          </w:p>
        </w:tc>
        <w:tc>
          <w:tcPr>
            <w:tcW w:w="2520" w:type="dxa"/>
          </w:tcPr>
          <w:p w14:paraId="3B650E50" w14:textId="77777777" w:rsidR="00344764" w:rsidRPr="00AF2B83" w:rsidRDefault="00344764" w:rsidP="00CC3704">
            <w:pPr>
              <w:rPr>
                <w:rFonts w:cs="Arial"/>
                <w:b/>
                <w:bCs/>
              </w:rPr>
            </w:pPr>
          </w:p>
        </w:tc>
        <w:tc>
          <w:tcPr>
            <w:tcW w:w="1620" w:type="dxa"/>
          </w:tcPr>
          <w:p w14:paraId="2EE2D5FA" w14:textId="77777777" w:rsidR="00344764" w:rsidRPr="00AF2B83" w:rsidRDefault="00344764" w:rsidP="00CC3704">
            <w:pPr>
              <w:rPr>
                <w:rFonts w:cs="Arial"/>
                <w:b/>
                <w:bCs/>
              </w:rPr>
            </w:pPr>
          </w:p>
        </w:tc>
        <w:tc>
          <w:tcPr>
            <w:tcW w:w="1620" w:type="dxa"/>
          </w:tcPr>
          <w:p w14:paraId="4F37932A" w14:textId="77777777" w:rsidR="00344764" w:rsidRPr="00AF2B83" w:rsidRDefault="00344764" w:rsidP="00CC3704">
            <w:pPr>
              <w:rPr>
                <w:rFonts w:cs="Arial"/>
                <w:b/>
                <w:bCs/>
              </w:rPr>
            </w:pPr>
          </w:p>
        </w:tc>
      </w:tr>
      <w:tr w:rsidR="00344764" w:rsidRPr="00AF2B83" w14:paraId="4FAED4A1" w14:textId="77777777" w:rsidTr="0041446A">
        <w:trPr>
          <w:trHeight w:val="576"/>
        </w:trPr>
        <w:tc>
          <w:tcPr>
            <w:tcW w:w="900" w:type="dxa"/>
          </w:tcPr>
          <w:p w14:paraId="2EDD7611" w14:textId="77777777" w:rsidR="00344764" w:rsidRPr="00AF2B83" w:rsidRDefault="00344764" w:rsidP="00CC3704">
            <w:pPr>
              <w:rPr>
                <w:rFonts w:cs="Arial"/>
                <w:b/>
                <w:bCs/>
              </w:rPr>
            </w:pPr>
          </w:p>
        </w:tc>
        <w:tc>
          <w:tcPr>
            <w:tcW w:w="900" w:type="dxa"/>
          </w:tcPr>
          <w:p w14:paraId="01073961" w14:textId="77777777" w:rsidR="00344764" w:rsidRPr="00AF2B83" w:rsidRDefault="00344764" w:rsidP="00CC3704">
            <w:pPr>
              <w:rPr>
                <w:rFonts w:cs="Arial"/>
                <w:b/>
                <w:bCs/>
              </w:rPr>
            </w:pPr>
          </w:p>
        </w:tc>
        <w:tc>
          <w:tcPr>
            <w:tcW w:w="1620" w:type="dxa"/>
          </w:tcPr>
          <w:p w14:paraId="0D30F17E" w14:textId="77777777" w:rsidR="00344764" w:rsidRPr="00AF2B83" w:rsidRDefault="00344764" w:rsidP="00CC3704">
            <w:pPr>
              <w:rPr>
                <w:rFonts w:cs="Arial"/>
                <w:b/>
                <w:bCs/>
              </w:rPr>
            </w:pPr>
          </w:p>
        </w:tc>
        <w:tc>
          <w:tcPr>
            <w:tcW w:w="1980" w:type="dxa"/>
          </w:tcPr>
          <w:p w14:paraId="29AD2B8B" w14:textId="77777777" w:rsidR="00344764" w:rsidRPr="00AF2B83" w:rsidRDefault="00344764" w:rsidP="00CC3704">
            <w:pPr>
              <w:rPr>
                <w:rFonts w:cs="Arial"/>
                <w:b/>
                <w:bCs/>
              </w:rPr>
            </w:pPr>
          </w:p>
        </w:tc>
        <w:tc>
          <w:tcPr>
            <w:tcW w:w="1800" w:type="dxa"/>
          </w:tcPr>
          <w:p w14:paraId="736C3E62" w14:textId="77777777" w:rsidR="00344764" w:rsidRPr="00AF2B83" w:rsidRDefault="00344764" w:rsidP="00CC3704">
            <w:pPr>
              <w:rPr>
                <w:rFonts w:cs="Arial"/>
                <w:b/>
                <w:bCs/>
              </w:rPr>
            </w:pPr>
          </w:p>
        </w:tc>
        <w:tc>
          <w:tcPr>
            <w:tcW w:w="2520" w:type="dxa"/>
          </w:tcPr>
          <w:p w14:paraId="1AA237B8" w14:textId="77777777" w:rsidR="00344764" w:rsidRPr="00AF2B83" w:rsidRDefault="00344764" w:rsidP="00CC3704">
            <w:pPr>
              <w:rPr>
                <w:rFonts w:cs="Arial"/>
                <w:b/>
                <w:bCs/>
              </w:rPr>
            </w:pPr>
          </w:p>
        </w:tc>
        <w:tc>
          <w:tcPr>
            <w:tcW w:w="1620" w:type="dxa"/>
          </w:tcPr>
          <w:p w14:paraId="5C403E52" w14:textId="77777777" w:rsidR="00344764" w:rsidRPr="00AF2B83" w:rsidRDefault="00344764" w:rsidP="00CC3704">
            <w:pPr>
              <w:rPr>
                <w:rFonts w:cs="Arial"/>
                <w:b/>
                <w:bCs/>
              </w:rPr>
            </w:pPr>
          </w:p>
        </w:tc>
        <w:tc>
          <w:tcPr>
            <w:tcW w:w="1620" w:type="dxa"/>
          </w:tcPr>
          <w:p w14:paraId="27A3BDA3" w14:textId="77777777" w:rsidR="00344764" w:rsidRPr="00AF2B83" w:rsidRDefault="00344764" w:rsidP="00CC3704">
            <w:pPr>
              <w:rPr>
                <w:rFonts w:cs="Arial"/>
                <w:b/>
                <w:bCs/>
              </w:rPr>
            </w:pPr>
          </w:p>
        </w:tc>
      </w:tr>
      <w:tr w:rsidR="00344764" w:rsidRPr="00AF2B83" w14:paraId="7257D266" w14:textId="77777777" w:rsidTr="0041446A">
        <w:trPr>
          <w:trHeight w:val="576"/>
        </w:trPr>
        <w:tc>
          <w:tcPr>
            <w:tcW w:w="900" w:type="dxa"/>
          </w:tcPr>
          <w:p w14:paraId="01200A18" w14:textId="77777777" w:rsidR="00344764" w:rsidRPr="00AF2B83" w:rsidRDefault="00344764" w:rsidP="00CC3704">
            <w:pPr>
              <w:rPr>
                <w:rFonts w:cs="Arial"/>
                <w:b/>
                <w:bCs/>
              </w:rPr>
            </w:pPr>
          </w:p>
        </w:tc>
        <w:tc>
          <w:tcPr>
            <w:tcW w:w="900" w:type="dxa"/>
          </w:tcPr>
          <w:p w14:paraId="452FF9E2" w14:textId="77777777" w:rsidR="00344764" w:rsidRPr="00AF2B83" w:rsidRDefault="00344764" w:rsidP="00CC3704">
            <w:pPr>
              <w:rPr>
                <w:rFonts w:cs="Arial"/>
                <w:b/>
                <w:bCs/>
              </w:rPr>
            </w:pPr>
          </w:p>
        </w:tc>
        <w:tc>
          <w:tcPr>
            <w:tcW w:w="1620" w:type="dxa"/>
          </w:tcPr>
          <w:p w14:paraId="5C9231A9" w14:textId="77777777" w:rsidR="00344764" w:rsidRPr="00AF2B83" w:rsidRDefault="00344764" w:rsidP="00CC3704">
            <w:pPr>
              <w:rPr>
                <w:rFonts w:cs="Arial"/>
                <w:b/>
                <w:bCs/>
              </w:rPr>
            </w:pPr>
          </w:p>
        </w:tc>
        <w:tc>
          <w:tcPr>
            <w:tcW w:w="1980" w:type="dxa"/>
          </w:tcPr>
          <w:p w14:paraId="6F880E89" w14:textId="77777777" w:rsidR="00344764" w:rsidRPr="00AF2B83" w:rsidRDefault="00344764" w:rsidP="00CC3704">
            <w:pPr>
              <w:rPr>
                <w:rFonts w:cs="Arial"/>
                <w:b/>
                <w:bCs/>
              </w:rPr>
            </w:pPr>
          </w:p>
        </w:tc>
        <w:tc>
          <w:tcPr>
            <w:tcW w:w="1800" w:type="dxa"/>
          </w:tcPr>
          <w:p w14:paraId="51A29E6C" w14:textId="77777777" w:rsidR="00344764" w:rsidRPr="00AF2B83" w:rsidRDefault="00344764" w:rsidP="00CC3704">
            <w:pPr>
              <w:rPr>
                <w:rFonts w:cs="Arial"/>
                <w:b/>
                <w:bCs/>
              </w:rPr>
            </w:pPr>
          </w:p>
        </w:tc>
        <w:tc>
          <w:tcPr>
            <w:tcW w:w="2520" w:type="dxa"/>
          </w:tcPr>
          <w:p w14:paraId="66A46A6D" w14:textId="77777777" w:rsidR="00344764" w:rsidRPr="00AF2B83" w:rsidRDefault="00344764" w:rsidP="00CC3704">
            <w:pPr>
              <w:rPr>
                <w:rFonts w:cs="Arial"/>
                <w:b/>
                <w:bCs/>
              </w:rPr>
            </w:pPr>
          </w:p>
        </w:tc>
        <w:tc>
          <w:tcPr>
            <w:tcW w:w="1620" w:type="dxa"/>
          </w:tcPr>
          <w:p w14:paraId="4C93C598" w14:textId="77777777" w:rsidR="00344764" w:rsidRPr="00AF2B83" w:rsidRDefault="00344764" w:rsidP="00CC3704">
            <w:pPr>
              <w:rPr>
                <w:rFonts w:cs="Arial"/>
                <w:b/>
                <w:bCs/>
              </w:rPr>
            </w:pPr>
          </w:p>
        </w:tc>
        <w:tc>
          <w:tcPr>
            <w:tcW w:w="1620" w:type="dxa"/>
          </w:tcPr>
          <w:p w14:paraId="5C102492" w14:textId="77777777" w:rsidR="00344764" w:rsidRPr="00AF2B83" w:rsidRDefault="00344764" w:rsidP="00CC3704">
            <w:pPr>
              <w:rPr>
                <w:rFonts w:cs="Arial"/>
                <w:b/>
                <w:bCs/>
              </w:rPr>
            </w:pPr>
          </w:p>
        </w:tc>
      </w:tr>
      <w:tr w:rsidR="00344764" w:rsidRPr="00AF2B83" w14:paraId="2BA927CF" w14:textId="77777777" w:rsidTr="0041446A">
        <w:trPr>
          <w:trHeight w:val="576"/>
        </w:trPr>
        <w:tc>
          <w:tcPr>
            <w:tcW w:w="900" w:type="dxa"/>
          </w:tcPr>
          <w:p w14:paraId="2E2F7955" w14:textId="77777777" w:rsidR="00344764" w:rsidRPr="00AF2B83" w:rsidRDefault="00344764" w:rsidP="00CC3704">
            <w:pPr>
              <w:rPr>
                <w:rFonts w:cs="Arial"/>
                <w:b/>
                <w:bCs/>
              </w:rPr>
            </w:pPr>
          </w:p>
        </w:tc>
        <w:tc>
          <w:tcPr>
            <w:tcW w:w="900" w:type="dxa"/>
          </w:tcPr>
          <w:p w14:paraId="6E4E8978" w14:textId="77777777" w:rsidR="00344764" w:rsidRPr="00AF2B83" w:rsidRDefault="00344764" w:rsidP="00CC3704">
            <w:pPr>
              <w:rPr>
                <w:rFonts w:cs="Arial"/>
                <w:b/>
                <w:bCs/>
              </w:rPr>
            </w:pPr>
          </w:p>
        </w:tc>
        <w:tc>
          <w:tcPr>
            <w:tcW w:w="1620" w:type="dxa"/>
          </w:tcPr>
          <w:p w14:paraId="55FCA765" w14:textId="77777777" w:rsidR="00344764" w:rsidRPr="00AF2B83" w:rsidRDefault="00344764" w:rsidP="00CC3704">
            <w:pPr>
              <w:rPr>
                <w:rFonts w:cs="Arial"/>
                <w:b/>
                <w:bCs/>
              </w:rPr>
            </w:pPr>
          </w:p>
        </w:tc>
        <w:tc>
          <w:tcPr>
            <w:tcW w:w="1980" w:type="dxa"/>
          </w:tcPr>
          <w:p w14:paraId="58AEAF9F" w14:textId="77777777" w:rsidR="00344764" w:rsidRPr="00AF2B83" w:rsidRDefault="00344764" w:rsidP="00CC3704">
            <w:pPr>
              <w:rPr>
                <w:rFonts w:cs="Arial"/>
                <w:b/>
                <w:bCs/>
              </w:rPr>
            </w:pPr>
          </w:p>
        </w:tc>
        <w:tc>
          <w:tcPr>
            <w:tcW w:w="1800" w:type="dxa"/>
          </w:tcPr>
          <w:p w14:paraId="4094501C" w14:textId="77777777" w:rsidR="00344764" w:rsidRPr="00AF2B83" w:rsidRDefault="00344764" w:rsidP="00CC3704">
            <w:pPr>
              <w:rPr>
                <w:rFonts w:cs="Arial"/>
                <w:b/>
                <w:bCs/>
              </w:rPr>
            </w:pPr>
          </w:p>
        </w:tc>
        <w:tc>
          <w:tcPr>
            <w:tcW w:w="2520" w:type="dxa"/>
          </w:tcPr>
          <w:p w14:paraId="14D22ADA" w14:textId="77777777" w:rsidR="00344764" w:rsidRPr="00AF2B83" w:rsidRDefault="00344764" w:rsidP="00CC3704">
            <w:pPr>
              <w:rPr>
                <w:rFonts w:cs="Arial"/>
                <w:b/>
                <w:bCs/>
              </w:rPr>
            </w:pPr>
          </w:p>
        </w:tc>
        <w:tc>
          <w:tcPr>
            <w:tcW w:w="1620" w:type="dxa"/>
          </w:tcPr>
          <w:p w14:paraId="5DC29727" w14:textId="77777777" w:rsidR="00344764" w:rsidRPr="00AF2B83" w:rsidRDefault="00344764" w:rsidP="00CC3704">
            <w:pPr>
              <w:rPr>
                <w:rFonts w:cs="Arial"/>
                <w:b/>
                <w:bCs/>
              </w:rPr>
            </w:pPr>
          </w:p>
        </w:tc>
        <w:tc>
          <w:tcPr>
            <w:tcW w:w="1620" w:type="dxa"/>
          </w:tcPr>
          <w:p w14:paraId="0D2DA896" w14:textId="77777777" w:rsidR="00344764" w:rsidRPr="00AF2B83" w:rsidRDefault="00344764" w:rsidP="00CC3704">
            <w:pPr>
              <w:rPr>
                <w:rFonts w:cs="Arial"/>
                <w:b/>
                <w:bCs/>
              </w:rPr>
            </w:pPr>
          </w:p>
        </w:tc>
      </w:tr>
      <w:tr w:rsidR="00344764" w:rsidRPr="00AF2B83" w14:paraId="05774933" w14:textId="77777777" w:rsidTr="0041446A">
        <w:trPr>
          <w:trHeight w:val="576"/>
        </w:trPr>
        <w:tc>
          <w:tcPr>
            <w:tcW w:w="900" w:type="dxa"/>
          </w:tcPr>
          <w:p w14:paraId="1368F536" w14:textId="77777777" w:rsidR="00344764" w:rsidRPr="00AF2B83" w:rsidRDefault="00344764" w:rsidP="00CC3704">
            <w:pPr>
              <w:rPr>
                <w:rFonts w:cs="Arial"/>
                <w:b/>
                <w:bCs/>
              </w:rPr>
            </w:pPr>
          </w:p>
        </w:tc>
        <w:tc>
          <w:tcPr>
            <w:tcW w:w="900" w:type="dxa"/>
          </w:tcPr>
          <w:p w14:paraId="3C93D742" w14:textId="77777777" w:rsidR="00344764" w:rsidRPr="00AF2B83" w:rsidRDefault="00344764" w:rsidP="00CC3704">
            <w:pPr>
              <w:rPr>
                <w:rFonts w:cs="Arial"/>
                <w:b/>
                <w:bCs/>
              </w:rPr>
            </w:pPr>
          </w:p>
        </w:tc>
        <w:tc>
          <w:tcPr>
            <w:tcW w:w="1620" w:type="dxa"/>
          </w:tcPr>
          <w:p w14:paraId="0EB5D320" w14:textId="77777777" w:rsidR="00344764" w:rsidRPr="00AF2B83" w:rsidRDefault="00344764" w:rsidP="00CC3704">
            <w:pPr>
              <w:rPr>
                <w:rFonts w:cs="Arial"/>
                <w:b/>
                <w:bCs/>
              </w:rPr>
            </w:pPr>
          </w:p>
        </w:tc>
        <w:tc>
          <w:tcPr>
            <w:tcW w:w="1980" w:type="dxa"/>
          </w:tcPr>
          <w:p w14:paraId="7071256C" w14:textId="77777777" w:rsidR="00344764" w:rsidRPr="00AF2B83" w:rsidRDefault="00344764" w:rsidP="00CC3704">
            <w:pPr>
              <w:rPr>
                <w:rFonts w:cs="Arial"/>
                <w:b/>
                <w:bCs/>
              </w:rPr>
            </w:pPr>
          </w:p>
        </w:tc>
        <w:tc>
          <w:tcPr>
            <w:tcW w:w="1800" w:type="dxa"/>
          </w:tcPr>
          <w:p w14:paraId="3FB5A648" w14:textId="77777777" w:rsidR="00344764" w:rsidRPr="00AF2B83" w:rsidRDefault="00344764" w:rsidP="00CC3704">
            <w:pPr>
              <w:rPr>
                <w:rFonts w:cs="Arial"/>
                <w:b/>
                <w:bCs/>
              </w:rPr>
            </w:pPr>
          </w:p>
        </w:tc>
        <w:tc>
          <w:tcPr>
            <w:tcW w:w="2520" w:type="dxa"/>
          </w:tcPr>
          <w:p w14:paraId="36B8F059" w14:textId="77777777" w:rsidR="00344764" w:rsidRPr="00AF2B83" w:rsidRDefault="00344764" w:rsidP="00CC3704">
            <w:pPr>
              <w:rPr>
                <w:rFonts w:cs="Arial"/>
                <w:b/>
                <w:bCs/>
              </w:rPr>
            </w:pPr>
          </w:p>
        </w:tc>
        <w:tc>
          <w:tcPr>
            <w:tcW w:w="1620" w:type="dxa"/>
          </w:tcPr>
          <w:p w14:paraId="6FE95827" w14:textId="77777777" w:rsidR="00344764" w:rsidRPr="00AF2B83" w:rsidRDefault="00344764" w:rsidP="00CC3704">
            <w:pPr>
              <w:rPr>
                <w:rFonts w:cs="Arial"/>
                <w:b/>
                <w:bCs/>
              </w:rPr>
            </w:pPr>
          </w:p>
        </w:tc>
        <w:tc>
          <w:tcPr>
            <w:tcW w:w="1620" w:type="dxa"/>
          </w:tcPr>
          <w:p w14:paraId="65E7B77E" w14:textId="77777777" w:rsidR="00344764" w:rsidRPr="00AF2B83" w:rsidRDefault="00344764" w:rsidP="00CC3704">
            <w:pPr>
              <w:rPr>
                <w:rFonts w:cs="Arial"/>
                <w:b/>
                <w:bCs/>
              </w:rPr>
            </w:pPr>
          </w:p>
        </w:tc>
      </w:tr>
    </w:tbl>
    <w:p w14:paraId="4C3FD6A2" w14:textId="77777777" w:rsidR="007B6C2A" w:rsidRDefault="007B6C2A" w:rsidP="0054737F">
      <w:pPr>
        <w:rPr>
          <w:rFonts w:cs="Arial"/>
        </w:rPr>
      </w:pPr>
    </w:p>
    <w:p w14:paraId="4819EC07" w14:textId="77777777" w:rsidR="00490002" w:rsidRPr="00490002" w:rsidRDefault="00490002" w:rsidP="00490002">
      <w:pPr>
        <w:pStyle w:val="Heading1"/>
      </w:pPr>
      <w:bookmarkStart w:id="353" w:name="_Toc236730279"/>
      <w:bookmarkStart w:id="354" w:name="_Toc236730435"/>
      <w:r w:rsidRPr="00490002">
        <w:lastRenderedPageBreak/>
        <w:t>Food Contact Surfaces Cleaning and Sanitizing Log</w:t>
      </w:r>
      <w:bookmarkEnd w:id="353"/>
      <w:bookmarkEnd w:id="354"/>
    </w:p>
    <w:p w14:paraId="2580A6F4" w14:textId="77777777" w:rsidR="00490002" w:rsidRDefault="00490002" w:rsidP="00490002">
      <w:pPr>
        <w:spacing w:after="120"/>
      </w:pPr>
      <w:r w:rsidRPr="007104AB">
        <w:rPr>
          <w:b/>
          <w:bCs/>
        </w:rPr>
        <w:t>Instructions:</w:t>
      </w:r>
      <w:r w:rsidRPr="00490002">
        <w:t xml:space="preserve"> Record at least once each meal period, the date, time, temperatures/sanitizer concentration, as appropriate and any corrective action taken on this log. The school nutrition manager will verify that food workers have taken the required information by visually observing employees and cleaning and sanitizing procedures during the shift. The manager must review, initial, and date this log daily. Keep this log for a period of six months following a month's temperature records to demonstrate compliance, or as directed by your State agency.</w:t>
      </w:r>
    </w:p>
    <w:tbl>
      <w:tblPr>
        <w:tblpPr w:leftFromText="180" w:rightFromText="180" w:vertAnchor="text" w:horzAnchor="margin" w:tblpY="144"/>
        <w:tblW w:w="13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68"/>
        <w:gridCol w:w="540"/>
        <w:gridCol w:w="1440"/>
        <w:gridCol w:w="1440"/>
        <w:gridCol w:w="1620"/>
        <w:gridCol w:w="1620"/>
        <w:gridCol w:w="1620"/>
        <w:gridCol w:w="2160"/>
        <w:gridCol w:w="1260"/>
        <w:gridCol w:w="1008"/>
      </w:tblGrid>
      <w:tr w:rsidR="00490002" w:rsidRPr="00AF2B83" w14:paraId="71C87037" w14:textId="77777777" w:rsidTr="00447262">
        <w:tc>
          <w:tcPr>
            <w:tcW w:w="1008" w:type="dxa"/>
            <w:gridSpan w:val="2"/>
          </w:tcPr>
          <w:p w14:paraId="5391B362" w14:textId="77777777" w:rsidR="00490002" w:rsidRPr="00490002" w:rsidRDefault="00490002" w:rsidP="00447262">
            <w:pPr>
              <w:jc w:val="center"/>
              <w:rPr>
                <w:rFonts w:cs="Arial"/>
                <w:b/>
                <w:bCs/>
                <w:sz w:val="20"/>
                <w:szCs w:val="20"/>
              </w:rPr>
            </w:pPr>
            <w:r w:rsidRPr="00490002">
              <w:rPr>
                <w:rFonts w:cs="Arial"/>
                <w:b/>
                <w:bCs/>
                <w:sz w:val="20"/>
                <w:szCs w:val="20"/>
              </w:rPr>
              <w:t>Date and Time</w:t>
            </w:r>
          </w:p>
        </w:tc>
        <w:tc>
          <w:tcPr>
            <w:tcW w:w="1440" w:type="dxa"/>
          </w:tcPr>
          <w:p w14:paraId="179BA127" w14:textId="77777777" w:rsidR="00490002" w:rsidRPr="00490002" w:rsidRDefault="00490002" w:rsidP="00447262">
            <w:pPr>
              <w:jc w:val="center"/>
              <w:rPr>
                <w:rFonts w:cs="Arial"/>
                <w:b/>
                <w:bCs/>
                <w:sz w:val="20"/>
                <w:szCs w:val="20"/>
              </w:rPr>
            </w:pPr>
            <w:r w:rsidRPr="00490002">
              <w:rPr>
                <w:rFonts w:cs="Arial"/>
                <w:b/>
                <w:bCs/>
                <w:sz w:val="20"/>
                <w:szCs w:val="20"/>
              </w:rPr>
              <w:t>Wash</w:t>
            </w:r>
          </w:p>
          <w:p w14:paraId="488213E2" w14:textId="77777777" w:rsidR="00490002" w:rsidRPr="00490002" w:rsidRDefault="00490002" w:rsidP="00447262">
            <w:pPr>
              <w:jc w:val="center"/>
              <w:rPr>
                <w:rFonts w:cs="Arial"/>
                <w:b/>
                <w:bCs/>
                <w:sz w:val="20"/>
                <w:szCs w:val="20"/>
              </w:rPr>
            </w:pPr>
            <w:r w:rsidRPr="00490002">
              <w:rPr>
                <w:rFonts w:cs="Arial"/>
                <w:b/>
                <w:bCs/>
                <w:sz w:val="20"/>
                <w:szCs w:val="20"/>
              </w:rPr>
              <w:t>Temperature</w:t>
            </w:r>
          </w:p>
        </w:tc>
        <w:tc>
          <w:tcPr>
            <w:tcW w:w="1440" w:type="dxa"/>
          </w:tcPr>
          <w:p w14:paraId="4141A037" w14:textId="77777777" w:rsidR="00490002" w:rsidRPr="00490002" w:rsidRDefault="00490002" w:rsidP="00447262">
            <w:pPr>
              <w:jc w:val="center"/>
              <w:rPr>
                <w:rFonts w:cs="Arial"/>
                <w:b/>
                <w:bCs/>
                <w:sz w:val="20"/>
                <w:szCs w:val="20"/>
              </w:rPr>
            </w:pPr>
            <w:r w:rsidRPr="00490002">
              <w:rPr>
                <w:rFonts w:cs="Arial"/>
                <w:b/>
                <w:bCs/>
                <w:sz w:val="20"/>
                <w:szCs w:val="20"/>
              </w:rPr>
              <w:t>Rinse Temperature</w:t>
            </w:r>
          </w:p>
        </w:tc>
        <w:tc>
          <w:tcPr>
            <w:tcW w:w="1620" w:type="dxa"/>
          </w:tcPr>
          <w:p w14:paraId="0DAC3307" w14:textId="77777777" w:rsidR="00490002" w:rsidRPr="00490002" w:rsidRDefault="00490002" w:rsidP="00447262">
            <w:pPr>
              <w:jc w:val="center"/>
              <w:rPr>
                <w:rFonts w:cs="Arial"/>
                <w:b/>
                <w:bCs/>
                <w:sz w:val="20"/>
                <w:szCs w:val="20"/>
              </w:rPr>
            </w:pPr>
            <w:r w:rsidRPr="00490002">
              <w:rPr>
                <w:rFonts w:cs="Arial"/>
                <w:b/>
                <w:bCs/>
                <w:sz w:val="20"/>
                <w:szCs w:val="20"/>
              </w:rPr>
              <w:t>Final Rinse (Sanitization) Temperature</w:t>
            </w:r>
          </w:p>
        </w:tc>
        <w:tc>
          <w:tcPr>
            <w:tcW w:w="1620" w:type="dxa"/>
          </w:tcPr>
          <w:p w14:paraId="222E4D3D" w14:textId="77777777" w:rsidR="00490002" w:rsidRPr="00490002" w:rsidRDefault="00490002" w:rsidP="00447262">
            <w:pPr>
              <w:jc w:val="center"/>
              <w:rPr>
                <w:rFonts w:cs="Arial"/>
                <w:b/>
                <w:bCs/>
                <w:sz w:val="20"/>
                <w:szCs w:val="20"/>
              </w:rPr>
            </w:pPr>
            <w:r w:rsidRPr="00490002">
              <w:rPr>
                <w:rFonts w:cs="Arial"/>
                <w:b/>
                <w:bCs/>
                <w:sz w:val="20"/>
                <w:szCs w:val="20"/>
              </w:rPr>
              <w:t>Heat Sensitive Tape</w:t>
            </w:r>
          </w:p>
          <w:p w14:paraId="6555F1C1" w14:textId="77777777" w:rsidR="00490002" w:rsidRPr="00490002" w:rsidRDefault="00490002" w:rsidP="00447262">
            <w:pPr>
              <w:jc w:val="center"/>
              <w:rPr>
                <w:rFonts w:cs="Arial"/>
                <w:b/>
                <w:bCs/>
                <w:sz w:val="20"/>
                <w:szCs w:val="20"/>
              </w:rPr>
            </w:pPr>
            <w:r w:rsidRPr="00490002">
              <w:rPr>
                <w:rFonts w:cs="Arial"/>
                <w:b/>
                <w:bCs/>
                <w:sz w:val="20"/>
                <w:szCs w:val="20"/>
              </w:rPr>
              <w:t>(place here)</w:t>
            </w:r>
          </w:p>
        </w:tc>
        <w:tc>
          <w:tcPr>
            <w:tcW w:w="1620" w:type="dxa"/>
          </w:tcPr>
          <w:p w14:paraId="2D2855BA" w14:textId="77777777" w:rsidR="00490002" w:rsidRPr="00490002" w:rsidRDefault="00490002" w:rsidP="00447262">
            <w:pPr>
              <w:jc w:val="center"/>
              <w:rPr>
                <w:rFonts w:cs="Arial"/>
                <w:b/>
                <w:bCs/>
                <w:sz w:val="20"/>
                <w:szCs w:val="20"/>
              </w:rPr>
            </w:pPr>
            <w:r w:rsidRPr="00490002">
              <w:rPr>
                <w:rFonts w:cs="Arial"/>
                <w:b/>
                <w:bCs/>
                <w:sz w:val="20"/>
                <w:szCs w:val="20"/>
              </w:rPr>
              <w:t>Sanitizer Concentration</w:t>
            </w:r>
          </w:p>
          <w:p w14:paraId="7F6D8786" w14:textId="77777777" w:rsidR="00490002" w:rsidRPr="00490002" w:rsidRDefault="00490002" w:rsidP="00447262">
            <w:pPr>
              <w:jc w:val="center"/>
              <w:rPr>
                <w:rFonts w:cs="Arial"/>
                <w:b/>
                <w:bCs/>
                <w:sz w:val="20"/>
                <w:szCs w:val="20"/>
              </w:rPr>
            </w:pPr>
            <w:r w:rsidRPr="00490002">
              <w:rPr>
                <w:rFonts w:cs="Arial"/>
                <w:b/>
                <w:bCs/>
                <w:sz w:val="20"/>
                <w:szCs w:val="20"/>
              </w:rPr>
              <w:t>(in ppm)</w:t>
            </w:r>
          </w:p>
        </w:tc>
        <w:tc>
          <w:tcPr>
            <w:tcW w:w="2160" w:type="dxa"/>
          </w:tcPr>
          <w:p w14:paraId="27F52069" w14:textId="77777777" w:rsidR="00490002" w:rsidRPr="00490002" w:rsidRDefault="00490002" w:rsidP="00447262">
            <w:pPr>
              <w:jc w:val="center"/>
              <w:rPr>
                <w:rFonts w:cs="Arial"/>
                <w:b/>
                <w:bCs/>
                <w:sz w:val="20"/>
                <w:szCs w:val="20"/>
              </w:rPr>
            </w:pPr>
            <w:r w:rsidRPr="00490002">
              <w:rPr>
                <w:rFonts w:cs="Arial"/>
                <w:b/>
                <w:bCs/>
                <w:sz w:val="20"/>
                <w:szCs w:val="20"/>
              </w:rPr>
              <w:t>Corrective Action</w:t>
            </w:r>
          </w:p>
        </w:tc>
        <w:tc>
          <w:tcPr>
            <w:tcW w:w="1260" w:type="dxa"/>
          </w:tcPr>
          <w:p w14:paraId="01E91206" w14:textId="77777777" w:rsidR="00490002" w:rsidRPr="00490002" w:rsidRDefault="00490002" w:rsidP="00447262">
            <w:pPr>
              <w:jc w:val="center"/>
              <w:rPr>
                <w:rFonts w:cs="Arial"/>
                <w:b/>
                <w:bCs/>
                <w:sz w:val="20"/>
                <w:szCs w:val="20"/>
              </w:rPr>
            </w:pPr>
            <w:r w:rsidRPr="00490002">
              <w:rPr>
                <w:rFonts w:cs="Arial"/>
                <w:b/>
                <w:bCs/>
                <w:sz w:val="20"/>
                <w:szCs w:val="20"/>
              </w:rPr>
              <w:t>Employee Initials</w:t>
            </w:r>
          </w:p>
        </w:tc>
        <w:tc>
          <w:tcPr>
            <w:tcW w:w="1008" w:type="dxa"/>
          </w:tcPr>
          <w:p w14:paraId="6565144B" w14:textId="77777777" w:rsidR="00490002" w:rsidRPr="00490002" w:rsidRDefault="00490002" w:rsidP="00447262">
            <w:pPr>
              <w:jc w:val="center"/>
              <w:rPr>
                <w:rFonts w:cs="Arial"/>
                <w:b/>
                <w:bCs/>
                <w:sz w:val="20"/>
                <w:szCs w:val="20"/>
              </w:rPr>
            </w:pPr>
            <w:r w:rsidRPr="00490002">
              <w:rPr>
                <w:rFonts w:cs="Arial"/>
                <w:b/>
                <w:bCs/>
                <w:sz w:val="20"/>
                <w:szCs w:val="20"/>
              </w:rPr>
              <w:t>Verified By/ Date</w:t>
            </w:r>
          </w:p>
        </w:tc>
      </w:tr>
      <w:tr w:rsidR="00490002" w:rsidRPr="00AF2B83" w14:paraId="6C6E3634" w14:textId="77777777" w:rsidTr="00447262">
        <w:trPr>
          <w:trHeight w:val="576"/>
        </w:trPr>
        <w:tc>
          <w:tcPr>
            <w:tcW w:w="468" w:type="dxa"/>
          </w:tcPr>
          <w:p w14:paraId="3185DF33" w14:textId="77777777" w:rsidR="00490002" w:rsidRPr="00AF2B83" w:rsidRDefault="00490002" w:rsidP="00447262">
            <w:pPr>
              <w:rPr>
                <w:rFonts w:cs="Arial"/>
                <w:b/>
                <w:bCs/>
                <w:sz w:val="18"/>
                <w:szCs w:val="18"/>
              </w:rPr>
            </w:pPr>
          </w:p>
        </w:tc>
        <w:tc>
          <w:tcPr>
            <w:tcW w:w="540" w:type="dxa"/>
          </w:tcPr>
          <w:p w14:paraId="77D06CAF" w14:textId="77777777" w:rsidR="00490002" w:rsidRPr="00AF2B83" w:rsidRDefault="00490002" w:rsidP="00447262">
            <w:pPr>
              <w:rPr>
                <w:rFonts w:cs="Arial"/>
                <w:b/>
                <w:bCs/>
                <w:sz w:val="18"/>
                <w:szCs w:val="18"/>
              </w:rPr>
            </w:pPr>
          </w:p>
        </w:tc>
        <w:tc>
          <w:tcPr>
            <w:tcW w:w="1440" w:type="dxa"/>
          </w:tcPr>
          <w:p w14:paraId="11E66884" w14:textId="77777777" w:rsidR="00490002" w:rsidRPr="00AF2B83" w:rsidRDefault="00490002" w:rsidP="00447262">
            <w:pPr>
              <w:rPr>
                <w:rFonts w:cs="Arial"/>
                <w:b/>
                <w:bCs/>
                <w:sz w:val="18"/>
                <w:szCs w:val="18"/>
              </w:rPr>
            </w:pPr>
          </w:p>
        </w:tc>
        <w:tc>
          <w:tcPr>
            <w:tcW w:w="1440" w:type="dxa"/>
          </w:tcPr>
          <w:p w14:paraId="4F445C01" w14:textId="77777777" w:rsidR="00490002" w:rsidRPr="00AF2B83" w:rsidRDefault="00490002" w:rsidP="00447262">
            <w:pPr>
              <w:rPr>
                <w:rFonts w:cs="Arial"/>
                <w:b/>
                <w:bCs/>
                <w:sz w:val="18"/>
                <w:szCs w:val="18"/>
              </w:rPr>
            </w:pPr>
          </w:p>
        </w:tc>
        <w:tc>
          <w:tcPr>
            <w:tcW w:w="1620" w:type="dxa"/>
          </w:tcPr>
          <w:p w14:paraId="0C8A7A38" w14:textId="77777777" w:rsidR="00490002" w:rsidRPr="00AF2B83" w:rsidRDefault="00490002" w:rsidP="00447262">
            <w:pPr>
              <w:rPr>
                <w:rFonts w:cs="Arial"/>
                <w:b/>
                <w:bCs/>
                <w:sz w:val="18"/>
                <w:szCs w:val="18"/>
              </w:rPr>
            </w:pPr>
          </w:p>
        </w:tc>
        <w:tc>
          <w:tcPr>
            <w:tcW w:w="1620" w:type="dxa"/>
          </w:tcPr>
          <w:p w14:paraId="377F6061" w14:textId="77777777" w:rsidR="00490002" w:rsidRPr="00AF2B83" w:rsidRDefault="00490002" w:rsidP="00447262">
            <w:pPr>
              <w:rPr>
                <w:rFonts w:cs="Arial"/>
                <w:b/>
                <w:bCs/>
                <w:sz w:val="18"/>
                <w:szCs w:val="18"/>
              </w:rPr>
            </w:pPr>
          </w:p>
        </w:tc>
        <w:tc>
          <w:tcPr>
            <w:tcW w:w="1620" w:type="dxa"/>
          </w:tcPr>
          <w:p w14:paraId="2CA13F42" w14:textId="77777777" w:rsidR="00490002" w:rsidRPr="00AF2B83" w:rsidRDefault="00490002" w:rsidP="00447262">
            <w:pPr>
              <w:rPr>
                <w:rFonts w:cs="Arial"/>
                <w:b/>
                <w:bCs/>
                <w:sz w:val="18"/>
                <w:szCs w:val="18"/>
              </w:rPr>
            </w:pPr>
          </w:p>
        </w:tc>
        <w:tc>
          <w:tcPr>
            <w:tcW w:w="2160" w:type="dxa"/>
          </w:tcPr>
          <w:p w14:paraId="41048E89" w14:textId="77777777" w:rsidR="00490002" w:rsidRPr="00AF2B83" w:rsidRDefault="00490002" w:rsidP="00447262">
            <w:pPr>
              <w:rPr>
                <w:rFonts w:cs="Arial"/>
                <w:b/>
                <w:bCs/>
                <w:sz w:val="18"/>
                <w:szCs w:val="18"/>
              </w:rPr>
            </w:pPr>
          </w:p>
        </w:tc>
        <w:tc>
          <w:tcPr>
            <w:tcW w:w="1260" w:type="dxa"/>
          </w:tcPr>
          <w:p w14:paraId="66DCE327" w14:textId="77777777" w:rsidR="00490002" w:rsidRPr="00AF2B83" w:rsidRDefault="00490002" w:rsidP="00447262">
            <w:pPr>
              <w:rPr>
                <w:rFonts w:cs="Arial"/>
                <w:b/>
                <w:bCs/>
                <w:sz w:val="18"/>
                <w:szCs w:val="18"/>
              </w:rPr>
            </w:pPr>
          </w:p>
        </w:tc>
        <w:tc>
          <w:tcPr>
            <w:tcW w:w="1008" w:type="dxa"/>
          </w:tcPr>
          <w:p w14:paraId="430330A6" w14:textId="77777777" w:rsidR="00490002" w:rsidRPr="00AF2B83" w:rsidRDefault="00490002" w:rsidP="00447262">
            <w:pPr>
              <w:rPr>
                <w:rFonts w:cs="Arial"/>
                <w:b/>
                <w:bCs/>
                <w:sz w:val="18"/>
                <w:szCs w:val="18"/>
              </w:rPr>
            </w:pPr>
          </w:p>
        </w:tc>
      </w:tr>
      <w:tr w:rsidR="00490002" w:rsidRPr="00AF2B83" w14:paraId="0CD3A140" w14:textId="77777777" w:rsidTr="00447262">
        <w:trPr>
          <w:trHeight w:val="576"/>
        </w:trPr>
        <w:tc>
          <w:tcPr>
            <w:tcW w:w="468" w:type="dxa"/>
          </w:tcPr>
          <w:p w14:paraId="5B226A4A" w14:textId="77777777" w:rsidR="00490002" w:rsidRPr="00AF2B83" w:rsidRDefault="00490002" w:rsidP="00447262">
            <w:pPr>
              <w:rPr>
                <w:rFonts w:cs="Arial"/>
                <w:b/>
                <w:bCs/>
                <w:sz w:val="18"/>
                <w:szCs w:val="18"/>
              </w:rPr>
            </w:pPr>
          </w:p>
        </w:tc>
        <w:tc>
          <w:tcPr>
            <w:tcW w:w="540" w:type="dxa"/>
          </w:tcPr>
          <w:p w14:paraId="52548D65" w14:textId="77777777" w:rsidR="00490002" w:rsidRPr="00AF2B83" w:rsidRDefault="00490002" w:rsidP="00447262">
            <w:pPr>
              <w:rPr>
                <w:rFonts w:cs="Arial"/>
                <w:b/>
                <w:bCs/>
                <w:sz w:val="18"/>
                <w:szCs w:val="18"/>
              </w:rPr>
            </w:pPr>
          </w:p>
        </w:tc>
        <w:tc>
          <w:tcPr>
            <w:tcW w:w="1440" w:type="dxa"/>
          </w:tcPr>
          <w:p w14:paraId="10C146D8" w14:textId="77777777" w:rsidR="00490002" w:rsidRPr="00AF2B83" w:rsidRDefault="00490002" w:rsidP="00447262">
            <w:pPr>
              <w:rPr>
                <w:rFonts w:cs="Arial"/>
                <w:b/>
                <w:bCs/>
                <w:sz w:val="18"/>
                <w:szCs w:val="18"/>
              </w:rPr>
            </w:pPr>
          </w:p>
        </w:tc>
        <w:tc>
          <w:tcPr>
            <w:tcW w:w="1440" w:type="dxa"/>
          </w:tcPr>
          <w:p w14:paraId="61C77634" w14:textId="77777777" w:rsidR="00490002" w:rsidRPr="00AF2B83" w:rsidRDefault="00490002" w:rsidP="00447262">
            <w:pPr>
              <w:rPr>
                <w:rFonts w:cs="Arial"/>
                <w:b/>
                <w:bCs/>
                <w:sz w:val="18"/>
                <w:szCs w:val="18"/>
              </w:rPr>
            </w:pPr>
          </w:p>
        </w:tc>
        <w:tc>
          <w:tcPr>
            <w:tcW w:w="1620" w:type="dxa"/>
          </w:tcPr>
          <w:p w14:paraId="3C0E8966" w14:textId="77777777" w:rsidR="00490002" w:rsidRPr="00AF2B83" w:rsidRDefault="00490002" w:rsidP="00447262">
            <w:pPr>
              <w:rPr>
                <w:rFonts w:cs="Arial"/>
                <w:b/>
                <w:bCs/>
                <w:sz w:val="18"/>
                <w:szCs w:val="18"/>
              </w:rPr>
            </w:pPr>
          </w:p>
        </w:tc>
        <w:tc>
          <w:tcPr>
            <w:tcW w:w="1620" w:type="dxa"/>
          </w:tcPr>
          <w:p w14:paraId="14B9E619" w14:textId="77777777" w:rsidR="00490002" w:rsidRPr="00AF2B83" w:rsidRDefault="00490002" w:rsidP="00447262">
            <w:pPr>
              <w:rPr>
                <w:rFonts w:cs="Arial"/>
                <w:b/>
                <w:bCs/>
                <w:sz w:val="18"/>
                <w:szCs w:val="18"/>
              </w:rPr>
            </w:pPr>
          </w:p>
        </w:tc>
        <w:tc>
          <w:tcPr>
            <w:tcW w:w="1620" w:type="dxa"/>
          </w:tcPr>
          <w:p w14:paraId="3ABD10F8" w14:textId="77777777" w:rsidR="00490002" w:rsidRPr="00AF2B83" w:rsidRDefault="00490002" w:rsidP="00447262">
            <w:pPr>
              <w:rPr>
                <w:rFonts w:cs="Arial"/>
                <w:b/>
                <w:bCs/>
                <w:sz w:val="18"/>
                <w:szCs w:val="18"/>
              </w:rPr>
            </w:pPr>
          </w:p>
        </w:tc>
        <w:tc>
          <w:tcPr>
            <w:tcW w:w="2160" w:type="dxa"/>
          </w:tcPr>
          <w:p w14:paraId="0240C34E" w14:textId="77777777" w:rsidR="00490002" w:rsidRPr="00AF2B83" w:rsidRDefault="00490002" w:rsidP="00447262">
            <w:pPr>
              <w:rPr>
                <w:rFonts w:cs="Arial"/>
                <w:b/>
                <w:bCs/>
                <w:sz w:val="18"/>
                <w:szCs w:val="18"/>
              </w:rPr>
            </w:pPr>
          </w:p>
        </w:tc>
        <w:tc>
          <w:tcPr>
            <w:tcW w:w="1260" w:type="dxa"/>
          </w:tcPr>
          <w:p w14:paraId="09912636" w14:textId="77777777" w:rsidR="00490002" w:rsidRPr="00AF2B83" w:rsidRDefault="00490002" w:rsidP="00447262">
            <w:pPr>
              <w:rPr>
                <w:rFonts w:cs="Arial"/>
                <w:b/>
                <w:bCs/>
                <w:sz w:val="18"/>
                <w:szCs w:val="18"/>
              </w:rPr>
            </w:pPr>
          </w:p>
        </w:tc>
        <w:tc>
          <w:tcPr>
            <w:tcW w:w="1008" w:type="dxa"/>
          </w:tcPr>
          <w:p w14:paraId="207392CE" w14:textId="77777777" w:rsidR="00490002" w:rsidRPr="00AF2B83" w:rsidRDefault="00490002" w:rsidP="00447262">
            <w:pPr>
              <w:rPr>
                <w:rFonts w:cs="Arial"/>
                <w:b/>
                <w:bCs/>
                <w:sz w:val="18"/>
                <w:szCs w:val="18"/>
              </w:rPr>
            </w:pPr>
          </w:p>
        </w:tc>
      </w:tr>
      <w:tr w:rsidR="00490002" w:rsidRPr="00AF2B83" w14:paraId="2095B2EB" w14:textId="77777777" w:rsidTr="00447262">
        <w:trPr>
          <w:trHeight w:val="576"/>
        </w:trPr>
        <w:tc>
          <w:tcPr>
            <w:tcW w:w="468" w:type="dxa"/>
          </w:tcPr>
          <w:p w14:paraId="2DDDD63A" w14:textId="77777777" w:rsidR="00490002" w:rsidRPr="00AF2B83" w:rsidRDefault="00490002" w:rsidP="00447262">
            <w:pPr>
              <w:rPr>
                <w:rFonts w:cs="Arial"/>
                <w:b/>
                <w:bCs/>
                <w:sz w:val="18"/>
                <w:szCs w:val="18"/>
              </w:rPr>
            </w:pPr>
          </w:p>
        </w:tc>
        <w:tc>
          <w:tcPr>
            <w:tcW w:w="540" w:type="dxa"/>
          </w:tcPr>
          <w:p w14:paraId="32703338" w14:textId="77777777" w:rsidR="00490002" w:rsidRPr="00AF2B83" w:rsidRDefault="00490002" w:rsidP="00447262">
            <w:pPr>
              <w:rPr>
                <w:rFonts w:cs="Arial"/>
                <w:b/>
                <w:bCs/>
                <w:sz w:val="18"/>
                <w:szCs w:val="18"/>
              </w:rPr>
            </w:pPr>
          </w:p>
        </w:tc>
        <w:tc>
          <w:tcPr>
            <w:tcW w:w="1440" w:type="dxa"/>
          </w:tcPr>
          <w:p w14:paraId="1569B9C2" w14:textId="77777777" w:rsidR="00490002" w:rsidRPr="00AF2B83" w:rsidRDefault="00490002" w:rsidP="00447262">
            <w:pPr>
              <w:rPr>
                <w:rFonts w:cs="Arial"/>
                <w:b/>
                <w:bCs/>
                <w:sz w:val="18"/>
                <w:szCs w:val="18"/>
              </w:rPr>
            </w:pPr>
          </w:p>
        </w:tc>
        <w:tc>
          <w:tcPr>
            <w:tcW w:w="1440" w:type="dxa"/>
          </w:tcPr>
          <w:p w14:paraId="14081179" w14:textId="77777777" w:rsidR="00490002" w:rsidRPr="00AF2B83" w:rsidRDefault="00490002" w:rsidP="00447262">
            <w:pPr>
              <w:rPr>
                <w:rFonts w:cs="Arial"/>
                <w:b/>
                <w:bCs/>
                <w:sz w:val="18"/>
                <w:szCs w:val="18"/>
              </w:rPr>
            </w:pPr>
          </w:p>
        </w:tc>
        <w:tc>
          <w:tcPr>
            <w:tcW w:w="1620" w:type="dxa"/>
          </w:tcPr>
          <w:p w14:paraId="1492FD74" w14:textId="77777777" w:rsidR="00490002" w:rsidRPr="00AF2B83" w:rsidRDefault="00490002" w:rsidP="00447262">
            <w:pPr>
              <w:rPr>
                <w:rFonts w:cs="Arial"/>
                <w:b/>
                <w:bCs/>
                <w:sz w:val="18"/>
                <w:szCs w:val="18"/>
              </w:rPr>
            </w:pPr>
          </w:p>
        </w:tc>
        <w:tc>
          <w:tcPr>
            <w:tcW w:w="1620" w:type="dxa"/>
          </w:tcPr>
          <w:p w14:paraId="66120698" w14:textId="77777777" w:rsidR="00490002" w:rsidRPr="00AF2B83" w:rsidRDefault="00490002" w:rsidP="00447262">
            <w:pPr>
              <w:rPr>
                <w:rFonts w:cs="Arial"/>
                <w:b/>
                <w:bCs/>
                <w:sz w:val="18"/>
                <w:szCs w:val="18"/>
              </w:rPr>
            </w:pPr>
          </w:p>
        </w:tc>
        <w:tc>
          <w:tcPr>
            <w:tcW w:w="1620" w:type="dxa"/>
          </w:tcPr>
          <w:p w14:paraId="5C93E74C" w14:textId="77777777" w:rsidR="00490002" w:rsidRPr="00AF2B83" w:rsidRDefault="00490002" w:rsidP="00447262">
            <w:pPr>
              <w:rPr>
                <w:rFonts w:cs="Arial"/>
                <w:b/>
                <w:bCs/>
                <w:sz w:val="18"/>
                <w:szCs w:val="18"/>
              </w:rPr>
            </w:pPr>
          </w:p>
        </w:tc>
        <w:tc>
          <w:tcPr>
            <w:tcW w:w="2160" w:type="dxa"/>
          </w:tcPr>
          <w:p w14:paraId="311D2A53" w14:textId="77777777" w:rsidR="00490002" w:rsidRPr="00AF2B83" w:rsidRDefault="00490002" w:rsidP="00447262">
            <w:pPr>
              <w:rPr>
                <w:rFonts w:cs="Arial"/>
                <w:b/>
                <w:bCs/>
                <w:sz w:val="18"/>
                <w:szCs w:val="18"/>
              </w:rPr>
            </w:pPr>
          </w:p>
        </w:tc>
        <w:tc>
          <w:tcPr>
            <w:tcW w:w="1260" w:type="dxa"/>
          </w:tcPr>
          <w:p w14:paraId="46ED7237" w14:textId="77777777" w:rsidR="00490002" w:rsidRPr="00AF2B83" w:rsidRDefault="00490002" w:rsidP="00447262">
            <w:pPr>
              <w:rPr>
                <w:rFonts w:cs="Arial"/>
                <w:b/>
                <w:bCs/>
                <w:sz w:val="18"/>
                <w:szCs w:val="18"/>
              </w:rPr>
            </w:pPr>
          </w:p>
        </w:tc>
        <w:tc>
          <w:tcPr>
            <w:tcW w:w="1008" w:type="dxa"/>
          </w:tcPr>
          <w:p w14:paraId="1E438D70" w14:textId="77777777" w:rsidR="00490002" w:rsidRPr="00AF2B83" w:rsidRDefault="00490002" w:rsidP="00447262">
            <w:pPr>
              <w:rPr>
                <w:rFonts w:cs="Arial"/>
                <w:b/>
                <w:bCs/>
                <w:sz w:val="18"/>
                <w:szCs w:val="18"/>
              </w:rPr>
            </w:pPr>
          </w:p>
        </w:tc>
      </w:tr>
      <w:tr w:rsidR="00490002" w:rsidRPr="00AF2B83" w14:paraId="615CE852" w14:textId="77777777" w:rsidTr="00447262">
        <w:trPr>
          <w:trHeight w:val="576"/>
        </w:trPr>
        <w:tc>
          <w:tcPr>
            <w:tcW w:w="468" w:type="dxa"/>
          </w:tcPr>
          <w:p w14:paraId="29FDA1D0" w14:textId="77777777" w:rsidR="00490002" w:rsidRPr="00AF2B83" w:rsidRDefault="00490002" w:rsidP="00447262">
            <w:pPr>
              <w:rPr>
                <w:rFonts w:cs="Arial"/>
                <w:b/>
                <w:bCs/>
                <w:sz w:val="18"/>
                <w:szCs w:val="18"/>
              </w:rPr>
            </w:pPr>
          </w:p>
        </w:tc>
        <w:tc>
          <w:tcPr>
            <w:tcW w:w="540" w:type="dxa"/>
          </w:tcPr>
          <w:p w14:paraId="02356422" w14:textId="77777777" w:rsidR="00490002" w:rsidRPr="00AF2B83" w:rsidRDefault="00490002" w:rsidP="00447262">
            <w:pPr>
              <w:rPr>
                <w:rFonts w:cs="Arial"/>
                <w:b/>
                <w:bCs/>
                <w:sz w:val="18"/>
                <w:szCs w:val="18"/>
              </w:rPr>
            </w:pPr>
          </w:p>
        </w:tc>
        <w:tc>
          <w:tcPr>
            <w:tcW w:w="1440" w:type="dxa"/>
          </w:tcPr>
          <w:p w14:paraId="554F2F56" w14:textId="77777777" w:rsidR="00490002" w:rsidRPr="00AF2B83" w:rsidRDefault="00490002" w:rsidP="00447262">
            <w:pPr>
              <w:rPr>
                <w:rFonts w:cs="Arial"/>
                <w:b/>
                <w:bCs/>
                <w:sz w:val="18"/>
                <w:szCs w:val="18"/>
              </w:rPr>
            </w:pPr>
          </w:p>
        </w:tc>
        <w:tc>
          <w:tcPr>
            <w:tcW w:w="1440" w:type="dxa"/>
          </w:tcPr>
          <w:p w14:paraId="59D7DEEB" w14:textId="77777777" w:rsidR="00490002" w:rsidRPr="00AF2B83" w:rsidRDefault="00490002" w:rsidP="00447262">
            <w:pPr>
              <w:rPr>
                <w:rFonts w:cs="Arial"/>
                <w:b/>
                <w:bCs/>
                <w:sz w:val="18"/>
                <w:szCs w:val="18"/>
              </w:rPr>
            </w:pPr>
          </w:p>
        </w:tc>
        <w:tc>
          <w:tcPr>
            <w:tcW w:w="1620" w:type="dxa"/>
          </w:tcPr>
          <w:p w14:paraId="498FC4B2" w14:textId="77777777" w:rsidR="00490002" w:rsidRPr="00AF2B83" w:rsidRDefault="00490002" w:rsidP="00447262">
            <w:pPr>
              <w:rPr>
                <w:rFonts w:cs="Arial"/>
                <w:b/>
                <w:bCs/>
                <w:sz w:val="18"/>
                <w:szCs w:val="18"/>
              </w:rPr>
            </w:pPr>
          </w:p>
        </w:tc>
        <w:tc>
          <w:tcPr>
            <w:tcW w:w="1620" w:type="dxa"/>
          </w:tcPr>
          <w:p w14:paraId="2B79CD03" w14:textId="77777777" w:rsidR="00490002" w:rsidRPr="00AF2B83" w:rsidRDefault="00490002" w:rsidP="00447262">
            <w:pPr>
              <w:rPr>
                <w:rFonts w:cs="Arial"/>
                <w:b/>
                <w:bCs/>
                <w:sz w:val="18"/>
                <w:szCs w:val="18"/>
              </w:rPr>
            </w:pPr>
          </w:p>
        </w:tc>
        <w:tc>
          <w:tcPr>
            <w:tcW w:w="1620" w:type="dxa"/>
          </w:tcPr>
          <w:p w14:paraId="7ABAB897" w14:textId="77777777" w:rsidR="00490002" w:rsidRPr="00AF2B83" w:rsidRDefault="00490002" w:rsidP="00447262">
            <w:pPr>
              <w:rPr>
                <w:rFonts w:cs="Arial"/>
                <w:b/>
                <w:bCs/>
                <w:sz w:val="18"/>
                <w:szCs w:val="18"/>
              </w:rPr>
            </w:pPr>
          </w:p>
        </w:tc>
        <w:tc>
          <w:tcPr>
            <w:tcW w:w="2160" w:type="dxa"/>
          </w:tcPr>
          <w:p w14:paraId="68486427" w14:textId="77777777" w:rsidR="00490002" w:rsidRPr="00AF2B83" w:rsidRDefault="00490002" w:rsidP="00447262">
            <w:pPr>
              <w:rPr>
                <w:rFonts w:cs="Arial"/>
                <w:b/>
                <w:bCs/>
                <w:sz w:val="18"/>
                <w:szCs w:val="18"/>
              </w:rPr>
            </w:pPr>
          </w:p>
        </w:tc>
        <w:tc>
          <w:tcPr>
            <w:tcW w:w="1260" w:type="dxa"/>
          </w:tcPr>
          <w:p w14:paraId="3C370A34" w14:textId="77777777" w:rsidR="00490002" w:rsidRPr="00AF2B83" w:rsidRDefault="00490002" w:rsidP="00447262">
            <w:pPr>
              <w:rPr>
                <w:rFonts w:cs="Arial"/>
                <w:b/>
                <w:bCs/>
                <w:sz w:val="18"/>
                <w:szCs w:val="18"/>
              </w:rPr>
            </w:pPr>
          </w:p>
        </w:tc>
        <w:tc>
          <w:tcPr>
            <w:tcW w:w="1008" w:type="dxa"/>
          </w:tcPr>
          <w:p w14:paraId="268F4528" w14:textId="77777777" w:rsidR="00490002" w:rsidRPr="00AF2B83" w:rsidRDefault="00490002" w:rsidP="00447262">
            <w:pPr>
              <w:rPr>
                <w:rFonts w:cs="Arial"/>
                <w:b/>
                <w:bCs/>
                <w:sz w:val="18"/>
                <w:szCs w:val="18"/>
              </w:rPr>
            </w:pPr>
          </w:p>
        </w:tc>
      </w:tr>
      <w:tr w:rsidR="00490002" w:rsidRPr="00AF2B83" w14:paraId="2DA978CC" w14:textId="77777777" w:rsidTr="00447262">
        <w:trPr>
          <w:trHeight w:val="576"/>
        </w:trPr>
        <w:tc>
          <w:tcPr>
            <w:tcW w:w="468" w:type="dxa"/>
          </w:tcPr>
          <w:p w14:paraId="444974FF" w14:textId="77777777" w:rsidR="00490002" w:rsidRPr="00AF2B83" w:rsidRDefault="00490002" w:rsidP="00447262">
            <w:pPr>
              <w:rPr>
                <w:rFonts w:cs="Arial"/>
                <w:b/>
                <w:bCs/>
                <w:sz w:val="18"/>
                <w:szCs w:val="18"/>
              </w:rPr>
            </w:pPr>
          </w:p>
        </w:tc>
        <w:tc>
          <w:tcPr>
            <w:tcW w:w="540" w:type="dxa"/>
          </w:tcPr>
          <w:p w14:paraId="511A20FE" w14:textId="77777777" w:rsidR="00490002" w:rsidRPr="00AF2B83" w:rsidRDefault="00490002" w:rsidP="00447262">
            <w:pPr>
              <w:rPr>
                <w:rFonts w:cs="Arial"/>
                <w:b/>
                <w:bCs/>
                <w:sz w:val="18"/>
                <w:szCs w:val="18"/>
              </w:rPr>
            </w:pPr>
          </w:p>
        </w:tc>
        <w:tc>
          <w:tcPr>
            <w:tcW w:w="1440" w:type="dxa"/>
          </w:tcPr>
          <w:p w14:paraId="72709F9D" w14:textId="77777777" w:rsidR="00490002" w:rsidRPr="00AF2B83" w:rsidRDefault="00490002" w:rsidP="00447262">
            <w:pPr>
              <w:rPr>
                <w:rFonts w:cs="Arial"/>
                <w:b/>
                <w:bCs/>
                <w:sz w:val="18"/>
                <w:szCs w:val="18"/>
              </w:rPr>
            </w:pPr>
          </w:p>
        </w:tc>
        <w:tc>
          <w:tcPr>
            <w:tcW w:w="1440" w:type="dxa"/>
          </w:tcPr>
          <w:p w14:paraId="65A84717" w14:textId="77777777" w:rsidR="00490002" w:rsidRPr="00AF2B83" w:rsidRDefault="00490002" w:rsidP="00447262">
            <w:pPr>
              <w:rPr>
                <w:rFonts w:cs="Arial"/>
                <w:b/>
                <w:bCs/>
                <w:sz w:val="18"/>
                <w:szCs w:val="18"/>
              </w:rPr>
            </w:pPr>
          </w:p>
        </w:tc>
        <w:tc>
          <w:tcPr>
            <w:tcW w:w="1620" w:type="dxa"/>
          </w:tcPr>
          <w:p w14:paraId="03BC1D58" w14:textId="77777777" w:rsidR="00490002" w:rsidRPr="00AF2B83" w:rsidRDefault="00490002" w:rsidP="00447262">
            <w:pPr>
              <w:rPr>
                <w:rFonts w:cs="Arial"/>
                <w:b/>
                <w:bCs/>
                <w:sz w:val="18"/>
                <w:szCs w:val="18"/>
              </w:rPr>
            </w:pPr>
          </w:p>
        </w:tc>
        <w:tc>
          <w:tcPr>
            <w:tcW w:w="1620" w:type="dxa"/>
          </w:tcPr>
          <w:p w14:paraId="62BE603B" w14:textId="77777777" w:rsidR="00490002" w:rsidRPr="00AF2B83" w:rsidRDefault="00490002" w:rsidP="00447262">
            <w:pPr>
              <w:rPr>
                <w:rFonts w:cs="Arial"/>
                <w:b/>
                <w:bCs/>
                <w:sz w:val="18"/>
                <w:szCs w:val="18"/>
              </w:rPr>
            </w:pPr>
          </w:p>
        </w:tc>
        <w:tc>
          <w:tcPr>
            <w:tcW w:w="1620" w:type="dxa"/>
          </w:tcPr>
          <w:p w14:paraId="3C7E982B" w14:textId="77777777" w:rsidR="00490002" w:rsidRPr="00AF2B83" w:rsidRDefault="00490002" w:rsidP="00447262">
            <w:pPr>
              <w:rPr>
                <w:rFonts w:cs="Arial"/>
                <w:b/>
                <w:bCs/>
                <w:sz w:val="18"/>
                <w:szCs w:val="18"/>
              </w:rPr>
            </w:pPr>
          </w:p>
        </w:tc>
        <w:tc>
          <w:tcPr>
            <w:tcW w:w="2160" w:type="dxa"/>
          </w:tcPr>
          <w:p w14:paraId="5FA07034" w14:textId="77777777" w:rsidR="00490002" w:rsidRPr="00AF2B83" w:rsidRDefault="00490002" w:rsidP="00447262">
            <w:pPr>
              <w:rPr>
                <w:rFonts w:cs="Arial"/>
                <w:b/>
                <w:bCs/>
                <w:sz w:val="18"/>
                <w:szCs w:val="18"/>
              </w:rPr>
            </w:pPr>
          </w:p>
        </w:tc>
        <w:tc>
          <w:tcPr>
            <w:tcW w:w="1260" w:type="dxa"/>
          </w:tcPr>
          <w:p w14:paraId="28FD58C7" w14:textId="77777777" w:rsidR="00490002" w:rsidRPr="00AF2B83" w:rsidRDefault="00490002" w:rsidP="00447262">
            <w:pPr>
              <w:rPr>
                <w:rFonts w:cs="Arial"/>
                <w:b/>
                <w:bCs/>
                <w:sz w:val="18"/>
                <w:szCs w:val="18"/>
              </w:rPr>
            </w:pPr>
          </w:p>
        </w:tc>
        <w:tc>
          <w:tcPr>
            <w:tcW w:w="1008" w:type="dxa"/>
          </w:tcPr>
          <w:p w14:paraId="1A4394A0" w14:textId="77777777" w:rsidR="00490002" w:rsidRPr="00AF2B83" w:rsidRDefault="00490002" w:rsidP="00447262">
            <w:pPr>
              <w:rPr>
                <w:rFonts w:cs="Arial"/>
                <w:b/>
                <w:bCs/>
                <w:sz w:val="18"/>
                <w:szCs w:val="18"/>
              </w:rPr>
            </w:pPr>
          </w:p>
        </w:tc>
      </w:tr>
      <w:tr w:rsidR="00490002" w:rsidRPr="00AF2B83" w14:paraId="60524D0B" w14:textId="77777777" w:rsidTr="00447262">
        <w:trPr>
          <w:trHeight w:val="576"/>
        </w:trPr>
        <w:tc>
          <w:tcPr>
            <w:tcW w:w="468" w:type="dxa"/>
          </w:tcPr>
          <w:p w14:paraId="598BE633" w14:textId="77777777" w:rsidR="00490002" w:rsidRPr="00AF2B83" w:rsidRDefault="00490002" w:rsidP="00447262">
            <w:pPr>
              <w:rPr>
                <w:rFonts w:cs="Arial"/>
                <w:b/>
                <w:bCs/>
                <w:sz w:val="18"/>
                <w:szCs w:val="18"/>
              </w:rPr>
            </w:pPr>
          </w:p>
        </w:tc>
        <w:tc>
          <w:tcPr>
            <w:tcW w:w="540" w:type="dxa"/>
          </w:tcPr>
          <w:p w14:paraId="670B264A" w14:textId="77777777" w:rsidR="00490002" w:rsidRPr="00AF2B83" w:rsidRDefault="00490002" w:rsidP="00447262">
            <w:pPr>
              <w:rPr>
                <w:rFonts w:cs="Arial"/>
                <w:b/>
                <w:bCs/>
                <w:sz w:val="18"/>
                <w:szCs w:val="18"/>
              </w:rPr>
            </w:pPr>
          </w:p>
        </w:tc>
        <w:tc>
          <w:tcPr>
            <w:tcW w:w="1440" w:type="dxa"/>
          </w:tcPr>
          <w:p w14:paraId="31C8D713" w14:textId="77777777" w:rsidR="00490002" w:rsidRPr="00AF2B83" w:rsidRDefault="00490002" w:rsidP="00447262">
            <w:pPr>
              <w:rPr>
                <w:rFonts w:cs="Arial"/>
                <w:b/>
                <w:bCs/>
                <w:sz w:val="18"/>
                <w:szCs w:val="18"/>
              </w:rPr>
            </w:pPr>
          </w:p>
        </w:tc>
        <w:tc>
          <w:tcPr>
            <w:tcW w:w="1440" w:type="dxa"/>
          </w:tcPr>
          <w:p w14:paraId="00EFC6DA" w14:textId="77777777" w:rsidR="00490002" w:rsidRPr="00AF2B83" w:rsidRDefault="00490002" w:rsidP="00447262">
            <w:pPr>
              <w:rPr>
                <w:rFonts w:cs="Arial"/>
                <w:b/>
                <w:bCs/>
                <w:sz w:val="18"/>
                <w:szCs w:val="18"/>
              </w:rPr>
            </w:pPr>
          </w:p>
        </w:tc>
        <w:tc>
          <w:tcPr>
            <w:tcW w:w="1620" w:type="dxa"/>
          </w:tcPr>
          <w:p w14:paraId="09AC4F99" w14:textId="77777777" w:rsidR="00490002" w:rsidRPr="00AF2B83" w:rsidRDefault="00490002" w:rsidP="00447262">
            <w:pPr>
              <w:rPr>
                <w:rFonts w:cs="Arial"/>
                <w:b/>
                <w:bCs/>
                <w:sz w:val="18"/>
                <w:szCs w:val="18"/>
              </w:rPr>
            </w:pPr>
          </w:p>
        </w:tc>
        <w:tc>
          <w:tcPr>
            <w:tcW w:w="1620" w:type="dxa"/>
          </w:tcPr>
          <w:p w14:paraId="32764F1D" w14:textId="77777777" w:rsidR="00490002" w:rsidRPr="00AF2B83" w:rsidRDefault="00490002" w:rsidP="00447262">
            <w:pPr>
              <w:rPr>
                <w:rFonts w:cs="Arial"/>
                <w:b/>
                <w:bCs/>
                <w:sz w:val="18"/>
                <w:szCs w:val="18"/>
              </w:rPr>
            </w:pPr>
          </w:p>
        </w:tc>
        <w:tc>
          <w:tcPr>
            <w:tcW w:w="1620" w:type="dxa"/>
          </w:tcPr>
          <w:p w14:paraId="7FC5E928" w14:textId="77777777" w:rsidR="00490002" w:rsidRPr="00AF2B83" w:rsidRDefault="00490002" w:rsidP="00447262">
            <w:pPr>
              <w:rPr>
                <w:rFonts w:cs="Arial"/>
                <w:b/>
                <w:bCs/>
                <w:sz w:val="18"/>
                <w:szCs w:val="18"/>
              </w:rPr>
            </w:pPr>
          </w:p>
        </w:tc>
        <w:tc>
          <w:tcPr>
            <w:tcW w:w="2160" w:type="dxa"/>
          </w:tcPr>
          <w:p w14:paraId="668E8F04" w14:textId="77777777" w:rsidR="00490002" w:rsidRPr="00AF2B83" w:rsidRDefault="00490002" w:rsidP="00447262">
            <w:pPr>
              <w:rPr>
                <w:rFonts w:cs="Arial"/>
                <w:b/>
                <w:bCs/>
                <w:sz w:val="18"/>
                <w:szCs w:val="18"/>
              </w:rPr>
            </w:pPr>
          </w:p>
        </w:tc>
        <w:tc>
          <w:tcPr>
            <w:tcW w:w="1260" w:type="dxa"/>
          </w:tcPr>
          <w:p w14:paraId="061168D8" w14:textId="77777777" w:rsidR="00490002" w:rsidRPr="00AF2B83" w:rsidRDefault="00490002" w:rsidP="00447262">
            <w:pPr>
              <w:rPr>
                <w:rFonts w:cs="Arial"/>
                <w:b/>
                <w:bCs/>
                <w:sz w:val="18"/>
                <w:szCs w:val="18"/>
              </w:rPr>
            </w:pPr>
          </w:p>
        </w:tc>
        <w:tc>
          <w:tcPr>
            <w:tcW w:w="1008" w:type="dxa"/>
          </w:tcPr>
          <w:p w14:paraId="64EFD885" w14:textId="77777777" w:rsidR="00490002" w:rsidRPr="00AF2B83" w:rsidRDefault="00490002" w:rsidP="00447262">
            <w:pPr>
              <w:rPr>
                <w:rFonts w:cs="Arial"/>
                <w:b/>
                <w:bCs/>
                <w:sz w:val="18"/>
                <w:szCs w:val="18"/>
              </w:rPr>
            </w:pPr>
          </w:p>
        </w:tc>
      </w:tr>
      <w:tr w:rsidR="00490002" w:rsidRPr="00AF2B83" w14:paraId="4DE3D3CD" w14:textId="77777777" w:rsidTr="00447262">
        <w:trPr>
          <w:trHeight w:val="576"/>
        </w:trPr>
        <w:tc>
          <w:tcPr>
            <w:tcW w:w="468" w:type="dxa"/>
          </w:tcPr>
          <w:p w14:paraId="506279F5" w14:textId="77777777" w:rsidR="00490002" w:rsidRPr="00AF2B83" w:rsidRDefault="00490002" w:rsidP="00447262">
            <w:pPr>
              <w:rPr>
                <w:rFonts w:cs="Arial"/>
                <w:b/>
                <w:bCs/>
                <w:sz w:val="18"/>
                <w:szCs w:val="18"/>
              </w:rPr>
            </w:pPr>
          </w:p>
        </w:tc>
        <w:tc>
          <w:tcPr>
            <w:tcW w:w="540" w:type="dxa"/>
          </w:tcPr>
          <w:p w14:paraId="6CED9979" w14:textId="77777777" w:rsidR="00490002" w:rsidRPr="00AF2B83" w:rsidRDefault="00490002" w:rsidP="00447262">
            <w:pPr>
              <w:rPr>
                <w:rFonts w:cs="Arial"/>
                <w:b/>
                <w:bCs/>
                <w:sz w:val="18"/>
                <w:szCs w:val="18"/>
              </w:rPr>
            </w:pPr>
          </w:p>
        </w:tc>
        <w:tc>
          <w:tcPr>
            <w:tcW w:w="1440" w:type="dxa"/>
          </w:tcPr>
          <w:p w14:paraId="72259F41" w14:textId="77777777" w:rsidR="00490002" w:rsidRPr="00AF2B83" w:rsidRDefault="00490002" w:rsidP="00447262">
            <w:pPr>
              <w:rPr>
                <w:rFonts w:cs="Arial"/>
                <w:b/>
                <w:bCs/>
                <w:sz w:val="18"/>
                <w:szCs w:val="18"/>
              </w:rPr>
            </w:pPr>
          </w:p>
        </w:tc>
        <w:tc>
          <w:tcPr>
            <w:tcW w:w="1440" w:type="dxa"/>
          </w:tcPr>
          <w:p w14:paraId="285B7AD3" w14:textId="77777777" w:rsidR="00490002" w:rsidRPr="00AF2B83" w:rsidRDefault="00490002" w:rsidP="00447262">
            <w:pPr>
              <w:rPr>
                <w:rFonts w:cs="Arial"/>
                <w:b/>
                <w:bCs/>
                <w:sz w:val="18"/>
                <w:szCs w:val="18"/>
              </w:rPr>
            </w:pPr>
          </w:p>
        </w:tc>
        <w:tc>
          <w:tcPr>
            <w:tcW w:w="1620" w:type="dxa"/>
          </w:tcPr>
          <w:p w14:paraId="5883AE04" w14:textId="77777777" w:rsidR="00490002" w:rsidRPr="00AF2B83" w:rsidRDefault="00490002" w:rsidP="00447262">
            <w:pPr>
              <w:rPr>
                <w:rFonts w:cs="Arial"/>
                <w:b/>
                <w:bCs/>
                <w:sz w:val="18"/>
                <w:szCs w:val="18"/>
              </w:rPr>
            </w:pPr>
          </w:p>
        </w:tc>
        <w:tc>
          <w:tcPr>
            <w:tcW w:w="1620" w:type="dxa"/>
          </w:tcPr>
          <w:p w14:paraId="4EB7C697" w14:textId="77777777" w:rsidR="00490002" w:rsidRPr="00AF2B83" w:rsidRDefault="00490002" w:rsidP="00447262">
            <w:pPr>
              <w:rPr>
                <w:rFonts w:cs="Arial"/>
                <w:b/>
                <w:bCs/>
                <w:sz w:val="18"/>
                <w:szCs w:val="18"/>
              </w:rPr>
            </w:pPr>
          </w:p>
        </w:tc>
        <w:tc>
          <w:tcPr>
            <w:tcW w:w="1620" w:type="dxa"/>
          </w:tcPr>
          <w:p w14:paraId="7B4A6159" w14:textId="77777777" w:rsidR="00490002" w:rsidRPr="00AF2B83" w:rsidRDefault="00490002" w:rsidP="00447262">
            <w:pPr>
              <w:rPr>
                <w:rFonts w:cs="Arial"/>
                <w:b/>
                <w:bCs/>
                <w:sz w:val="18"/>
                <w:szCs w:val="18"/>
              </w:rPr>
            </w:pPr>
          </w:p>
        </w:tc>
        <w:tc>
          <w:tcPr>
            <w:tcW w:w="2160" w:type="dxa"/>
          </w:tcPr>
          <w:p w14:paraId="6F859302" w14:textId="77777777" w:rsidR="00490002" w:rsidRPr="00AF2B83" w:rsidRDefault="00490002" w:rsidP="00447262">
            <w:pPr>
              <w:rPr>
                <w:rFonts w:cs="Arial"/>
                <w:b/>
                <w:bCs/>
                <w:sz w:val="18"/>
                <w:szCs w:val="18"/>
              </w:rPr>
            </w:pPr>
          </w:p>
        </w:tc>
        <w:tc>
          <w:tcPr>
            <w:tcW w:w="1260" w:type="dxa"/>
          </w:tcPr>
          <w:p w14:paraId="7265A158" w14:textId="77777777" w:rsidR="00490002" w:rsidRPr="00AF2B83" w:rsidRDefault="00490002" w:rsidP="00447262">
            <w:pPr>
              <w:rPr>
                <w:rFonts w:cs="Arial"/>
                <w:b/>
                <w:bCs/>
                <w:sz w:val="18"/>
                <w:szCs w:val="18"/>
              </w:rPr>
            </w:pPr>
          </w:p>
        </w:tc>
        <w:tc>
          <w:tcPr>
            <w:tcW w:w="1008" w:type="dxa"/>
          </w:tcPr>
          <w:p w14:paraId="3FEBA348" w14:textId="77777777" w:rsidR="00490002" w:rsidRPr="00AF2B83" w:rsidRDefault="00490002" w:rsidP="00447262">
            <w:pPr>
              <w:rPr>
                <w:rFonts w:cs="Arial"/>
                <w:b/>
                <w:bCs/>
                <w:sz w:val="18"/>
                <w:szCs w:val="18"/>
              </w:rPr>
            </w:pPr>
          </w:p>
        </w:tc>
      </w:tr>
      <w:tr w:rsidR="00490002" w:rsidRPr="00AF2B83" w14:paraId="7931F8D2" w14:textId="77777777" w:rsidTr="00447262">
        <w:trPr>
          <w:trHeight w:val="576"/>
        </w:trPr>
        <w:tc>
          <w:tcPr>
            <w:tcW w:w="468" w:type="dxa"/>
          </w:tcPr>
          <w:p w14:paraId="384146BA" w14:textId="77777777" w:rsidR="00490002" w:rsidRPr="00AF2B83" w:rsidRDefault="00490002" w:rsidP="00447262">
            <w:pPr>
              <w:rPr>
                <w:rFonts w:cs="Arial"/>
                <w:b/>
                <w:bCs/>
                <w:sz w:val="18"/>
                <w:szCs w:val="18"/>
              </w:rPr>
            </w:pPr>
          </w:p>
        </w:tc>
        <w:tc>
          <w:tcPr>
            <w:tcW w:w="540" w:type="dxa"/>
          </w:tcPr>
          <w:p w14:paraId="3B430C96" w14:textId="77777777" w:rsidR="00490002" w:rsidRPr="00AF2B83" w:rsidRDefault="00490002" w:rsidP="00447262">
            <w:pPr>
              <w:rPr>
                <w:rFonts w:cs="Arial"/>
                <w:b/>
                <w:bCs/>
                <w:sz w:val="18"/>
                <w:szCs w:val="18"/>
              </w:rPr>
            </w:pPr>
          </w:p>
        </w:tc>
        <w:tc>
          <w:tcPr>
            <w:tcW w:w="1440" w:type="dxa"/>
          </w:tcPr>
          <w:p w14:paraId="1646A71E" w14:textId="77777777" w:rsidR="00490002" w:rsidRPr="00AF2B83" w:rsidRDefault="00490002" w:rsidP="00447262">
            <w:pPr>
              <w:rPr>
                <w:rFonts w:cs="Arial"/>
                <w:b/>
                <w:bCs/>
                <w:sz w:val="18"/>
                <w:szCs w:val="18"/>
              </w:rPr>
            </w:pPr>
          </w:p>
        </w:tc>
        <w:tc>
          <w:tcPr>
            <w:tcW w:w="1440" w:type="dxa"/>
          </w:tcPr>
          <w:p w14:paraId="2F85EE76" w14:textId="77777777" w:rsidR="00490002" w:rsidRPr="00AF2B83" w:rsidRDefault="00490002" w:rsidP="00447262">
            <w:pPr>
              <w:rPr>
                <w:rFonts w:cs="Arial"/>
                <w:b/>
                <w:bCs/>
                <w:sz w:val="18"/>
                <w:szCs w:val="18"/>
              </w:rPr>
            </w:pPr>
          </w:p>
        </w:tc>
        <w:tc>
          <w:tcPr>
            <w:tcW w:w="1620" w:type="dxa"/>
          </w:tcPr>
          <w:p w14:paraId="4019E010" w14:textId="77777777" w:rsidR="00490002" w:rsidRPr="00AF2B83" w:rsidRDefault="00490002" w:rsidP="00447262">
            <w:pPr>
              <w:rPr>
                <w:rFonts w:cs="Arial"/>
                <w:b/>
                <w:bCs/>
                <w:sz w:val="18"/>
                <w:szCs w:val="18"/>
              </w:rPr>
            </w:pPr>
          </w:p>
        </w:tc>
        <w:tc>
          <w:tcPr>
            <w:tcW w:w="1620" w:type="dxa"/>
          </w:tcPr>
          <w:p w14:paraId="3BB58C52" w14:textId="77777777" w:rsidR="00490002" w:rsidRPr="00AF2B83" w:rsidRDefault="00490002" w:rsidP="00447262">
            <w:pPr>
              <w:rPr>
                <w:rFonts w:cs="Arial"/>
                <w:b/>
                <w:bCs/>
                <w:sz w:val="18"/>
                <w:szCs w:val="18"/>
              </w:rPr>
            </w:pPr>
          </w:p>
        </w:tc>
        <w:tc>
          <w:tcPr>
            <w:tcW w:w="1620" w:type="dxa"/>
          </w:tcPr>
          <w:p w14:paraId="3ED4FCB5" w14:textId="77777777" w:rsidR="00490002" w:rsidRPr="00AF2B83" w:rsidRDefault="00490002" w:rsidP="00447262">
            <w:pPr>
              <w:rPr>
                <w:rFonts w:cs="Arial"/>
                <w:b/>
                <w:bCs/>
                <w:sz w:val="18"/>
                <w:szCs w:val="18"/>
              </w:rPr>
            </w:pPr>
          </w:p>
        </w:tc>
        <w:tc>
          <w:tcPr>
            <w:tcW w:w="2160" w:type="dxa"/>
          </w:tcPr>
          <w:p w14:paraId="0BEF7A35" w14:textId="77777777" w:rsidR="00490002" w:rsidRPr="00AF2B83" w:rsidRDefault="00490002" w:rsidP="00447262">
            <w:pPr>
              <w:rPr>
                <w:rFonts w:cs="Arial"/>
                <w:b/>
                <w:bCs/>
                <w:sz w:val="17"/>
                <w:szCs w:val="17"/>
              </w:rPr>
            </w:pPr>
          </w:p>
        </w:tc>
        <w:tc>
          <w:tcPr>
            <w:tcW w:w="1260" w:type="dxa"/>
          </w:tcPr>
          <w:p w14:paraId="7D2FFD8B" w14:textId="77777777" w:rsidR="00490002" w:rsidRPr="00AF2B83" w:rsidRDefault="00490002" w:rsidP="00447262">
            <w:pPr>
              <w:rPr>
                <w:rFonts w:cs="Arial"/>
                <w:b/>
                <w:bCs/>
                <w:sz w:val="17"/>
                <w:szCs w:val="17"/>
              </w:rPr>
            </w:pPr>
          </w:p>
        </w:tc>
        <w:tc>
          <w:tcPr>
            <w:tcW w:w="1008" w:type="dxa"/>
          </w:tcPr>
          <w:p w14:paraId="351EC9D6" w14:textId="77777777" w:rsidR="00490002" w:rsidRPr="00AF2B83" w:rsidRDefault="00490002" w:rsidP="00447262">
            <w:pPr>
              <w:rPr>
                <w:rFonts w:cs="Arial"/>
                <w:b/>
                <w:bCs/>
                <w:sz w:val="17"/>
                <w:szCs w:val="17"/>
              </w:rPr>
            </w:pPr>
          </w:p>
        </w:tc>
      </w:tr>
    </w:tbl>
    <w:p w14:paraId="0D238794" w14:textId="77777777" w:rsidR="00490002" w:rsidRPr="00AF2B83" w:rsidRDefault="00490002" w:rsidP="0054737F">
      <w:pPr>
        <w:rPr>
          <w:rFonts w:cs="Arial"/>
        </w:rPr>
      </w:pPr>
    </w:p>
    <w:p w14:paraId="2714F2D6" w14:textId="77777777" w:rsidR="00721016" w:rsidRPr="00721016" w:rsidRDefault="00721016" w:rsidP="00721016">
      <w:pPr>
        <w:pStyle w:val="Heading1"/>
      </w:pPr>
      <w:bookmarkStart w:id="355" w:name="_Toc236730280"/>
      <w:bookmarkStart w:id="356" w:name="_Toc236730436"/>
      <w:r w:rsidRPr="00721016">
        <w:lastRenderedPageBreak/>
        <w:t>Hot and Cold Holding Temperature Log</w:t>
      </w:r>
      <w:bookmarkEnd w:id="355"/>
      <w:bookmarkEnd w:id="356"/>
    </w:p>
    <w:p w14:paraId="69B4CCD0" w14:textId="77777777" w:rsidR="007A5C37" w:rsidRDefault="00721016" w:rsidP="00037B2C">
      <w:pPr>
        <w:spacing w:after="120"/>
      </w:pPr>
      <w:r w:rsidRPr="004E08AF">
        <w:rPr>
          <w:b/>
          <w:bCs/>
        </w:rPr>
        <w:t>Instructions:</w:t>
      </w:r>
      <w:r w:rsidRPr="00721016">
        <w:t xml:space="preserve"> A designated school nutrition employee will record the food item, date, time, temperature, corrective action, and initials on this log. The school nutrition manager will verify that school nutrition employees have taken the required temperatures by visually observing food employees during the shift and reviewing, initialing, and dating this log daily. Keep this log for a period of six months following a month's temperature records to demonstrate compliance, or as directed by your State agency.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gridCol w:w="1320"/>
        <w:gridCol w:w="1510"/>
        <w:gridCol w:w="1510"/>
        <w:gridCol w:w="1364"/>
        <w:gridCol w:w="2269"/>
        <w:gridCol w:w="1249"/>
        <w:gridCol w:w="1360"/>
      </w:tblGrid>
      <w:tr w:rsidR="00721016" w:rsidRPr="00AF2B83" w14:paraId="50EDA2CE" w14:textId="77777777" w:rsidTr="00447262">
        <w:tc>
          <w:tcPr>
            <w:tcW w:w="2368" w:type="dxa"/>
          </w:tcPr>
          <w:p w14:paraId="582235EE" w14:textId="77777777" w:rsidR="00721016" w:rsidRPr="00AF2B83" w:rsidRDefault="00721016" w:rsidP="00447262">
            <w:pPr>
              <w:jc w:val="center"/>
              <w:rPr>
                <w:rFonts w:cs="Arial"/>
              </w:rPr>
            </w:pPr>
            <w:r w:rsidRPr="00AF2B83">
              <w:rPr>
                <w:rFonts w:cs="Arial"/>
                <w:b/>
              </w:rPr>
              <w:t>Food Item</w:t>
            </w:r>
          </w:p>
        </w:tc>
        <w:tc>
          <w:tcPr>
            <w:tcW w:w="1320" w:type="dxa"/>
          </w:tcPr>
          <w:p w14:paraId="337BDAA8" w14:textId="77777777" w:rsidR="00721016" w:rsidRPr="00AF2B83" w:rsidRDefault="00721016" w:rsidP="00447262">
            <w:pPr>
              <w:jc w:val="center"/>
              <w:rPr>
                <w:rFonts w:cs="Arial"/>
              </w:rPr>
            </w:pPr>
            <w:r w:rsidRPr="00AF2B83">
              <w:rPr>
                <w:rFonts w:cs="Arial"/>
                <w:b/>
              </w:rPr>
              <w:t>Date</w:t>
            </w:r>
          </w:p>
        </w:tc>
        <w:tc>
          <w:tcPr>
            <w:tcW w:w="1510" w:type="dxa"/>
          </w:tcPr>
          <w:p w14:paraId="318027CA" w14:textId="77777777" w:rsidR="00721016" w:rsidRPr="00AF2B83" w:rsidRDefault="00721016" w:rsidP="00447262">
            <w:pPr>
              <w:jc w:val="center"/>
              <w:rPr>
                <w:rFonts w:cs="Arial"/>
                <w:b/>
              </w:rPr>
            </w:pPr>
            <w:r w:rsidRPr="00AF2B83">
              <w:rPr>
                <w:rFonts w:cs="Arial"/>
                <w:b/>
              </w:rPr>
              <w:t>Time/ Holding Temp</w:t>
            </w:r>
          </w:p>
        </w:tc>
        <w:tc>
          <w:tcPr>
            <w:tcW w:w="1510" w:type="dxa"/>
          </w:tcPr>
          <w:p w14:paraId="1C83322C" w14:textId="77777777" w:rsidR="00721016" w:rsidRPr="00AF2B83" w:rsidRDefault="00721016" w:rsidP="00447262">
            <w:pPr>
              <w:jc w:val="center"/>
              <w:rPr>
                <w:rFonts w:cs="Arial"/>
              </w:rPr>
            </w:pPr>
            <w:r w:rsidRPr="00AF2B83">
              <w:rPr>
                <w:rFonts w:cs="Arial"/>
                <w:b/>
              </w:rPr>
              <w:t>Time/ Holding Temp</w:t>
            </w:r>
          </w:p>
        </w:tc>
        <w:tc>
          <w:tcPr>
            <w:tcW w:w="1364" w:type="dxa"/>
          </w:tcPr>
          <w:p w14:paraId="702887E4" w14:textId="77777777" w:rsidR="00721016" w:rsidRPr="00AF2B83" w:rsidRDefault="00721016" w:rsidP="00447262">
            <w:pPr>
              <w:jc w:val="center"/>
              <w:rPr>
                <w:rFonts w:cs="Arial"/>
              </w:rPr>
            </w:pPr>
            <w:r w:rsidRPr="00AF2B83">
              <w:rPr>
                <w:rFonts w:cs="Arial"/>
                <w:b/>
              </w:rPr>
              <w:t xml:space="preserve">Time/ Holding Temp </w:t>
            </w:r>
          </w:p>
        </w:tc>
        <w:tc>
          <w:tcPr>
            <w:tcW w:w="2269" w:type="dxa"/>
          </w:tcPr>
          <w:p w14:paraId="5DF221B9" w14:textId="77777777" w:rsidR="00721016" w:rsidRPr="00AF2B83" w:rsidRDefault="00721016" w:rsidP="00447262">
            <w:pPr>
              <w:jc w:val="center"/>
              <w:rPr>
                <w:rFonts w:cs="Arial"/>
              </w:rPr>
            </w:pPr>
            <w:r w:rsidRPr="00AF2B83">
              <w:rPr>
                <w:rFonts w:cs="Arial"/>
                <w:b/>
              </w:rPr>
              <w:t>Corrective Action</w:t>
            </w:r>
          </w:p>
        </w:tc>
        <w:tc>
          <w:tcPr>
            <w:tcW w:w="1249" w:type="dxa"/>
          </w:tcPr>
          <w:p w14:paraId="2D04A5A0" w14:textId="77777777" w:rsidR="00721016" w:rsidRPr="00AF2B83" w:rsidRDefault="00721016" w:rsidP="00447262">
            <w:pPr>
              <w:jc w:val="center"/>
              <w:rPr>
                <w:rFonts w:cs="Arial"/>
              </w:rPr>
            </w:pPr>
            <w:r w:rsidRPr="00AF2B83">
              <w:rPr>
                <w:rFonts w:cs="Arial"/>
                <w:b/>
              </w:rPr>
              <w:t>Food Worker Initials</w:t>
            </w:r>
          </w:p>
        </w:tc>
        <w:tc>
          <w:tcPr>
            <w:tcW w:w="1360" w:type="dxa"/>
          </w:tcPr>
          <w:p w14:paraId="2652C8CA" w14:textId="77777777" w:rsidR="00721016" w:rsidRPr="00AF2B83" w:rsidRDefault="00721016" w:rsidP="00447262">
            <w:pPr>
              <w:jc w:val="center"/>
              <w:rPr>
                <w:rFonts w:cs="Arial"/>
              </w:rPr>
            </w:pPr>
            <w:r w:rsidRPr="00AF2B83">
              <w:rPr>
                <w:rFonts w:cs="Arial"/>
                <w:b/>
              </w:rPr>
              <w:t>Manager Initials/ Date</w:t>
            </w:r>
          </w:p>
        </w:tc>
      </w:tr>
      <w:tr w:rsidR="00721016" w:rsidRPr="00AF2B83" w14:paraId="786F4475" w14:textId="77777777" w:rsidTr="00447262">
        <w:trPr>
          <w:trHeight w:val="576"/>
        </w:trPr>
        <w:tc>
          <w:tcPr>
            <w:tcW w:w="2368" w:type="dxa"/>
          </w:tcPr>
          <w:p w14:paraId="478BA63B" w14:textId="77777777" w:rsidR="00721016" w:rsidRPr="00AF2B83" w:rsidRDefault="00721016" w:rsidP="00447262">
            <w:pPr>
              <w:rPr>
                <w:rFonts w:cs="Arial"/>
              </w:rPr>
            </w:pPr>
          </w:p>
        </w:tc>
        <w:tc>
          <w:tcPr>
            <w:tcW w:w="1320" w:type="dxa"/>
          </w:tcPr>
          <w:p w14:paraId="537506C4" w14:textId="77777777" w:rsidR="00721016" w:rsidRPr="00AF2B83" w:rsidRDefault="00721016" w:rsidP="00447262">
            <w:pPr>
              <w:jc w:val="center"/>
              <w:rPr>
                <w:rFonts w:cs="Arial"/>
              </w:rPr>
            </w:pPr>
          </w:p>
        </w:tc>
        <w:tc>
          <w:tcPr>
            <w:tcW w:w="1510" w:type="dxa"/>
          </w:tcPr>
          <w:p w14:paraId="4B91652B" w14:textId="77777777" w:rsidR="00721016" w:rsidRPr="00AF2B83" w:rsidRDefault="00721016" w:rsidP="00447262">
            <w:pPr>
              <w:jc w:val="center"/>
              <w:rPr>
                <w:rFonts w:cs="Arial"/>
              </w:rPr>
            </w:pPr>
          </w:p>
        </w:tc>
        <w:tc>
          <w:tcPr>
            <w:tcW w:w="1510" w:type="dxa"/>
          </w:tcPr>
          <w:p w14:paraId="23E305E7" w14:textId="77777777" w:rsidR="00721016" w:rsidRPr="00AF2B83" w:rsidRDefault="00721016" w:rsidP="00447262">
            <w:pPr>
              <w:jc w:val="center"/>
              <w:rPr>
                <w:rFonts w:cs="Arial"/>
              </w:rPr>
            </w:pPr>
          </w:p>
        </w:tc>
        <w:tc>
          <w:tcPr>
            <w:tcW w:w="1364" w:type="dxa"/>
          </w:tcPr>
          <w:p w14:paraId="57663C3E" w14:textId="77777777" w:rsidR="00721016" w:rsidRPr="00AF2B83" w:rsidRDefault="00721016" w:rsidP="00447262">
            <w:pPr>
              <w:jc w:val="center"/>
              <w:rPr>
                <w:rFonts w:cs="Arial"/>
              </w:rPr>
            </w:pPr>
          </w:p>
        </w:tc>
        <w:tc>
          <w:tcPr>
            <w:tcW w:w="2269" w:type="dxa"/>
          </w:tcPr>
          <w:p w14:paraId="082201C0" w14:textId="77777777" w:rsidR="00721016" w:rsidRPr="00AF2B83" w:rsidRDefault="00721016" w:rsidP="00447262">
            <w:pPr>
              <w:jc w:val="center"/>
              <w:rPr>
                <w:rFonts w:cs="Arial"/>
              </w:rPr>
            </w:pPr>
          </w:p>
        </w:tc>
        <w:tc>
          <w:tcPr>
            <w:tcW w:w="1249" w:type="dxa"/>
          </w:tcPr>
          <w:p w14:paraId="1BA9D375" w14:textId="77777777" w:rsidR="00721016" w:rsidRPr="00AF2B83" w:rsidRDefault="00721016" w:rsidP="00447262">
            <w:pPr>
              <w:jc w:val="center"/>
              <w:rPr>
                <w:rFonts w:cs="Arial"/>
              </w:rPr>
            </w:pPr>
          </w:p>
        </w:tc>
        <w:tc>
          <w:tcPr>
            <w:tcW w:w="1360" w:type="dxa"/>
          </w:tcPr>
          <w:p w14:paraId="5D21E587" w14:textId="77777777" w:rsidR="00721016" w:rsidRPr="00AF2B83" w:rsidRDefault="00721016" w:rsidP="00447262">
            <w:pPr>
              <w:jc w:val="center"/>
              <w:rPr>
                <w:rFonts w:cs="Arial"/>
              </w:rPr>
            </w:pPr>
          </w:p>
        </w:tc>
      </w:tr>
      <w:tr w:rsidR="00721016" w:rsidRPr="00AF2B83" w14:paraId="6BE723FE" w14:textId="77777777" w:rsidTr="00447262">
        <w:trPr>
          <w:trHeight w:val="576"/>
        </w:trPr>
        <w:tc>
          <w:tcPr>
            <w:tcW w:w="2368" w:type="dxa"/>
          </w:tcPr>
          <w:p w14:paraId="5FA2233B" w14:textId="77777777" w:rsidR="00721016" w:rsidRPr="00AF2B83" w:rsidRDefault="00721016" w:rsidP="00447262">
            <w:pPr>
              <w:rPr>
                <w:rFonts w:cs="Arial"/>
              </w:rPr>
            </w:pPr>
          </w:p>
        </w:tc>
        <w:tc>
          <w:tcPr>
            <w:tcW w:w="1320" w:type="dxa"/>
          </w:tcPr>
          <w:p w14:paraId="6A2E6978" w14:textId="77777777" w:rsidR="00721016" w:rsidRPr="00AF2B83" w:rsidRDefault="00721016" w:rsidP="00447262">
            <w:pPr>
              <w:jc w:val="center"/>
              <w:rPr>
                <w:rFonts w:cs="Arial"/>
              </w:rPr>
            </w:pPr>
          </w:p>
        </w:tc>
        <w:tc>
          <w:tcPr>
            <w:tcW w:w="1510" w:type="dxa"/>
          </w:tcPr>
          <w:p w14:paraId="11911509" w14:textId="77777777" w:rsidR="00721016" w:rsidRPr="00AF2B83" w:rsidRDefault="00721016" w:rsidP="00447262">
            <w:pPr>
              <w:jc w:val="center"/>
              <w:rPr>
                <w:rFonts w:cs="Arial"/>
              </w:rPr>
            </w:pPr>
          </w:p>
        </w:tc>
        <w:tc>
          <w:tcPr>
            <w:tcW w:w="1510" w:type="dxa"/>
          </w:tcPr>
          <w:p w14:paraId="05E0B817" w14:textId="77777777" w:rsidR="00721016" w:rsidRPr="00AF2B83" w:rsidRDefault="00721016" w:rsidP="00447262">
            <w:pPr>
              <w:jc w:val="center"/>
              <w:rPr>
                <w:rFonts w:cs="Arial"/>
              </w:rPr>
            </w:pPr>
          </w:p>
        </w:tc>
        <w:tc>
          <w:tcPr>
            <w:tcW w:w="1364" w:type="dxa"/>
          </w:tcPr>
          <w:p w14:paraId="1902F837" w14:textId="77777777" w:rsidR="00721016" w:rsidRPr="00AF2B83" w:rsidRDefault="00721016" w:rsidP="00447262">
            <w:pPr>
              <w:jc w:val="center"/>
              <w:rPr>
                <w:rFonts w:cs="Arial"/>
              </w:rPr>
            </w:pPr>
          </w:p>
        </w:tc>
        <w:tc>
          <w:tcPr>
            <w:tcW w:w="2269" w:type="dxa"/>
          </w:tcPr>
          <w:p w14:paraId="21F90FC1" w14:textId="77777777" w:rsidR="00721016" w:rsidRPr="00AF2B83" w:rsidRDefault="00721016" w:rsidP="00447262">
            <w:pPr>
              <w:jc w:val="center"/>
              <w:rPr>
                <w:rFonts w:cs="Arial"/>
              </w:rPr>
            </w:pPr>
          </w:p>
        </w:tc>
        <w:tc>
          <w:tcPr>
            <w:tcW w:w="1249" w:type="dxa"/>
          </w:tcPr>
          <w:p w14:paraId="6ADE144F" w14:textId="77777777" w:rsidR="00721016" w:rsidRPr="00AF2B83" w:rsidRDefault="00721016" w:rsidP="00447262">
            <w:pPr>
              <w:jc w:val="center"/>
              <w:rPr>
                <w:rFonts w:cs="Arial"/>
              </w:rPr>
            </w:pPr>
          </w:p>
        </w:tc>
        <w:tc>
          <w:tcPr>
            <w:tcW w:w="1360" w:type="dxa"/>
          </w:tcPr>
          <w:p w14:paraId="64BE198D" w14:textId="77777777" w:rsidR="00721016" w:rsidRPr="00AF2B83" w:rsidRDefault="00721016" w:rsidP="00447262">
            <w:pPr>
              <w:jc w:val="center"/>
              <w:rPr>
                <w:rFonts w:cs="Arial"/>
              </w:rPr>
            </w:pPr>
          </w:p>
        </w:tc>
      </w:tr>
      <w:tr w:rsidR="00721016" w:rsidRPr="00AF2B83" w14:paraId="1E92E2B1" w14:textId="77777777" w:rsidTr="00447262">
        <w:trPr>
          <w:trHeight w:val="576"/>
        </w:trPr>
        <w:tc>
          <w:tcPr>
            <w:tcW w:w="2368" w:type="dxa"/>
          </w:tcPr>
          <w:p w14:paraId="1D5CA516" w14:textId="77777777" w:rsidR="00721016" w:rsidRPr="00AF2B83" w:rsidRDefault="00721016" w:rsidP="00447262">
            <w:pPr>
              <w:rPr>
                <w:rFonts w:cs="Arial"/>
              </w:rPr>
            </w:pPr>
          </w:p>
        </w:tc>
        <w:tc>
          <w:tcPr>
            <w:tcW w:w="1320" w:type="dxa"/>
          </w:tcPr>
          <w:p w14:paraId="0636005B" w14:textId="77777777" w:rsidR="00721016" w:rsidRPr="00AF2B83" w:rsidRDefault="00721016" w:rsidP="00447262">
            <w:pPr>
              <w:jc w:val="center"/>
              <w:rPr>
                <w:rFonts w:cs="Arial"/>
              </w:rPr>
            </w:pPr>
          </w:p>
        </w:tc>
        <w:tc>
          <w:tcPr>
            <w:tcW w:w="1510" w:type="dxa"/>
          </w:tcPr>
          <w:p w14:paraId="60B861D9" w14:textId="77777777" w:rsidR="00721016" w:rsidRPr="00AF2B83" w:rsidRDefault="00721016" w:rsidP="00447262">
            <w:pPr>
              <w:jc w:val="center"/>
              <w:rPr>
                <w:rFonts w:cs="Arial"/>
              </w:rPr>
            </w:pPr>
          </w:p>
        </w:tc>
        <w:tc>
          <w:tcPr>
            <w:tcW w:w="1510" w:type="dxa"/>
          </w:tcPr>
          <w:p w14:paraId="1C8EA3EA" w14:textId="77777777" w:rsidR="00721016" w:rsidRPr="00AF2B83" w:rsidRDefault="00721016" w:rsidP="00447262">
            <w:pPr>
              <w:jc w:val="center"/>
              <w:rPr>
                <w:rFonts w:cs="Arial"/>
              </w:rPr>
            </w:pPr>
          </w:p>
        </w:tc>
        <w:tc>
          <w:tcPr>
            <w:tcW w:w="1364" w:type="dxa"/>
          </w:tcPr>
          <w:p w14:paraId="273318EF" w14:textId="77777777" w:rsidR="00721016" w:rsidRPr="00AF2B83" w:rsidRDefault="00721016" w:rsidP="00447262">
            <w:pPr>
              <w:jc w:val="center"/>
              <w:rPr>
                <w:rFonts w:cs="Arial"/>
              </w:rPr>
            </w:pPr>
          </w:p>
        </w:tc>
        <w:tc>
          <w:tcPr>
            <w:tcW w:w="2269" w:type="dxa"/>
          </w:tcPr>
          <w:p w14:paraId="6E5042E4" w14:textId="77777777" w:rsidR="00721016" w:rsidRPr="00AF2B83" w:rsidRDefault="00721016" w:rsidP="00447262">
            <w:pPr>
              <w:jc w:val="center"/>
              <w:rPr>
                <w:rFonts w:cs="Arial"/>
              </w:rPr>
            </w:pPr>
          </w:p>
        </w:tc>
        <w:tc>
          <w:tcPr>
            <w:tcW w:w="1249" w:type="dxa"/>
          </w:tcPr>
          <w:p w14:paraId="18231C44" w14:textId="77777777" w:rsidR="00721016" w:rsidRPr="00AF2B83" w:rsidRDefault="00721016" w:rsidP="00447262">
            <w:pPr>
              <w:jc w:val="center"/>
              <w:rPr>
                <w:rFonts w:cs="Arial"/>
              </w:rPr>
            </w:pPr>
          </w:p>
        </w:tc>
        <w:tc>
          <w:tcPr>
            <w:tcW w:w="1360" w:type="dxa"/>
          </w:tcPr>
          <w:p w14:paraId="160024DD" w14:textId="77777777" w:rsidR="00721016" w:rsidRPr="00AF2B83" w:rsidRDefault="00721016" w:rsidP="00447262">
            <w:pPr>
              <w:jc w:val="center"/>
              <w:rPr>
                <w:rFonts w:cs="Arial"/>
              </w:rPr>
            </w:pPr>
          </w:p>
        </w:tc>
      </w:tr>
      <w:tr w:rsidR="00721016" w:rsidRPr="00AF2B83" w14:paraId="712289D4" w14:textId="77777777" w:rsidTr="00447262">
        <w:trPr>
          <w:trHeight w:val="576"/>
        </w:trPr>
        <w:tc>
          <w:tcPr>
            <w:tcW w:w="2368" w:type="dxa"/>
          </w:tcPr>
          <w:p w14:paraId="040F60D1" w14:textId="77777777" w:rsidR="00721016" w:rsidRPr="00AF2B83" w:rsidRDefault="00721016" w:rsidP="00447262">
            <w:pPr>
              <w:rPr>
                <w:rFonts w:cs="Arial"/>
              </w:rPr>
            </w:pPr>
          </w:p>
        </w:tc>
        <w:tc>
          <w:tcPr>
            <w:tcW w:w="1320" w:type="dxa"/>
          </w:tcPr>
          <w:p w14:paraId="5D01F476" w14:textId="77777777" w:rsidR="00721016" w:rsidRPr="00AF2B83" w:rsidRDefault="00721016" w:rsidP="00447262">
            <w:pPr>
              <w:jc w:val="center"/>
              <w:rPr>
                <w:rFonts w:cs="Arial"/>
              </w:rPr>
            </w:pPr>
          </w:p>
        </w:tc>
        <w:tc>
          <w:tcPr>
            <w:tcW w:w="1510" w:type="dxa"/>
          </w:tcPr>
          <w:p w14:paraId="2F0C3819" w14:textId="77777777" w:rsidR="00721016" w:rsidRPr="00AF2B83" w:rsidRDefault="00721016" w:rsidP="00447262">
            <w:pPr>
              <w:jc w:val="center"/>
              <w:rPr>
                <w:rFonts w:cs="Arial"/>
              </w:rPr>
            </w:pPr>
          </w:p>
        </w:tc>
        <w:tc>
          <w:tcPr>
            <w:tcW w:w="1510" w:type="dxa"/>
          </w:tcPr>
          <w:p w14:paraId="02D0D9C6" w14:textId="77777777" w:rsidR="00721016" w:rsidRPr="00AF2B83" w:rsidRDefault="00721016" w:rsidP="00447262">
            <w:pPr>
              <w:jc w:val="center"/>
              <w:rPr>
                <w:rFonts w:cs="Arial"/>
              </w:rPr>
            </w:pPr>
          </w:p>
        </w:tc>
        <w:tc>
          <w:tcPr>
            <w:tcW w:w="1364" w:type="dxa"/>
          </w:tcPr>
          <w:p w14:paraId="213F275F" w14:textId="77777777" w:rsidR="00721016" w:rsidRPr="00AF2B83" w:rsidRDefault="00721016" w:rsidP="00447262">
            <w:pPr>
              <w:jc w:val="center"/>
              <w:rPr>
                <w:rFonts w:cs="Arial"/>
              </w:rPr>
            </w:pPr>
          </w:p>
        </w:tc>
        <w:tc>
          <w:tcPr>
            <w:tcW w:w="2269" w:type="dxa"/>
          </w:tcPr>
          <w:p w14:paraId="0ED621F6" w14:textId="77777777" w:rsidR="00721016" w:rsidRPr="00AF2B83" w:rsidRDefault="00721016" w:rsidP="00447262">
            <w:pPr>
              <w:jc w:val="center"/>
              <w:rPr>
                <w:rFonts w:cs="Arial"/>
              </w:rPr>
            </w:pPr>
          </w:p>
        </w:tc>
        <w:tc>
          <w:tcPr>
            <w:tcW w:w="1249" w:type="dxa"/>
          </w:tcPr>
          <w:p w14:paraId="47E1988F" w14:textId="77777777" w:rsidR="00721016" w:rsidRPr="00AF2B83" w:rsidRDefault="00721016" w:rsidP="00447262">
            <w:pPr>
              <w:jc w:val="center"/>
              <w:rPr>
                <w:rFonts w:cs="Arial"/>
              </w:rPr>
            </w:pPr>
          </w:p>
        </w:tc>
        <w:tc>
          <w:tcPr>
            <w:tcW w:w="1360" w:type="dxa"/>
          </w:tcPr>
          <w:p w14:paraId="34A676A6" w14:textId="77777777" w:rsidR="00721016" w:rsidRPr="00AF2B83" w:rsidRDefault="00721016" w:rsidP="00447262">
            <w:pPr>
              <w:jc w:val="center"/>
              <w:rPr>
                <w:rFonts w:cs="Arial"/>
              </w:rPr>
            </w:pPr>
          </w:p>
        </w:tc>
      </w:tr>
      <w:tr w:rsidR="00721016" w:rsidRPr="00AF2B83" w14:paraId="62C1B4DC" w14:textId="77777777" w:rsidTr="00447262">
        <w:trPr>
          <w:trHeight w:val="576"/>
        </w:trPr>
        <w:tc>
          <w:tcPr>
            <w:tcW w:w="2368" w:type="dxa"/>
          </w:tcPr>
          <w:p w14:paraId="550E8DD0" w14:textId="77777777" w:rsidR="00721016" w:rsidRPr="00AF2B83" w:rsidRDefault="00721016" w:rsidP="00447262">
            <w:pPr>
              <w:rPr>
                <w:rFonts w:cs="Arial"/>
              </w:rPr>
            </w:pPr>
          </w:p>
        </w:tc>
        <w:tc>
          <w:tcPr>
            <w:tcW w:w="1320" w:type="dxa"/>
          </w:tcPr>
          <w:p w14:paraId="2A6351E2" w14:textId="77777777" w:rsidR="00721016" w:rsidRPr="00AF2B83" w:rsidRDefault="00721016" w:rsidP="00447262">
            <w:pPr>
              <w:jc w:val="center"/>
              <w:rPr>
                <w:rFonts w:cs="Arial"/>
              </w:rPr>
            </w:pPr>
          </w:p>
        </w:tc>
        <w:tc>
          <w:tcPr>
            <w:tcW w:w="1510" w:type="dxa"/>
          </w:tcPr>
          <w:p w14:paraId="3F492577" w14:textId="77777777" w:rsidR="00721016" w:rsidRPr="00AF2B83" w:rsidRDefault="00721016" w:rsidP="00447262">
            <w:pPr>
              <w:jc w:val="center"/>
              <w:rPr>
                <w:rFonts w:cs="Arial"/>
              </w:rPr>
            </w:pPr>
          </w:p>
        </w:tc>
        <w:tc>
          <w:tcPr>
            <w:tcW w:w="1510" w:type="dxa"/>
          </w:tcPr>
          <w:p w14:paraId="742F2251" w14:textId="77777777" w:rsidR="00721016" w:rsidRPr="00AF2B83" w:rsidRDefault="00721016" w:rsidP="00447262">
            <w:pPr>
              <w:jc w:val="center"/>
              <w:rPr>
                <w:rFonts w:cs="Arial"/>
              </w:rPr>
            </w:pPr>
          </w:p>
        </w:tc>
        <w:tc>
          <w:tcPr>
            <w:tcW w:w="1364" w:type="dxa"/>
          </w:tcPr>
          <w:p w14:paraId="4F446055" w14:textId="77777777" w:rsidR="00721016" w:rsidRPr="00AF2B83" w:rsidRDefault="00721016" w:rsidP="00447262">
            <w:pPr>
              <w:jc w:val="center"/>
              <w:rPr>
                <w:rFonts w:cs="Arial"/>
              </w:rPr>
            </w:pPr>
          </w:p>
        </w:tc>
        <w:tc>
          <w:tcPr>
            <w:tcW w:w="2269" w:type="dxa"/>
          </w:tcPr>
          <w:p w14:paraId="0D306DBB" w14:textId="77777777" w:rsidR="00721016" w:rsidRPr="00AF2B83" w:rsidRDefault="00721016" w:rsidP="00447262">
            <w:pPr>
              <w:jc w:val="center"/>
              <w:rPr>
                <w:rFonts w:cs="Arial"/>
              </w:rPr>
            </w:pPr>
          </w:p>
        </w:tc>
        <w:tc>
          <w:tcPr>
            <w:tcW w:w="1249" w:type="dxa"/>
          </w:tcPr>
          <w:p w14:paraId="15EE520A" w14:textId="77777777" w:rsidR="00721016" w:rsidRPr="00AF2B83" w:rsidRDefault="00721016" w:rsidP="00447262">
            <w:pPr>
              <w:jc w:val="center"/>
              <w:rPr>
                <w:rFonts w:cs="Arial"/>
              </w:rPr>
            </w:pPr>
          </w:p>
        </w:tc>
        <w:tc>
          <w:tcPr>
            <w:tcW w:w="1360" w:type="dxa"/>
          </w:tcPr>
          <w:p w14:paraId="72CDF876" w14:textId="77777777" w:rsidR="00721016" w:rsidRPr="00AF2B83" w:rsidRDefault="00721016" w:rsidP="00447262">
            <w:pPr>
              <w:jc w:val="center"/>
              <w:rPr>
                <w:rFonts w:cs="Arial"/>
              </w:rPr>
            </w:pPr>
          </w:p>
        </w:tc>
      </w:tr>
      <w:tr w:rsidR="00721016" w:rsidRPr="00AF2B83" w14:paraId="489220F1" w14:textId="77777777" w:rsidTr="00447262">
        <w:trPr>
          <w:trHeight w:val="576"/>
        </w:trPr>
        <w:tc>
          <w:tcPr>
            <w:tcW w:w="2368" w:type="dxa"/>
          </w:tcPr>
          <w:p w14:paraId="3C444EA3" w14:textId="77777777" w:rsidR="00721016" w:rsidRPr="00AF2B83" w:rsidRDefault="00721016" w:rsidP="00447262">
            <w:pPr>
              <w:rPr>
                <w:rFonts w:cs="Arial"/>
              </w:rPr>
            </w:pPr>
          </w:p>
        </w:tc>
        <w:tc>
          <w:tcPr>
            <w:tcW w:w="1320" w:type="dxa"/>
          </w:tcPr>
          <w:p w14:paraId="2389A094" w14:textId="77777777" w:rsidR="00721016" w:rsidRPr="00AF2B83" w:rsidRDefault="00721016" w:rsidP="00447262">
            <w:pPr>
              <w:jc w:val="center"/>
              <w:rPr>
                <w:rFonts w:cs="Arial"/>
              </w:rPr>
            </w:pPr>
          </w:p>
        </w:tc>
        <w:tc>
          <w:tcPr>
            <w:tcW w:w="1510" w:type="dxa"/>
          </w:tcPr>
          <w:p w14:paraId="71E20DAD" w14:textId="77777777" w:rsidR="00721016" w:rsidRPr="00AF2B83" w:rsidRDefault="00721016" w:rsidP="00447262">
            <w:pPr>
              <w:jc w:val="center"/>
              <w:rPr>
                <w:rFonts w:cs="Arial"/>
              </w:rPr>
            </w:pPr>
          </w:p>
        </w:tc>
        <w:tc>
          <w:tcPr>
            <w:tcW w:w="1510" w:type="dxa"/>
          </w:tcPr>
          <w:p w14:paraId="0833A3BB" w14:textId="77777777" w:rsidR="00721016" w:rsidRPr="00AF2B83" w:rsidRDefault="00721016" w:rsidP="00447262">
            <w:pPr>
              <w:jc w:val="center"/>
              <w:rPr>
                <w:rFonts w:cs="Arial"/>
              </w:rPr>
            </w:pPr>
          </w:p>
        </w:tc>
        <w:tc>
          <w:tcPr>
            <w:tcW w:w="1364" w:type="dxa"/>
          </w:tcPr>
          <w:p w14:paraId="401CF667" w14:textId="77777777" w:rsidR="00721016" w:rsidRPr="00AF2B83" w:rsidRDefault="00721016" w:rsidP="00447262">
            <w:pPr>
              <w:jc w:val="center"/>
              <w:rPr>
                <w:rFonts w:cs="Arial"/>
              </w:rPr>
            </w:pPr>
          </w:p>
        </w:tc>
        <w:tc>
          <w:tcPr>
            <w:tcW w:w="2269" w:type="dxa"/>
          </w:tcPr>
          <w:p w14:paraId="3225B379" w14:textId="77777777" w:rsidR="00721016" w:rsidRPr="00AF2B83" w:rsidRDefault="00721016" w:rsidP="00447262">
            <w:pPr>
              <w:jc w:val="center"/>
              <w:rPr>
                <w:rFonts w:cs="Arial"/>
              </w:rPr>
            </w:pPr>
          </w:p>
        </w:tc>
        <w:tc>
          <w:tcPr>
            <w:tcW w:w="1249" w:type="dxa"/>
          </w:tcPr>
          <w:p w14:paraId="6B62EB91" w14:textId="77777777" w:rsidR="00721016" w:rsidRPr="00AF2B83" w:rsidRDefault="00721016" w:rsidP="00447262">
            <w:pPr>
              <w:jc w:val="center"/>
              <w:rPr>
                <w:rFonts w:cs="Arial"/>
              </w:rPr>
            </w:pPr>
          </w:p>
        </w:tc>
        <w:tc>
          <w:tcPr>
            <w:tcW w:w="1360" w:type="dxa"/>
          </w:tcPr>
          <w:p w14:paraId="4CF405DF" w14:textId="77777777" w:rsidR="00721016" w:rsidRPr="00AF2B83" w:rsidRDefault="00721016" w:rsidP="00447262">
            <w:pPr>
              <w:jc w:val="center"/>
              <w:rPr>
                <w:rFonts w:cs="Arial"/>
              </w:rPr>
            </w:pPr>
          </w:p>
        </w:tc>
      </w:tr>
      <w:tr w:rsidR="00721016" w:rsidRPr="00AF2B83" w14:paraId="735CA67B" w14:textId="77777777" w:rsidTr="00447262">
        <w:trPr>
          <w:trHeight w:val="576"/>
        </w:trPr>
        <w:tc>
          <w:tcPr>
            <w:tcW w:w="2368" w:type="dxa"/>
          </w:tcPr>
          <w:p w14:paraId="29068ABB" w14:textId="77777777" w:rsidR="00721016" w:rsidRPr="00AF2B83" w:rsidRDefault="00721016" w:rsidP="00447262">
            <w:pPr>
              <w:rPr>
                <w:rFonts w:cs="Arial"/>
              </w:rPr>
            </w:pPr>
          </w:p>
        </w:tc>
        <w:tc>
          <w:tcPr>
            <w:tcW w:w="1320" w:type="dxa"/>
          </w:tcPr>
          <w:p w14:paraId="7B04DEDA" w14:textId="77777777" w:rsidR="00721016" w:rsidRPr="00AF2B83" w:rsidRDefault="00721016" w:rsidP="00447262">
            <w:pPr>
              <w:jc w:val="center"/>
              <w:rPr>
                <w:rFonts w:cs="Arial"/>
              </w:rPr>
            </w:pPr>
          </w:p>
        </w:tc>
        <w:tc>
          <w:tcPr>
            <w:tcW w:w="1510" w:type="dxa"/>
          </w:tcPr>
          <w:p w14:paraId="04E656DF" w14:textId="77777777" w:rsidR="00721016" w:rsidRPr="00AF2B83" w:rsidRDefault="00721016" w:rsidP="00447262">
            <w:pPr>
              <w:jc w:val="center"/>
              <w:rPr>
                <w:rFonts w:cs="Arial"/>
              </w:rPr>
            </w:pPr>
          </w:p>
        </w:tc>
        <w:tc>
          <w:tcPr>
            <w:tcW w:w="1510" w:type="dxa"/>
          </w:tcPr>
          <w:p w14:paraId="139F5E4A" w14:textId="77777777" w:rsidR="00721016" w:rsidRPr="00AF2B83" w:rsidRDefault="00721016" w:rsidP="00447262">
            <w:pPr>
              <w:jc w:val="center"/>
              <w:rPr>
                <w:rFonts w:cs="Arial"/>
              </w:rPr>
            </w:pPr>
          </w:p>
        </w:tc>
        <w:tc>
          <w:tcPr>
            <w:tcW w:w="1364" w:type="dxa"/>
          </w:tcPr>
          <w:p w14:paraId="63F0F5FA" w14:textId="77777777" w:rsidR="00721016" w:rsidRPr="00AF2B83" w:rsidRDefault="00721016" w:rsidP="00447262">
            <w:pPr>
              <w:jc w:val="center"/>
              <w:rPr>
                <w:rFonts w:cs="Arial"/>
              </w:rPr>
            </w:pPr>
          </w:p>
        </w:tc>
        <w:tc>
          <w:tcPr>
            <w:tcW w:w="2269" w:type="dxa"/>
          </w:tcPr>
          <w:p w14:paraId="2E196165" w14:textId="77777777" w:rsidR="00721016" w:rsidRPr="00AF2B83" w:rsidRDefault="00721016" w:rsidP="00447262">
            <w:pPr>
              <w:jc w:val="center"/>
              <w:rPr>
                <w:rFonts w:cs="Arial"/>
              </w:rPr>
            </w:pPr>
          </w:p>
        </w:tc>
        <w:tc>
          <w:tcPr>
            <w:tcW w:w="1249" w:type="dxa"/>
          </w:tcPr>
          <w:p w14:paraId="1EBA36E9" w14:textId="77777777" w:rsidR="00721016" w:rsidRPr="00AF2B83" w:rsidRDefault="00721016" w:rsidP="00447262">
            <w:pPr>
              <w:jc w:val="center"/>
              <w:rPr>
                <w:rFonts w:cs="Arial"/>
              </w:rPr>
            </w:pPr>
          </w:p>
        </w:tc>
        <w:tc>
          <w:tcPr>
            <w:tcW w:w="1360" w:type="dxa"/>
          </w:tcPr>
          <w:p w14:paraId="68D94C9A" w14:textId="77777777" w:rsidR="00721016" w:rsidRPr="00AF2B83" w:rsidRDefault="00721016" w:rsidP="00447262">
            <w:pPr>
              <w:jc w:val="center"/>
              <w:rPr>
                <w:rFonts w:cs="Arial"/>
              </w:rPr>
            </w:pPr>
          </w:p>
        </w:tc>
      </w:tr>
      <w:tr w:rsidR="00721016" w:rsidRPr="00AF2B83" w14:paraId="68668AD3" w14:textId="77777777" w:rsidTr="00447262">
        <w:trPr>
          <w:trHeight w:val="576"/>
        </w:trPr>
        <w:tc>
          <w:tcPr>
            <w:tcW w:w="2368" w:type="dxa"/>
          </w:tcPr>
          <w:p w14:paraId="446BA429" w14:textId="77777777" w:rsidR="00721016" w:rsidRPr="00AF2B83" w:rsidRDefault="00721016" w:rsidP="00447262">
            <w:pPr>
              <w:rPr>
                <w:rFonts w:cs="Arial"/>
              </w:rPr>
            </w:pPr>
          </w:p>
        </w:tc>
        <w:tc>
          <w:tcPr>
            <w:tcW w:w="1320" w:type="dxa"/>
          </w:tcPr>
          <w:p w14:paraId="70858CE3" w14:textId="77777777" w:rsidR="00721016" w:rsidRPr="00AF2B83" w:rsidRDefault="00721016" w:rsidP="00447262">
            <w:pPr>
              <w:jc w:val="center"/>
              <w:rPr>
                <w:rFonts w:cs="Arial"/>
              </w:rPr>
            </w:pPr>
          </w:p>
        </w:tc>
        <w:tc>
          <w:tcPr>
            <w:tcW w:w="1510" w:type="dxa"/>
          </w:tcPr>
          <w:p w14:paraId="4E7AD20E" w14:textId="77777777" w:rsidR="00721016" w:rsidRPr="00AF2B83" w:rsidRDefault="00721016" w:rsidP="00447262">
            <w:pPr>
              <w:jc w:val="center"/>
              <w:rPr>
                <w:rFonts w:cs="Arial"/>
              </w:rPr>
            </w:pPr>
          </w:p>
        </w:tc>
        <w:tc>
          <w:tcPr>
            <w:tcW w:w="1510" w:type="dxa"/>
          </w:tcPr>
          <w:p w14:paraId="58D94B03" w14:textId="77777777" w:rsidR="00721016" w:rsidRPr="00AF2B83" w:rsidRDefault="00721016" w:rsidP="00447262">
            <w:pPr>
              <w:jc w:val="center"/>
              <w:rPr>
                <w:rFonts w:cs="Arial"/>
              </w:rPr>
            </w:pPr>
          </w:p>
        </w:tc>
        <w:tc>
          <w:tcPr>
            <w:tcW w:w="1364" w:type="dxa"/>
          </w:tcPr>
          <w:p w14:paraId="231F8975" w14:textId="77777777" w:rsidR="00721016" w:rsidRPr="00AF2B83" w:rsidRDefault="00721016" w:rsidP="00447262">
            <w:pPr>
              <w:jc w:val="center"/>
              <w:rPr>
                <w:rFonts w:cs="Arial"/>
              </w:rPr>
            </w:pPr>
          </w:p>
        </w:tc>
        <w:tc>
          <w:tcPr>
            <w:tcW w:w="2269" w:type="dxa"/>
          </w:tcPr>
          <w:p w14:paraId="0BE91F67" w14:textId="77777777" w:rsidR="00721016" w:rsidRPr="00AF2B83" w:rsidRDefault="00721016" w:rsidP="00447262">
            <w:pPr>
              <w:jc w:val="center"/>
              <w:rPr>
                <w:rFonts w:cs="Arial"/>
              </w:rPr>
            </w:pPr>
          </w:p>
        </w:tc>
        <w:tc>
          <w:tcPr>
            <w:tcW w:w="1249" w:type="dxa"/>
          </w:tcPr>
          <w:p w14:paraId="09667A5A" w14:textId="77777777" w:rsidR="00721016" w:rsidRPr="00AF2B83" w:rsidRDefault="00721016" w:rsidP="00447262">
            <w:pPr>
              <w:jc w:val="center"/>
              <w:rPr>
                <w:rFonts w:cs="Arial"/>
              </w:rPr>
            </w:pPr>
          </w:p>
        </w:tc>
        <w:tc>
          <w:tcPr>
            <w:tcW w:w="1360" w:type="dxa"/>
          </w:tcPr>
          <w:p w14:paraId="3B70908F" w14:textId="77777777" w:rsidR="00721016" w:rsidRPr="00AF2B83" w:rsidRDefault="00721016" w:rsidP="00447262">
            <w:pPr>
              <w:jc w:val="center"/>
              <w:rPr>
                <w:rFonts w:cs="Arial"/>
              </w:rPr>
            </w:pPr>
          </w:p>
        </w:tc>
      </w:tr>
      <w:tr w:rsidR="00721016" w:rsidRPr="00AF2B83" w14:paraId="31478444" w14:textId="77777777" w:rsidTr="00447262">
        <w:trPr>
          <w:trHeight w:val="576"/>
        </w:trPr>
        <w:tc>
          <w:tcPr>
            <w:tcW w:w="2368" w:type="dxa"/>
          </w:tcPr>
          <w:p w14:paraId="40E8A86E" w14:textId="77777777" w:rsidR="00721016" w:rsidRPr="00AF2B83" w:rsidRDefault="00721016" w:rsidP="00447262">
            <w:pPr>
              <w:rPr>
                <w:rFonts w:cs="Arial"/>
              </w:rPr>
            </w:pPr>
          </w:p>
        </w:tc>
        <w:tc>
          <w:tcPr>
            <w:tcW w:w="1320" w:type="dxa"/>
          </w:tcPr>
          <w:p w14:paraId="38924D64" w14:textId="77777777" w:rsidR="00721016" w:rsidRPr="00AF2B83" w:rsidRDefault="00721016" w:rsidP="00447262">
            <w:pPr>
              <w:jc w:val="center"/>
              <w:rPr>
                <w:rFonts w:cs="Arial"/>
              </w:rPr>
            </w:pPr>
          </w:p>
        </w:tc>
        <w:tc>
          <w:tcPr>
            <w:tcW w:w="1510" w:type="dxa"/>
          </w:tcPr>
          <w:p w14:paraId="5FAFCF77" w14:textId="77777777" w:rsidR="00721016" w:rsidRPr="00AF2B83" w:rsidRDefault="00721016" w:rsidP="00447262">
            <w:pPr>
              <w:jc w:val="center"/>
              <w:rPr>
                <w:rFonts w:cs="Arial"/>
              </w:rPr>
            </w:pPr>
          </w:p>
        </w:tc>
        <w:tc>
          <w:tcPr>
            <w:tcW w:w="1510" w:type="dxa"/>
          </w:tcPr>
          <w:p w14:paraId="76B6F5C6" w14:textId="77777777" w:rsidR="00721016" w:rsidRPr="00AF2B83" w:rsidRDefault="00721016" w:rsidP="00447262">
            <w:pPr>
              <w:jc w:val="center"/>
              <w:rPr>
                <w:rFonts w:cs="Arial"/>
              </w:rPr>
            </w:pPr>
          </w:p>
        </w:tc>
        <w:tc>
          <w:tcPr>
            <w:tcW w:w="1364" w:type="dxa"/>
          </w:tcPr>
          <w:p w14:paraId="63FF9C32" w14:textId="77777777" w:rsidR="00721016" w:rsidRPr="00AF2B83" w:rsidRDefault="00721016" w:rsidP="00447262">
            <w:pPr>
              <w:jc w:val="center"/>
              <w:rPr>
                <w:rFonts w:cs="Arial"/>
              </w:rPr>
            </w:pPr>
          </w:p>
        </w:tc>
        <w:tc>
          <w:tcPr>
            <w:tcW w:w="2269" w:type="dxa"/>
          </w:tcPr>
          <w:p w14:paraId="60182053" w14:textId="77777777" w:rsidR="00721016" w:rsidRPr="00AF2B83" w:rsidRDefault="00721016" w:rsidP="00447262">
            <w:pPr>
              <w:jc w:val="center"/>
              <w:rPr>
                <w:rFonts w:cs="Arial"/>
              </w:rPr>
            </w:pPr>
          </w:p>
        </w:tc>
        <w:tc>
          <w:tcPr>
            <w:tcW w:w="1249" w:type="dxa"/>
          </w:tcPr>
          <w:p w14:paraId="189CFB27" w14:textId="77777777" w:rsidR="00721016" w:rsidRPr="00AF2B83" w:rsidRDefault="00721016" w:rsidP="00447262">
            <w:pPr>
              <w:jc w:val="center"/>
              <w:rPr>
                <w:rFonts w:cs="Arial"/>
              </w:rPr>
            </w:pPr>
          </w:p>
        </w:tc>
        <w:tc>
          <w:tcPr>
            <w:tcW w:w="1360" w:type="dxa"/>
          </w:tcPr>
          <w:p w14:paraId="595BC954" w14:textId="77777777" w:rsidR="00721016" w:rsidRPr="00AF2B83" w:rsidRDefault="00721016" w:rsidP="00447262">
            <w:pPr>
              <w:jc w:val="center"/>
              <w:rPr>
                <w:rFonts w:cs="Arial"/>
              </w:rPr>
            </w:pPr>
          </w:p>
        </w:tc>
      </w:tr>
    </w:tbl>
    <w:p w14:paraId="1FA9FBFF" w14:textId="77777777" w:rsidR="00721016" w:rsidRPr="00721016" w:rsidRDefault="00721016" w:rsidP="00721016"/>
    <w:p w14:paraId="57353090" w14:textId="77777777" w:rsidR="00037B2C" w:rsidRPr="00037B2C" w:rsidRDefault="00037B2C" w:rsidP="00037B2C">
      <w:pPr>
        <w:pStyle w:val="Heading1"/>
      </w:pPr>
      <w:bookmarkStart w:id="357" w:name="_Toc236730281"/>
      <w:bookmarkStart w:id="358" w:name="_Toc236730437"/>
      <w:r w:rsidRPr="00037B2C">
        <w:lastRenderedPageBreak/>
        <w:t>Production Log</w:t>
      </w:r>
      <w:bookmarkEnd w:id="357"/>
      <w:bookmarkEnd w:id="358"/>
    </w:p>
    <w:p w14:paraId="2E94F6BB" w14:textId="77777777" w:rsidR="007238B5" w:rsidRPr="00AF2B83" w:rsidRDefault="00037B2C" w:rsidP="00037B2C">
      <w:pPr>
        <w:spacing w:after="120"/>
      </w:pPr>
      <w:r w:rsidRPr="004E08AF">
        <w:rPr>
          <w:b/>
          <w:bCs/>
        </w:rPr>
        <w:t>Instructions:</w:t>
      </w:r>
      <w:r w:rsidRPr="00037B2C">
        <w:t xml:space="preserve"> School nutrition employees will record the date, product name, start and end time of production, the two temperature measurements taken, any corrective action taken, and the amount of food prepared on the Production Log. The school nutrition manager will verify that school nutrition employees are taking the required temperatures and following the proper preparation procedure by visually monitoring school nutrition employees during the shift and reviewing, initialing, and dating the log daily. </w:t>
      </w:r>
      <w:r w:rsidR="004E08AF" w:rsidRPr="00A817E1">
        <w:t xml:space="preserve">Keep this log </w:t>
      </w:r>
      <w:r w:rsidR="004E08AF" w:rsidRPr="007104AB">
        <w:t xml:space="preserve">for </w:t>
      </w:r>
      <w:r w:rsidR="001167E1">
        <w:t>three</w:t>
      </w:r>
      <w:r w:rsidR="004E08AF" w:rsidRPr="007104AB">
        <w:t xml:space="preserve"> years plus the current school year, or as directed by your State agency.</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28"/>
        <w:gridCol w:w="900"/>
        <w:gridCol w:w="2520"/>
        <w:gridCol w:w="900"/>
        <w:gridCol w:w="900"/>
        <w:gridCol w:w="1440"/>
        <w:gridCol w:w="2160"/>
        <w:gridCol w:w="900"/>
        <w:gridCol w:w="1440"/>
        <w:gridCol w:w="1188"/>
      </w:tblGrid>
      <w:tr w:rsidR="007A5C37" w:rsidRPr="00AF2B83" w14:paraId="29E3D96E" w14:textId="77777777" w:rsidTr="00F54296">
        <w:tc>
          <w:tcPr>
            <w:tcW w:w="828" w:type="dxa"/>
          </w:tcPr>
          <w:p w14:paraId="23CA256C" w14:textId="77777777" w:rsidR="007A5C37" w:rsidRPr="00AF2B83" w:rsidRDefault="007A5C37" w:rsidP="00F54296">
            <w:pPr>
              <w:jc w:val="center"/>
              <w:rPr>
                <w:rFonts w:cs="Arial"/>
                <w:b/>
              </w:rPr>
            </w:pPr>
            <w:r w:rsidRPr="00AF2B83">
              <w:rPr>
                <w:rFonts w:cs="Arial"/>
                <w:b/>
              </w:rPr>
              <w:t>Date</w:t>
            </w:r>
          </w:p>
        </w:tc>
        <w:tc>
          <w:tcPr>
            <w:tcW w:w="900" w:type="dxa"/>
          </w:tcPr>
          <w:p w14:paraId="1D0A70A3" w14:textId="77777777" w:rsidR="007A5C37" w:rsidRPr="00AF2B83" w:rsidRDefault="007A5C37" w:rsidP="00F54296">
            <w:pPr>
              <w:jc w:val="center"/>
              <w:rPr>
                <w:rFonts w:cs="Arial"/>
                <w:b/>
              </w:rPr>
            </w:pPr>
            <w:r w:rsidRPr="00AF2B83">
              <w:rPr>
                <w:rFonts w:cs="Arial"/>
                <w:b/>
              </w:rPr>
              <w:t>Start Time</w:t>
            </w:r>
          </w:p>
        </w:tc>
        <w:tc>
          <w:tcPr>
            <w:tcW w:w="2520" w:type="dxa"/>
          </w:tcPr>
          <w:p w14:paraId="348FCCDF" w14:textId="77777777" w:rsidR="007A5C37" w:rsidRPr="00AF2B83" w:rsidRDefault="007A5C37" w:rsidP="00F54296">
            <w:pPr>
              <w:jc w:val="center"/>
              <w:rPr>
                <w:rFonts w:cs="Arial"/>
                <w:b/>
              </w:rPr>
            </w:pPr>
            <w:r w:rsidRPr="00AF2B83">
              <w:rPr>
                <w:rFonts w:cs="Arial"/>
                <w:b/>
              </w:rPr>
              <w:t>Product Name</w:t>
            </w:r>
          </w:p>
        </w:tc>
        <w:tc>
          <w:tcPr>
            <w:tcW w:w="900" w:type="dxa"/>
          </w:tcPr>
          <w:p w14:paraId="0BB34E92" w14:textId="77777777" w:rsidR="007A5C37" w:rsidRPr="00AF2B83" w:rsidRDefault="007A5C37" w:rsidP="00F54296">
            <w:pPr>
              <w:jc w:val="center"/>
              <w:rPr>
                <w:rFonts w:cs="Arial"/>
                <w:b/>
              </w:rPr>
            </w:pPr>
            <w:r w:rsidRPr="00AF2B83">
              <w:rPr>
                <w:rFonts w:cs="Arial"/>
                <w:b/>
              </w:rPr>
              <w:t>Temp</w:t>
            </w:r>
          </w:p>
          <w:p w14:paraId="78D9FC6B" w14:textId="77777777" w:rsidR="007A5C37" w:rsidRPr="00AF2B83" w:rsidRDefault="007A5C37" w:rsidP="00F54296">
            <w:pPr>
              <w:jc w:val="center"/>
              <w:rPr>
                <w:rFonts w:cs="Arial"/>
                <w:b/>
              </w:rPr>
            </w:pPr>
            <w:r w:rsidRPr="00AF2B83">
              <w:rPr>
                <w:rFonts w:cs="Arial"/>
                <w:b/>
              </w:rPr>
              <w:t>#1</w:t>
            </w:r>
          </w:p>
        </w:tc>
        <w:tc>
          <w:tcPr>
            <w:tcW w:w="900" w:type="dxa"/>
          </w:tcPr>
          <w:p w14:paraId="5DB59CB7" w14:textId="77777777" w:rsidR="007A5C37" w:rsidRPr="00AF2B83" w:rsidRDefault="007A5C37" w:rsidP="00F54296">
            <w:pPr>
              <w:jc w:val="center"/>
              <w:rPr>
                <w:rFonts w:cs="Arial"/>
                <w:b/>
              </w:rPr>
            </w:pPr>
            <w:r w:rsidRPr="00AF2B83">
              <w:rPr>
                <w:rFonts w:cs="Arial"/>
                <w:b/>
              </w:rPr>
              <w:t>Temp</w:t>
            </w:r>
          </w:p>
          <w:p w14:paraId="1B49FE76" w14:textId="77777777" w:rsidR="007A5C37" w:rsidRPr="00AF2B83" w:rsidRDefault="007A5C37" w:rsidP="00F54296">
            <w:pPr>
              <w:jc w:val="center"/>
              <w:rPr>
                <w:rFonts w:cs="Arial"/>
                <w:b/>
              </w:rPr>
            </w:pPr>
            <w:r w:rsidRPr="00AF2B83">
              <w:rPr>
                <w:rFonts w:cs="Arial"/>
                <w:b/>
              </w:rPr>
              <w:t>#2</w:t>
            </w:r>
          </w:p>
        </w:tc>
        <w:tc>
          <w:tcPr>
            <w:tcW w:w="1440" w:type="dxa"/>
          </w:tcPr>
          <w:p w14:paraId="00B3B084" w14:textId="77777777" w:rsidR="007A5C37" w:rsidRPr="00AF2B83" w:rsidRDefault="007A5C37" w:rsidP="00F54296">
            <w:pPr>
              <w:jc w:val="center"/>
              <w:rPr>
                <w:rFonts w:cs="Arial"/>
                <w:b/>
              </w:rPr>
            </w:pPr>
            <w:r w:rsidRPr="00AF2B83">
              <w:rPr>
                <w:rFonts w:cs="Arial"/>
                <w:b/>
              </w:rPr>
              <w:t>Amount Prepared</w:t>
            </w:r>
          </w:p>
        </w:tc>
        <w:tc>
          <w:tcPr>
            <w:tcW w:w="2160" w:type="dxa"/>
          </w:tcPr>
          <w:p w14:paraId="08875B8C" w14:textId="77777777" w:rsidR="007A5C37" w:rsidRPr="00AF2B83" w:rsidRDefault="007A5C37" w:rsidP="00F54296">
            <w:pPr>
              <w:jc w:val="center"/>
              <w:rPr>
                <w:rFonts w:cs="Arial"/>
                <w:b/>
              </w:rPr>
            </w:pPr>
            <w:r w:rsidRPr="00AF2B83">
              <w:rPr>
                <w:rFonts w:cs="Arial"/>
                <w:b/>
              </w:rPr>
              <w:t>Corrective Actions</w:t>
            </w:r>
          </w:p>
        </w:tc>
        <w:tc>
          <w:tcPr>
            <w:tcW w:w="900" w:type="dxa"/>
          </w:tcPr>
          <w:p w14:paraId="4BCFC80D" w14:textId="77777777" w:rsidR="007A5C37" w:rsidRPr="00AF2B83" w:rsidRDefault="007A5C37" w:rsidP="00F54296">
            <w:pPr>
              <w:jc w:val="center"/>
              <w:rPr>
                <w:rFonts w:cs="Arial"/>
                <w:b/>
              </w:rPr>
            </w:pPr>
            <w:r w:rsidRPr="00AF2B83">
              <w:rPr>
                <w:rFonts w:cs="Arial"/>
                <w:b/>
              </w:rPr>
              <w:t>End Time</w:t>
            </w:r>
          </w:p>
        </w:tc>
        <w:tc>
          <w:tcPr>
            <w:tcW w:w="1440" w:type="dxa"/>
          </w:tcPr>
          <w:p w14:paraId="7D3A76EB" w14:textId="77777777" w:rsidR="007A5C37" w:rsidRPr="00AF2B83" w:rsidRDefault="007A5C37" w:rsidP="00F54296">
            <w:pPr>
              <w:jc w:val="center"/>
              <w:rPr>
                <w:rFonts w:cs="Arial"/>
                <w:b/>
              </w:rPr>
            </w:pPr>
            <w:r w:rsidRPr="00AF2B83">
              <w:rPr>
                <w:rFonts w:cs="Arial"/>
                <w:b/>
              </w:rPr>
              <w:t>Employee Initials</w:t>
            </w:r>
          </w:p>
        </w:tc>
        <w:tc>
          <w:tcPr>
            <w:tcW w:w="1188" w:type="dxa"/>
          </w:tcPr>
          <w:p w14:paraId="46F115F3" w14:textId="77777777" w:rsidR="007A5C37" w:rsidRPr="00AF2B83" w:rsidRDefault="007A5C37" w:rsidP="00F54296">
            <w:pPr>
              <w:jc w:val="center"/>
              <w:rPr>
                <w:rFonts w:cs="Arial"/>
                <w:b/>
              </w:rPr>
            </w:pPr>
            <w:r w:rsidRPr="00AF2B83">
              <w:rPr>
                <w:rFonts w:cs="Arial"/>
                <w:b/>
              </w:rPr>
              <w:t>Verified By/Date</w:t>
            </w:r>
          </w:p>
        </w:tc>
      </w:tr>
      <w:tr w:rsidR="007A5C37" w:rsidRPr="00AF2B83" w14:paraId="286CC055" w14:textId="77777777" w:rsidTr="0041446A">
        <w:trPr>
          <w:trHeight w:val="504"/>
        </w:trPr>
        <w:tc>
          <w:tcPr>
            <w:tcW w:w="828" w:type="dxa"/>
          </w:tcPr>
          <w:p w14:paraId="251915BF" w14:textId="77777777" w:rsidR="007A5C37" w:rsidRPr="00AF2B83" w:rsidRDefault="007A5C37" w:rsidP="00CC3704">
            <w:pPr>
              <w:rPr>
                <w:rFonts w:cs="Arial"/>
                <w:sz w:val="23"/>
                <w:szCs w:val="23"/>
              </w:rPr>
            </w:pPr>
          </w:p>
        </w:tc>
        <w:tc>
          <w:tcPr>
            <w:tcW w:w="900" w:type="dxa"/>
          </w:tcPr>
          <w:p w14:paraId="4E64107C" w14:textId="77777777" w:rsidR="007A5C37" w:rsidRPr="00AF2B83" w:rsidRDefault="007A5C37" w:rsidP="00CC3704">
            <w:pPr>
              <w:rPr>
                <w:rFonts w:cs="Arial"/>
                <w:sz w:val="23"/>
                <w:szCs w:val="23"/>
              </w:rPr>
            </w:pPr>
          </w:p>
        </w:tc>
        <w:tc>
          <w:tcPr>
            <w:tcW w:w="2520" w:type="dxa"/>
          </w:tcPr>
          <w:p w14:paraId="6FD9458D" w14:textId="77777777" w:rsidR="007A5C37" w:rsidRPr="00AF2B83" w:rsidRDefault="007A5C37" w:rsidP="00CC3704">
            <w:pPr>
              <w:rPr>
                <w:rFonts w:cs="Arial"/>
                <w:sz w:val="23"/>
                <w:szCs w:val="23"/>
              </w:rPr>
            </w:pPr>
          </w:p>
        </w:tc>
        <w:tc>
          <w:tcPr>
            <w:tcW w:w="900" w:type="dxa"/>
          </w:tcPr>
          <w:p w14:paraId="7D4E30A0" w14:textId="77777777" w:rsidR="007A5C37" w:rsidRPr="00AF2B83" w:rsidRDefault="007A5C37" w:rsidP="00CC3704">
            <w:pPr>
              <w:rPr>
                <w:rFonts w:cs="Arial"/>
                <w:sz w:val="23"/>
                <w:szCs w:val="23"/>
              </w:rPr>
            </w:pPr>
          </w:p>
        </w:tc>
        <w:tc>
          <w:tcPr>
            <w:tcW w:w="900" w:type="dxa"/>
          </w:tcPr>
          <w:p w14:paraId="3BAC5473" w14:textId="77777777" w:rsidR="007A5C37" w:rsidRPr="00AF2B83" w:rsidRDefault="007A5C37" w:rsidP="00CC3704">
            <w:pPr>
              <w:rPr>
                <w:rFonts w:cs="Arial"/>
                <w:sz w:val="23"/>
                <w:szCs w:val="23"/>
              </w:rPr>
            </w:pPr>
          </w:p>
        </w:tc>
        <w:tc>
          <w:tcPr>
            <w:tcW w:w="1440" w:type="dxa"/>
          </w:tcPr>
          <w:p w14:paraId="5D309006" w14:textId="77777777" w:rsidR="007A5C37" w:rsidRPr="00AF2B83" w:rsidRDefault="007A5C37" w:rsidP="00CC3704">
            <w:pPr>
              <w:rPr>
                <w:rFonts w:cs="Arial"/>
                <w:sz w:val="23"/>
                <w:szCs w:val="23"/>
              </w:rPr>
            </w:pPr>
          </w:p>
        </w:tc>
        <w:tc>
          <w:tcPr>
            <w:tcW w:w="2160" w:type="dxa"/>
          </w:tcPr>
          <w:p w14:paraId="2B1224A0" w14:textId="77777777" w:rsidR="007A5C37" w:rsidRPr="00AF2B83" w:rsidRDefault="007A5C37" w:rsidP="00CC3704">
            <w:pPr>
              <w:rPr>
                <w:rFonts w:cs="Arial"/>
                <w:sz w:val="23"/>
                <w:szCs w:val="23"/>
              </w:rPr>
            </w:pPr>
          </w:p>
        </w:tc>
        <w:tc>
          <w:tcPr>
            <w:tcW w:w="900" w:type="dxa"/>
          </w:tcPr>
          <w:p w14:paraId="7213DDEC" w14:textId="77777777" w:rsidR="007A5C37" w:rsidRPr="00AF2B83" w:rsidRDefault="007A5C37" w:rsidP="00CC3704">
            <w:pPr>
              <w:rPr>
                <w:rFonts w:cs="Arial"/>
                <w:sz w:val="23"/>
                <w:szCs w:val="23"/>
              </w:rPr>
            </w:pPr>
          </w:p>
        </w:tc>
        <w:tc>
          <w:tcPr>
            <w:tcW w:w="1440" w:type="dxa"/>
          </w:tcPr>
          <w:p w14:paraId="7F3591BA" w14:textId="77777777" w:rsidR="007A5C37" w:rsidRPr="00AF2B83" w:rsidRDefault="007A5C37" w:rsidP="00CC3704">
            <w:pPr>
              <w:rPr>
                <w:rFonts w:cs="Arial"/>
                <w:sz w:val="23"/>
                <w:szCs w:val="23"/>
              </w:rPr>
            </w:pPr>
          </w:p>
        </w:tc>
        <w:tc>
          <w:tcPr>
            <w:tcW w:w="1188" w:type="dxa"/>
          </w:tcPr>
          <w:p w14:paraId="45249B75" w14:textId="77777777" w:rsidR="007A5C37" w:rsidRPr="00AF2B83" w:rsidRDefault="007A5C37" w:rsidP="00CC3704">
            <w:pPr>
              <w:rPr>
                <w:rFonts w:cs="Arial"/>
                <w:sz w:val="23"/>
                <w:szCs w:val="23"/>
              </w:rPr>
            </w:pPr>
          </w:p>
        </w:tc>
      </w:tr>
      <w:tr w:rsidR="007A5C37" w:rsidRPr="00AF2B83" w14:paraId="426E311C" w14:textId="77777777" w:rsidTr="0041446A">
        <w:trPr>
          <w:trHeight w:val="504"/>
        </w:trPr>
        <w:tc>
          <w:tcPr>
            <w:tcW w:w="828" w:type="dxa"/>
          </w:tcPr>
          <w:p w14:paraId="6F1B34C6" w14:textId="77777777" w:rsidR="007A5C37" w:rsidRPr="00AF2B83" w:rsidRDefault="007A5C37" w:rsidP="00CC3704">
            <w:pPr>
              <w:rPr>
                <w:rFonts w:cs="Arial"/>
                <w:sz w:val="23"/>
                <w:szCs w:val="23"/>
              </w:rPr>
            </w:pPr>
          </w:p>
        </w:tc>
        <w:tc>
          <w:tcPr>
            <w:tcW w:w="900" w:type="dxa"/>
          </w:tcPr>
          <w:p w14:paraId="01C47D1B" w14:textId="77777777" w:rsidR="007A5C37" w:rsidRPr="00AF2B83" w:rsidRDefault="007A5C37" w:rsidP="00CC3704">
            <w:pPr>
              <w:rPr>
                <w:rFonts w:cs="Arial"/>
                <w:sz w:val="23"/>
                <w:szCs w:val="23"/>
              </w:rPr>
            </w:pPr>
          </w:p>
        </w:tc>
        <w:tc>
          <w:tcPr>
            <w:tcW w:w="2520" w:type="dxa"/>
          </w:tcPr>
          <w:p w14:paraId="6A001AF2" w14:textId="77777777" w:rsidR="007A5C37" w:rsidRPr="00AF2B83" w:rsidRDefault="007A5C37" w:rsidP="00CC3704">
            <w:pPr>
              <w:rPr>
                <w:rFonts w:cs="Arial"/>
                <w:sz w:val="23"/>
                <w:szCs w:val="23"/>
              </w:rPr>
            </w:pPr>
          </w:p>
        </w:tc>
        <w:tc>
          <w:tcPr>
            <w:tcW w:w="900" w:type="dxa"/>
          </w:tcPr>
          <w:p w14:paraId="2116A137" w14:textId="77777777" w:rsidR="007A5C37" w:rsidRPr="00AF2B83" w:rsidRDefault="007A5C37" w:rsidP="00CC3704">
            <w:pPr>
              <w:rPr>
                <w:rFonts w:cs="Arial"/>
                <w:sz w:val="23"/>
                <w:szCs w:val="23"/>
              </w:rPr>
            </w:pPr>
          </w:p>
        </w:tc>
        <w:tc>
          <w:tcPr>
            <w:tcW w:w="900" w:type="dxa"/>
          </w:tcPr>
          <w:p w14:paraId="7C3389A7" w14:textId="77777777" w:rsidR="007A5C37" w:rsidRPr="00AF2B83" w:rsidRDefault="007A5C37" w:rsidP="00CC3704">
            <w:pPr>
              <w:rPr>
                <w:rFonts w:cs="Arial"/>
                <w:sz w:val="23"/>
                <w:szCs w:val="23"/>
              </w:rPr>
            </w:pPr>
          </w:p>
        </w:tc>
        <w:tc>
          <w:tcPr>
            <w:tcW w:w="1440" w:type="dxa"/>
          </w:tcPr>
          <w:p w14:paraId="6034C13B" w14:textId="77777777" w:rsidR="007A5C37" w:rsidRPr="00AF2B83" w:rsidRDefault="007A5C37" w:rsidP="00CC3704">
            <w:pPr>
              <w:rPr>
                <w:rFonts w:cs="Arial"/>
                <w:sz w:val="23"/>
                <w:szCs w:val="23"/>
              </w:rPr>
            </w:pPr>
          </w:p>
        </w:tc>
        <w:tc>
          <w:tcPr>
            <w:tcW w:w="2160" w:type="dxa"/>
          </w:tcPr>
          <w:p w14:paraId="62E5CE1F" w14:textId="77777777" w:rsidR="007A5C37" w:rsidRPr="00AF2B83" w:rsidRDefault="007A5C37" w:rsidP="00CC3704">
            <w:pPr>
              <w:rPr>
                <w:rFonts w:cs="Arial"/>
                <w:sz w:val="23"/>
                <w:szCs w:val="23"/>
              </w:rPr>
            </w:pPr>
          </w:p>
        </w:tc>
        <w:tc>
          <w:tcPr>
            <w:tcW w:w="900" w:type="dxa"/>
          </w:tcPr>
          <w:p w14:paraId="2521655D" w14:textId="77777777" w:rsidR="007A5C37" w:rsidRPr="00AF2B83" w:rsidRDefault="007A5C37" w:rsidP="00CC3704">
            <w:pPr>
              <w:rPr>
                <w:rFonts w:cs="Arial"/>
                <w:sz w:val="23"/>
                <w:szCs w:val="23"/>
              </w:rPr>
            </w:pPr>
          </w:p>
        </w:tc>
        <w:tc>
          <w:tcPr>
            <w:tcW w:w="1440" w:type="dxa"/>
          </w:tcPr>
          <w:p w14:paraId="0D3A5C0F" w14:textId="77777777" w:rsidR="007A5C37" w:rsidRPr="00AF2B83" w:rsidRDefault="007A5C37" w:rsidP="00CC3704">
            <w:pPr>
              <w:rPr>
                <w:rFonts w:cs="Arial"/>
                <w:sz w:val="23"/>
                <w:szCs w:val="23"/>
              </w:rPr>
            </w:pPr>
          </w:p>
        </w:tc>
        <w:tc>
          <w:tcPr>
            <w:tcW w:w="1188" w:type="dxa"/>
          </w:tcPr>
          <w:p w14:paraId="12EA5291" w14:textId="77777777" w:rsidR="007A5C37" w:rsidRPr="00AF2B83" w:rsidRDefault="007A5C37" w:rsidP="00CC3704">
            <w:pPr>
              <w:rPr>
                <w:rFonts w:cs="Arial"/>
                <w:sz w:val="23"/>
                <w:szCs w:val="23"/>
              </w:rPr>
            </w:pPr>
          </w:p>
        </w:tc>
      </w:tr>
      <w:tr w:rsidR="007A5C37" w:rsidRPr="00AF2B83" w14:paraId="5FD415AA" w14:textId="77777777" w:rsidTr="0041446A">
        <w:trPr>
          <w:trHeight w:val="504"/>
        </w:trPr>
        <w:tc>
          <w:tcPr>
            <w:tcW w:w="828" w:type="dxa"/>
          </w:tcPr>
          <w:p w14:paraId="185ECE00" w14:textId="77777777" w:rsidR="007A5C37" w:rsidRPr="00AF2B83" w:rsidRDefault="007A5C37" w:rsidP="00CC3704">
            <w:pPr>
              <w:rPr>
                <w:rFonts w:cs="Arial"/>
                <w:sz w:val="23"/>
                <w:szCs w:val="23"/>
              </w:rPr>
            </w:pPr>
          </w:p>
        </w:tc>
        <w:tc>
          <w:tcPr>
            <w:tcW w:w="900" w:type="dxa"/>
          </w:tcPr>
          <w:p w14:paraId="08118CC7" w14:textId="77777777" w:rsidR="007A5C37" w:rsidRPr="00AF2B83" w:rsidRDefault="007A5C37" w:rsidP="00CC3704">
            <w:pPr>
              <w:rPr>
                <w:rFonts w:cs="Arial"/>
                <w:sz w:val="23"/>
                <w:szCs w:val="23"/>
              </w:rPr>
            </w:pPr>
          </w:p>
        </w:tc>
        <w:tc>
          <w:tcPr>
            <w:tcW w:w="2520" w:type="dxa"/>
          </w:tcPr>
          <w:p w14:paraId="2452594E" w14:textId="77777777" w:rsidR="007A5C37" w:rsidRPr="00AF2B83" w:rsidRDefault="007A5C37" w:rsidP="00CC3704">
            <w:pPr>
              <w:rPr>
                <w:rFonts w:cs="Arial"/>
                <w:sz w:val="23"/>
                <w:szCs w:val="23"/>
              </w:rPr>
            </w:pPr>
          </w:p>
        </w:tc>
        <w:tc>
          <w:tcPr>
            <w:tcW w:w="900" w:type="dxa"/>
          </w:tcPr>
          <w:p w14:paraId="0638C2DB" w14:textId="77777777" w:rsidR="007A5C37" w:rsidRPr="00AF2B83" w:rsidRDefault="007A5C37" w:rsidP="00CC3704">
            <w:pPr>
              <w:rPr>
                <w:rFonts w:cs="Arial"/>
                <w:sz w:val="23"/>
                <w:szCs w:val="23"/>
              </w:rPr>
            </w:pPr>
          </w:p>
        </w:tc>
        <w:tc>
          <w:tcPr>
            <w:tcW w:w="900" w:type="dxa"/>
          </w:tcPr>
          <w:p w14:paraId="4A9803E8" w14:textId="77777777" w:rsidR="007A5C37" w:rsidRPr="00AF2B83" w:rsidRDefault="007A5C37" w:rsidP="00CC3704">
            <w:pPr>
              <w:rPr>
                <w:rFonts w:cs="Arial"/>
                <w:sz w:val="23"/>
                <w:szCs w:val="23"/>
              </w:rPr>
            </w:pPr>
          </w:p>
        </w:tc>
        <w:tc>
          <w:tcPr>
            <w:tcW w:w="1440" w:type="dxa"/>
          </w:tcPr>
          <w:p w14:paraId="44DAA589" w14:textId="77777777" w:rsidR="007A5C37" w:rsidRPr="00AF2B83" w:rsidRDefault="007A5C37" w:rsidP="00CC3704">
            <w:pPr>
              <w:rPr>
                <w:rFonts w:cs="Arial"/>
                <w:sz w:val="23"/>
                <w:szCs w:val="23"/>
              </w:rPr>
            </w:pPr>
          </w:p>
        </w:tc>
        <w:tc>
          <w:tcPr>
            <w:tcW w:w="2160" w:type="dxa"/>
          </w:tcPr>
          <w:p w14:paraId="130D52D6" w14:textId="77777777" w:rsidR="007A5C37" w:rsidRPr="00AF2B83" w:rsidRDefault="007A5C37" w:rsidP="00CC3704">
            <w:pPr>
              <w:rPr>
                <w:rFonts w:cs="Arial"/>
                <w:sz w:val="23"/>
                <w:szCs w:val="23"/>
              </w:rPr>
            </w:pPr>
          </w:p>
        </w:tc>
        <w:tc>
          <w:tcPr>
            <w:tcW w:w="900" w:type="dxa"/>
          </w:tcPr>
          <w:p w14:paraId="012F9BF6" w14:textId="77777777" w:rsidR="007A5C37" w:rsidRPr="00AF2B83" w:rsidRDefault="007A5C37" w:rsidP="00CC3704">
            <w:pPr>
              <w:rPr>
                <w:rFonts w:cs="Arial"/>
                <w:sz w:val="23"/>
                <w:szCs w:val="23"/>
              </w:rPr>
            </w:pPr>
          </w:p>
        </w:tc>
        <w:tc>
          <w:tcPr>
            <w:tcW w:w="1440" w:type="dxa"/>
          </w:tcPr>
          <w:p w14:paraId="1A7ED308" w14:textId="77777777" w:rsidR="007A5C37" w:rsidRPr="00AF2B83" w:rsidRDefault="007A5C37" w:rsidP="00CC3704">
            <w:pPr>
              <w:rPr>
                <w:rFonts w:cs="Arial"/>
                <w:sz w:val="23"/>
                <w:szCs w:val="23"/>
              </w:rPr>
            </w:pPr>
          </w:p>
        </w:tc>
        <w:tc>
          <w:tcPr>
            <w:tcW w:w="1188" w:type="dxa"/>
          </w:tcPr>
          <w:p w14:paraId="0E72A943" w14:textId="77777777" w:rsidR="007A5C37" w:rsidRPr="00AF2B83" w:rsidRDefault="007A5C37" w:rsidP="00CC3704">
            <w:pPr>
              <w:rPr>
                <w:rFonts w:cs="Arial"/>
                <w:sz w:val="23"/>
                <w:szCs w:val="23"/>
              </w:rPr>
            </w:pPr>
          </w:p>
        </w:tc>
      </w:tr>
      <w:tr w:rsidR="007A5C37" w:rsidRPr="00AF2B83" w14:paraId="38E7159E" w14:textId="77777777" w:rsidTr="0041446A">
        <w:trPr>
          <w:trHeight w:val="504"/>
        </w:trPr>
        <w:tc>
          <w:tcPr>
            <w:tcW w:w="828" w:type="dxa"/>
          </w:tcPr>
          <w:p w14:paraId="6650044B" w14:textId="77777777" w:rsidR="007A5C37" w:rsidRPr="00AF2B83" w:rsidRDefault="007A5C37" w:rsidP="00CC3704">
            <w:pPr>
              <w:rPr>
                <w:rFonts w:cs="Arial"/>
                <w:sz w:val="23"/>
                <w:szCs w:val="23"/>
              </w:rPr>
            </w:pPr>
          </w:p>
        </w:tc>
        <w:tc>
          <w:tcPr>
            <w:tcW w:w="900" w:type="dxa"/>
          </w:tcPr>
          <w:p w14:paraId="26C19833" w14:textId="77777777" w:rsidR="007A5C37" w:rsidRPr="00AF2B83" w:rsidRDefault="007A5C37" w:rsidP="00CC3704">
            <w:pPr>
              <w:rPr>
                <w:rFonts w:cs="Arial"/>
                <w:sz w:val="23"/>
                <w:szCs w:val="23"/>
              </w:rPr>
            </w:pPr>
          </w:p>
        </w:tc>
        <w:tc>
          <w:tcPr>
            <w:tcW w:w="2520" w:type="dxa"/>
          </w:tcPr>
          <w:p w14:paraId="6BF8A608" w14:textId="77777777" w:rsidR="007A5C37" w:rsidRPr="00AF2B83" w:rsidRDefault="007A5C37" w:rsidP="00CC3704">
            <w:pPr>
              <w:rPr>
                <w:rFonts w:cs="Arial"/>
                <w:sz w:val="23"/>
                <w:szCs w:val="23"/>
              </w:rPr>
            </w:pPr>
          </w:p>
        </w:tc>
        <w:tc>
          <w:tcPr>
            <w:tcW w:w="900" w:type="dxa"/>
          </w:tcPr>
          <w:p w14:paraId="3D066204" w14:textId="77777777" w:rsidR="007A5C37" w:rsidRPr="00AF2B83" w:rsidRDefault="007A5C37" w:rsidP="00CC3704">
            <w:pPr>
              <w:rPr>
                <w:rFonts w:cs="Arial"/>
                <w:sz w:val="23"/>
                <w:szCs w:val="23"/>
              </w:rPr>
            </w:pPr>
          </w:p>
        </w:tc>
        <w:tc>
          <w:tcPr>
            <w:tcW w:w="900" w:type="dxa"/>
          </w:tcPr>
          <w:p w14:paraId="38EAF684" w14:textId="77777777" w:rsidR="007A5C37" w:rsidRPr="00AF2B83" w:rsidRDefault="007A5C37" w:rsidP="00CC3704">
            <w:pPr>
              <w:rPr>
                <w:rFonts w:cs="Arial"/>
                <w:sz w:val="23"/>
                <w:szCs w:val="23"/>
              </w:rPr>
            </w:pPr>
          </w:p>
        </w:tc>
        <w:tc>
          <w:tcPr>
            <w:tcW w:w="1440" w:type="dxa"/>
          </w:tcPr>
          <w:p w14:paraId="28FFEF3C" w14:textId="77777777" w:rsidR="007A5C37" w:rsidRPr="00AF2B83" w:rsidRDefault="007A5C37" w:rsidP="00CC3704">
            <w:pPr>
              <w:rPr>
                <w:rFonts w:cs="Arial"/>
                <w:sz w:val="23"/>
                <w:szCs w:val="23"/>
              </w:rPr>
            </w:pPr>
          </w:p>
        </w:tc>
        <w:tc>
          <w:tcPr>
            <w:tcW w:w="2160" w:type="dxa"/>
          </w:tcPr>
          <w:p w14:paraId="7D899CFF" w14:textId="77777777" w:rsidR="007A5C37" w:rsidRPr="00AF2B83" w:rsidRDefault="007A5C37" w:rsidP="00CC3704">
            <w:pPr>
              <w:rPr>
                <w:rFonts w:cs="Arial"/>
                <w:sz w:val="23"/>
                <w:szCs w:val="23"/>
              </w:rPr>
            </w:pPr>
          </w:p>
        </w:tc>
        <w:tc>
          <w:tcPr>
            <w:tcW w:w="900" w:type="dxa"/>
          </w:tcPr>
          <w:p w14:paraId="2358D86D" w14:textId="77777777" w:rsidR="007A5C37" w:rsidRPr="00AF2B83" w:rsidRDefault="007A5C37" w:rsidP="00CC3704">
            <w:pPr>
              <w:rPr>
                <w:rFonts w:cs="Arial"/>
                <w:sz w:val="23"/>
                <w:szCs w:val="23"/>
              </w:rPr>
            </w:pPr>
          </w:p>
        </w:tc>
        <w:tc>
          <w:tcPr>
            <w:tcW w:w="1440" w:type="dxa"/>
          </w:tcPr>
          <w:p w14:paraId="227395C1" w14:textId="77777777" w:rsidR="007A5C37" w:rsidRPr="00AF2B83" w:rsidRDefault="007A5C37" w:rsidP="00CC3704">
            <w:pPr>
              <w:rPr>
                <w:rFonts w:cs="Arial"/>
                <w:sz w:val="23"/>
                <w:szCs w:val="23"/>
              </w:rPr>
            </w:pPr>
          </w:p>
        </w:tc>
        <w:tc>
          <w:tcPr>
            <w:tcW w:w="1188" w:type="dxa"/>
          </w:tcPr>
          <w:p w14:paraId="4744E3E1" w14:textId="77777777" w:rsidR="007A5C37" w:rsidRPr="00AF2B83" w:rsidRDefault="007A5C37" w:rsidP="00CC3704">
            <w:pPr>
              <w:rPr>
                <w:rFonts w:cs="Arial"/>
                <w:sz w:val="23"/>
                <w:szCs w:val="23"/>
              </w:rPr>
            </w:pPr>
          </w:p>
        </w:tc>
      </w:tr>
      <w:tr w:rsidR="007A5C37" w:rsidRPr="00AF2B83" w14:paraId="0212325B" w14:textId="77777777" w:rsidTr="0041446A">
        <w:trPr>
          <w:trHeight w:val="504"/>
        </w:trPr>
        <w:tc>
          <w:tcPr>
            <w:tcW w:w="828" w:type="dxa"/>
          </w:tcPr>
          <w:p w14:paraId="143510F0" w14:textId="77777777" w:rsidR="007A5C37" w:rsidRPr="00AF2B83" w:rsidRDefault="007A5C37" w:rsidP="00CC3704">
            <w:pPr>
              <w:rPr>
                <w:rFonts w:cs="Arial"/>
                <w:sz w:val="23"/>
                <w:szCs w:val="23"/>
              </w:rPr>
            </w:pPr>
          </w:p>
        </w:tc>
        <w:tc>
          <w:tcPr>
            <w:tcW w:w="900" w:type="dxa"/>
          </w:tcPr>
          <w:p w14:paraId="52D7860D" w14:textId="77777777" w:rsidR="007A5C37" w:rsidRPr="00AF2B83" w:rsidRDefault="007A5C37" w:rsidP="00CC3704">
            <w:pPr>
              <w:rPr>
                <w:rFonts w:cs="Arial"/>
                <w:sz w:val="23"/>
                <w:szCs w:val="23"/>
              </w:rPr>
            </w:pPr>
          </w:p>
        </w:tc>
        <w:tc>
          <w:tcPr>
            <w:tcW w:w="2520" w:type="dxa"/>
          </w:tcPr>
          <w:p w14:paraId="313E89C6" w14:textId="77777777" w:rsidR="007A5C37" w:rsidRPr="00AF2B83" w:rsidRDefault="007A5C37" w:rsidP="00CC3704">
            <w:pPr>
              <w:rPr>
                <w:rFonts w:cs="Arial"/>
                <w:sz w:val="23"/>
                <w:szCs w:val="23"/>
              </w:rPr>
            </w:pPr>
          </w:p>
        </w:tc>
        <w:tc>
          <w:tcPr>
            <w:tcW w:w="900" w:type="dxa"/>
          </w:tcPr>
          <w:p w14:paraId="47383DBB" w14:textId="77777777" w:rsidR="007A5C37" w:rsidRPr="00AF2B83" w:rsidRDefault="007A5C37" w:rsidP="00CC3704">
            <w:pPr>
              <w:rPr>
                <w:rFonts w:cs="Arial"/>
                <w:sz w:val="23"/>
                <w:szCs w:val="23"/>
              </w:rPr>
            </w:pPr>
          </w:p>
        </w:tc>
        <w:tc>
          <w:tcPr>
            <w:tcW w:w="900" w:type="dxa"/>
          </w:tcPr>
          <w:p w14:paraId="53A50FBD" w14:textId="77777777" w:rsidR="007A5C37" w:rsidRPr="00AF2B83" w:rsidRDefault="007A5C37" w:rsidP="00CC3704">
            <w:pPr>
              <w:rPr>
                <w:rFonts w:cs="Arial"/>
                <w:sz w:val="23"/>
                <w:szCs w:val="23"/>
              </w:rPr>
            </w:pPr>
          </w:p>
        </w:tc>
        <w:tc>
          <w:tcPr>
            <w:tcW w:w="1440" w:type="dxa"/>
          </w:tcPr>
          <w:p w14:paraId="7E59B992" w14:textId="77777777" w:rsidR="007A5C37" w:rsidRPr="00AF2B83" w:rsidRDefault="007A5C37" w:rsidP="00CC3704">
            <w:pPr>
              <w:rPr>
                <w:rFonts w:cs="Arial"/>
                <w:sz w:val="23"/>
                <w:szCs w:val="23"/>
              </w:rPr>
            </w:pPr>
          </w:p>
        </w:tc>
        <w:tc>
          <w:tcPr>
            <w:tcW w:w="2160" w:type="dxa"/>
          </w:tcPr>
          <w:p w14:paraId="5331162A" w14:textId="77777777" w:rsidR="007A5C37" w:rsidRPr="00AF2B83" w:rsidRDefault="007A5C37" w:rsidP="00CC3704">
            <w:pPr>
              <w:rPr>
                <w:rFonts w:cs="Arial"/>
                <w:sz w:val="23"/>
                <w:szCs w:val="23"/>
              </w:rPr>
            </w:pPr>
          </w:p>
        </w:tc>
        <w:tc>
          <w:tcPr>
            <w:tcW w:w="900" w:type="dxa"/>
          </w:tcPr>
          <w:p w14:paraId="1D2C3A7A" w14:textId="77777777" w:rsidR="007A5C37" w:rsidRPr="00AF2B83" w:rsidRDefault="007A5C37" w:rsidP="00CC3704">
            <w:pPr>
              <w:rPr>
                <w:rFonts w:cs="Arial"/>
                <w:sz w:val="23"/>
                <w:szCs w:val="23"/>
              </w:rPr>
            </w:pPr>
          </w:p>
        </w:tc>
        <w:tc>
          <w:tcPr>
            <w:tcW w:w="1440" w:type="dxa"/>
          </w:tcPr>
          <w:p w14:paraId="44CC1F67" w14:textId="77777777" w:rsidR="007A5C37" w:rsidRPr="00AF2B83" w:rsidRDefault="007A5C37" w:rsidP="00CC3704">
            <w:pPr>
              <w:rPr>
                <w:rFonts w:cs="Arial"/>
                <w:sz w:val="23"/>
                <w:szCs w:val="23"/>
              </w:rPr>
            </w:pPr>
          </w:p>
        </w:tc>
        <w:tc>
          <w:tcPr>
            <w:tcW w:w="1188" w:type="dxa"/>
          </w:tcPr>
          <w:p w14:paraId="65DD9E63" w14:textId="77777777" w:rsidR="007A5C37" w:rsidRPr="00AF2B83" w:rsidRDefault="007A5C37" w:rsidP="00CC3704">
            <w:pPr>
              <w:rPr>
                <w:rFonts w:cs="Arial"/>
                <w:sz w:val="23"/>
                <w:szCs w:val="23"/>
              </w:rPr>
            </w:pPr>
          </w:p>
        </w:tc>
      </w:tr>
      <w:tr w:rsidR="007A5C37" w:rsidRPr="00AF2B83" w14:paraId="2CBE3DF0" w14:textId="77777777" w:rsidTr="0041446A">
        <w:trPr>
          <w:trHeight w:val="504"/>
        </w:trPr>
        <w:tc>
          <w:tcPr>
            <w:tcW w:w="828" w:type="dxa"/>
          </w:tcPr>
          <w:p w14:paraId="0F22803D" w14:textId="77777777" w:rsidR="007A5C37" w:rsidRPr="00AF2B83" w:rsidRDefault="007A5C37" w:rsidP="00CC3704">
            <w:pPr>
              <w:rPr>
                <w:rFonts w:cs="Arial"/>
                <w:sz w:val="23"/>
                <w:szCs w:val="23"/>
              </w:rPr>
            </w:pPr>
          </w:p>
        </w:tc>
        <w:tc>
          <w:tcPr>
            <w:tcW w:w="900" w:type="dxa"/>
          </w:tcPr>
          <w:p w14:paraId="399E59F6" w14:textId="77777777" w:rsidR="007A5C37" w:rsidRPr="00AF2B83" w:rsidRDefault="007A5C37" w:rsidP="00CC3704">
            <w:pPr>
              <w:rPr>
                <w:rFonts w:cs="Arial"/>
                <w:sz w:val="23"/>
                <w:szCs w:val="23"/>
              </w:rPr>
            </w:pPr>
          </w:p>
        </w:tc>
        <w:tc>
          <w:tcPr>
            <w:tcW w:w="2520" w:type="dxa"/>
          </w:tcPr>
          <w:p w14:paraId="0AEE0CE2" w14:textId="77777777" w:rsidR="007A5C37" w:rsidRPr="00AF2B83" w:rsidRDefault="007A5C37" w:rsidP="00CC3704">
            <w:pPr>
              <w:rPr>
                <w:rFonts w:cs="Arial"/>
                <w:sz w:val="23"/>
                <w:szCs w:val="23"/>
              </w:rPr>
            </w:pPr>
          </w:p>
        </w:tc>
        <w:tc>
          <w:tcPr>
            <w:tcW w:w="900" w:type="dxa"/>
          </w:tcPr>
          <w:p w14:paraId="6970FDC2" w14:textId="77777777" w:rsidR="007A5C37" w:rsidRPr="00AF2B83" w:rsidRDefault="007A5C37" w:rsidP="00CC3704">
            <w:pPr>
              <w:rPr>
                <w:rFonts w:cs="Arial"/>
                <w:sz w:val="23"/>
                <w:szCs w:val="23"/>
              </w:rPr>
            </w:pPr>
          </w:p>
        </w:tc>
        <w:tc>
          <w:tcPr>
            <w:tcW w:w="900" w:type="dxa"/>
          </w:tcPr>
          <w:p w14:paraId="2EC3FC81" w14:textId="77777777" w:rsidR="007A5C37" w:rsidRPr="00AF2B83" w:rsidRDefault="007A5C37" w:rsidP="00CC3704">
            <w:pPr>
              <w:rPr>
                <w:rFonts w:cs="Arial"/>
                <w:sz w:val="23"/>
                <w:szCs w:val="23"/>
              </w:rPr>
            </w:pPr>
          </w:p>
        </w:tc>
        <w:tc>
          <w:tcPr>
            <w:tcW w:w="1440" w:type="dxa"/>
          </w:tcPr>
          <w:p w14:paraId="2FBAB276" w14:textId="77777777" w:rsidR="007A5C37" w:rsidRPr="00AF2B83" w:rsidRDefault="007A5C37" w:rsidP="00CC3704">
            <w:pPr>
              <w:rPr>
                <w:rFonts w:cs="Arial"/>
                <w:sz w:val="23"/>
                <w:szCs w:val="23"/>
              </w:rPr>
            </w:pPr>
          </w:p>
        </w:tc>
        <w:tc>
          <w:tcPr>
            <w:tcW w:w="2160" w:type="dxa"/>
          </w:tcPr>
          <w:p w14:paraId="285D2B4A" w14:textId="77777777" w:rsidR="007A5C37" w:rsidRPr="00AF2B83" w:rsidRDefault="007A5C37" w:rsidP="00CC3704">
            <w:pPr>
              <w:rPr>
                <w:rFonts w:cs="Arial"/>
                <w:sz w:val="23"/>
                <w:szCs w:val="23"/>
              </w:rPr>
            </w:pPr>
          </w:p>
        </w:tc>
        <w:tc>
          <w:tcPr>
            <w:tcW w:w="900" w:type="dxa"/>
          </w:tcPr>
          <w:p w14:paraId="1952883B" w14:textId="77777777" w:rsidR="007A5C37" w:rsidRPr="00AF2B83" w:rsidRDefault="007A5C37" w:rsidP="00CC3704">
            <w:pPr>
              <w:rPr>
                <w:rFonts w:cs="Arial"/>
                <w:sz w:val="23"/>
                <w:szCs w:val="23"/>
              </w:rPr>
            </w:pPr>
          </w:p>
        </w:tc>
        <w:tc>
          <w:tcPr>
            <w:tcW w:w="1440" w:type="dxa"/>
          </w:tcPr>
          <w:p w14:paraId="0E410AD1" w14:textId="77777777" w:rsidR="007A5C37" w:rsidRPr="00AF2B83" w:rsidRDefault="007A5C37" w:rsidP="00CC3704">
            <w:pPr>
              <w:rPr>
                <w:rFonts w:cs="Arial"/>
                <w:sz w:val="23"/>
                <w:szCs w:val="23"/>
              </w:rPr>
            </w:pPr>
          </w:p>
        </w:tc>
        <w:tc>
          <w:tcPr>
            <w:tcW w:w="1188" w:type="dxa"/>
          </w:tcPr>
          <w:p w14:paraId="70489D0F" w14:textId="77777777" w:rsidR="007A5C37" w:rsidRPr="00AF2B83" w:rsidRDefault="007A5C37" w:rsidP="00CC3704">
            <w:pPr>
              <w:rPr>
                <w:rFonts w:cs="Arial"/>
                <w:sz w:val="23"/>
                <w:szCs w:val="23"/>
              </w:rPr>
            </w:pPr>
          </w:p>
        </w:tc>
      </w:tr>
      <w:tr w:rsidR="007A5C37" w:rsidRPr="00AF2B83" w14:paraId="6031FBFD" w14:textId="77777777" w:rsidTr="0041446A">
        <w:trPr>
          <w:trHeight w:val="504"/>
        </w:trPr>
        <w:tc>
          <w:tcPr>
            <w:tcW w:w="828" w:type="dxa"/>
          </w:tcPr>
          <w:p w14:paraId="195AF2D6" w14:textId="77777777" w:rsidR="007A5C37" w:rsidRPr="00AF2B83" w:rsidRDefault="007A5C37" w:rsidP="00CC3704">
            <w:pPr>
              <w:rPr>
                <w:rFonts w:cs="Arial"/>
                <w:sz w:val="23"/>
                <w:szCs w:val="23"/>
              </w:rPr>
            </w:pPr>
          </w:p>
        </w:tc>
        <w:tc>
          <w:tcPr>
            <w:tcW w:w="900" w:type="dxa"/>
          </w:tcPr>
          <w:p w14:paraId="5122BCA1" w14:textId="77777777" w:rsidR="007A5C37" w:rsidRPr="00AF2B83" w:rsidRDefault="007A5C37" w:rsidP="00CC3704">
            <w:pPr>
              <w:rPr>
                <w:rFonts w:cs="Arial"/>
                <w:sz w:val="23"/>
                <w:szCs w:val="23"/>
              </w:rPr>
            </w:pPr>
          </w:p>
        </w:tc>
        <w:tc>
          <w:tcPr>
            <w:tcW w:w="2520" w:type="dxa"/>
          </w:tcPr>
          <w:p w14:paraId="3CAB51DE" w14:textId="77777777" w:rsidR="007A5C37" w:rsidRPr="00AF2B83" w:rsidRDefault="007A5C37" w:rsidP="00CC3704">
            <w:pPr>
              <w:rPr>
                <w:rFonts w:cs="Arial"/>
                <w:sz w:val="23"/>
                <w:szCs w:val="23"/>
              </w:rPr>
            </w:pPr>
          </w:p>
        </w:tc>
        <w:tc>
          <w:tcPr>
            <w:tcW w:w="900" w:type="dxa"/>
          </w:tcPr>
          <w:p w14:paraId="13708246" w14:textId="77777777" w:rsidR="007A5C37" w:rsidRPr="00AF2B83" w:rsidRDefault="007A5C37" w:rsidP="00CC3704">
            <w:pPr>
              <w:rPr>
                <w:rFonts w:cs="Arial"/>
                <w:sz w:val="23"/>
                <w:szCs w:val="23"/>
              </w:rPr>
            </w:pPr>
          </w:p>
        </w:tc>
        <w:tc>
          <w:tcPr>
            <w:tcW w:w="900" w:type="dxa"/>
          </w:tcPr>
          <w:p w14:paraId="5E427BFD" w14:textId="77777777" w:rsidR="007A5C37" w:rsidRPr="00AF2B83" w:rsidRDefault="007A5C37" w:rsidP="00CC3704">
            <w:pPr>
              <w:rPr>
                <w:rFonts w:cs="Arial"/>
                <w:sz w:val="23"/>
                <w:szCs w:val="23"/>
              </w:rPr>
            </w:pPr>
          </w:p>
        </w:tc>
        <w:tc>
          <w:tcPr>
            <w:tcW w:w="1440" w:type="dxa"/>
          </w:tcPr>
          <w:p w14:paraId="379B7A78" w14:textId="77777777" w:rsidR="007A5C37" w:rsidRPr="00AF2B83" w:rsidRDefault="007A5C37" w:rsidP="00CC3704">
            <w:pPr>
              <w:rPr>
                <w:rFonts w:cs="Arial"/>
                <w:sz w:val="23"/>
                <w:szCs w:val="23"/>
              </w:rPr>
            </w:pPr>
          </w:p>
        </w:tc>
        <w:tc>
          <w:tcPr>
            <w:tcW w:w="2160" w:type="dxa"/>
          </w:tcPr>
          <w:p w14:paraId="62B61419" w14:textId="77777777" w:rsidR="007A5C37" w:rsidRPr="00AF2B83" w:rsidRDefault="007A5C37" w:rsidP="00CC3704">
            <w:pPr>
              <w:rPr>
                <w:rFonts w:cs="Arial"/>
                <w:sz w:val="23"/>
                <w:szCs w:val="23"/>
              </w:rPr>
            </w:pPr>
          </w:p>
        </w:tc>
        <w:tc>
          <w:tcPr>
            <w:tcW w:w="900" w:type="dxa"/>
          </w:tcPr>
          <w:p w14:paraId="7E2E005C" w14:textId="77777777" w:rsidR="007A5C37" w:rsidRPr="00AF2B83" w:rsidRDefault="007A5C37" w:rsidP="00CC3704">
            <w:pPr>
              <w:rPr>
                <w:rFonts w:cs="Arial"/>
                <w:sz w:val="23"/>
                <w:szCs w:val="23"/>
              </w:rPr>
            </w:pPr>
          </w:p>
        </w:tc>
        <w:tc>
          <w:tcPr>
            <w:tcW w:w="1440" w:type="dxa"/>
          </w:tcPr>
          <w:p w14:paraId="45D0BE3C" w14:textId="77777777" w:rsidR="007A5C37" w:rsidRPr="00AF2B83" w:rsidRDefault="007A5C37" w:rsidP="00CC3704">
            <w:pPr>
              <w:rPr>
                <w:rFonts w:cs="Arial"/>
                <w:sz w:val="23"/>
                <w:szCs w:val="23"/>
              </w:rPr>
            </w:pPr>
          </w:p>
        </w:tc>
        <w:tc>
          <w:tcPr>
            <w:tcW w:w="1188" w:type="dxa"/>
          </w:tcPr>
          <w:p w14:paraId="741EE487" w14:textId="77777777" w:rsidR="007A5C37" w:rsidRPr="00AF2B83" w:rsidRDefault="007A5C37" w:rsidP="00CC3704">
            <w:pPr>
              <w:rPr>
                <w:rFonts w:cs="Arial"/>
                <w:sz w:val="23"/>
                <w:szCs w:val="23"/>
              </w:rPr>
            </w:pPr>
          </w:p>
        </w:tc>
      </w:tr>
      <w:tr w:rsidR="007A5C37" w:rsidRPr="00AF2B83" w14:paraId="75645F86" w14:textId="77777777" w:rsidTr="0041446A">
        <w:trPr>
          <w:trHeight w:val="504"/>
        </w:trPr>
        <w:tc>
          <w:tcPr>
            <w:tcW w:w="828" w:type="dxa"/>
          </w:tcPr>
          <w:p w14:paraId="789CF6F1" w14:textId="77777777" w:rsidR="007A5C37" w:rsidRPr="00AF2B83" w:rsidRDefault="007A5C37" w:rsidP="00CC3704">
            <w:pPr>
              <w:rPr>
                <w:rFonts w:cs="Arial"/>
                <w:sz w:val="23"/>
                <w:szCs w:val="23"/>
              </w:rPr>
            </w:pPr>
          </w:p>
        </w:tc>
        <w:tc>
          <w:tcPr>
            <w:tcW w:w="900" w:type="dxa"/>
          </w:tcPr>
          <w:p w14:paraId="38BA7A2E" w14:textId="77777777" w:rsidR="007A5C37" w:rsidRPr="00AF2B83" w:rsidRDefault="007A5C37" w:rsidP="00CC3704">
            <w:pPr>
              <w:rPr>
                <w:rFonts w:cs="Arial"/>
                <w:sz w:val="23"/>
                <w:szCs w:val="23"/>
              </w:rPr>
            </w:pPr>
          </w:p>
        </w:tc>
        <w:tc>
          <w:tcPr>
            <w:tcW w:w="2520" w:type="dxa"/>
          </w:tcPr>
          <w:p w14:paraId="64EE0FA6" w14:textId="77777777" w:rsidR="007A5C37" w:rsidRPr="00AF2B83" w:rsidRDefault="007A5C37" w:rsidP="00CC3704">
            <w:pPr>
              <w:rPr>
                <w:rFonts w:cs="Arial"/>
                <w:sz w:val="23"/>
                <w:szCs w:val="23"/>
              </w:rPr>
            </w:pPr>
          </w:p>
        </w:tc>
        <w:tc>
          <w:tcPr>
            <w:tcW w:w="900" w:type="dxa"/>
          </w:tcPr>
          <w:p w14:paraId="1BDB4473" w14:textId="77777777" w:rsidR="007A5C37" w:rsidRPr="00AF2B83" w:rsidRDefault="007A5C37" w:rsidP="00CC3704">
            <w:pPr>
              <w:rPr>
                <w:rFonts w:cs="Arial"/>
                <w:sz w:val="23"/>
                <w:szCs w:val="23"/>
              </w:rPr>
            </w:pPr>
          </w:p>
        </w:tc>
        <w:tc>
          <w:tcPr>
            <w:tcW w:w="900" w:type="dxa"/>
          </w:tcPr>
          <w:p w14:paraId="45DDADE5" w14:textId="77777777" w:rsidR="007A5C37" w:rsidRPr="00AF2B83" w:rsidRDefault="007A5C37" w:rsidP="00CC3704">
            <w:pPr>
              <w:rPr>
                <w:rFonts w:cs="Arial"/>
                <w:sz w:val="23"/>
                <w:szCs w:val="23"/>
              </w:rPr>
            </w:pPr>
          </w:p>
        </w:tc>
        <w:tc>
          <w:tcPr>
            <w:tcW w:w="1440" w:type="dxa"/>
          </w:tcPr>
          <w:p w14:paraId="6464F3EB" w14:textId="77777777" w:rsidR="007A5C37" w:rsidRPr="00AF2B83" w:rsidRDefault="007A5C37" w:rsidP="00CC3704">
            <w:pPr>
              <w:rPr>
                <w:rFonts w:cs="Arial"/>
                <w:sz w:val="23"/>
                <w:szCs w:val="23"/>
              </w:rPr>
            </w:pPr>
          </w:p>
        </w:tc>
        <w:tc>
          <w:tcPr>
            <w:tcW w:w="2160" w:type="dxa"/>
          </w:tcPr>
          <w:p w14:paraId="0FEE7463" w14:textId="77777777" w:rsidR="007A5C37" w:rsidRPr="00AF2B83" w:rsidRDefault="007A5C37" w:rsidP="00CC3704">
            <w:pPr>
              <w:rPr>
                <w:rFonts w:cs="Arial"/>
                <w:sz w:val="23"/>
                <w:szCs w:val="23"/>
              </w:rPr>
            </w:pPr>
          </w:p>
        </w:tc>
        <w:tc>
          <w:tcPr>
            <w:tcW w:w="900" w:type="dxa"/>
          </w:tcPr>
          <w:p w14:paraId="49F3B0AA" w14:textId="77777777" w:rsidR="007A5C37" w:rsidRPr="00AF2B83" w:rsidRDefault="007A5C37" w:rsidP="00CC3704">
            <w:pPr>
              <w:rPr>
                <w:rFonts w:cs="Arial"/>
                <w:sz w:val="23"/>
                <w:szCs w:val="23"/>
              </w:rPr>
            </w:pPr>
          </w:p>
        </w:tc>
        <w:tc>
          <w:tcPr>
            <w:tcW w:w="1440" w:type="dxa"/>
          </w:tcPr>
          <w:p w14:paraId="24CD342A" w14:textId="77777777" w:rsidR="007A5C37" w:rsidRPr="00AF2B83" w:rsidRDefault="007A5C37" w:rsidP="00CC3704">
            <w:pPr>
              <w:rPr>
                <w:rFonts w:cs="Arial"/>
                <w:sz w:val="23"/>
                <w:szCs w:val="23"/>
              </w:rPr>
            </w:pPr>
          </w:p>
        </w:tc>
        <w:tc>
          <w:tcPr>
            <w:tcW w:w="1188" w:type="dxa"/>
          </w:tcPr>
          <w:p w14:paraId="6F56F0E4" w14:textId="77777777" w:rsidR="007A5C37" w:rsidRPr="00AF2B83" w:rsidRDefault="007A5C37" w:rsidP="00CC3704">
            <w:pPr>
              <w:rPr>
                <w:rFonts w:cs="Arial"/>
                <w:sz w:val="23"/>
                <w:szCs w:val="23"/>
              </w:rPr>
            </w:pPr>
          </w:p>
        </w:tc>
      </w:tr>
      <w:tr w:rsidR="007A5C37" w:rsidRPr="00AF2B83" w14:paraId="3532E86E" w14:textId="77777777" w:rsidTr="0041446A">
        <w:trPr>
          <w:trHeight w:val="504"/>
        </w:trPr>
        <w:tc>
          <w:tcPr>
            <w:tcW w:w="828" w:type="dxa"/>
          </w:tcPr>
          <w:p w14:paraId="26B18BE5" w14:textId="77777777" w:rsidR="007A5C37" w:rsidRPr="00AF2B83" w:rsidRDefault="007A5C37" w:rsidP="00CC3704">
            <w:pPr>
              <w:rPr>
                <w:rFonts w:cs="Arial"/>
                <w:sz w:val="23"/>
                <w:szCs w:val="23"/>
              </w:rPr>
            </w:pPr>
          </w:p>
        </w:tc>
        <w:tc>
          <w:tcPr>
            <w:tcW w:w="900" w:type="dxa"/>
          </w:tcPr>
          <w:p w14:paraId="04509F8B" w14:textId="77777777" w:rsidR="007A5C37" w:rsidRPr="00AF2B83" w:rsidRDefault="007A5C37" w:rsidP="00CC3704">
            <w:pPr>
              <w:rPr>
                <w:rFonts w:cs="Arial"/>
                <w:sz w:val="23"/>
                <w:szCs w:val="23"/>
              </w:rPr>
            </w:pPr>
          </w:p>
        </w:tc>
        <w:tc>
          <w:tcPr>
            <w:tcW w:w="2520" w:type="dxa"/>
          </w:tcPr>
          <w:p w14:paraId="240558B0" w14:textId="77777777" w:rsidR="007A5C37" w:rsidRPr="00AF2B83" w:rsidRDefault="007A5C37" w:rsidP="00CC3704">
            <w:pPr>
              <w:rPr>
                <w:rFonts w:cs="Arial"/>
                <w:sz w:val="23"/>
                <w:szCs w:val="23"/>
              </w:rPr>
            </w:pPr>
          </w:p>
        </w:tc>
        <w:tc>
          <w:tcPr>
            <w:tcW w:w="900" w:type="dxa"/>
          </w:tcPr>
          <w:p w14:paraId="7C280C75" w14:textId="77777777" w:rsidR="007A5C37" w:rsidRPr="00AF2B83" w:rsidRDefault="007A5C37" w:rsidP="00CC3704">
            <w:pPr>
              <w:rPr>
                <w:rFonts w:cs="Arial"/>
                <w:sz w:val="23"/>
                <w:szCs w:val="23"/>
              </w:rPr>
            </w:pPr>
          </w:p>
        </w:tc>
        <w:tc>
          <w:tcPr>
            <w:tcW w:w="900" w:type="dxa"/>
          </w:tcPr>
          <w:p w14:paraId="2772F15F" w14:textId="77777777" w:rsidR="007A5C37" w:rsidRPr="00AF2B83" w:rsidRDefault="007A5C37" w:rsidP="00CC3704">
            <w:pPr>
              <w:rPr>
                <w:rFonts w:cs="Arial"/>
                <w:sz w:val="23"/>
                <w:szCs w:val="23"/>
              </w:rPr>
            </w:pPr>
          </w:p>
        </w:tc>
        <w:tc>
          <w:tcPr>
            <w:tcW w:w="1440" w:type="dxa"/>
          </w:tcPr>
          <w:p w14:paraId="7FA28F91" w14:textId="77777777" w:rsidR="007A5C37" w:rsidRPr="00AF2B83" w:rsidRDefault="007A5C37" w:rsidP="00CC3704">
            <w:pPr>
              <w:rPr>
                <w:rFonts w:cs="Arial"/>
                <w:sz w:val="23"/>
                <w:szCs w:val="23"/>
              </w:rPr>
            </w:pPr>
          </w:p>
        </w:tc>
        <w:tc>
          <w:tcPr>
            <w:tcW w:w="2160" w:type="dxa"/>
          </w:tcPr>
          <w:p w14:paraId="1A6AA783" w14:textId="77777777" w:rsidR="007A5C37" w:rsidRPr="00AF2B83" w:rsidRDefault="007A5C37" w:rsidP="00CC3704">
            <w:pPr>
              <w:rPr>
                <w:rFonts w:cs="Arial"/>
                <w:sz w:val="23"/>
                <w:szCs w:val="23"/>
              </w:rPr>
            </w:pPr>
          </w:p>
        </w:tc>
        <w:tc>
          <w:tcPr>
            <w:tcW w:w="900" w:type="dxa"/>
          </w:tcPr>
          <w:p w14:paraId="08A90D8E" w14:textId="77777777" w:rsidR="007A5C37" w:rsidRPr="00AF2B83" w:rsidRDefault="007A5C37" w:rsidP="00CC3704">
            <w:pPr>
              <w:rPr>
                <w:rFonts w:cs="Arial"/>
                <w:sz w:val="23"/>
                <w:szCs w:val="23"/>
              </w:rPr>
            </w:pPr>
          </w:p>
        </w:tc>
        <w:tc>
          <w:tcPr>
            <w:tcW w:w="1440" w:type="dxa"/>
          </w:tcPr>
          <w:p w14:paraId="5879C691" w14:textId="77777777" w:rsidR="007A5C37" w:rsidRPr="00AF2B83" w:rsidRDefault="007A5C37" w:rsidP="00CC3704">
            <w:pPr>
              <w:rPr>
                <w:rFonts w:cs="Arial"/>
                <w:sz w:val="23"/>
                <w:szCs w:val="23"/>
              </w:rPr>
            </w:pPr>
          </w:p>
        </w:tc>
        <w:tc>
          <w:tcPr>
            <w:tcW w:w="1188" w:type="dxa"/>
          </w:tcPr>
          <w:p w14:paraId="52C39B8A" w14:textId="77777777" w:rsidR="007A5C37" w:rsidRPr="00AF2B83" w:rsidRDefault="007A5C37" w:rsidP="00CC3704">
            <w:pPr>
              <w:rPr>
                <w:rFonts w:cs="Arial"/>
                <w:sz w:val="23"/>
                <w:szCs w:val="23"/>
              </w:rPr>
            </w:pPr>
          </w:p>
        </w:tc>
      </w:tr>
    </w:tbl>
    <w:p w14:paraId="7D0BA1FE" w14:textId="77777777" w:rsidR="00037B2C" w:rsidRPr="00AF2B83" w:rsidRDefault="00617979" w:rsidP="00037B2C">
      <w:pPr>
        <w:pStyle w:val="Heading1"/>
        <w:rPr>
          <w:rFonts w:cs="Arial"/>
        </w:rPr>
      </w:pPr>
      <w:r w:rsidRPr="00AF2B83">
        <w:rPr>
          <w:rFonts w:cs="Arial"/>
          <w:b w:val="0"/>
          <w:sz w:val="32"/>
          <w:szCs w:val="32"/>
        </w:rPr>
        <w:br w:type="page"/>
      </w:r>
      <w:bookmarkStart w:id="359" w:name="_Toc236730282"/>
      <w:bookmarkStart w:id="360" w:name="_Toc236730438"/>
      <w:r w:rsidR="00037B2C" w:rsidRPr="00AF2B83">
        <w:rPr>
          <w:rFonts w:cs="Arial"/>
        </w:rPr>
        <w:lastRenderedPageBreak/>
        <w:t>Receiving Log</w:t>
      </w:r>
      <w:bookmarkEnd w:id="359"/>
      <w:bookmarkEnd w:id="360"/>
    </w:p>
    <w:p w14:paraId="42528BE7" w14:textId="77777777" w:rsidR="00AE0FF1" w:rsidRPr="00AF2B83" w:rsidRDefault="00037B2C" w:rsidP="00037B2C">
      <w:pPr>
        <w:spacing w:after="120"/>
        <w:rPr>
          <w:rFonts w:cs="Arial"/>
        </w:rPr>
      </w:pPr>
      <w:r w:rsidRPr="00AF2B83">
        <w:rPr>
          <w:rFonts w:cs="Arial"/>
          <w:b/>
          <w:bCs/>
        </w:rPr>
        <w:t xml:space="preserve">Instructions: </w:t>
      </w:r>
      <w:r w:rsidRPr="00AF2B83">
        <w:rPr>
          <w:rFonts w:cs="Arial"/>
          <w:bCs/>
        </w:rPr>
        <w:t xml:space="preserve">Use this log for deliveries or receiving foods from a centralized kitchen. </w:t>
      </w:r>
      <w:r w:rsidRPr="00AF2B83">
        <w:rPr>
          <w:rFonts w:cs="Arial"/>
        </w:rPr>
        <w:t xml:space="preserve">Record any temperatures and corrective action taken. The school nutrition manager will verify that school nutrition employees are receiving products using the proper procedure by visually monitoring school nutrition employees and receiving practices during the shift and reviewing the log daily. Keep this log </w:t>
      </w:r>
      <w:r w:rsidRPr="00BF612F">
        <w:rPr>
          <w:rFonts w:cs="Arial"/>
        </w:rPr>
        <w:t>for a period of six months following a month's temperature records to demonstrate compliance, or as directed by your State agency.</w:t>
      </w:r>
    </w:p>
    <w:tbl>
      <w:tblPr>
        <w:tblW w:w="129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00"/>
        <w:gridCol w:w="900"/>
        <w:gridCol w:w="1620"/>
        <w:gridCol w:w="1980"/>
        <w:gridCol w:w="1800"/>
        <w:gridCol w:w="2520"/>
        <w:gridCol w:w="1620"/>
        <w:gridCol w:w="1620"/>
      </w:tblGrid>
      <w:tr w:rsidR="007A5C37" w:rsidRPr="00AF2B83" w14:paraId="7ABD4B50" w14:textId="77777777">
        <w:tc>
          <w:tcPr>
            <w:tcW w:w="900" w:type="dxa"/>
          </w:tcPr>
          <w:p w14:paraId="73CDF5DB" w14:textId="77777777" w:rsidR="007A5C37" w:rsidRPr="00AF2B83" w:rsidRDefault="007A5C37" w:rsidP="00CC3704">
            <w:pPr>
              <w:jc w:val="center"/>
              <w:rPr>
                <w:rFonts w:cs="Arial"/>
                <w:b/>
                <w:bCs/>
              </w:rPr>
            </w:pPr>
            <w:r w:rsidRPr="00AF2B83">
              <w:rPr>
                <w:rFonts w:cs="Arial"/>
                <w:b/>
                <w:bCs/>
              </w:rPr>
              <w:t>Date</w:t>
            </w:r>
          </w:p>
        </w:tc>
        <w:tc>
          <w:tcPr>
            <w:tcW w:w="900" w:type="dxa"/>
          </w:tcPr>
          <w:p w14:paraId="3F5DC3B3" w14:textId="77777777" w:rsidR="007A5C37" w:rsidRPr="00AF2B83" w:rsidRDefault="007A5C37" w:rsidP="00CC3704">
            <w:pPr>
              <w:jc w:val="center"/>
              <w:rPr>
                <w:rFonts w:cs="Arial"/>
                <w:b/>
                <w:bCs/>
              </w:rPr>
            </w:pPr>
            <w:r w:rsidRPr="00AF2B83">
              <w:rPr>
                <w:rFonts w:cs="Arial"/>
                <w:b/>
                <w:bCs/>
              </w:rPr>
              <w:t>Time</w:t>
            </w:r>
          </w:p>
        </w:tc>
        <w:tc>
          <w:tcPr>
            <w:tcW w:w="1620" w:type="dxa"/>
          </w:tcPr>
          <w:p w14:paraId="0B298EA9" w14:textId="77777777" w:rsidR="007A5C37" w:rsidRPr="00AF2B83" w:rsidRDefault="007A5C37" w:rsidP="00CC3704">
            <w:pPr>
              <w:jc w:val="center"/>
              <w:rPr>
                <w:rFonts w:cs="Arial"/>
                <w:b/>
                <w:bCs/>
              </w:rPr>
            </w:pPr>
            <w:r w:rsidRPr="00AF2B83">
              <w:rPr>
                <w:rFonts w:cs="Arial"/>
                <w:b/>
                <w:bCs/>
              </w:rPr>
              <w:t>Vendor</w:t>
            </w:r>
          </w:p>
          <w:p w14:paraId="54529AB2" w14:textId="77777777" w:rsidR="007A5C37" w:rsidRPr="00AF2B83" w:rsidRDefault="007A5C37" w:rsidP="00CC3704">
            <w:pPr>
              <w:jc w:val="center"/>
              <w:rPr>
                <w:rFonts w:cs="Arial"/>
                <w:b/>
                <w:bCs/>
              </w:rPr>
            </w:pPr>
            <w:r w:rsidRPr="00AF2B83">
              <w:rPr>
                <w:rFonts w:cs="Arial"/>
                <w:b/>
                <w:bCs/>
              </w:rPr>
              <w:t>or School</w:t>
            </w:r>
          </w:p>
        </w:tc>
        <w:tc>
          <w:tcPr>
            <w:tcW w:w="1980" w:type="dxa"/>
          </w:tcPr>
          <w:p w14:paraId="00058C70" w14:textId="77777777" w:rsidR="007A5C37" w:rsidRPr="00AF2B83" w:rsidRDefault="007A5C37" w:rsidP="00CC3704">
            <w:pPr>
              <w:jc w:val="center"/>
              <w:rPr>
                <w:rFonts w:cs="Arial"/>
                <w:b/>
                <w:bCs/>
              </w:rPr>
            </w:pPr>
            <w:r w:rsidRPr="00AF2B83">
              <w:rPr>
                <w:rFonts w:cs="Arial"/>
                <w:b/>
                <w:bCs/>
              </w:rPr>
              <w:t>Product Name</w:t>
            </w:r>
          </w:p>
        </w:tc>
        <w:tc>
          <w:tcPr>
            <w:tcW w:w="1800" w:type="dxa"/>
          </w:tcPr>
          <w:p w14:paraId="6FE95C22" w14:textId="77777777" w:rsidR="007A5C37" w:rsidRPr="00AF2B83" w:rsidRDefault="007A5C37" w:rsidP="00CC3704">
            <w:pPr>
              <w:rPr>
                <w:rFonts w:cs="Arial"/>
                <w:b/>
                <w:bCs/>
              </w:rPr>
            </w:pPr>
            <w:r w:rsidRPr="00AF2B83">
              <w:rPr>
                <w:rFonts w:cs="Arial"/>
                <w:b/>
                <w:bCs/>
              </w:rPr>
              <w:t>Temperature</w:t>
            </w:r>
          </w:p>
        </w:tc>
        <w:tc>
          <w:tcPr>
            <w:tcW w:w="2520" w:type="dxa"/>
          </w:tcPr>
          <w:p w14:paraId="66806E13" w14:textId="77777777" w:rsidR="007A5C37" w:rsidRPr="00AF2B83" w:rsidRDefault="007A5C37" w:rsidP="00CC3704">
            <w:pPr>
              <w:jc w:val="center"/>
              <w:rPr>
                <w:rFonts w:cs="Arial"/>
                <w:b/>
                <w:bCs/>
              </w:rPr>
            </w:pPr>
            <w:r w:rsidRPr="00AF2B83">
              <w:rPr>
                <w:rFonts w:cs="Arial"/>
                <w:b/>
                <w:bCs/>
              </w:rPr>
              <w:t>Corrective Action Taken</w:t>
            </w:r>
          </w:p>
        </w:tc>
        <w:tc>
          <w:tcPr>
            <w:tcW w:w="1620" w:type="dxa"/>
          </w:tcPr>
          <w:p w14:paraId="680BC1EA" w14:textId="77777777" w:rsidR="007A5C37" w:rsidRPr="00AF2B83" w:rsidRDefault="007A5C37" w:rsidP="00CC3704">
            <w:pPr>
              <w:jc w:val="center"/>
              <w:rPr>
                <w:rFonts w:cs="Arial"/>
                <w:b/>
                <w:bCs/>
              </w:rPr>
            </w:pPr>
            <w:r w:rsidRPr="00AF2B83">
              <w:rPr>
                <w:rFonts w:cs="Arial"/>
                <w:b/>
                <w:bCs/>
              </w:rPr>
              <w:t>Initials/Date</w:t>
            </w:r>
          </w:p>
        </w:tc>
        <w:tc>
          <w:tcPr>
            <w:tcW w:w="1620" w:type="dxa"/>
          </w:tcPr>
          <w:p w14:paraId="261B273E" w14:textId="77777777" w:rsidR="007A5C37" w:rsidRPr="00AF2B83" w:rsidRDefault="007A5C37" w:rsidP="00CC3704">
            <w:pPr>
              <w:jc w:val="center"/>
              <w:rPr>
                <w:rFonts w:cs="Arial"/>
                <w:b/>
                <w:bCs/>
              </w:rPr>
            </w:pPr>
            <w:r w:rsidRPr="00AF2B83">
              <w:rPr>
                <w:rFonts w:cs="Arial"/>
                <w:b/>
                <w:bCs/>
              </w:rPr>
              <w:t>Manager Initials/Date</w:t>
            </w:r>
          </w:p>
        </w:tc>
      </w:tr>
      <w:tr w:rsidR="007A5C37" w:rsidRPr="00AF2B83" w14:paraId="170F2B6B" w14:textId="77777777" w:rsidTr="0041446A">
        <w:trPr>
          <w:trHeight w:val="576"/>
        </w:trPr>
        <w:tc>
          <w:tcPr>
            <w:tcW w:w="900" w:type="dxa"/>
          </w:tcPr>
          <w:p w14:paraId="4AFF3B71" w14:textId="77777777" w:rsidR="007A5C37" w:rsidRPr="00DE1044" w:rsidRDefault="007A5C37" w:rsidP="00CC3704">
            <w:pPr>
              <w:rPr>
                <w:rFonts w:cs="Arial"/>
              </w:rPr>
            </w:pPr>
          </w:p>
        </w:tc>
        <w:tc>
          <w:tcPr>
            <w:tcW w:w="900" w:type="dxa"/>
          </w:tcPr>
          <w:p w14:paraId="3C982FCC" w14:textId="77777777" w:rsidR="007A5C37" w:rsidRPr="00DE1044" w:rsidRDefault="007A5C37" w:rsidP="00CC3704">
            <w:pPr>
              <w:rPr>
                <w:rFonts w:cs="Arial"/>
              </w:rPr>
            </w:pPr>
          </w:p>
        </w:tc>
        <w:tc>
          <w:tcPr>
            <w:tcW w:w="1620" w:type="dxa"/>
          </w:tcPr>
          <w:p w14:paraId="356E8578" w14:textId="77777777" w:rsidR="007A5C37" w:rsidRPr="00DE1044" w:rsidRDefault="007A5C37" w:rsidP="00CC3704">
            <w:pPr>
              <w:rPr>
                <w:rFonts w:cs="Arial"/>
              </w:rPr>
            </w:pPr>
          </w:p>
        </w:tc>
        <w:tc>
          <w:tcPr>
            <w:tcW w:w="1980" w:type="dxa"/>
          </w:tcPr>
          <w:p w14:paraId="6C0316B2" w14:textId="77777777" w:rsidR="007A5C37" w:rsidRPr="00DE1044" w:rsidRDefault="007A5C37" w:rsidP="00CC3704">
            <w:pPr>
              <w:rPr>
                <w:rFonts w:cs="Arial"/>
              </w:rPr>
            </w:pPr>
          </w:p>
        </w:tc>
        <w:tc>
          <w:tcPr>
            <w:tcW w:w="1800" w:type="dxa"/>
          </w:tcPr>
          <w:p w14:paraId="4D8A9D27" w14:textId="77777777" w:rsidR="007A5C37" w:rsidRPr="00DE1044" w:rsidRDefault="007A5C37" w:rsidP="00CC3704">
            <w:pPr>
              <w:rPr>
                <w:rFonts w:cs="Arial"/>
              </w:rPr>
            </w:pPr>
          </w:p>
        </w:tc>
        <w:tc>
          <w:tcPr>
            <w:tcW w:w="2520" w:type="dxa"/>
          </w:tcPr>
          <w:p w14:paraId="59BBCFFC" w14:textId="77777777" w:rsidR="007A5C37" w:rsidRPr="00DE1044" w:rsidRDefault="007A5C37" w:rsidP="00CC3704">
            <w:pPr>
              <w:rPr>
                <w:rFonts w:cs="Arial"/>
              </w:rPr>
            </w:pPr>
          </w:p>
        </w:tc>
        <w:tc>
          <w:tcPr>
            <w:tcW w:w="1620" w:type="dxa"/>
          </w:tcPr>
          <w:p w14:paraId="1526E931" w14:textId="77777777" w:rsidR="007A5C37" w:rsidRPr="00DE1044" w:rsidRDefault="007A5C37" w:rsidP="00CC3704">
            <w:pPr>
              <w:rPr>
                <w:rFonts w:cs="Arial"/>
              </w:rPr>
            </w:pPr>
          </w:p>
        </w:tc>
        <w:tc>
          <w:tcPr>
            <w:tcW w:w="1620" w:type="dxa"/>
          </w:tcPr>
          <w:p w14:paraId="10CCACD5" w14:textId="77777777" w:rsidR="007A5C37" w:rsidRPr="00DE1044" w:rsidRDefault="007A5C37" w:rsidP="00CC3704">
            <w:pPr>
              <w:rPr>
                <w:rFonts w:cs="Arial"/>
              </w:rPr>
            </w:pPr>
          </w:p>
        </w:tc>
      </w:tr>
      <w:tr w:rsidR="007A5C37" w:rsidRPr="00AF2B83" w14:paraId="6BDBDE8B" w14:textId="77777777" w:rsidTr="0041446A">
        <w:trPr>
          <w:trHeight w:val="576"/>
        </w:trPr>
        <w:tc>
          <w:tcPr>
            <w:tcW w:w="900" w:type="dxa"/>
          </w:tcPr>
          <w:p w14:paraId="3C0158A6" w14:textId="77777777" w:rsidR="007A5C37" w:rsidRPr="00DE1044" w:rsidRDefault="007A5C37" w:rsidP="00CC3704">
            <w:pPr>
              <w:rPr>
                <w:rFonts w:cs="Arial"/>
              </w:rPr>
            </w:pPr>
          </w:p>
        </w:tc>
        <w:tc>
          <w:tcPr>
            <w:tcW w:w="900" w:type="dxa"/>
          </w:tcPr>
          <w:p w14:paraId="1AB2BBAA" w14:textId="77777777" w:rsidR="007A5C37" w:rsidRPr="00DE1044" w:rsidRDefault="007A5C37" w:rsidP="00CC3704">
            <w:pPr>
              <w:rPr>
                <w:rFonts w:cs="Arial"/>
              </w:rPr>
            </w:pPr>
          </w:p>
        </w:tc>
        <w:tc>
          <w:tcPr>
            <w:tcW w:w="1620" w:type="dxa"/>
          </w:tcPr>
          <w:p w14:paraId="55D616B0" w14:textId="77777777" w:rsidR="007A5C37" w:rsidRPr="00DE1044" w:rsidRDefault="007A5C37" w:rsidP="00CC3704">
            <w:pPr>
              <w:rPr>
                <w:rFonts w:cs="Arial"/>
              </w:rPr>
            </w:pPr>
          </w:p>
        </w:tc>
        <w:tc>
          <w:tcPr>
            <w:tcW w:w="1980" w:type="dxa"/>
          </w:tcPr>
          <w:p w14:paraId="1131450B" w14:textId="77777777" w:rsidR="007A5C37" w:rsidRPr="00DE1044" w:rsidRDefault="007A5C37" w:rsidP="00CC3704">
            <w:pPr>
              <w:rPr>
                <w:rFonts w:cs="Arial"/>
              </w:rPr>
            </w:pPr>
          </w:p>
        </w:tc>
        <w:tc>
          <w:tcPr>
            <w:tcW w:w="1800" w:type="dxa"/>
          </w:tcPr>
          <w:p w14:paraId="2A326813" w14:textId="77777777" w:rsidR="007A5C37" w:rsidRPr="00DE1044" w:rsidRDefault="007A5C37" w:rsidP="00CC3704">
            <w:pPr>
              <w:rPr>
                <w:rFonts w:cs="Arial"/>
              </w:rPr>
            </w:pPr>
          </w:p>
        </w:tc>
        <w:tc>
          <w:tcPr>
            <w:tcW w:w="2520" w:type="dxa"/>
          </w:tcPr>
          <w:p w14:paraId="6ACF79C4" w14:textId="77777777" w:rsidR="007A5C37" w:rsidRPr="00DE1044" w:rsidRDefault="007A5C37" w:rsidP="00CC3704">
            <w:pPr>
              <w:rPr>
                <w:rFonts w:cs="Arial"/>
              </w:rPr>
            </w:pPr>
          </w:p>
        </w:tc>
        <w:tc>
          <w:tcPr>
            <w:tcW w:w="1620" w:type="dxa"/>
          </w:tcPr>
          <w:p w14:paraId="347F3E61" w14:textId="77777777" w:rsidR="007A5C37" w:rsidRPr="00DE1044" w:rsidRDefault="007A5C37" w:rsidP="00CC3704">
            <w:pPr>
              <w:rPr>
                <w:rFonts w:cs="Arial"/>
              </w:rPr>
            </w:pPr>
          </w:p>
        </w:tc>
        <w:tc>
          <w:tcPr>
            <w:tcW w:w="1620" w:type="dxa"/>
          </w:tcPr>
          <w:p w14:paraId="1088D18E" w14:textId="77777777" w:rsidR="007A5C37" w:rsidRPr="00DE1044" w:rsidRDefault="007A5C37" w:rsidP="00CC3704">
            <w:pPr>
              <w:rPr>
                <w:rFonts w:cs="Arial"/>
              </w:rPr>
            </w:pPr>
          </w:p>
        </w:tc>
      </w:tr>
      <w:tr w:rsidR="007A5C37" w:rsidRPr="00AF2B83" w14:paraId="7B12212F" w14:textId="77777777" w:rsidTr="0041446A">
        <w:trPr>
          <w:trHeight w:val="576"/>
        </w:trPr>
        <w:tc>
          <w:tcPr>
            <w:tcW w:w="900" w:type="dxa"/>
          </w:tcPr>
          <w:p w14:paraId="6CF56FE8" w14:textId="77777777" w:rsidR="007A5C37" w:rsidRPr="00DE1044" w:rsidRDefault="007A5C37" w:rsidP="00CC3704">
            <w:pPr>
              <w:rPr>
                <w:rFonts w:cs="Arial"/>
              </w:rPr>
            </w:pPr>
          </w:p>
        </w:tc>
        <w:tc>
          <w:tcPr>
            <w:tcW w:w="900" w:type="dxa"/>
          </w:tcPr>
          <w:p w14:paraId="1ED30966" w14:textId="77777777" w:rsidR="007A5C37" w:rsidRPr="00DE1044" w:rsidRDefault="007A5C37" w:rsidP="00CC3704">
            <w:pPr>
              <w:rPr>
                <w:rFonts w:cs="Arial"/>
              </w:rPr>
            </w:pPr>
          </w:p>
        </w:tc>
        <w:tc>
          <w:tcPr>
            <w:tcW w:w="1620" w:type="dxa"/>
          </w:tcPr>
          <w:p w14:paraId="211C5A1C" w14:textId="77777777" w:rsidR="007A5C37" w:rsidRPr="00DE1044" w:rsidRDefault="007A5C37" w:rsidP="00CC3704">
            <w:pPr>
              <w:rPr>
                <w:rFonts w:cs="Arial"/>
              </w:rPr>
            </w:pPr>
          </w:p>
        </w:tc>
        <w:tc>
          <w:tcPr>
            <w:tcW w:w="1980" w:type="dxa"/>
          </w:tcPr>
          <w:p w14:paraId="57B9A5A8" w14:textId="77777777" w:rsidR="007A5C37" w:rsidRPr="00DE1044" w:rsidRDefault="007A5C37" w:rsidP="00CC3704">
            <w:pPr>
              <w:rPr>
                <w:rFonts w:cs="Arial"/>
              </w:rPr>
            </w:pPr>
          </w:p>
        </w:tc>
        <w:tc>
          <w:tcPr>
            <w:tcW w:w="1800" w:type="dxa"/>
          </w:tcPr>
          <w:p w14:paraId="081514CC" w14:textId="77777777" w:rsidR="007A5C37" w:rsidRPr="00DE1044" w:rsidRDefault="007A5C37" w:rsidP="00CC3704">
            <w:pPr>
              <w:rPr>
                <w:rFonts w:cs="Arial"/>
              </w:rPr>
            </w:pPr>
          </w:p>
        </w:tc>
        <w:tc>
          <w:tcPr>
            <w:tcW w:w="2520" w:type="dxa"/>
          </w:tcPr>
          <w:p w14:paraId="2BCB85C4" w14:textId="77777777" w:rsidR="007A5C37" w:rsidRPr="00DE1044" w:rsidRDefault="007A5C37" w:rsidP="00CC3704">
            <w:pPr>
              <w:rPr>
                <w:rFonts w:cs="Arial"/>
              </w:rPr>
            </w:pPr>
          </w:p>
        </w:tc>
        <w:tc>
          <w:tcPr>
            <w:tcW w:w="1620" w:type="dxa"/>
          </w:tcPr>
          <w:p w14:paraId="39D777C3" w14:textId="77777777" w:rsidR="007A5C37" w:rsidRPr="00DE1044" w:rsidRDefault="007A5C37" w:rsidP="00CC3704">
            <w:pPr>
              <w:rPr>
                <w:rFonts w:cs="Arial"/>
              </w:rPr>
            </w:pPr>
          </w:p>
        </w:tc>
        <w:tc>
          <w:tcPr>
            <w:tcW w:w="1620" w:type="dxa"/>
          </w:tcPr>
          <w:p w14:paraId="1A1A393A" w14:textId="77777777" w:rsidR="007A5C37" w:rsidRPr="00DE1044" w:rsidRDefault="007A5C37" w:rsidP="00CC3704">
            <w:pPr>
              <w:rPr>
                <w:rFonts w:cs="Arial"/>
              </w:rPr>
            </w:pPr>
          </w:p>
        </w:tc>
      </w:tr>
      <w:tr w:rsidR="007A5C37" w:rsidRPr="00AF2B83" w14:paraId="2958F05A" w14:textId="77777777" w:rsidTr="0041446A">
        <w:trPr>
          <w:trHeight w:val="576"/>
        </w:trPr>
        <w:tc>
          <w:tcPr>
            <w:tcW w:w="900" w:type="dxa"/>
          </w:tcPr>
          <w:p w14:paraId="01901458" w14:textId="77777777" w:rsidR="007A5C37" w:rsidRPr="00DE1044" w:rsidRDefault="007A5C37" w:rsidP="00CC3704">
            <w:pPr>
              <w:rPr>
                <w:rFonts w:cs="Arial"/>
              </w:rPr>
            </w:pPr>
          </w:p>
        </w:tc>
        <w:tc>
          <w:tcPr>
            <w:tcW w:w="900" w:type="dxa"/>
          </w:tcPr>
          <w:p w14:paraId="0F6928A6" w14:textId="77777777" w:rsidR="007A5C37" w:rsidRPr="00DE1044" w:rsidRDefault="007A5C37" w:rsidP="00CC3704">
            <w:pPr>
              <w:rPr>
                <w:rFonts w:cs="Arial"/>
              </w:rPr>
            </w:pPr>
          </w:p>
        </w:tc>
        <w:tc>
          <w:tcPr>
            <w:tcW w:w="1620" w:type="dxa"/>
          </w:tcPr>
          <w:p w14:paraId="50491004" w14:textId="77777777" w:rsidR="007A5C37" w:rsidRPr="00DE1044" w:rsidRDefault="007A5C37" w:rsidP="00CC3704">
            <w:pPr>
              <w:rPr>
                <w:rFonts w:cs="Arial"/>
              </w:rPr>
            </w:pPr>
          </w:p>
        </w:tc>
        <w:tc>
          <w:tcPr>
            <w:tcW w:w="1980" w:type="dxa"/>
          </w:tcPr>
          <w:p w14:paraId="1DF85923" w14:textId="77777777" w:rsidR="007A5C37" w:rsidRPr="00DE1044" w:rsidRDefault="007A5C37" w:rsidP="00CC3704">
            <w:pPr>
              <w:rPr>
                <w:rFonts w:cs="Arial"/>
              </w:rPr>
            </w:pPr>
          </w:p>
        </w:tc>
        <w:tc>
          <w:tcPr>
            <w:tcW w:w="1800" w:type="dxa"/>
          </w:tcPr>
          <w:p w14:paraId="5B805041" w14:textId="77777777" w:rsidR="007A5C37" w:rsidRPr="00DE1044" w:rsidRDefault="007A5C37" w:rsidP="00CC3704">
            <w:pPr>
              <w:rPr>
                <w:rFonts w:cs="Arial"/>
              </w:rPr>
            </w:pPr>
          </w:p>
        </w:tc>
        <w:tc>
          <w:tcPr>
            <w:tcW w:w="2520" w:type="dxa"/>
          </w:tcPr>
          <w:p w14:paraId="6493C4D3" w14:textId="77777777" w:rsidR="007A5C37" w:rsidRPr="00DE1044" w:rsidRDefault="007A5C37" w:rsidP="00CC3704">
            <w:pPr>
              <w:rPr>
                <w:rFonts w:cs="Arial"/>
              </w:rPr>
            </w:pPr>
          </w:p>
        </w:tc>
        <w:tc>
          <w:tcPr>
            <w:tcW w:w="1620" w:type="dxa"/>
          </w:tcPr>
          <w:p w14:paraId="13F2AC1F" w14:textId="77777777" w:rsidR="007A5C37" w:rsidRPr="00DE1044" w:rsidRDefault="007A5C37" w:rsidP="00CC3704">
            <w:pPr>
              <w:rPr>
                <w:rFonts w:cs="Arial"/>
              </w:rPr>
            </w:pPr>
          </w:p>
        </w:tc>
        <w:tc>
          <w:tcPr>
            <w:tcW w:w="1620" w:type="dxa"/>
          </w:tcPr>
          <w:p w14:paraId="5FC1D017" w14:textId="77777777" w:rsidR="007A5C37" w:rsidRPr="00DE1044" w:rsidRDefault="007A5C37" w:rsidP="00CC3704">
            <w:pPr>
              <w:rPr>
                <w:rFonts w:cs="Arial"/>
              </w:rPr>
            </w:pPr>
          </w:p>
        </w:tc>
      </w:tr>
      <w:tr w:rsidR="007A5C37" w:rsidRPr="00AF2B83" w14:paraId="0CDE44D9" w14:textId="77777777" w:rsidTr="0041446A">
        <w:trPr>
          <w:trHeight w:val="576"/>
        </w:trPr>
        <w:tc>
          <w:tcPr>
            <w:tcW w:w="900" w:type="dxa"/>
          </w:tcPr>
          <w:p w14:paraId="5409790C" w14:textId="77777777" w:rsidR="007A5C37" w:rsidRPr="00DE1044" w:rsidRDefault="007A5C37" w:rsidP="00CC3704">
            <w:pPr>
              <w:rPr>
                <w:rFonts w:cs="Arial"/>
              </w:rPr>
            </w:pPr>
          </w:p>
        </w:tc>
        <w:tc>
          <w:tcPr>
            <w:tcW w:w="900" w:type="dxa"/>
          </w:tcPr>
          <w:p w14:paraId="0A759EB9" w14:textId="77777777" w:rsidR="007A5C37" w:rsidRPr="00DE1044" w:rsidRDefault="007A5C37" w:rsidP="00CC3704">
            <w:pPr>
              <w:rPr>
                <w:rFonts w:cs="Arial"/>
              </w:rPr>
            </w:pPr>
          </w:p>
        </w:tc>
        <w:tc>
          <w:tcPr>
            <w:tcW w:w="1620" w:type="dxa"/>
          </w:tcPr>
          <w:p w14:paraId="5D56DF1F" w14:textId="77777777" w:rsidR="007A5C37" w:rsidRPr="00DE1044" w:rsidRDefault="007A5C37" w:rsidP="00CC3704">
            <w:pPr>
              <w:rPr>
                <w:rFonts w:cs="Arial"/>
              </w:rPr>
            </w:pPr>
          </w:p>
        </w:tc>
        <w:tc>
          <w:tcPr>
            <w:tcW w:w="1980" w:type="dxa"/>
          </w:tcPr>
          <w:p w14:paraId="68BA7FC7" w14:textId="77777777" w:rsidR="007A5C37" w:rsidRPr="00DE1044" w:rsidRDefault="007A5C37" w:rsidP="00CC3704">
            <w:pPr>
              <w:rPr>
                <w:rFonts w:cs="Arial"/>
              </w:rPr>
            </w:pPr>
          </w:p>
        </w:tc>
        <w:tc>
          <w:tcPr>
            <w:tcW w:w="1800" w:type="dxa"/>
          </w:tcPr>
          <w:p w14:paraId="55C4D520" w14:textId="77777777" w:rsidR="007A5C37" w:rsidRPr="00DE1044" w:rsidRDefault="007A5C37" w:rsidP="00CC3704">
            <w:pPr>
              <w:rPr>
                <w:rFonts w:cs="Arial"/>
              </w:rPr>
            </w:pPr>
          </w:p>
        </w:tc>
        <w:tc>
          <w:tcPr>
            <w:tcW w:w="2520" w:type="dxa"/>
          </w:tcPr>
          <w:p w14:paraId="7B3112AD" w14:textId="77777777" w:rsidR="007A5C37" w:rsidRPr="00DE1044" w:rsidRDefault="007A5C37" w:rsidP="00CC3704">
            <w:pPr>
              <w:rPr>
                <w:rFonts w:cs="Arial"/>
              </w:rPr>
            </w:pPr>
          </w:p>
        </w:tc>
        <w:tc>
          <w:tcPr>
            <w:tcW w:w="1620" w:type="dxa"/>
          </w:tcPr>
          <w:p w14:paraId="24A65FD3" w14:textId="77777777" w:rsidR="007A5C37" w:rsidRPr="00DE1044" w:rsidRDefault="007A5C37" w:rsidP="00CC3704">
            <w:pPr>
              <w:rPr>
                <w:rFonts w:cs="Arial"/>
              </w:rPr>
            </w:pPr>
          </w:p>
        </w:tc>
        <w:tc>
          <w:tcPr>
            <w:tcW w:w="1620" w:type="dxa"/>
          </w:tcPr>
          <w:p w14:paraId="1DB6E790" w14:textId="77777777" w:rsidR="007A5C37" w:rsidRPr="00DE1044" w:rsidRDefault="007A5C37" w:rsidP="00CC3704">
            <w:pPr>
              <w:rPr>
                <w:rFonts w:cs="Arial"/>
              </w:rPr>
            </w:pPr>
          </w:p>
        </w:tc>
      </w:tr>
      <w:tr w:rsidR="007A5C37" w:rsidRPr="00AF2B83" w14:paraId="587149FA" w14:textId="77777777" w:rsidTr="0041446A">
        <w:trPr>
          <w:trHeight w:val="576"/>
        </w:trPr>
        <w:tc>
          <w:tcPr>
            <w:tcW w:w="900" w:type="dxa"/>
          </w:tcPr>
          <w:p w14:paraId="460401E3" w14:textId="77777777" w:rsidR="007A5C37" w:rsidRPr="00DE1044" w:rsidRDefault="007A5C37" w:rsidP="00CC3704">
            <w:pPr>
              <w:rPr>
                <w:rFonts w:cs="Arial"/>
              </w:rPr>
            </w:pPr>
          </w:p>
        </w:tc>
        <w:tc>
          <w:tcPr>
            <w:tcW w:w="900" w:type="dxa"/>
          </w:tcPr>
          <w:p w14:paraId="22C93F21" w14:textId="77777777" w:rsidR="007A5C37" w:rsidRPr="00DE1044" w:rsidRDefault="007A5C37" w:rsidP="00CC3704">
            <w:pPr>
              <w:rPr>
                <w:rFonts w:cs="Arial"/>
              </w:rPr>
            </w:pPr>
          </w:p>
        </w:tc>
        <w:tc>
          <w:tcPr>
            <w:tcW w:w="1620" w:type="dxa"/>
          </w:tcPr>
          <w:p w14:paraId="1D878A6A" w14:textId="77777777" w:rsidR="007A5C37" w:rsidRPr="00DE1044" w:rsidRDefault="007A5C37" w:rsidP="00CC3704">
            <w:pPr>
              <w:rPr>
                <w:rFonts w:cs="Arial"/>
              </w:rPr>
            </w:pPr>
          </w:p>
        </w:tc>
        <w:tc>
          <w:tcPr>
            <w:tcW w:w="1980" w:type="dxa"/>
          </w:tcPr>
          <w:p w14:paraId="73D5CB89" w14:textId="77777777" w:rsidR="007A5C37" w:rsidRPr="00DE1044" w:rsidRDefault="007A5C37" w:rsidP="00CC3704">
            <w:pPr>
              <w:rPr>
                <w:rFonts w:cs="Arial"/>
              </w:rPr>
            </w:pPr>
          </w:p>
        </w:tc>
        <w:tc>
          <w:tcPr>
            <w:tcW w:w="1800" w:type="dxa"/>
          </w:tcPr>
          <w:p w14:paraId="6BEE4E76" w14:textId="77777777" w:rsidR="007A5C37" w:rsidRPr="00DE1044" w:rsidRDefault="007A5C37" w:rsidP="00CC3704">
            <w:pPr>
              <w:rPr>
                <w:rFonts w:cs="Arial"/>
              </w:rPr>
            </w:pPr>
          </w:p>
        </w:tc>
        <w:tc>
          <w:tcPr>
            <w:tcW w:w="2520" w:type="dxa"/>
          </w:tcPr>
          <w:p w14:paraId="30450346" w14:textId="77777777" w:rsidR="007A5C37" w:rsidRPr="00DE1044" w:rsidRDefault="007A5C37" w:rsidP="00CC3704">
            <w:pPr>
              <w:rPr>
                <w:rFonts w:cs="Arial"/>
              </w:rPr>
            </w:pPr>
          </w:p>
        </w:tc>
        <w:tc>
          <w:tcPr>
            <w:tcW w:w="1620" w:type="dxa"/>
          </w:tcPr>
          <w:p w14:paraId="629B5863" w14:textId="77777777" w:rsidR="007A5C37" w:rsidRPr="00DE1044" w:rsidRDefault="007A5C37" w:rsidP="00CC3704">
            <w:pPr>
              <w:rPr>
                <w:rFonts w:cs="Arial"/>
              </w:rPr>
            </w:pPr>
          </w:p>
        </w:tc>
        <w:tc>
          <w:tcPr>
            <w:tcW w:w="1620" w:type="dxa"/>
          </w:tcPr>
          <w:p w14:paraId="7C9AC47F" w14:textId="77777777" w:rsidR="007A5C37" w:rsidRPr="00DE1044" w:rsidRDefault="007A5C37" w:rsidP="00CC3704">
            <w:pPr>
              <w:rPr>
                <w:rFonts w:cs="Arial"/>
              </w:rPr>
            </w:pPr>
          </w:p>
        </w:tc>
      </w:tr>
      <w:tr w:rsidR="007A5C37" w:rsidRPr="00AF2B83" w14:paraId="251F04B0" w14:textId="77777777" w:rsidTr="0041446A">
        <w:trPr>
          <w:trHeight w:val="576"/>
        </w:trPr>
        <w:tc>
          <w:tcPr>
            <w:tcW w:w="900" w:type="dxa"/>
          </w:tcPr>
          <w:p w14:paraId="0D2FCFD1" w14:textId="77777777" w:rsidR="007A5C37" w:rsidRPr="00DE1044" w:rsidRDefault="007A5C37" w:rsidP="00CC3704">
            <w:pPr>
              <w:rPr>
                <w:rFonts w:cs="Arial"/>
              </w:rPr>
            </w:pPr>
          </w:p>
        </w:tc>
        <w:tc>
          <w:tcPr>
            <w:tcW w:w="900" w:type="dxa"/>
          </w:tcPr>
          <w:p w14:paraId="7E445026" w14:textId="77777777" w:rsidR="007A5C37" w:rsidRPr="00DE1044" w:rsidRDefault="007A5C37" w:rsidP="00CC3704">
            <w:pPr>
              <w:rPr>
                <w:rFonts w:cs="Arial"/>
              </w:rPr>
            </w:pPr>
          </w:p>
        </w:tc>
        <w:tc>
          <w:tcPr>
            <w:tcW w:w="1620" w:type="dxa"/>
          </w:tcPr>
          <w:p w14:paraId="1DC3D019" w14:textId="77777777" w:rsidR="007A5C37" w:rsidRPr="00DE1044" w:rsidRDefault="007A5C37" w:rsidP="00CC3704">
            <w:pPr>
              <w:rPr>
                <w:rFonts w:cs="Arial"/>
              </w:rPr>
            </w:pPr>
          </w:p>
        </w:tc>
        <w:tc>
          <w:tcPr>
            <w:tcW w:w="1980" w:type="dxa"/>
          </w:tcPr>
          <w:p w14:paraId="7C130028" w14:textId="77777777" w:rsidR="007A5C37" w:rsidRPr="00DE1044" w:rsidRDefault="007A5C37" w:rsidP="00CC3704">
            <w:pPr>
              <w:rPr>
                <w:rFonts w:cs="Arial"/>
              </w:rPr>
            </w:pPr>
          </w:p>
        </w:tc>
        <w:tc>
          <w:tcPr>
            <w:tcW w:w="1800" w:type="dxa"/>
          </w:tcPr>
          <w:p w14:paraId="7FF9FDC2" w14:textId="77777777" w:rsidR="007A5C37" w:rsidRPr="00DE1044" w:rsidRDefault="007A5C37" w:rsidP="00CC3704">
            <w:pPr>
              <w:rPr>
                <w:rFonts w:cs="Arial"/>
              </w:rPr>
            </w:pPr>
          </w:p>
        </w:tc>
        <w:tc>
          <w:tcPr>
            <w:tcW w:w="2520" w:type="dxa"/>
          </w:tcPr>
          <w:p w14:paraId="3488E5CD" w14:textId="77777777" w:rsidR="007A5C37" w:rsidRPr="00DE1044" w:rsidRDefault="007A5C37" w:rsidP="00CC3704">
            <w:pPr>
              <w:rPr>
                <w:rFonts w:cs="Arial"/>
              </w:rPr>
            </w:pPr>
          </w:p>
        </w:tc>
        <w:tc>
          <w:tcPr>
            <w:tcW w:w="1620" w:type="dxa"/>
          </w:tcPr>
          <w:p w14:paraId="02E4B9BA" w14:textId="77777777" w:rsidR="007A5C37" w:rsidRPr="00DE1044" w:rsidRDefault="007A5C37" w:rsidP="00CC3704">
            <w:pPr>
              <w:rPr>
                <w:rFonts w:cs="Arial"/>
              </w:rPr>
            </w:pPr>
          </w:p>
        </w:tc>
        <w:tc>
          <w:tcPr>
            <w:tcW w:w="1620" w:type="dxa"/>
          </w:tcPr>
          <w:p w14:paraId="1BB5B64A" w14:textId="77777777" w:rsidR="007A5C37" w:rsidRPr="00DE1044" w:rsidRDefault="007A5C37" w:rsidP="00CC3704">
            <w:pPr>
              <w:rPr>
                <w:rFonts w:cs="Arial"/>
              </w:rPr>
            </w:pPr>
          </w:p>
        </w:tc>
      </w:tr>
      <w:tr w:rsidR="007A5C37" w:rsidRPr="00AF2B83" w14:paraId="1265F92F" w14:textId="77777777" w:rsidTr="0041446A">
        <w:trPr>
          <w:trHeight w:val="576"/>
        </w:trPr>
        <w:tc>
          <w:tcPr>
            <w:tcW w:w="900" w:type="dxa"/>
          </w:tcPr>
          <w:p w14:paraId="32038936" w14:textId="77777777" w:rsidR="007A5C37" w:rsidRPr="00DE1044" w:rsidRDefault="007A5C37" w:rsidP="00CC3704">
            <w:pPr>
              <w:rPr>
                <w:rFonts w:cs="Arial"/>
              </w:rPr>
            </w:pPr>
          </w:p>
        </w:tc>
        <w:tc>
          <w:tcPr>
            <w:tcW w:w="900" w:type="dxa"/>
          </w:tcPr>
          <w:p w14:paraId="4CB3BC13" w14:textId="77777777" w:rsidR="007A5C37" w:rsidRPr="00DE1044" w:rsidRDefault="007A5C37" w:rsidP="00CC3704">
            <w:pPr>
              <w:rPr>
                <w:rFonts w:cs="Arial"/>
              </w:rPr>
            </w:pPr>
          </w:p>
        </w:tc>
        <w:tc>
          <w:tcPr>
            <w:tcW w:w="1620" w:type="dxa"/>
          </w:tcPr>
          <w:p w14:paraId="26430E7A" w14:textId="77777777" w:rsidR="007A5C37" w:rsidRPr="00DE1044" w:rsidRDefault="007A5C37" w:rsidP="00CC3704">
            <w:pPr>
              <w:rPr>
                <w:rFonts w:cs="Arial"/>
              </w:rPr>
            </w:pPr>
          </w:p>
        </w:tc>
        <w:tc>
          <w:tcPr>
            <w:tcW w:w="1980" w:type="dxa"/>
          </w:tcPr>
          <w:p w14:paraId="758F3589" w14:textId="77777777" w:rsidR="007A5C37" w:rsidRPr="00DE1044" w:rsidRDefault="007A5C37" w:rsidP="00CC3704">
            <w:pPr>
              <w:rPr>
                <w:rFonts w:cs="Arial"/>
              </w:rPr>
            </w:pPr>
          </w:p>
        </w:tc>
        <w:tc>
          <w:tcPr>
            <w:tcW w:w="1800" w:type="dxa"/>
          </w:tcPr>
          <w:p w14:paraId="1205B319" w14:textId="77777777" w:rsidR="007A5C37" w:rsidRPr="00DE1044" w:rsidRDefault="007A5C37" w:rsidP="00CC3704">
            <w:pPr>
              <w:rPr>
                <w:rFonts w:cs="Arial"/>
              </w:rPr>
            </w:pPr>
          </w:p>
        </w:tc>
        <w:tc>
          <w:tcPr>
            <w:tcW w:w="2520" w:type="dxa"/>
          </w:tcPr>
          <w:p w14:paraId="7FB46FF7" w14:textId="77777777" w:rsidR="007A5C37" w:rsidRPr="00DE1044" w:rsidRDefault="007A5C37" w:rsidP="00CC3704">
            <w:pPr>
              <w:rPr>
                <w:rFonts w:cs="Arial"/>
              </w:rPr>
            </w:pPr>
          </w:p>
        </w:tc>
        <w:tc>
          <w:tcPr>
            <w:tcW w:w="1620" w:type="dxa"/>
          </w:tcPr>
          <w:p w14:paraId="4838452D" w14:textId="77777777" w:rsidR="007A5C37" w:rsidRPr="00DE1044" w:rsidRDefault="007A5C37" w:rsidP="00CC3704">
            <w:pPr>
              <w:rPr>
                <w:rFonts w:cs="Arial"/>
              </w:rPr>
            </w:pPr>
          </w:p>
        </w:tc>
        <w:tc>
          <w:tcPr>
            <w:tcW w:w="1620" w:type="dxa"/>
          </w:tcPr>
          <w:p w14:paraId="31C29F4C" w14:textId="77777777" w:rsidR="007A5C37" w:rsidRPr="00DE1044" w:rsidRDefault="007A5C37" w:rsidP="00CC3704">
            <w:pPr>
              <w:rPr>
                <w:rFonts w:cs="Arial"/>
              </w:rPr>
            </w:pPr>
          </w:p>
        </w:tc>
      </w:tr>
      <w:tr w:rsidR="007A5C37" w:rsidRPr="00AF2B83" w14:paraId="1A195AB7" w14:textId="77777777" w:rsidTr="0041446A">
        <w:trPr>
          <w:trHeight w:val="576"/>
        </w:trPr>
        <w:tc>
          <w:tcPr>
            <w:tcW w:w="900" w:type="dxa"/>
          </w:tcPr>
          <w:p w14:paraId="6D1539FE" w14:textId="77777777" w:rsidR="007A5C37" w:rsidRPr="00DE1044" w:rsidRDefault="007A5C37" w:rsidP="00CC3704">
            <w:pPr>
              <w:rPr>
                <w:rFonts w:cs="Arial"/>
              </w:rPr>
            </w:pPr>
          </w:p>
        </w:tc>
        <w:tc>
          <w:tcPr>
            <w:tcW w:w="900" w:type="dxa"/>
          </w:tcPr>
          <w:p w14:paraId="625EAEC5" w14:textId="77777777" w:rsidR="007A5C37" w:rsidRPr="00DE1044" w:rsidRDefault="007A5C37" w:rsidP="00CC3704">
            <w:pPr>
              <w:rPr>
                <w:rFonts w:cs="Arial"/>
              </w:rPr>
            </w:pPr>
          </w:p>
        </w:tc>
        <w:tc>
          <w:tcPr>
            <w:tcW w:w="1620" w:type="dxa"/>
          </w:tcPr>
          <w:p w14:paraId="6563B22D" w14:textId="77777777" w:rsidR="007A5C37" w:rsidRPr="00DE1044" w:rsidRDefault="007A5C37" w:rsidP="00CC3704">
            <w:pPr>
              <w:rPr>
                <w:rFonts w:cs="Arial"/>
              </w:rPr>
            </w:pPr>
          </w:p>
        </w:tc>
        <w:tc>
          <w:tcPr>
            <w:tcW w:w="1980" w:type="dxa"/>
          </w:tcPr>
          <w:p w14:paraId="3CB756CB" w14:textId="77777777" w:rsidR="007A5C37" w:rsidRPr="00DE1044" w:rsidRDefault="007A5C37" w:rsidP="00CC3704">
            <w:pPr>
              <w:rPr>
                <w:rFonts w:cs="Arial"/>
              </w:rPr>
            </w:pPr>
          </w:p>
        </w:tc>
        <w:tc>
          <w:tcPr>
            <w:tcW w:w="1800" w:type="dxa"/>
          </w:tcPr>
          <w:p w14:paraId="6089798B" w14:textId="77777777" w:rsidR="007A5C37" w:rsidRPr="00DE1044" w:rsidRDefault="007A5C37" w:rsidP="00CC3704">
            <w:pPr>
              <w:rPr>
                <w:rFonts w:cs="Arial"/>
              </w:rPr>
            </w:pPr>
          </w:p>
        </w:tc>
        <w:tc>
          <w:tcPr>
            <w:tcW w:w="2520" w:type="dxa"/>
          </w:tcPr>
          <w:p w14:paraId="1508B47F" w14:textId="77777777" w:rsidR="007A5C37" w:rsidRPr="00DE1044" w:rsidRDefault="007A5C37" w:rsidP="00CC3704">
            <w:pPr>
              <w:rPr>
                <w:rFonts w:cs="Arial"/>
              </w:rPr>
            </w:pPr>
          </w:p>
        </w:tc>
        <w:tc>
          <w:tcPr>
            <w:tcW w:w="1620" w:type="dxa"/>
          </w:tcPr>
          <w:p w14:paraId="0A012E4D" w14:textId="77777777" w:rsidR="007A5C37" w:rsidRPr="00DE1044" w:rsidRDefault="007A5C37" w:rsidP="00CC3704">
            <w:pPr>
              <w:rPr>
                <w:rFonts w:cs="Arial"/>
              </w:rPr>
            </w:pPr>
          </w:p>
        </w:tc>
        <w:tc>
          <w:tcPr>
            <w:tcW w:w="1620" w:type="dxa"/>
          </w:tcPr>
          <w:p w14:paraId="6A5A025B" w14:textId="77777777" w:rsidR="007A5C37" w:rsidRPr="00DE1044" w:rsidRDefault="007A5C37" w:rsidP="00CC3704">
            <w:pPr>
              <w:rPr>
                <w:rFonts w:cs="Arial"/>
              </w:rPr>
            </w:pPr>
          </w:p>
        </w:tc>
      </w:tr>
    </w:tbl>
    <w:p w14:paraId="59B9E968" w14:textId="77777777" w:rsidR="00AE0FF1" w:rsidRDefault="00AE0FF1" w:rsidP="002C54BC">
      <w:pPr>
        <w:rPr>
          <w:rFonts w:cs="Arial"/>
        </w:rPr>
      </w:pPr>
    </w:p>
    <w:p w14:paraId="4C3C2D32" w14:textId="77777777" w:rsidR="00037B2C" w:rsidRPr="00AF2B83" w:rsidRDefault="00037B2C" w:rsidP="00037B2C">
      <w:pPr>
        <w:pStyle w:val="Heading1"/>
        <w:rPr>
          <w:rFonts w:cs="Arial"/>
        </w:rPr>
      </w:pPr>
      <w:bookmarkStart w:id="361" w:name="_Toc236730283"/>
      <w:bookmarkStart w:id="362" w:name="_Toc236730439"/>
      <w:r w:rsidRPr="00AF2B83">
        <w:rPr>
          <w:rFonts w:cs="Arial"/>
        </w:rPr>
        <w:lastRenderedPageBreak/>
        <w:t>Refrigeration Log</w:t>
      </w:r>
      <w:bookmarkEnd w:id="361"/>
      <w:bookmarkEnd w:id="362"/>
    </w:p>
    <w:p w14:paraId="3B9EBF04" w14:textId="77777777" w:rsidR="00037B2C" w:rsidRPr="00AF2B83" w:rsidRDefault="00037B2C" w:rsidP="00037B2C">
      <w:pPr>
        <w:spacing w:after="120"/>
        <w:rPr>
          <w:rFonts w:cs="Arial"/>
        </w:rPr>
      </w:pPr>
      <w:r w:rsidRPr="00AF2B83">
        <w:rPr>
          <w:rFonts w:cs="Arial"/>
          <w:b/>
        </w:rPr>
        <w:t>Instructions</w:t>
      </w:r>
      <w:r w:rsidRPr="00AF2B83">
        <w:rPr>
          <w:rFonts w:cs="Arial"/>
        </w:rPr>
        <w:t xml:space="preserve">: A designated school nutrition employee will record the location or description of </w:t>
      </w:r>
      <w:r w:rsidR="004E08AF">
        <w:rPr>
          <w:rFonts w:cs="Arial"/>
        </w:rPr>
        <w:t xml:space="preserve">a </w:t>
      </w:r>
      <w:r w:rsidRPr="00AF2B83">
        <w:rPr>
          <w:rFonts w:cs="Arial"/>
        </w:rPr>
        <w:t xml:space="preserve">holding unit, date, time, air temperature, corrective action, and initials on this log. The school nutrition manager will verify that school nutrition employees have taken the required temperatures by visually observing food employees during the shift and reviewing, initialing, and dating this log daily. Keep this log </w:t>
      </w:r>
      <w:r w:rsidRPr="00BF612F">
        <w:rPr>
          <w:rFonts w:cs="Arial"/>
        </w:rPr>
        <w:t>for a period of six months following a month's temperature records to demonstrate compliance, or as directed by your State agency.</w:t>
      </w:r>
    </w:p>
    <w:tbl>
      <w:tblPr>
        <w:tblW w:w="129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200"/>
        <w:gridCol w:w="1200"/>
        <w:gridCol w:w="1200"/>
        <w:gridCol w:w="1680"/>
        <w:gridCol w:w="1560"/>
        <w:gridCol w:w="1560"/>
        <w:gridCol w:w="1560"/>
      </w:tblGrid>
      <w:tr w:rsidR="002C54BC" w:rsidRPr="00AF2B83" w14:paraId="1272F9FA" w14:textId="77777777">
        <w:tc>
          <w:tcPr>
            <w:tcW w:w="4200" w:type="dxa"/>
          </w:tcPr>
          <w:p w14:paraId="5412CCDA" w14:textId="77777777" w:rsidR="002C54BC" w:rsidRPr="00AF2B83" w:rsidRDefault="002C54BC" w:rsidP="002C54BC">
            <w:pPr>
              <w:jc w:val="center"/>
              <w:rPr>
                <w:rFonts w:cs="Arial"/>
                <w:b/>
              </w:rPr>
            </w:pPr>
            <w:r w:rsidRPr="00AF2B83">
              <w:rPr>
                <w:rFonts w:cs="Arial"/>
                <w:b/>
              </w:rPr>
              <w:t>Location/</w:t>
            </w:r>
          </w:p>
          <w:p w14:paraId="70499D36" w14:textId="77777777" w:rsidR="002C54BC" w:rsidRPr="00AF2B83" w:rsidRDefault="002C54BC" w:rsidP="002C54BC">
            <w:pPr>
              <w:jc w:val="center"/>
              <w:rPr>
                <w:rFonts w:cs="Arial"/>
                <w:b/>
              </w:rPr>
            </w:pPr>
            <w:r w:rsidRPr="00AF2B83">
              <w:rPr>
                <w:rFonts w:cs="Arial"/>
                <w:b/>
              </w:rPr>
              <w:t>Unit Description</w:t>
            </w:r>
          </w:p>
        </w:tc>
        <w:tc>
          <w:tcPr>
            <w:tcW w:w="1200" w:type="dxa"/>
          </w:tcPr>
          <w:p w14:paraId="53210E89" w14:textId="77777777" w:rsidR="002C54BC" w:rsidRPr="00AF2B83" w:rsidRDefault="002C54BC" w:rsidP="002C54BC">
            <w:pPr>
              <w:jc w:val="center"/>
              <w:rPr>
                <w:rFonts w:cs="Arial"/>
                <w:b/>
              </w:rPr>
            </w:pPr>
            <w:r w:rsidRPr="00AF2B83">
              <w:rPr>
                <w:rFonts w:cs="Arial"/>
                <w:b/>
              </w:rPr>
              <w:t>Date</w:t>
            </w:r>
          </w:p>
        </w:tc>
        <w:tc>
          <w:tcPr>
            <w:tcW w:w="1200" w:type="dxa"/>
          </w:tcPr>
          <w:p w14:paraId="36378998" w14:textId="77777777" w:rsidR="002C54BC" w:rsidRPr="00AF2B83" w:rsidRDefault="002C54BC" w:rsidP="002C54BC">
            <w:pPr>
              <w:jc w:val="center"/>
              <w:rPr>
                <w:rFonts w:cs="Arial"/>
                <w:b/>
              </w:rPr>
            </w:pPr>
            <w:r w:rsidRPr="00AF2B83">
              <w:rPr>
                <w:rFonts w:cs="Arial"/>
                <w:b/>
              </w:rPr>
              <w:t>Time</w:t>
            </w:r>
          </w:p>
        </w:tc>
        <w:tc>
          <w:tcPr>
            <w:tcW w:w="1680" w:type="dxa"/>
          </w:tcPr>
          <w:p w14:paraId="0BA64E4F" w14:textId="77777777" w:rsidR="002C54BC" w:rsidRPr="00AF2B83" w:rsidRDefault="002C54BC" w:rsidP="002C54BC">
            <w:pPr>
              <w:jc w:val="center"/>
              <w:rPr>
                <w:rFonts w:cs="Arial"/>
                <w:b/>
              </w:rPr>
            </w:pPr>
            <w:r w:rsidRPr="00AF2B83">
              <w:rPr>
                <w:rFonts w:cs="Arial"/>
                <w:b/>
              </w:rPr>
              <w:t>Temperature</w:t>
            </w:r>
          </w:p>
        </w:tc>
        <w:tc>
          <w:tcPr>
            <w:tcW w:w="1560" w:type="dxa"/>
          </w:tcPr>
          <w:p w14:paraId="0616E81F" w14:textId="77777777" w:rsidR="002C54BC" w:rsidRPr="00AF2B83" w:rsidRDefault="002C54BC" w:rsidP="002C54BC">
            <w:pPr>
              <w:jc w:val="center"/>
              <w:rPr>
                <w:rFonts w:cs="Arial"/>
                <w:b/>
              </w:rPr>
            </w:pPr>
            <w:r w:rsidRPr="00AF2B83">
              <w:rPr>
                <w:rFonts w:cs="Arial"/>
                <w:b/>
              </w:rPr>
              <w:t>Corrective Action</w:t>
            </w:r>
          </w:p>
        </w:tc>
        <w:tc>
          <w:tcPr>
            <w:tcW w:w="1560" w:type="dxa"/>
          </w:tcPr>
          <w:p w14:paraId="37D3A250" w14:textId="77777777" w:rsidR="002C54BC" w:rsidRPr="00AF2B83" w:rsidRDefault="002C54BC" w:rsidP="002C54BC">
            <w:pPr>
              <w:jc w:val="center"/>
              <w:rPr>
                <w:rFonts w:cs="Arial"/>
                <w:b/>
              </w:rPr>
            </w:pPr>
            <w:r w:rsidRPr="00AF2B83">
              <w:rPr>
                <w:rFonts w:cs="Arial"/>
                <w:b/>
              </w:rPr>
              <w:t>Food Worker Initials</w:t>
            </w:r>
          </w:p>
        </w:tc>
        <w:tc>
          <w:tcPr>
            <w:tcW w:w="1560" w:type="dxa"/>
          </w:tcPr>
          <w:p w14:paraId="4D06A19E" w14:textId="77777777" w:rsidR="002C54BC" w:rsidRPr="00AF2B83" w:rsidRDefault="002C54BC" w:rsidP="002C54BC">
            <w:pPr>
              <w:jc w:val="center"/>
              <w:rPr>
                <w:rFonts w:cs="Arial"/>
                <w:b/>
              </w:rPr>
            </w:pPr>
            <w:r w:rsidRPr="00AF2B83">
              <w:rPr>
                <w:rFonts w:cs="Arial"/>
                <w:b/>
              </w:rPr>
              <w:t>Manager Initials/ Date</w:t>
            </w:r>
          </w:p>
        </w:tc>
      </w:tr>
      <w:tr w:rsidR="002C54BC" w:rsidRPr="00AF2B83" w14:paraId="6671EC7C" w14:textId="77777777" w:rsidTr="0041446A">
        <w:trPr>
          <w:trHeight w:val="504"/>
        </w:trPr>
        <w:tc>
          <w:tcPr>
            <w:tcW w:w="4200" w:type="dxa"/>
          </w:tcPr>
          <w:p w14:paraId="5FEC9B8C" w14:textId="77777777" w:rsidR="002C54BC" w:rsidRPr="00AF2B83" w:rsidRDefault="002C54BC" w:rsidP="002C54BC">
            <w:pPr>
              <w:rPr>
                <w:rFonts w:cs="Arial"/>
              </w:rPr>
            </w:pPr>
          </w:p>
        </w:tc>
        <w:tc>
          <w:tcPr>
            <w:tcW w:w="1200" w:type="dxa"/>
          </w:tcPr>
          <w:p w14:paraId="13183EC0" w14:textId="77777777" w:rsidR="002C54BC" w:rsidRPr="00AF2B83" w:rsidRDefault="002C54BC" w:rsidP="002C54BC">
            <w:pPr>
              <w:rPr>
                <w:rFonts w:cs="Arial"/>
              </w:rPr>
            </w:pPr>
          </w:p>
        </w:tc>
        <w:tc>
          <w:tcPr>
            <w:tcW w:w="1200" w:type="dxa"/>
          </w:tcPr>
          <w:p w14:paraId="242C0D04" w14:textId="77777777" w:rsidR="002C54BC" w:rsidRPr="00AF2B83" w:rsidRDefault="002C54BC" w:rsidP="002C54BC">
            <w:pPr>
              <w:rPr>
                <w:rFonts w:cs="Arial"/>
              </w:rPr>
            </w:pPr>
          </w:p>
        </w:tc>
        <w:tc>
          <w:tcPr>
            <w:tcW w:w="1680" w:type="dxa"/>
          </w:tcPr>
          <w:p w14:paraId="48FC0DF2" w14:textId="77777777" w:rsidR="002C54BC" w:rsidRPr="00AF2B83" w:rsidRDefault="002C54BC" w:rsidP="002C54BC">
            <w:pPr>
              <w:rPr>
                <w:rFonts w:cs="Arial"/>
              </w:rPr>
            </w:pPr>
          </w:p>
        </w:tc>
        <w:tc>
          <w:tcPr>
            <w:tcW w:w="1560" w:type="dxa"/>
          </w:tcPr>
          <w:p w14:paraId="08AFDF4C" w14:textId="77777777" w:rsidR="002C54BC" w:rsidRPr="00AF2B83" w:rsidRDefault="002C54BC" w:rsidP="002C54BC">
            <w:pPr>
              <w:rPr>
                <w:rFonts w:cs="Arial"/>
              </w:rPr>
            </w:pPr>
          </w:p>
        </w:tc>
        <w:tc>
          <w:tcPr>
            <w:tcW w:w="1560" w:type="dxa"/>
          </w:tcPr>
          <w:p w14:paraId="5E162D0A" w14:textId="77777777" w:rsidR="002C54BC" w:rsidRPr="00AF2B83" w:rsidRDefault="002C54BC" w:rsidP="002C54BC">
            <w:pPr>
              <w:rPr>
                <w:rFonts w:cs="Arial"/>
              </w:rPr>
            </w:pPr>
          </w:p>
        </w:tc>
        <w:tc>
          <w:tcPr>
            <w:tcW w:w="1560" w:type="dxa"/>
          </w:tcPr>
          <w:p w14:paraId="13CACEF3" w14:textId="77777777" w:rsidR="002C54BC" w:rsidRPr="00AF2B83" w:rsidRDefault="002C54BC" w:rsidP="002C54BC">
            <w:pPr>
              <w:rPr>
                <w:rFonts w:cs="Arial"/>
              </w:rPr>
            </w:pPr>
          </w:p>
        </w:tc>
      </w:tr>
      <w:tr w:rsidR="002C54BC" w:rsidRPr="00AF2B83" w14:paraId="6345D669" w14:textId="77777777" w:rsidTr="0041446A">
        <w:trPr>
          <w:trHeight w:val="504"/>
        </w:trPr>
        <w:tc>
          <w:tcPr>
            <w:tcW w:w="4200" w:type="dxa"/>
          </w:tcPr>
          <w:p w14:paraId="3B8A3155" w14:textId="77777777" w:rsidR="002C54BC" w:rsidRPr="00AF2B83" w:rsidRDefault="002C54BC" w:rsidP="002C54BC">
            <w:pPr>
              <w:rPr>
                <w:rFonts w:cs="Arial"/>
              </w:rPr>
            </w:pPr>
          </w:p>
        </w:tc>
        <w:tc>
          <w:tcPr>
            <w:tcW w:w="1200" w:type="dxa"/>
          </w:tcPr>
          <w:p w14:paraId="3F934D04" w14:textId="77777777" w:rsidR="002C54BC" w:rsidRPr="00AF2B83" w:rsidRDefault="002C54BC" w:rsidP="002C54BC">
            <w:pPr>
              <w:rPr>
                <w:rFonts w:cs="Arial"/>
              </w:rPr>
            </w:pPr>
          </w:p>
        </w:tc>
        <w:tc>
          <w:tcPr>
            <w:tcW w:w="1200" w:type="dxa"/>
          </w:tcPr>
          <w:p w14:paraId="10FE62B4" w14:textId="77777777" w:rsidR="002C54BC" w:rsidRPr="00AF2B83" w:rsidRDefault="002C54BC" w:rsidP="002C54BC">
            <w:pPr>
              <w:rPr>
                <w:rFonts w:cs="Arial"/>
              </w:rPr>
            </w:pPr>
          </w:p>
        </w:tc>
        <w:tc>
          <w:tcPr>
            <w:tcW w:w="1680" w:type="dxa"/>
          </w:tcPr>
          <w:p w14:paraId="0A1D5B7A" w14:textId="77777777" w:rsidR="002C54BC" w:rsidRPr="00AF2B83" w:rsidRDefault="002C54BC" w:rsidP="002C54BC">
            <w:pPr>
              <w:rPr>
                <w:rFonts w:cs="Arial"/>
              </w:rPr>
            </w:pPr>
          </w:p>
        </w:tc>
        <w:tc>
          <w:tcPr>
            <w:tcW w:w="1560" w:type="dxa"/>
          </w:tcPr>
          <w:p w14:paraId="234B00C2" w14:textId="77777777" w:rsidR="002C54BC" w:rsidRPr="00AF2B83" w:rsidRDefault="002C54BC" w:rsidP="002C54BC">
            <w:pPr>
              <w:rPr>
                <w:rFonts w:cs="Arial"/>
              </w:rPr>
            </w:pPr>
          </w:p>
        </w:tc>
        <w:tc>
          <w:tcPr>
            <w:tcW w:w="1560" w:type="dxa"/>
          </w:tcPr>
          <w:p w14:paraId="0F68D71D" w14:textId="77777777" w:rsidR="002C54BC" w:rsidRPr="00AF2B83" w:rsidRDefault="002C54BC" w:rsidP="002C54BC">
            <w:pPr>
              <w:rPr>
                <w:rFonts w:cs="Arial"/>
              </w:rPr>
            </w:pPr>
          </w:p>
        </w:tc>
        <w:tc>
          <w:tcPr>
            <w:tcW w:w="1560" w:type="dxa"/>
          </w:tcPr>
          <w:p w14:paraId="441135B2" w14:textId="77777777" w:rsidR="002C54BC" w:rsidRPr="00AF2B83" w:rsidRDefault="002C54BC" w:rsidP="002C54BC">
            <w:pPr>
              <w:rPr>
                <w:rFonts w:cs="Arial"/>
              </w:rPr>
            </w:pPr>
          </w:p>
        </w:tc>
      </w:tr>
      <w:tr w:rsidR="002C54BC" w:rsidRPr="00AF2B83" w14:paraId="2851B653" w14:textId="77777777" w:rsidTr="0041446A">
        <w:trPr>
          <w:trHeight w:val="504"/>
        </w:trPr>
        <w:tc>
          <w:tcPr>
            <w:tcW w:w="4200" w:type="dxa"/>
          </w:tcPr>
          <w:p w14:paraId="093F77CE" w14:textId="77777777" w:rsidR="002C54BC" w:rsidRPr="00AF2B83" w:rsidRDefault="002C54BC" w:rsidP="002C54BC">
            <w:pPr>
              <w:rPr>
                <w:rFonts w:cs="Arial"/>
              </w:rPr>
            </w:pPr>
          </w:p>
        </w:tc>
        <w:tc>
          <w:tcPr>
            <w:tcW w:w="1200" w:type="dxa"/>
          </w:tcPr>
          <w:p w14:paraId="62E3BE66" w14:textId="77777777" w:rsidR="002C54BC" w:rsidRPr="00AF2B83" w:rsidRDefault="002C54BC" w:rsidP="002C54BC">
            <w:pPr>
              <w:rPr>
                <w:rFonts w:cs="Arial"/>
              </w:rPr>
            </w:pPr>
          </w:p>
        </w:tc>
        <w:tc>
          <w:tcPr>
            <w:tcW w:w="1200" w:type="dxa"/>
          </w:tcPr>
          <w:p w14:paraId="560C4178" w14:textId="77777777" w:rsidR="002C54BC" w:rsidRPr="00AF2B83" w:rsidRDefault="002C54BC" w:rsidP="002C54BC">
            <w:pPr>
              <w:rPr>
                <w:rFonts w:cs="Arial"/>
              </w:rPr>
            </w:pPr>
          </w:p>
        </w:tc>
        <w:tc>
          <w:tcPr>
            <w:tcW w:w="1680" w:type="dxa"/>
          </w:tcPr>
          <w:p w14:paraId="2F388072" w14:textId="77777777" w:rsidR="002C54BC" w:rsidRPr="00AF2B83" w:rsidRDefault="002C54BC" w:rsidP="002C54BC">
            <w:pPr>
              <w:rPr>
                <w:rFonts w:cs="Arial"/>
              </w:rPr>
            </w:pPr>
          </w:p>
        </w:tc>
        <w:tc>
          <w:tcPr>
            <w:tcW w:w="1560" w:type="dxa"/>
          </w:tcPr>
          <w:p w14:paraId="25A465D0" w14:textId="77777777" w:rsidR="002C54BC" w:rsidRPr="00AF2B83" w:rsidRDefault="002C54BC" w:rsidP="002C54BC">
            <w:pPr>
              <w:rPr>
                <w:rFonts w:cs="Arial"/>
              </w:rPr>
            </w:pPr>
          </w:p>
        </w:tc>
        <w:tc>
          <w:tcPr>
            <w:tcW w:w="1560" w:type="dxa"/>
          </w:tcPr>
          <w:p w14:paraId="2EE2B295" w14:textId="77777777" w:rsidR="002C54BC" w:rsidRPr="00AF2B83" w:rsidRDefault="002C54BC" w:rsidP="002C54BC">
            <w:pPr>
              <w:rPr>
                <w:rFonts w:cs="Arial"/>
              </w:rPr>
            </w:pPr>
          </w:p>
        </w:tc>
        <w:tc>
          <w:tcPr>
            <w:tcW w:w="1560" w:type="dxa"/>
          </w:tcPr>
          <w:p w14:paraId="49E9C5AF" w14:textId="77777777" w:rsidR="002C54BC" w:rsidRPr="00AF2B83" w:rsidRDefault="002C54BC" w:rsidP="002C54BC">
            <w:pPr>
              <w:rPr>
                <w:rFonts w:cs="Arial"/>
              </w:rPr>
            </w:pPr>
          </w:p>
        </w:tc>
      </w:tr>
      <w:tr w:rsidR="002C54BC" w:rsidRPr="00AF2B83" w14:paraId="739E4C57" w14:textId="77777777" w:rsidTr="0041446A">
        <w:trPr>
          <w:trHeight w:val="504"/>
        </w:trPr>
        <w:tc>
          <w:tcPr>
            <w:tcW w:w="4200" w:type="dxa"/>
          </w:tcPr>
          <w:p w14:paraId="61CC4945" w14:textId="77777777" w:rsidR="002C54BC" w:rsidRPr="00AF2B83" w:rsidRDefault="002C54BC" w:rsidP="002C54BC">
            <w:pPr>
              <w:rPr>
                <w:rFonts w:cs="Arial"/>
              </w:rPr>
            </w:pPr>
          </w:p>
        </w:tc>
        <w:tc>
          <w:tcPr>
            <w:tcW w:w="1200" w:type="dxa"/>
          </w:tcPr>
          <w:p w14:paraId="7523C1F7" w14:textId="77777777" w:rsidR="002C54BC" w:rsidRPr="00AF2B83" w:rsidRDefault="002C54BC" w:rsidP="002C54BC">
            <w:pPr>
              <w:rPr>
                <w:rFonts w:cs="Arial"/>
              </w:rPr>
            </w:pPr>
          </w:p>
        </w:tc>
        <w:tc>
          <w:tcPr>
            <w:tcW w:w="1200" w:type="dxa"/>
          </w:tcPr>
          <w:p w14:paraId="77D52221" w14:textId="77777777" w:rsidR="002C54BC" w:rsidRPr="00AF2B83" w:rsidRDefault="002C54BC" w:rsidP="002C54BC">
            <w:pPr>
              <w:rPr>
                <w:rFonts w:cs="Arial"/>
              </w:rPr>
            </w:pPr>
          </w:p>
        </w:tc>
        <w:tc>
          <w:tcPr>
            <w:tcW w:w="1680" w:type="dxa"/>
          </w:tcPr>
          <w:p w14:paraId="468B4080" w14:textId="77777777" w:rsidR="002C54BC" w:rsidRPr="00AF2B83" w:rsidRDefault="002C54BC" w:rsidP="002C54BC">
            <w:pPr>
              <w:rPr>
                <w:rFonts w:cs="Arial"/>
              </w:rPr>
            </w:pPr>
          </w:p>
        </w:tc>
        <w:tc>
          <w:tcPr>
            <w:tcW w:w="1560" w:type="dxa"/>
          </w:tcPr>
          <w:p w14:paraId="673659B8" w14:textId="77777777" w:rsidR="002C54BC" w:rsidRPr="00AF2B83" w:rsidRDefault="002C54BC" w:rsidP="002C54BC">
            <w:pPr>
              <w:rPr>
                <w:rFonts w:cs="Arial"/>
              </w:rPr>
            </w:pPr>
          </w:p>
        </w:tc>
        <w:tc>
          <w:tcPr>
            <w:tcW w:w="1560" w:type="dxa"/>
          </w:tcPr>
          <w:p w14:paraId="2B1CE546" w14:textId="77777777" w:rsidR="002C54BC" w:rsidRPr="00AF2B83" w:rsidRDefault="002C54BC" w:rsidP="002C54BC">
            <w:pPr>
              <w:rPr>
                <w:rFonts w:cs="Arial"/>
              </w:rPr>
            </w:pPr>
          </w:p>
        </w:tc>
        <w:tc>
          <w:tcPr>
            <w:tcW w:w="1560" w:type="dxa"/>
          </w:tcPr>
          <w:p w14:paraId="0E948AD2" w14:textId="77777777" w:rsidR="002C54BC" w:rsidRPr="00AF2B83" w:rsidRDefault="002C54BC" w:rsidP="002C54BC">
            <w:pPr>
              <w:rPr>
                <w:rFonts w:cs="Arial"/>
              </w:rPr>
            </w:pPr>
          </w:p>
        </w:tc>
      </w:tr>
      <w:tr w:rsidR="002C54BC" w:rsidRPr="00AF2B83" w14:paraId="278D9E8F" w14:textId="77777777" w:rsidTr="0041446A">
        <w:trPr>
          <w:trHeight w:val="504"/>
        </w:trPr>
        <w:tc>
          <w:tcPr>
            <w:tcW w:w="4200" w:type="dxa"/>
          </w:tcPr>
          <w:p w14:paraId="1AE38C56" w14:textId="77777777" w:rsidR="002C54BC" w:rsidRPr="00AF2B83" w:rsidRDefault="002C54BC" w:rsidP="002C54BC">
            <w:pPr>
              <w:rPr>
                <w:rFonts w:cs="Arial"/>
              </w:rPr>
            </w:pPr>
          </w:p>
        </w:tc>
        <w:tc>
          <w:tcPr>
            <w:tcW w:w="1200" w:type="dxa"/>
          </w:tcPr>
          <w:p w14:paraId="268B73EB" w14:textId="77777777" w:rsidR="002C54BC" w:rsidRPr="00AF2B83" w:rsidRDefault="002C54BC" w:rsidP="002C54BC">
            <w:pPr>
              <w:rPr>
                <w:rFonts w:cs="Arial"/>
              </w:rPr>
            </w:pPr>
          </w:p>
        </w:tc>
        <w:tc>
          <w:tcPr>
            <w:tcW w:w="1200" w:type="dxa"/>
          </w:tcPr>
          <w:p w14:paraId="4EEACC72" w14:textId="77777777" w:rsidR="002C54BC" w:rsidRPr="00AF2B83" w:rsidRDefault="002C54BC" w:rsidP="002C54BC">
            <w:pPr>
              <w:rPr>
                <w:rFonts w:cs="Arial"/>
              </w:rPr>
            </w:pPr>
          </w:p>
        </w:tc>
        <w:tc>
          <w:tcPr>
            <w:tcW w:w="1680" w:type="dxa"/>
          </w:tcPr>
          <w:p w14:paraId="20B21598" w14:textId="77777777" w:rsidR="002C54BC" w:rsidRPr="00AF2B83" w:rsidRDefault="002C54BC" w:rsidP="002C54BC">
            <w:pPr>
              <w:rPr>
                <w:rFonts w:cs="Arial"/>
              </w:rPr>
            </w:pPr>
          </w:p>
        </w:tc>
        <w:tc>
          <w:tcPr>
            <w:tcW w:w="1560" w:type="dxa"/>
          </w:tcPr>
          <w:p w14:paraId="6AF33C70" w14:textId="77777777" w:rsidR="002C54BC" w:rsidRPr="00AF2B83" w:rsidRDefault="002C54BC" w:rsidP="002C54BC">
            <w:pPr>
              <w:rPr>
                <w:rFonts w:cs="Arial"/>
              </w:rPr>
            </w:pPr>
          </w:p>
        </w:tc>
        <w:tc>
          <w:tcPr>
            <w:tcW w:w="1560" w:type="dxa"/>
          </w:tcPr>
          <w:p w14:paraId="106274D3" w14:textId="77777777" w:rsidR="002C54BC" w:rsidRPr="00AF2B83" w:rsidRDefault="002C54BC" w:rsidP="002C54BC">
            <w:pPr>
              <w:rPr>
                <w:rFonts w:cs="Arial"/>
              </w:rPr>
            </w:pPr>
          </w:p>
        </w:tc>
        <w:tc>
          <w:tcPr>
            <w:tcW w:w="1560" w:type="dxa"/>
          </w:tcPr>
          <w:p w14:paraId="2C2877EE" w14:textId="77777777" w:rsidR="002C54BC" w:rsidRPr="00AF2B83" w:rsidRDefault="002C54BC" w:rsidP="002C54BC">
            <w:pPr>
              <w:rPr>
                <w:rFonts w:cs="Arial"/>
              </w:rPr>
            </w:pPr>
          </w:p>
        </w:tc>
      </w:tr>
      <w:tr w:rsidR="002C54BC" w:rsidRPr="00AF2B83" w14:paraId="0DDF0F79" w14:textId="77777777" w:rsidTr="0041446A">
        <w:trPr>
          <w:trHeight w:val="504"/>
        </w:trPr>
        <w:tc>
          <w:tcPr>
            <w:tcW w:w="4200" w:type="dxa"/>
          </w:tcPr>
          <w:p w14:paraId="7F089728" w14:textId="77777777" w:rsidR="002C54BC" w:rsidRPr="00AF2B83" w:rsidRDefault="002C54BC" w:rsidP="002C54BC">
            <w:pPr>
              <w:rPr>
                <w:rFonts w:cs="Arial"/>
              </w:rPr>
            </w:pPr>
          </w:p>
        </w:tc>
        <w:tc>
          <w:tcPr>
            <w:tcW w:w="1200" w:type="dxa"/>
          </w:tcPr>
          <w:p w14:paraId="079BD71D" w14:textId="77777777" w:rsidR="002C54BC" w:rsidRPr="00AF2B83" w:rsidRDefault="002C54BC" w:rsidP="002C54BC">
            <w:pPr>
              <w:rPr>
                <w:rFonts w:cs="Arial"/>
              </w:rPr>
            </w:pPr>
          </w:p>
        </w:tc>
        <w:tc>
          <w:tcPr>
            <w:tcW w:w="1200" w:type="dxa"/>
          </w:tcPr>
          <w:p w14:paraId="00983780" w14:textId="77777777" w:rsidR="002C54BC" w:rsidRPr="00AF2B83" w:rsidRDefault="002C54BC" w:rsidP="002C54BC">
            <w:pPr>
              <w:rPr>
                <w:rFonts w:cs="Arial"/>
              </w:rPr>
            </w:pPr>
          </w:p>
        </w:tc>
        <w:tc>
          <w:tcPr>
            <w:tcW w:w="1680" w:type="dxa"/>
          </w:tcPr>
          <w:p w14:paraId="6A95D34F" w14:textId="77777777" w:rsidR="002C54BC" w:rsidRPr="00AF2B83" w:rsidRDefault="002C54BC" w:rsidP="002C54BC">
            <w:pPr>
              <w:rPr>
                <w:rFonts w:cs="Arial"/>
              </w:rPr>
            </w:pPr>
          </w:p>
        </w:tc>
        <w:tc>
          <w:tcPr>
            <w:tcW w:w="1560" w:type="dxa"/>
          </w:tcPr>
          <w:p w14:paraId="10D8652E" w14:textId="77777777" w:rsidR="002C54BC" w:rsidRPr="00AF2B83" w:rsidRDefault="002C54BC" w:rsidP="002C54BC">
            <w:pPr>
              <w:rPr>
                <w:rFonts w:cs="Arial"/>
              </w:rPr>
            </w:pPr>
          </w:p>
        </w:tc>
        <w:tc>
          <w:tcPr>
            <w:tcW w:w="1560" w:type="dxa"/>
          </w:tcPr>
          <w:p w14:paraId="58AE4EBB" w14:textId="77777777" w:rsidR="002C54BC" w:rsidRPr="00AF2B83" w:rsidRDefault="002C54BC" w:rsidP="002C54BC">
            <w:pPr>
              <w:rPr>
                <w:rFonts w:cs="Arial"/>
              </w:rPr>
            </w:pPr>
          </w:p>
        </w:tc>
        <w:tc>
          <w:tcPr>
            <w:tcW w:w="1560" w:type="dxa"/>
          </w:tcPr>
          <w:p w14:paraId="320F3E8A" w14:textId="77777777" w:rsidR="002C54BC" w:rsidRPr="00AF2B83" w:rsidRDefault="002C54BC" w:rsidP="002C54BC">
            <w:pPr>
              <w:rPr>
                <w:rFonts w:cs="Arial"/>
              </w:rPr>
            </w:pPr>
          </w:p>
        </w:tc>
      </w:tr>
      <w:tr w:rsidR="002C54BC" w:rsidRPr="00AF2B83" w14:paraId="44EF99FB" w14:textId="77777777" w:rsidTr="0041446A">
        <w:trPr>
          <w:trHeight w:val="504"/>
        </w:trPr>
        <w:tc>
          <w:tcPr>
            <w:tcW w:w="4200" w:type="dxa"/>
          </w:tcPr>
          <w:p w14:paraId="4161588B" w14:textId="77777777" w:rsidR="002C54BC" w:rsidRPr="00AF2B83" w:rsidRDefault="002C54BC" w:rsidP="002C54BC">
            <w:pPr>
              <w:rPr>
                <w:rFonts w:cs="Arial"/>
              </w:rPr>
            </w:pPr>
          </w:p>
        </w:tc>
        <w:tc>
          <w:tcPr>
            <w:tcW w:w="1200" w:type="dxa"/>
          </w:tcPr>
          <w:p w14:paraId="4E8EA031" w14:textId="77777777" w:rsidR="002C54BC" w:rsidRPr="00AF2B83" w:rsidRDefault="002C54BC" w:rsidP="002C54BC">
            <w:pPr>
              <w:rPr>
                <w:rFonts w:cs="Arial"/>
              </w:rPr>
            </w:pPr>
          </w:p>
        </w:tc>
        <w:tc>
          <w:tcPr>
            <w:tcW w:w="1200" w:type="dxa"/>
          </w:tcPr>
          <w:p w14:paraId="50A44D85" w14:textId="77777777" w:rsidR="002C54BC" w:rsidRPr="00AF2B83" w:rsidRDefault="002C54BC" w:rsidP="002C54BC">
            <w:pPr>
              <w:rPr>
                <w:rFonts w:cs="Arial"/>
              </w:rPr>
            </w:pPr>
          </w:p>
        </w:tc>
        <w:tc>
          <w:tcPr>
            <w:tcW w:w="1680" w:type="dxa"/>
          </w:tcPr>
          <w:p w14:paraId="4A3EB95D" w14:textId="77777777" w:rsidR="002C54BC" w:rsidRPr="00AF2B83" w:rsidRDefault="002C54BC" w:rsidP="002C54BC">
            <w:pPr>
              <w:rPr>
                <w:rFonts w:cs="Arial"/>
              </w:rPr>
            </w:pPr>
          </w:p>
        </w:tc>
        <w:tc>
          <w:tcPr>
            <w:tcW w:w="1560" w:type="dxa"/>
          </w:tcPr>
          <w:p w14:paraId="6359FAA7" w14:textId="77777777" w:rsidR="002C54BC" w:rsidRPr="00AF2B83" w:rsidRDefault="002C54BC" w:rsidP="002C54BC">
            <w:pPr>
              <w:rPr>
                <w:rFonts w:cs="Arial"/>
              </w:rPr>
            </w:pPr>
          </w:p>
        </w:tc>
        <w:tc>
          <w:tcPr>
            <w:tcW w:w="1560" w:type="dxa"/>
          </w:tcPr>
          <w:p w14:paraId="0DF1B8A8" w14:textId="77777777" w:rsidR="002C54BC" w:rsidRPr="00AF2B83" w:rsidRDefault="002C54BC" w:rsidP="002C54BC">
            <w:pPr>
              <w:rPr>
                <w:rFonts w:cs="Arial"/>
              </w:rPr>
            </w:pPr>
          </w:p>
        </w:tc>
        <w:tc>
          <w:tcPr>
            <w:tcW w:w="1560" w:type="dxa"/>
          </w:tcPr>
          <w:p w14:paraId="0D45AC4C" w14:textId="77777777" w:rsidR="002C54BC" w:rsidRPr="00AF2B83" w:rsidRDefault="002C54BC" w:rsidP="002C54BC">
            <w:pPr>
              <w:rPr>
                <w:rFonts w:cs="Arial"/>
              </w:rPr>
            </w:pPr>
          </w:p>
        </w:tc>
      </w:tr>
      <w:tr w:rsidR="002C54BC" w:rsidRPr="00AF2B83" w14:paraId="7AD96AA8" w14:textId="77777777" w:rsidTr="0041446A">
        <w:trPr>
          <w:trHeight w:val="504"/>
        </w:trPr>
        <w:tc>
          <w:tcPr>
            <w:tcW w:w="4200" w:type="dxa"/>
          </w:tcPr>
          <w:p w14:paraId="36F2F8C4" w14:textId="77777777" w:rsidR="002C54BC" w:rsidRPr="00AF2B83" w:rsidRDefault="002C54BC" w:rsidP="002C54BC">
            <w:pPr>
              <w:rPr>
                <w:rFonts w:cs="Arial"/>
              </w:rPr>
            </w:pPr>
          </w:p>
        </w:tc>
        <w:tc>
          <w:tcPr>
            <w:tcW w:w="1200" w:type="dxa"/>
          </w:tcPr>
          <w:p w14:paraId="223E5517" w14:textId="77777777" w:rsidR="002C54BC" w:rsidRPr="00AF2B83" w:rsidRDefault="002C54BC" w:rsidP="002C54BC">
            <w:pPr>
              <w:rPr>
                <w:rFonts w:cs="Arial"/>
              </w:rPr>
            </w:pPr>
          </w:p>
        </w:tc>
        <w:tc>
          <w:tcPr>
            <w:tcW w:w="1200" w:type="dxa"/>
          </w:tcPr>
          <w:p w14:paraId="4C531DAF" w14:textId="77777777" w:rsidR="002C54BC" w:rsidRPr="00AF2B83" w:rsidRDefault="002C54BC" w:rsidP="002C54BC">
            <w:pPr>
              <w:rPr>
                <w:rFonts w:cs="Arial"/>
              </w:rPr>
            </w:pPr>
          </w:p>
        </w:tc>
        <w:tc>
          <w:tcPr>
            <w:tcW w:w="1680" w:type="dxa"/>
          </w:tcPr>
          <w:p w14:paraId="2BA6A39C" w14:textId="77777777" w:rsidR="002C54BC" w:rsidRPr="00AF2B83" w:rsidRDefault="002C54BC" w:rsidP="002C54BC">
            <w:pPr>
              <w:rPr>
                <w:rFonts w:cs="Arial"/>
              </w:rPr>
            </w:pPr>
          </w:p>
        </w:tc>
        <w:tc>
          <w:tcPr>
            <w:tcW w:w="1560" w:type="dxa"/>
          </w:tcPr>
          <w:p w14:paraId="32DF53C4" w14:textId="77777777" w:rsidR="002C54BC" w:rsidRPr="00AF2B83" w:rsidRDefault="002C54BC" w:rsidP="002C54BC">
            <w:pPr>
              <w:rPr>
                <w:rFonts w:cs="Arial"/>
              </w:rPr>
            </w:pPr>
          </w:p>
        </w:tc>
        <w:tc>
          <w:tcPr>
            <w:tcW w:w="1560" w:type="dxa"/>
          </w:tcPr>
          <w:p w14:paraId="3C9D539B" w14:textId="77777777" w:rsidR="002C54BC" w:rsidRPr="00AF2B83" w:rsidRDefault="002C54BC" w:rsidP="002C54BC">
            <w:pPr>
              <w:rPr>
                <w:rFonts w:cs="Arial"/>
              </w:rPr>
            </w:pPr>
          </w:p>
        </w:tc>
        <w:tc>
          <w:tcPr>
            <w:tcW w:w="1560" w:type="dxa"/>
          </w:tcPr>
          <w:p w14:paraId="7A9D2D22" w14:textId="77777777" w:rsidR="002C54BC" w:rsidRPr="00AF2B83" w:rsidRDefault="002C54BC" w:rsidP="002C54BC">
            <w:pPr>
              <w:rPr>
                <w:rFonts w:cs="Arial"/>
              </w:rPr>
            </w:pPr>
          </w:p>
        </w:tc>
      </w:tr>
      <w:tr w:rsidR="002C54BC" w:rsidRPr="00AF2B83" w14:paraId="4C9D1CB0" w14:textId="77777777" w:rsidTr="0041446A">
        <w:trPr>
          <w:trHeight w:val="504"/>
        </w:trPr>
        <w:tc>
          <w:tcPr>
            <w:tcW w:w="4200" w:type="dxa"/>
          </w:tcPr>
          <w:p w14:paraId="01DDB23C" w14:textId="77777777" w:rsidR="002C54BC" w:rsidRPr="00AF2B83" w:rsidRDefault="002C54BC" w:rsidP="002C54BC">
            <w:pPr>
              <w:rPr>
                <w:rFonts w:cs="Arial"/>
              </w:rPr>
            </w:pPr>
          </w:p>
        </w:tc>
        <w:tc>
          <w:tcPr>
            <w:tcW w:w="1200" w:type="dxa"/>
          </w:tcPr>
          <w:p w14:paraId="310B5D5F" w14:textId="77777777" w:rsidR="002C54BC" w:rsidRPr="00AF2B83" w:rsidRDefault="002C54BC" w:rsidP="002C54BC">
            <w:pPr>
              <w:rPr>
                <w:rFonts w:cs="Arial"/>
              </w:rPr>
            </w:pPr>
          </w:p>
        </w:tc>
        <w:tc>
          <w:tcPr>
            <w:tcW w:w="1200" w:type="dxa"/>
          </w:tcPr>
          <w:p w14:paraId="1C09DA7C" w14:textId="77777777" w:rsidR="002C54BC" w:rsidRPr="00AF2B83" w:rsidRDefault="002C54BC" w:rsidP="002C54BC">
            <w:pPr>
              <w:rPr>
                <w:rFonts w:cs="Arial"/>
              </w:rPr>
            </w:pPr>
          </w:p>
        </w:tc>
        <w:tc>
          <w:tcPr>
            <w:tcW w:w="1680" w:type="dxa"/>
          </w:tcPr>
          <w:p w14:paraId="410F90C7" w14:textId="77777777" w:rsidR="002C54BC" w:rsidRPr="00AF2B83" w:rsidRDefault="002C54BC" w:rsidP="002C54BC">
            <w:pPr>
              <w:rPr>
                <w:rFonts w:cs="Arial"/>
              </w:rPr>
            </w:pPr>
          </w:p>
        </w:tc>
        <w:tc>
          <w:tcPr>
            <w:tcW w:w="1560" w:type="dxa"/>
          </w:tcPr>
          <w:p w14:paraId="0D31F1F2" w14:textId="77777777" w:rsidR="002C54BC" w:rsidRPr="00AF2B83" w:rsidRDefault="002C54BC" w:rsidP="002C54BC">
            <w:pPr>
              <w:rPr>
                <w:rFonts w:cs="Arial"/>
              </w:rPr>
            </w:pPr>
          </w:p>
        </w:tc>
        <w:tc>
          <w:tcPr>
            <w:tcW w:w="1560" w:type="dxa"/>
          </w:tcPr>
          <w:p w14:paraId="501B879C" w14:textId="77777777" w:rsidR="002C54BC" w:rsidRPr="00AF2B83" w:rsidRDefault="002C54BC" w:rsidP="002C54BC">
            <w:pPr>
              <w:rPr>
                <w:rFonts w:cs="Arial"/>
              </w:rPr>
            </w:pPr>
          </w:p>
        </w:tc>
        <w:tc>
          <w:tcPr>
            <w:tcW w:w="1560" w:type="dxa"/>
          </w:tcPr>
          <w:p w14:paraId="4B2E5C70" w14:textId="77777777" w:rsidR="002C54BC" w:rsidRPr="00AF2B83" w:rsidRDefault="002C54BC" w:rsidP="002C54BC">
            <w:pPr>
              <w:rPr>
                <w:rFonts w:cs="Arial"/>
              </w:rPr>
            </w:pPr>
          </w:p>
        </w:tc>
      </w:tr>
      <w:tr w:rsidR="002C54BC" w:rsidRPr="00AF2B83" w14:paraId="71DDE101" w14:textId="77777777" w:rsidTr="0041446A">
        <w:trPr>
          <w:trHeight w:val="504"/>
        </w:trPr>
        <w:tc>
          <w:tcPr>
            <w:tcW w:w="4200" w:type="dxa"/>
          </w:tcPr>
          <w:p w14:paraId="42626A46" w14:textId="77777777" w:rsidR="002C54BC" w:rsidRPr="00AF2B83" w:rsidRDefault="002C54BC" w:rsidP="002C54BC">
            <w:pPr>
              <w:rPr>
                <w:rFonts w:cs="Arial"/>
              </w:rPr>
            </w:pPr>
          </w:p>
        </w:tc>
        <w:tc>
          <w:tcPr>
            <w:tcW w:w="1200" w:type="dxa"/>
          </w:tcPr>
          <w:p w14:paraId="5493CD34" w14:textId="77777777" w:rsidR="002C54BC" w:rsidRPr="00AF2B83" w:rsidRDefault="002C54BC" w:rsidP="002C54BC">
            <w:pPr>
              <w:rPr>
                <w:rFonts w:cs="Arial"/>
              </w:rPr>
            </w:pPr>
          </w:p>
        </w:tc>
        <w:tc>
          <w:tcPr>
            <w:tcW w:w="1200" w:type="dxa"/>
          </w:tcPr>
          <w:p w14:paraId="4534328F" w14:textId="77777777" w:rsidR="002C54BC" w:rsidRPr="00AF2B83" w:rsidRDefault="002C54BC" w:rsidP="002C54BC">
            <w:pPr>
              <w:rPr>
                <w:rFonts w:cs="Arial"/>
              </w:rPr>
            </w:pPr>
          </w:p>
        </w:tc>
        <w:tc>
          <w:tcPr>
            <w:tcW w:w="1680" w:type="dxa"/>
          </w:tcPr>
          <w:p w14:paraId="7E847CA6" w14:textId="77777777" w:rsidR="002C54BC" w:rsidRPr="00AF2B83" w:rsidRDefault="002C54BC" w:rsidP="002C54BC">
            <w:pPr>
              <w:rPr>
                <w:rFonts w:cs="Arial"/>
              </w:rPr>
            </w:pPr>
          </w:p>
        </w:tc>
        <w:tc>
          <w:tcPr>
            <w:tcW w:w="1560" w:type="dxa"/>
          </w:tcPr>
          <w:p w14:paraId="3BAEF14E" w14:textId="77777777" w:rsidR="002C54BC" w:rsidRPr="00AF2B83" w:rsidRDefault="002C54BC" w:rsidP="002C54BC">
            <w:pPr>
              <w:rPr>
                <w:rFonts w:cs="Arial"/>
              </w:rPr>
            </w:pPr>
          </w:p>
        </w:tc>
        <w:tc>
          <w:tcPr>
            <w:tcW w:w="1560" w:type="dxa"/>
          </w:tcPr>
          <w:p w14:paraId="416C00B2" w14:textId="77777777" w:rsidR="002C54BC" w:rsidRPr="00AF2B83" w:rsidRDefault="002C54BC" w:rsidP="002C54BC">
            <w:pPr>
              <w:rPr>
                <w:rFonts w:cs="Arial"/>
              </w:rPr>
            </w:pPr>
          </w:p>
        </w:tc>
        <w:tc>
          <w:tcPr>
            <w:tcW w:w="1560" w:type="dxa"/>
          </w:tcPr>
          <w:p w14:paraId="676391D1" w14:textId="77777777" w:rsidR="002C54BC" w:rsidRPr="00AF2B83" w:rsidRDefault="002C54BC" w:rsidP="002C54BC">
            <w:pPr>
              <w:rPr>
                <w:rFonts w:cs="Arial"/>
              </w:rPr>
            </w:pPr>
          </w:p>
        </w:tc>
      </w:tr>
    </w:tbl>
    <w:p w14:paraId="680DDAA6" w14:textId="77777777" w:rsidR="005155C2" w:rsidRPr="00AF2B83" w:rsidRDefault="005155C2" w:rsidP="005155C2">
      <w:pPr>
        <w:pStyle w:val="Heading1"/>
        <w:rPr>
          <w:rFonts w:cs="Arial"/>
        </w:rPr>
      </w:pPr>
      <w:bookmarkStart w:id="363" w:name="_Toc236730284"/>
      <w:bookmarkStart w:id="364" w:name="_Toc236730440"/>
      <w:r>
        <w:rPr>
          <w:rFonts w:cs="Arial"/>
        </w:rPr>
        <w:lastRenderedPageBreak/>
        <w:t>Thawing Foods</w:t>
      </w:r>
      <w:r w:rsidRPr="00AF2B83">
        <w:rPr>
          <w:rFonts w:cs="Arial"/>
        </w:rPr>
        <w:t xml:space="preserve"> Log</w:t>
      </w:r>
      <w:bookmarkEnd w:id="363"/>
      <w:bookmarkEnd w:id="364"/>
    </w:p>
    <w:p w14:paraId="7689F2BC" w14:textId="1DA3A895" w:rsidR="005155C2" w:rsidRDefault="005155C2" w:rsidP="00037B2C">
      <w:pPr>
        <w:spacing w:after="120"/>
        <w:rPr>
          <w:rFonts w:cs="Arial"/>
        </w:rPr>
      </w:pPr>
      <w:r w:rsidRPr="00AF2B83">
        <w:rPr>
          <w:rFonts w:cs="Arial"/>
          <w:b/>
        </w:rPr>
        <w:t>Instructions</w:t>
      </w:r>
      <w:r w:rsidRPr="00AF2B83">
        <w:rPr>
          <w:rFonts w:cs="Arial"/>
        </w:rPr>
        <w:t xml:space="preserve">: School nutrition employees will record </w:t>
      </w:r>
      <w:r w:rsidR="004E08AF">
        <w:rPr>
          <w:rFonts w:cs="Arial"/>
        </w:rPr>
        <w:t>the date, type an</w:t>
      </w:r>
      <w:r w:rsidR="002C1F68">
        <w:rPr>
          <w:rFonts w:cs="Arial"/>
        </w:rPr>
        <w:t>d</w:t>
      </w:r>
      <w:r w:rsidR="004E08AF">
        <w:rPr>
          <w:rFonts w:cs="Arial"/>
        </w:rPr>
        <w:t xml:space="preserve"> amount of food, thawing method, times and temperatures,</w:t>
      </w:r>
      <w:r>
        <w:rPr>
          <w:rFonts w:cs="Arial"/>
        </w:rPr>
        <w:t xml:space="preserve"> </w:t>
      </w:r>
      <w:r w:rsidRPr="00AF2B83">
        <w:rPr>
          <w:rFonts w:cs="Arial"/>
        </w:rPr>
        <w:t>and corrective action</w:t>
      </w:r>
      <w:r w:rsidR="004E08AF">
        <w:rPr>
          <w:rFonts w:cs="Arial"/>
        </w:rPr>
        <w:t>s</w:t>
      </w:r>
      <w:r w:rsidRPr="00AF2B83">
        <w:rPr>
          <w:rFonts w:cs="Arial"/>
        </w:rPr>
        <w:t xml:space="preserve"> taken, if applicable. The school nutrition manager will verify that school nutrition employees are </w:t>
      </w:r>
      <w:r>
        <w:rPr>
          <w:rFonts w:cs="Arial"/>
        </w:rPr>
        <w:t xml:space="preserve">thawing food using appropriate methods and maintaining safe temperatures </w:t>
      </w:r>
      <w:r w:rsidRPr="00AF2B83">
        <w:rPr>
          <w:rFonts w:cs="Arial"/>
        </w:rPr>
        <w:t xml:space="preserve">by visually observing employee activities during all hours of operation. The school nutrition manager will review and initial the log daily. Keep this log </w:t>
      </w:r>
      <w:r w:rsidRPr="00BF612F">
        <w:rPr>
          <w:rFonts w:cs="Arial"/>
        </w:rPr>
        <w:t>for a period of six months following a month's temperature records to demonstrate compliance, or as directed by your State agency.</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866"/>
        <w:gridCol w:w="1770"/>
        <w:gridCol w:w="1190"/>
        <w:gridCol w:w="2297"/>
        <w:gridCol w:w="2297"/>
        <w:gridCol w:w="1889"/>
        <w:gridCol w:w="1065"/>
        <w:gridCol w:w="1566"/>
      </w:tblGrid>
      <w:tr w:rsidR="001372C2" w:rsidRPr="00AF2B83" w14:paraId="5BB13E6D" w14:textId="77777777" w:rsidTr="001372C2">
        <w:tc>
          <w:tcPr>
            <w:tcW w:w="895" w:type="dxa"/>
          </w:tcPr>
          <w:p w14:paraId="25320DBC" w14:textId="77777777" w:rsidR="001372C2" w:rsidRPr="00AF2B83" w:rsidRDefault="001372C2" w:rsidP="00447262">
            <w:pPr>
              <w:jc w:val="center"/>
              <w:rPr>
                <w:rFonts w:cs="Arial"/>
                <w:b/>
              </w:rPr>
            </w:pPr>
            <w:r w:rsidRPr="00AF2B83">
              <w:rPr>
                <w:rFonts w:cs="Arial"/>
                <w:b/>
              </w:rPr>
              <w:t>Date</w:t>
            </w:r>
          </w:p>
        </w:tc>
        <w:tc>
          <w:tcPr>
            <w:tcW w:w="1913" w:type="dxa"/>
          </w:tcPr>
          <w:p w14:paraId="0C45AD75" w14:textId="77777777" w:rsidR="001372C2" w:rsidRPr="00AF2B83" w:rsidRDefault="001372C2" w:rsidP="00447262">
            <w:pPr>
              <w:jc w:val="center"/>
              <w:rPr>
                <w:rFonts w:cs="Arial"/>
                <w:b/>
              </w:rPr>
            </w:pPr>
            <w:r>
              <w:rPr>
                <w:rFonts w:cs="Arial"/>
                <w:b/>
              </w:rPr>
              <w:t>Food Item and Amount Being Thawed</w:t>
            </w:r>
          </w:p>
        </w:tc>
        <w:tc>
          <w:tcPr>
            <w:tcW w:w="1127" w:type="dxa"/>
          </w:tcPr>
          <w:p w14:paraId="681C11E8" w14:textId="77777777" w:rsidR="001372C2" w:rsidRPr="00AF2B83" w:rsidRDefault="001372C2" w:rsidP="00447262">
            <w:pPr>
              <w:jc w:val="center"/>
              <w:rPr>
                <w:rFonts w:cs="Arial"/>
                <w:b/>
              </w:rPr>
            </w:pPr>
            <w:r>
              <w:rPr>
                <w:rFonts w:cs="Arial"/>
                <w:b/>
              </w:rPr>
              <w:t>Thawing Method Used</w:t>
            </w:r>
          </w:p>
        </w:tc>
        <w:tc>
          <w:tcPr>
            <w:tcW w:w="2297" w:type="dxa"/>
          </w:tcPr>
          <w:p w14:paraId="17E7D829" w14:textId="77777777" w:rsidR="001372C2" w:rsidRPr="00AF2B83" w:rsidRDefault="001372C2" w:rsidP="00447262">
            <w:pPr>
              <w:jc w:val="center"/>
              <w:rPr>
                <w:rFonts w:cs="Arial"/>
                <w:b/>
              </w:rPr>
            </w:pPr>
            <w:r>
              <w:rPr>
                <w:rFonts w:cs="Arial"/>
                <w:b/>
              </w:rPr>
              <w:t>Beginning Temperature/Time of Thawing</w:t>
            </w:r>
          </w:p>
        </w:tc>
        <w:tc>
          <w:tcPr>
            <w:tcW w:w="2297" w:type="dxa"/>
          </w:tcPr>
          <w:p w14:paraId="345C5F6F" w14:textId="77777777" w:rsidR="001372C2" w:rsidRPr="00AF2B83" w:rsidRDefault="001372C2" w:rsidP="00447262">
            <w:pPr>
              <w:jc w:val="center"/>
              <w:rPr>
                <w:rFonts w:cs="Arial"/>
                <w:b/>
              </w:rPr>
            </w:pPr>
            <w:r>
              <w:rPr>
                <w:rFonts w:cs="Arial"/>
                <w:b/>
              </w:rPr>
              <w:t>Ending Temperature/Time of Thawing</w:t>
            </w:r>
          </w:p>
        </w:tc>
        <w:tc>
          <w:tcPr>
            <w:tcW w:w="1996" w:type="dxa"/>
          </w:tcPr>
          <w:p w14:paraId="56C5E430" w14:textId="77777777" w:rsidR="001372C2" w:rsidRPr="00AF2B83" w:rsidRDefault="001372C2" w:rsidP="00447262">
            <w:pPr>
              <w:jc w:val="center"/>
              <w:rPr>
                <w:rFonts w:cs="Arial"/>
                <w:b/>
              </w:rPr>
            </w:pPr>
            <w:r w:rsidRPr="00AF2B83">
              <w:rPr>
                <w:rFonts w:cs="Arial"/>
                <w:b/>
              </w:rPr>
              <w:t>Corrective Action</w:t>
            </w:r>
          </w:p>
        </w:tc>
        <w:tc>
          <w:tcPr>
            <w:tcW w:w="1084" w:type="dxa"/>
          </w:tcPr>
          <w:p w14:paraId="00CFEE7E" w14:textId="77777777" w:rsidR="001372C2" w:rsidRPr="00AF2B83" w:rsidRDefault="001372C2" w:rsidP="00447262">
            <w:pPr>
              <w:jc w:val="center"/>
              <w:rPr>
                <w:rFonts w:cs="Arial"/>
                <w:b/>
              </w:rPr>
            </w:pPr>
            <w:r w:rsidRPr="00AF2B83">
              <w:rPr>
                <w:rFonts w:cs="Arial"/>
                <w:b/>
              </w:rPr>
              <w:t>Initials</w:t>
            </w:r>
          </w:p>
        </w:tc>
        <w:tc>
          <w:tcPr>
            <w:tcW w:w="1567" w:type="dxa"/>
          </w:tcPr>
          <w:p w14:paraId="43FCFE36" w14:textId="77777777" w:rsidR="001372C2" w:rsidRPr="00AF2B83" w:rsidRDefault="001372C2" w:rsidP="00447262">
            <w:pPr>
              <w:jc w:val="center"/>
              <w:rPr>
                <w:rFonts w:cs="Arial"/>
                <w:b/>
              </w:rPr>
            </w:pPr>
            <w:r w:rsidRPr="00AF2B83">
              <w:rPr>
                <w:rFonts w:cs="Arial"/>
                <w:b/>
              </w:rPr>
              <w:t>Manager Initials/Date</w:t>
            </w:r>
          </w:p>
        </w:tc>
      </w:tr>
      <w:tr w:rsidR="001372C2" w:rsidRPr="00AF2B83" w14:paraId="49B98016" w14:textId="77777777" w:rsidTr="001372C2">
        <w:trPr>
          <w:trHeight w:val="504"/>
        </w:trPr>
        <w:tc>
          <w:tcPr>
            <w:tcW w:w="895" w:type="dxa"/>
          </w:tcPr>
          <w:p w14:paraId="39B4B49D" w14:textId="77777777" w:rsidR="001372C2" w:rsidRPr="00AF2B83" w:rsidRDefault="001372C2" w:rsidP="00447262">
            <w:pPr>
              <w:rPr>
                <w:rFonts w:cs="Arial"/>
              </w:rPr>
            </w:pPr>
          </w:p>
        </w:tc>
        <w:tc>
          <w:tcPr>
            <w:tcW w:w="1913" w:type="dxa"/>
          </w:tcPr>
          <w:p w14:paraId="6481BCC8" w14:textId="77777777" w:rsidR="001372C2" w:rsidRPr="00AF2B83" w:rsidRDefault="001372C2" w:rsidP="00447262">
            <w:pPr>
              <w:rPr>
                <w:rFonts w:cs="Arial"/>
              </w:rPr>
            </w:pPr>
          </w:p>
        </w:tc>
        <w:tc>
          <w:tcPr>
            <w:tcW w:w="1127" w:type="dxa"/>
          </w:tcPr>
          <w:p w14:paraId="60342503" w14:textId="77777777" w:rsidR="001372C2" w:rsidRPr="00AF2B83" w:rsidRDefault="001372C2" w:rsidP="00447262">
            <w:pPr>
              <w:rPr>
                <w:rFonts w:cs="Arial"/>
              </w:rPr>
            </w:pPr>
          </w:p>
        </w:tc>
        <w:tc>
          <w:tcPr>
            <w:tcW w:w="2297" w:type="dxa"/>
          </w:tcPr>
          <w:p w14:paraId="4B7CD48F" w14:textId="77777777" w:rsidR="001372C2" w:rsidRPr="00AF2B83" w:rsidRDefault="001372C2" w:rsidP="00447262">
            <w:pPr>
              <w:rPr>
                <w:rFonts w:cs="Arial"/>
              </w:rPr>
            </w:pPr>
          </w:p>
        </w:tc>
        <w:tc>
          <w:tcPr>
            <w:tcW w:w="2297" w:type="dxa"/>
          </w:tcPr>
          <w:p w14:paraId="0EF33E14" w14:textId="77777777" w:rsidR="001372C2" w:rsidRPr="00AF2B83" w:rsidRDefault="001372C2" w:rsidP="00447262">
            <w:pPr>
              <w:rPr>
                <w:rFonts w:cs="Arial"/>
              </w:rPr>
            </w:pPr>
          </w:p>
        </w:tc>
        <w:tc>
          <w:tcPr>
            <w:tcW w:w="1996" w:type="dxa"/>
          </w:tcPr>
          <w:p w14:paraId="24A14DB9" w14:textId="77777777" w:rsidR="001372C2" w:rsidRPr="00AF2B83" w:rsidRDefault="001372C2" w:rsidP="00447262">
            <w:pPr>
              <w:rPr>
                <w:rFonts w:cs="Arial"/>
              </w:rPr>
            </w:pPr>
          </w:p>
        </w:tc>
        <w:tc>
          <w:tcPr>
            <w:tcW w:w="1084" w:type="dxa"/>
          </w:tcPr>
          <w:p w14:paraId="5B2F7E7C" w14:textId="77777777" w:rsidR="001372C2" w:rsidRPr="00AF2B83" w:rsidRDefault="001372C2" w:rsidP="00447262">
            <w:pPr>
              <w:rPr>
                <w:rFonts w:cs="Arial"/>
              </w:rPr>
            </w:pPr>
          </w:p>
        </w:tc>
        <w:tc>
          <w:tcPr>
            <w:tcW w:w="1567" w:type="dxa"/>
          </w:tcPr>
          <w:p w14:paraId="48143170" w14:textId="77777777" w:rsidR="001372C2" w:rsidRPr="00AF2B83" w:rsidRDefault="001372C2" w:rsidP="00447262">
            <w:pPr>
              <w:rPr>
                <w:rFonts w:cs="Arial"/>
              </w:rPr>
            </w:pPr>
          </w:p>
        </w:tc>
      </w:tr>
      <w:tr w:rsidR="001372C2" w:rsidRPr="00AF2B83" w14:paraId="7048F366" w14:textId="77777777" w:rsidTr="001372C2">
        <w:trPr>
          <w:trHeight w:val="504"/>
        </w:trPr>
        <w:tc>
          <w:tcPr>
            <w:tcW w:w="895" w:type="dxa"/>
          </w:tcPr>
          <w:p w14:paraId="6C73A322" w14:textId="77777777" w:rsidR="001372C2" w:rsidRPr="00AF2B83" w:rsidRDefault="001372C2" w:rsidP="00447262">
            <w:pPr>
              <w:rPr>
                <w:rFonts w:cs="Arial"/>
              </w:rPr>
            </w:pPr>
          </w:p>
        </w:tc>
        <w:tc>
          <w:tcPr>
            <w:tcW w:w="1913" w:type="dxa"/>
          </w:tcPr>
          <w:p w14:paraId="2B4632B5" w14:textId="77777777" w:rsidR="001372C2" w:rsidRPr="00AF2B83" w:rsidRDefault="001372C2" w:rsidP="00447262">
            <w:pPr>
              <w:rPr>
                <w:rFonts w:cs="Arial"/>
              </w:rPr>
            </w:pPr>
          </w:p>
        </w:tc>
        <w:tc>
          <w:tcPr>
            <w:tcW w:w="1127" w:type="dxa"/>
          </w:tcPr>
          <w:p w14:paraId="3F141E33" w14:textId="77777777" w:rsidR="001372C2" w:rsidRPr="00AF2B83" w:rsidRDefault="001372C2" w:rsidP="00447262">
            <w:pPr>
              <w:rPr>
                <w:rFonts w:cs="Arial"/>
              </w:rPr>
            </w:pPr>
          </w:p>
        </w:tc>
        <w:tc>
          <w:tcPr>
            <w:tcW w:w="2297" w:type="dxa"/>
          </w:tcPr>
          <w:p w14:paraId="01D75935" w14:textId="77777777" w:rsidR="001372C2" w:rsidRPr="00AF2B83" w:rsidRDefault="001372C2" w:rsidP="00447262">
            <w:pPr>
              <w:rPr>
                <w:rFonts w:cs="Arial"/>
              </w:rPr>
            </w:pPr>
          </w:p>
        </w:tc>
        <w:tc>
          <w:tcPr>
            <w:tcW w:w="2297" w:type="dxa"/>
          </w:tcPr>
          <w:p w14:paraId="3D85EF17" w14:textId="77777777" w:rsidR="001372C2" w:rsidRPr="00AF2B83" w:rsidRDefault="001372C2" w:rsidP="00447262">
            <w:pPr>
              <w:rPr>
                <w:rFonts w:cs="Arial"/>
              </w:rPr>
            </w:pPr>
          </w:p>
        </w:tc>
        <w:tc>
          <w:tcPr>
            <w:tcW w:w="1996" w:type="dxa"/>
          </w:tcPr>
          <w:p w14:paraId="56321EF9" w14:textId="77777777" w:rsidR="001372C2" w:rsidRPr="00AF2B83" w:rsidRDefault="001372C2" w:rsidP="00447262">
            <w:pPr>
              <w:rPr>
                <w:rFonts w:cs="Arial"/>
              </w:rPr>
            </w:pPr>
          </w:p>
        </w:tc>
        <w:tc>
          <w:tcPr>
            <w:tcW w:w="1084" w:type="dxa"/>
          </w:tcPr>
          <w:p w14:paraId="5BDB0A3A" w14:textId="77777777" w:rsidR="001372C2" w:rsidRPr="00AF2B83" w:rsidRDefault="001372C2" w:rsidP="00447262">
            <w:pPr>
              <w:rPr>
                <w:rFonts w:cs="Arial"/>
              </w:rPr>
            </w:pPr>
          </w:p>
        </w:tc>
        <w:tc>
          <w:tcPr>
            <w:tcW w:w="1567" w:type="dxa"/>
          </w:tcPr>
          <w:p w14:paraId="7D242FC1" w14:textId="77777777" w:rsidR="001372C2" w:rsidRPr="00AF2B83" w:rsidRDefault="001372C2" w:rsidP="00447262">
            <w:pPr>
              <w:rPr>
                <w:rFonts w:cs="Arial"/>
              </w:rPr>
            </w:pPr>
          </w:p>
        </w:tc>
      </w:tr>
      <w:tr w:rsidR="001372C2" w:rsidRPr="00AF2B83" w14:paraId="6DEE4A5F" w14:textId="77777777" w:rsidTr="001372C2">
        <w:trPr>
          <w:trHeight w:val="504"/>
        </w:trPr>
        <w:tc>
          <w:tcPr>
            <w:tcW w:w="895" w:type="dxa"/>
          </w:tcPr>
          <w:p w14:paraId="39AE8CA9" w14:textId="77777777" w:rsidR="001372C2" w:rsidRPr="00AF2B83" w:rsidRDefault="001372C2" w:rsidP="00447262">
            <w:pPr>
              <w:rPr>
                <w:rFonts w:cs="Arial"/>
              </w:rPr>
            </w:pPr>
          </w:p>
        </w:tc>
        <w:tc>
          <w:tcPr>
            <w:tcW w:w="1913" w:type="dxa"/>
          </w:tcPr>
          <w:p w14:paraId="78570BEE" w14:textId="77777777" w:rsidR="001372C2" w:rsidRPr="00AF2B83" w:rsidRDefault="001372C2" w:rsidP="00447262">
            <w:pPr>
              <w:rPr>
                <w:rFonts w:cs="Arial"/>
              </w:rPr>
            </w:pPr>
          </w:p>
        </w:tc>
        <w:tc>
          <w:tcPr>
            <w:tcW w:w="1127" w:type="dxa"/>
          </w:tcPr>
          <w:p w14:paraId="3E718FD0" w14:textId="77777777" w:rsidR="001372C2" w:rsidRPr="00AF2B83" w:rsidRDefault="001372C2" w:rsidP="00447262">
            <w:pPr>
              <w:rPr>
                <w:rFonts w:cs="Arial"/>
              </w:rPr>
            </w:pPr>
          </w:p>
        </w:tc>
        <w:tc>
          <w:tcPr>
            <w:tcW w:w="2297" w:type="dxa"/>
          </w:tcPr>
          <w:p w14:paraId="25A6FD33" w14:textId="77777777" w:rsidR="001372C2" w:rsidRPr="00AF2B83" w:rsidRDefault="001372C2" w:rsidP="00447262">
            <w:pPr>
              <w:rPr>
                <w:rFonts w:cs="Arial"/>
              </w:rPr>
            </w:pPr>
          </w:p>
        </w:tc>
        <w:tc>
          <w:tcPr>
            <w:tcW w:w="2297" w:type="dxa"/>
          </w:tcPr>
          <w:p w14:paraId="124C50D1" w14:textId="77777777" w:rsidR="001372C2" w:rsidRPr="00AF2B83" w:rsidRDefault="001372C2" w:rsidP="00447262">
            <w:pPr>
              <w:rPr>
                <w:rFonts w:cs="Arial"/>
              </w:rPr>
            </w:pPr>
          </w:p>
        </w:tc>
        <w:tc>
          <w:tcPr>
            <w:tcW w:w="1996" w:type="dxa"/>
          </w:tcPr>
          <w:p w14:paraId="14C519C0" w14:textId="77777777" w:rsidR="001372C2" w:rsidRPr="00AF2B83" w:rsidRDefault="001372C2" w:rsidP="00447262">
            <w:pPr>
              <w:rPr>
                <w:rFonts w:cs="Arial"/>
              </w:rPr>
            </w:pPr>
          </w:p>
        </w:tc>
        <w:tc>
          <w:tcPr>
            <w:tcW w:w="1084" w:type="dxa"/>
          </w:tcPr>
          <w:p w14:paraId="68799A96" w14:textId="77777777" w:rsidR="001372C2" w:rsidRPr="00AF2B83" w:rsidRDefault="001372C2" w:rsidP="00447262">
            <w:pPr>
              <w:rPr>
                <w:rFonts w:cs="Arial"/>
              </w:rPr>
            </w:pPr>
          </w:p>
        </w:tc>
        <w:tc>
          <w:tcPr>
            <w:tcW w:w="1567" w:type="dxa"/>
          </w:tcPr>
          <w:p w14:paraId="1C2C6368" w14:textId="77777777" w:rsidR="001372C2" w:rsidRPr="00AF2B83" w:rsidRDefault="001372C2" w:rsidP="00447262">
            <w:pPr>
              <w:rPr>
                <w:rFonts w:cs="Arial"/>
              </w:rPr>
            </w:pPr>
          </w:p>
        </w:tc>
      </w:tr>
      <w:tr w:rsidR="001372C2" w:rsidRPr="00AF2B83" w14:paraId="6A5A6296" w14:textId="77777777" w:rsidTr="001372C2">
        <w:trPr>
          <w:trHeight w:val="504"/>
        </w:trPr>
        <w:tc>
          <w:tcPr>
            <w:tcW w:w="895" w:type="dxa"/>
          </w:tcPr>
          <w:p w14:paraId="69A80430" w14:textId="77777777" w:rsidR="001372C2" w:rsidRPr="00AF2B83" w:rsidRDefault="001372C2" w:rsidP="00447262">
            <w:pPr>
              <w:rPr>
                <w:rFonts w:cs="Arial"/>
              </w:rPr>
            </w:pPr>
          </w:p>
        </w:tc>
        <w:tc>
          <w:tcPr>
            <w:tcW w:w="1913" w:type="dxa"/>
          </w:tcPr>
          <w:p w14:paraId="6DB59202" w14:textId="77777777" w:rsidR="001372C2" w:rsidRPr="00AF2B83" w:rsidRDefault="001372C2" w:rsidP="00447262">
            <w:pPr>
              <w:rPr>
                <w:rFonts w:cs="Arial"/>
              </w:rPr>
            </w:pPr>
          </w:p>
        </w:tc>
        <w:tc>
          <w:tcPr>
            <w:tcW w:w="1127" w:type="dxa"/>
          </w:tcPr>
          <w:p w14:paraId="69AF3822" w14:textId="77777777" w:rsidR="001372C2" w:rsidRPr="00AF2B83" w:rsidRDefault="001372C2" w:rsidP="00447262">
            <w:pPr>
              <w:rPr>
                <w:rFonts w:cs="Arial"/>
              </w:rPr>
            </w:pPr>
          </w:p>
        </w:tc>
        <w:tc>
          <w:tcPr>
            <w:tcW w:w="2297" w:type="dxa"/>
          </w:tcPr>
          <w:p w14:paraId="02094F4A" w14:textId="77777777" w:rsidR="001372C2" w:rsidRPr="00AF2B83" w:rsidRDefault="001372C2" w:rsidP="00447262">
            <w:pPr>
              <w:rPr>
                <w:rFonts w:cs="Arial"/>
              </w:rPr>
            </w:pPr>
          </w:p>
        </w:tc>
        <w:tc>
          <w:tcPr>
            <w:tcW w:w="2297" w:type="dxa"/>
          </w:tcPr>
          <w:p w14:paraId="3A3382AE" w14:textId="77777777" w:rsidR="001372C2" w:rsidRPr="00AF2B83" w:rsidRDefault="001372C2" w:rsidP="00447262">
            <w:pPr>
              <w:rPr>
                <w:rFonts w:cs="Arial"/>
              </w:rPr>
            </w:pPr>
          </w:p>
        </w:tc>
        <w:tc>
          <w:tcPr>
            <w:tcW w:w="1996" w:type="dxa"/>
          </w:tcPr>
          <w:p w14:paraId="65291AE9" w14:textId="77777777" w:rsidR="001372C2" w:rsidRPr="00AF2B83" w:rsidRDefault="001372C2" w:rsidP="00447262">
            <w:pPr>
              <w:rPr>
                <w:rFonts w:cs="Arial"/>
              </w:rPr>
            </w:pPr>
          </w:p>
        </w:tc>
        <w:tc>
          <w:tcPr>
            <w:tcW w:w="1084" w:type="dxa"/>
          </w:tcPr>
          <w:p w14:paraId="74FA5B58" w14:textId="77777777" w:rsidR="001372C2" w:rsidRPr="00AF2B83" w:rsidRDefault="001372C2" w:rsidP="00447262">
            <w:pPr>
              <w:rPr>
                <w:rFonts w:cs="Arial"/>
              </w:rPr>
            </w:pPr>
          </w:p>
        </w:tc>
        <w:tc>
          <w:tcPr>
            <w:tcW w:w="1567" w:type="dxa"/>
          </w:tcPr>
          <w:p w14:paraId="438F4517" w14:textId="77777777" w:rsidR="001372C2" w:rsidRPr="00AF2B83" w:rsidRDefault="001372C2" w:rsidP="00447262">
            <w:pPr>
              <w:rPr>
                <w:rFonts w:cs="Arial"/>
              </w:rPr>
            </w:pPr>
          </w:p>
        </w:tc>
      </w:tr>
      <w:tr w:rsidR="001372C2" w:rsidRPr="00AF2B83" w14:paraId="620B0851" w14:textId="77777777" w:rsidTr="001372C2">
        <w:trPr>
          <w:trHeight w:val="504"/>
        </w:trPr>
        <w:tc>
          <w:tcPr>
            <w:tcW w:w="895" w:type="dxa"/>
          </w:tcPr>
          <w:p w14:paraId="28850F87" w14:textId="77777777" w:rsidR="001372C2" w:rsidRPr="00AF2B83" w:rsidRDefault="001372C2" w:rsidP="00447262">
            <w:pPr>
              <w:rPr>
                <w:rFonts w:cs="Arial"/>
              </w:rPr>
            </w:pPr>
          </w:p>
        </w:tc>
        <w:tc>
          <w:tcPr>
            <w:tcW w:w="1913" w:type="dxa"/>
          </w:tcPr>
          <w:p w14:paraId="13B16B43" w14:textId="77777777" w:rsidR="001372C2" w:rsidRPr="00AF2B83" w:rsidRDefault="001372C2" w:rsidP="00447262">
            <w:pPr>
              <w:rPr>
                <w:rFonts w:cs="Arial"/>
              </w:rPr>
            </w:pPr>
          </w:p>
        </w:tc>
        <w:tc>
          <w:tcPr>
            <w:tcW w:w="1127" w:type="dxa"/>
          </w:tcPr>
          <w:p w14:paraId="186CAC2E" w14:textId="77777777" w:rsidR="001372C2" w:rsidRPr="00AF2B83" w:rsidRDefault="001372C2" w:rsidP="00447262">
            <w:pPr>
              <w:rPr>
                <w:rFonts w:cs="Arial"/>
              </w:rPr>
            </w:pPr>
          </w:p>
        </w:tc>
        <w:tc>
          <w:tcPr>
            <w:tcW w:w="2297" w:type="dxa"/>
          </w:tcPr>
          <w:p w14:paraId="1C161517" w14:textId="77777777" w:rsidR="001372C2" w:rsidRPr="00AF2B83" w:rsidRDefault="001372C2" w:rsidP="00447262">
            <w:pPr>
              <w:rPr>
                <w:rFonts w:cs="Arial"/>
              </w:rPr>
            </w:pPr>
          </w:p>
        </w:tc>
        <w:tc>
          <w:tcPr>
            <w:tcW w:w="2297" w:type="dxa"/>
          </w:tcPr>
          <w:p w14:paraId="1633C58F" w14:textId="77777777" w:rsidR="001372C2" w:rsidRPr="00AF2B83" w:rsidRDefault="001372C2" w:rsidP="00447262">
            <w:pPr>
              <w:rPr>
                <w:rFonts w:cs="Arial"/>
              </w:rPr>
            </w:pPr>
          </w:p>
        </w:tc>
        <w:tc>
          <w:tcPr>
            <w:tcW w:w="1996" w:type="dxa"/>
          </w:tcPr>
          <w:p w14:paraId="5B2ECD3F" w14:textId="77777777" w:rsidR="001372C2" w:rsidRPr="00AF2B83" w:rsidRDefault="001372C2" w:rsidP="00447262">
            <w:pPr>
              <w:rPr>
                <w:rFonts w:cs="Arial"/>
              </w:rPr>
            </w:pPr>
          </w:p>
        </w:tc>
        <w:tc>
          <w:tcPr>
            <w:tcW w:w="1084" w:type="dxa"/>
          </w:tcPr>
          <w:p w14:paraId="2D84E2F9" w14:textId="77777777" w:rsidR="001372C2" w:rsidRPr="00AF2B83" w:rsidRDefault="001372C2" w:rsidP="00447262">
            <w:pPr>
              <w:rPr>
                <w:rFonts w:cs="Arial"/>
              </w:rPr>
            </w:pPr>
          </w:p>
        </w:tc>
        <w:tc>
          <w:tcPr>
            <w:tcW w:w="1567" w:type="dxa"/>
          </w:tcPr>
          <w:p w14:paraId="5E043250" w14:textId="77777777" w:rsidR="001372C2" w:rsidRPr="00AF2B83" w:rsidRDefault="001372C2" w:rsidP="00447262">
            <w:pPr>
              <w:rPr>
                <w:rFonts w:cs="Arial"/>
              </w:rPr>
            </w:pPr>
          </w:p>
        </w:tc>
      </w:tr>
      <w:tr w:rsidR="001372C2" w:rsidRPr="00AF2B83" w14:paraId="1A340089" w14:textId="77777777" w:rsidTr="001372C2">
        <w:trPr>
          <w:trHeight w:val="504"/>
        </w:trPr>
        <w:tc>
          <w:tcPr>
            <w:tcW w:w="895" w:type="dxa"/>
          </w:tcPr>
          <w:p w14:paraId="5C4B02C9" w14:textId="77777777" w:rsidR="001372C2" w:rsidRPr="00AF2B83" w:rsidRDefault="001372C2" w:rsidP="00447262">
            <w:pPr>
              <w:rPr>
                <w:rFonts w:cs="Arial"/>
              </w:rPr>
            </w:pPr>
          </w:p>
        </w:tc>
        <w:tc>
          <w:tcPr>
            <w:tcW w:w="1913" w:type="dxa"/>
          </w:tcPr>
          <w:p w14:paraId="44B6C06C" w14:textId="77777777" w:rsidR="001372C2" w:rsidRPr="00AF2B83" w:rsidRDefault="001372C2" w:rsidP="00447262">
            <w:pPr>
              <w:rPr>
                <w:rFonts w:cs="Arial"/>
              </w:rPr>
            </w:pPr>
          </w:p>
        </w:tc>
        <w:tc>
          <w:tcPr>
            <w:tcW w:w="1127" w:type="dxa"/>
          </w:tcPr>
          <w:p w14:paraId="3200BC30" w14:textId="77777777" w:rsidR="001372C2" w:rsidRPr="00AF2B83" w:rsidRDefault="001372C2" w:rsidP="00447262">
            <w:pPr>
              <w:rPr>
                <w:rFonts w:cs="Arial"/>
              </w:rPr>
            </w:pPr>
          </w:p>
        </w:tc>
        <w:tc>
          <w:tcPr>
            <w:tcW w:w="2297" w:type="dxa"/>
          </w:tcPr>
          <w:p w14:paraId="614045D1" w14:textId="77777777" w:rsidR="001372C2" w:rsidRPr="00AF2B83" w:rsidRDefault="001372C2" w:rsidP="00447262">
            <w:pPr>
              <w:rPr>
                <w:rFonts w:cs="Arial"/>
              </w:rPr>
            </w:pPr>
          </w:p>
        </w:tc>
        <w:tc>
          <w:tcPr>
            <w:tcW w:w="2297" w:type="dxa"/>
          </w:tcPr>
          <w:p w14:paraId="79C34E98" w14:textId="77777777" w:rsidR="001372C2" w:rsidRPr="00AF2B83" w:rsidRDefault="001372C2" w:rsidP="00447262">
            <w:pPr>
              <w:rPr>
                <w:rFonts w:cs="Arial"/>
              </w:rPr>
            </w:pPr>
          </w:p>
        </w:tc>
        <w:tc>
          <w:tcPr>
            <w:tcW w:w="1996" w:type="dxa"/>
          </w:tcPr>
          <w:p w14:paraId="54AB1E18" w14:textId="77777777" w:rsidR="001372C2" w:rsidRPr="00AF2B83" w:rsidRDefault="001372C2" w:rsidP="00447262">
            <w:pPr>
              <w:rPr>
                <w:rFonts w:cs="Arial"/>
              </w:rPr>
            </w:pPr>
          </w:p>
        </w:tc>
        <w:tc>
          <w:tcPr>
            <w:tcW w:w="1084" w:type="dxa"/>
          </w:tcPr>
          <w:p w14:paraId="43AE68BE" w14:textId="77777777" w:rsidR="001372C2" w:rsidRPr="00AF2B83" w:rsidRDefault="001372C2" w:rsidP="00447262">
            <w:pPr>
              <w:rPr>
                <w:rFonts w:cs="Arial"/>
              </w:rPr>
            </w:pPr>
          </w:p>
        </w:tc>
        <w:tc>
          <w:tcPr>
            <w:tcW w:w="1567" w:type="dxa"/>
          </w:tcPr>
          <w:p w14:paraId="14F51BB1" w14:textId="77777777" w:rsidR="001372C2" w:rsidRPr="00AF2B83" w:rsidRDefault="001372C2" w:rsidP="00447262">
            <w:pPr>
              <w:rPr>
                <w:rFonts w:cs="Arial"/>
              </w:rPr>
            </w:pPr>
          </w:p>
        </w:tc>
      </w:tr>
      <w:tr w:rsidR="001372C2" w:rsidRPr="00AF2B83" w14:paraId="3B17E98D" w14:textId="77777777" w:rsidTr="001372C2">
        <w:trPr>
          <w:trHeight w:val="504"/>
        </w:trPr>
        <w:tc>
          <w:tcPr>
            <w:tcW w:w="895" w:type="dxa"/>
          </w:tcPr>
          <w:p w14:paraId="58055A31" w14:textId="77777777" w:rsidR="001372C2" w:rsidRPr="00AF2B83" w:rsidRDefault="001372C2" w:rsidP="00447262">
            <w:pPr>
              <w:rPr>
                <w:rFonts w:cs="Arial"/>
              </w:rPr>
            </w:pPr>
          </w:p>
        </w:tc>
        <w:tc>
          <w:tcPr>
            <w:tcW w:w="1913" w:type="dxa"/>
          </w:tcPr>
          <w:p w14:paraId="6061DC25" w14:textId="77777777" w:rsidR="001372C2" w:rsidRPr="00AF2B83" w:rsidRDefault="001372C2" w:rsidP="00447262">
            <w:pPr>
              <w:rPr>
                <w:rFonts w:cs="Arial"/>
              </w:rPr>
            </w:pPr>
          </w:p>
        </w:tc>
        <w:tc>
          <w:tcPr>
            <w:tcW w:w="1127" w:type="dxa"/>
          </w:tcPr>
          <w:p w14:paraId="2547692F" w14:textId="77777777" w:rsidR="001372C2" w:rsidRPr="00AF2B83" w:rsidRDefault="001372C2" w:rsidP="00447262">
            <w:pPr>
              <w:rPr>
                <w:rFonts w:cs="Arial"/>
              </w:rPr>
            </w:pPr>
          </w:p>
        </w:tc>
        <w:tc>
          <w:tcPr>
            <w:tcW w:w="2297" w:type="dxa"/>
          </w:tcPr>
          <w:p w14:paraId="3F9AFF93" w14:textId="77777777" w:rsidR="001372C2" w:rsidRPr="00AF2B83" w:rsidRDefault="001372C2" w:rsidP="00447262">
            <w:pPr>
              <w:rPr>
                <w:rFonts w:cs="Arial"/>
              </w:rPr>
            </w:pPr>
          </w:p>
        </w:tc>
        <w:tc>
          <w:tcPr>
            <w:tcW w:w="2297" w:type="dxa"/>
          </w:tcPr>
          <w:p w14:paraId="384B7987" w14:textId="77777777" w:rsidR="001372C2" w:rsidRPr="00AF2B83" w:rsidRDefault="001372C2" w:rsidP="00447262">
            <w:pPr>
              <w:rPr>
                <w:rFonts w:cs="Arial"/>
              </w:rPr>
            </w:pPr>
          </w:p>
        </w:tc>
        <w:tc>
          <w:tcPr>
            <w:tcW w:w="1996" w:type="dxa"/>
          </w:tcPr>
          <w:p w14:paraId="428202B0" w14:textId="77777777" w:rsidR="001372C2" w:rsidRPr="00AF2B83" w:rsidRDefault="001372C2" w:rsidP="00447262">
            <w:pPr>
              <w:rPr>
                <w:rFonts w:cs="Arial"/>
              </w:rPr>
            </w:pPr>
          </w:p>
        </w:tc>
        <w:tc>
          <w:tcPr>
            <w:tcW w:w="1084" w:type="dxa"/>
          </w:tcPr>
          <w:p w14:paraId="10AE0131" w14:textId="77777777" w:rsidR="001372C2" w:rsidRPr="00AF2B83" w:rsidRDefault="001372C2" w:rsidP="00447262">
            <w:pPr>
              <w:rPr>
                <w:rFonts w:cs="Arial"/>
              </w:rPr>
            </w:pPr>
          </w:p>
        </w:tc>
        <w:tc>
          <w:tcPr>
            <w:tcW w:w="1567" w:type="dxa"/>
          </w:tcPr>
          <w:p w14:paraId="7E7073D0" w14:textId="77777777" w:rsidR="001372C2" w:rsidRPr="00AF2B83" w:rsidRDefault="001372C2" w:rsidP="00447262">
            <w:pPr>
              <w:rPr>
                <w:rFonts w:cs="Arial"/>
              </w:rPr>
            </w:pPr>
          </w:p>
        </w:tc>
      </w:tr>
      <w:tr w:rsidR="001372C2" w:rsidRPr="00AF2B83" w14:paraId="2F11501C" w14:textId="77777777" w:rsidTr="001372C2">
        <w:trPr>
          <w:trHeight w:val="504"/>
        </w:trPr>
        <w:tc>
          <w:tcPr>
            <w:tcW w:w="895" w:type="dxa"/>
          </w:tcPr>
          <w:p w14:paraId="1F678AC9" w14:textId="77777777" w:rsidR="001372C2" w:rsidRPr="00AF2B83" w:rsidRDefault="001372C2" w:rsidP="00447262">
            <w:pPr>
              <w:rPr>
                <w:rFonts w:cs="Arial"/>
              </w:rPr>
            </w:pPr>
          </w:p>
        </w:tc>
        <w:tc>
          <w:tcPr>
            <w:tcW w:w="1913" w:type="dxa"/>
          </w:tcPr>
          <w:p w14:paraId="6243FC36" w14:textId="77777777" w:rsidR="001372C2" w:rsidRPr="00AF2B83" w:rsidRDefault="001372C2" w:rsidP="00447262">
            <w:pPr>
              <w:rPr>
                <w:rFonts w:cs="Arial"/>
              </w:rPr>
            </w:pPr>
          </w:p>
        </w:tc>
        <w:tc>
          <w:tcPr>
            <w:tcW w:w="1127" w:type="dxa"/>
          </w:tcPr>
          <w:p w14:paraId="652F907C" w14:textId="77777777" w:rsidR="001372C2" w:rsidRPr="00AF2B83" w:rsidRDefault="001372C2" w:rsidP="00447262">
            <w:pPr>
              <w:rPr>
                <w:rFonts w:cs="Arial"/>
              </w:rPr>
            </w:pPr>
          </w:p>
        </w:tc>
        <w:tc>
          <w:tcPr>
            <w:tcW w:w="2297" w:type="dxa"/>
          </w:tcPr>
          <w:p w14:paraId="6CC6E253" w14:textId="77777777" w:rsidR="001372C2" w:rsidRPr="00AF2B83" w:rsidRDefault="001372C2" w:rsidP="00447262">
            <w:pPr>
              <w:rPr>
                <w:rFonts w:cs="Arial"/>
              </w:rPr>
            </w:pPr>
          </w:p>
        </w:tc>
        <w:tc>
          <w:tcPr>
            <w:tcW w:w="2297" w:type="dxa"/>
          </w:tcPr>
          <w:p w14:paraId="24E57EF8" w14:textId="77777777" w:rsidR="001372C2" w:rsidRPr="00AF2B83" w:rsidRDefault="001372C2" w:rsidP="00447262">
            <w:pPr>
              <w:rPr>
                <w:rFonts w:cs="Arial"/>
              </w:rPr>
            </w:pPr>
          </w:p>
        </w:tc>
        <w:tc>
          <w:tcPr>
            <w:tcW w:w="1996" w:type="dxa"/>
          </w:tcPr>
          <w:p w14:paraId="1344AA77" w14:textId="77777777" w:rsidR="001372C2" w:rsidRPr="00AF2B83" w:rsidRDefault="001372C2" w:rsidP="00447262">
            <w:pPr>
              <w:rPr>
                <w:rFonts w:cs="Arial"/>
              </w:rPr>
            </w:pPr>
          </w:p>
        </w:tc>
        <w:tc>
          <w:tcPr>
            <w:tcW w:w="1084" w:type="dxa"/>
          </w:tcPr>
          <w:p w14:paraId="4C4C5DD0" w14:textId="77777777" w:rsidR="001372C2" w:rsidRPr="00AF2B83" w:rsidRDefault="001372C2" w:rsidP="00447262">
            <w:pPr>
              <w:rPr>
                <w:rFonts w:cs="Arial"/>
              </w:rPr>
            </w:pPr>
          </w:p>
        </w:tc>
        <w:tc>
          <w:tcPr>
            <w:tcW w:w="1567" w:type="dxa"/>
          </w:tcPr>
          <w:p w14:paraId="28B7D273" w14:textId="77777777" w:rsidR="001372C2" w:rsidRPr="00AF2B83" w:rsidRDefault="001372C2" w:rsidP="00447262">
            <w:pPr>
              <w:rPr>
                <w:rFonts w:cs="Arial"/>
              </w:rPr>
            </w:pPr>
          </w:p>
        </w:tc>
      </w:tr>
      <w:tr w:rsidR="001372C2" w:rsidRPr="00AF2B83" w14:paraId="7BF25E5B" w14:textId="77777777" w:rsidTr="001372C2">
        <w:trPr>
          <w:trHeight w:val="504"/>
        </w:trPr>
        <w:tc>
          <w:tcPr>
            <w:tcW w:w="895" w:type="dxa"/>
          </w:tcPr>
          <w:p w14:paraId="463AFCD7" w14:textId="77777777" w:rsidR="001372C2" w:rsidRPr="00AF2B83" w:rsidRDefault="001372C2" w:rsidP="00447262">
            <w:pPr>
              <w:rPr>
                <w:rFonts w:cs="Arial"/>
              </w:rPr>
            </w:pPr>
          </w:p>
        </w:tc>
        <w:tc>
          <w:tcPr>
            <w:tcW w:w="1913" w:type="dxa"/>
          </w:tcPr>
          <w:p w14:paraId="6002A68F" w14:textId="77777777" w:rsidR="001372C2" w:rsidRPr="00AF2B83" w:rsidRDefault="001372C2" w:rsidP="00447262">
            <w:pPr>
              <w:rPr>
                <w:rFonts w:cs="Arial"/>
              </w:rPr>
            </w:pPr>
          </w:p>
        </w:tc>
        <w:tc>
          <w:tcPr>
            <w:tcW w:w="1127" w:type="dxa"/>
          </w:tcPr>
          <w:p w14:paraId="60BCAFB6" w14:textId="77777777" w:rsidR="001372C2" w:rsidRPr="00AF2B83" w:rsidRDefault="001372C2" w:rsidP="00447262">
            <w:pPr>
              <w:rPr>
                <w:rFonts w:cs="Arial"/>
              </w:rPr>
            </w:pPr>
          </w:p>
        </w:tc>
        <w:tc>
          <w:tcPr>
            <w:tcW w:w="2297" w:type="dxa"/>
          </w:tcPr>
          <w:p w14:paraId="41ADCB4F" w14:textId="77777777" w:rsidR="001372C2" w:rsidRPr="00AF2B83" w:rsidRDefault="001372C2" w:rsidP="00447262">
            <w:pPr>
              <w:rPr>
                <w:rFonts w:cs="Arial"/>
              </w:rPr>
            </w:pPr>
          </w:p>
        </w:tc>
        <w:tc>
          <w:tcPr>
            <w:tcW w:w="2297" w:type="dxa"/>
          </w:tcPr>
          <w:p w14:paraId="435D68A5" w14:textId="77777777" w:rsidR="001372C2" w:rsidRPr="00AF2B83" w:rsidRDefault="001372C2" w:rsidP="00447262">
            <w:pPr>
              <w:rPr>
                <w:rFonts w:cs="Arial"/>
              </w:rPr>
            </w:pPr>
          </w:p>
        </w:tc>
        <w:tc>
          <w:tcPr>
            <w:tcW w:w="1996" w:type="dxa"/>
          </w:tcPr>
          <w:p w14:paraId="71845EB3" w14:textId="77777777" w:rsidR="001372C2" w:rsidRPr="00AF2B83" w:rsidRDefault="001372C2" w:rsidP="00447262">
            <w:pPr>
              <w:rPr>
                <w:rFonts w:cs="Arial"/>
              </w:rPr>
            </w:pPr>
          </w:p>
        </w:tc>
        <w:tc>
          <w:tcPr>
            <w:tcW w:w="1084" w:type="dxa"/>
          </w:tcPr>
          <w:p w14:paraId="7E31F448" w14:textId="77777777" w:rsidR="001372C2" w:rsidRPr="00AF2B83" w:rsidRDefault="001372C2" w:rsidP="00447262">
            <w:pPr>
              <w:rPr>
                <w:rFonts w:cs="Arial"/>
              </w:rPr>
            </w:pPr>
          </w:p>
        </w:tc>
        <w:tc>
          <w:tcPr>
            <w:tcW w:w="1567" w:type="dxa"/>
          </w:tcPr>
          <w:p w14:paraId="5D7566B7" w14:textId="77777777" w:rsidR="001372C2" w:rsidRPr="00AF2B83" w:rsidRDefault="001372C2" w:rsidP="00447262">
            <w:pPr>
              <w:rPr>
                <w:rFonts w:cs="Arial"/>
              </w:rPr>
            </w:pPr>
          </w:p>
        </w:tc>
      </w:tr>
    </w:tbl>
    <w:p w14:paraId="4B62B89B" w14:textId="7690E0DA" w:rsidR="00037B2C" w:rsidRPr="00AF2B83" w:rsidRDefault="00037B2C" w:rsidP="00037B2C">
      <w:pPr>
        <w:pStyle w:val="Heading1"/>
        <w:rPr>
          <w:rFonts w:cs="Arial"/>
        </w:rPr>
      </w:pPr>
      <w:bookmarkStart w:id="365" w:name="_Toc236730285"/>
      <w:bookmarkStart w:id="366" w:name="_Toc236730441"/>
      <w:r w:rsidRPr="00AF2B83">
        <w:rPr>
          <w:rFonts w:cs="Arial"/>
        </w:rPr>
        <w:lastRenderedPageBreak/>
        <w:t>Thermometer Calibration Log</w:t>
      </w:r>
      <w:bookmarkEnd w:id="365"/>
      <w:bookmarkEnd w:id="366"/>
    </w:p>
    <w:p w14:paraId="2550EC60" w14:textId="77777777" w:rsidR="00617979" w:rsidRPr="00AF2B83" w:rsidRDefault="00037B2C" w:rsidP="00037B2C">
      <w:pPr>
        <w:spacing w:after="120"/>
        <w:rPr>
          <w:rFonts w:cs="Arial"/>
          <w:b/>
          <w:sz w:val="32"/>
          <w:szCs w:val="32"/>
        </w:rPr>
      </w:pPr>
      <w:r w:rsidRPr="00AF2B83">
        <w:rPr>
          <w:rFonts w:cs="Arial"/>
          <w:b/>
        </w:rPr>
        <w:t>Instructions</w:t>
      </w:r>
      <w:r w:rsidRPr="00AF2B83">
        <w:rPr>
          <w:rFonts w:cs="Arial"/>
        </w:rPr>
        <w:t xml:space="preserve">: School nutrition employees will record the calibration temperature and corrective action taken, if applicable, on the </w:t>
      </w:r>
      <w:r w:rsidRPr="00AF2B83">
        <w:rPr>
          <w:rFonts w:cs="Arial"/>
          <w:i/>
          <w:iCs/>
        </w:rPr>
        <w:t>Thermometer Calibration Log</w:t>
      </w:r>
      <w:r w:rsidRPr="00AF2B83">
        <w:rPr>
          <w:rFonts w:cs="Arial"/>
        </w:rPr>
        <w:t xml:space="preserve"> each time a thermometer is calibrated, or at least once a week. The school nutrition manager will verify that school nutrition employees are calibrating thermometers properly by visually observing employee activities during all hours of operation. The school nutrition manager will review and initial the log daily. Keep this log </w:t>
      </w:r>
      <w:r w:rsidRPr="00BF612F">
        <w:rPr>
          <w:rFonts w:cs="Arial"/>
        </w:rPr>
        <w:t>for a period of six months following a month's temperature records to demonstrate compliance, or as directed by your State agency.</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154"/>
        <w:gridCol w:w="2964"/>
        <w:gridCol w:w="1670"/>
        <w:gridCol w:w="4106"/>
        <w:gridCol w:w="1466"/>
        <w:gridCol w:w="1580"/>
      </w:tblGrid>
      <w:tr w:rsidR="00617979" w:rsidRPr="00AF2B83" w14:paraId="297C09CB" w14:textId="77777777" w:rsidTr="00617979">
        <w:tc>
          <w:tcPr>
            <w:tcW w:w="1174" w:type="dxa"/>
          </w:tcPr>
          <w:p w14:paraId="2C88DF17" w14:textId="77777777" w:rsidR="00617979" w:rsidRPr="00AF2B83" w:rsidRDefault="00617979" w:rsidP="00B11EBB">
            <w:pPr>
              <w:jc w:val="center"/>
              <w:rPr>
                <w:rFonts w:cs="Arial"/>
                <w:b/>
              </w:rPr>
            </w:pPr>
            <w:r w:rsidRPr="00AF2B83">
              <w:rPr>
                <w:rFonts w:cs="Arial"/>
                <w:b/>
              </w:rPr>
              <w:t>Date</w:t>
            </w:r>
          </w:p>
        </w:tc>
        <w:tc>
          <w:tcPr>
            <w:tcW w:w="3023" w:type="dxa"/>
          </w:tcPr>
          <w:p w14:paraId="19E34262" w14:textId="77777777" w:rsidR="00617979" w:rsidRPr="00AF2B83" w:rsidRDefault="00617979" w:rsidP="00B11EBB">
            <w:pPr>
              <w:jc w:val="center"/>
              <w:rPr>
                <w:rFonts w:cs="Arial"/>
                <w:b/>
              </w:rPr>
            </w:pPr>
            <w:r w:rsidRPr="00AF2B83">
              <w:rPr>
                <w:rFonts w:cs="Arial"/>
                <w:b/>
              </w:rPr>
              <w:t>Thermometer</w:t>
            </w:r>
          </w:p>
          <w:p w14:paraId="3E7678F3" w14:textId="77777777" w:rsidR="00617979" w:rsidRPr="00AF2B83" w:rsidRDefault="00617979" w:rsidP="00B11EBB">
            <w:pPr>
              <w:jc w:val="center"/>
              <w:rPr>
                <w:rFonts w:cs="Arial"/>
                <w:b/>
              </w:rPr>
            </w:pPr>
            <w:r w:rsidRPr="00AF2B83">
              <w:rPr>
                <w:rFonts w:cs="Arial"/>
                <w:b/>
              </w:rPr>
              <w:t>Being Calibrated</w:t>
            </w:r>
          </w:p>
        </w:tc>
        <w:tc>
          <w:tcPr>
            <w:tcW w:w="1670" w:type="dxa"/>
          </w:tcPr>
          <w:p w14:paraId="620AE9D4" w14:textId="77777777" w:rsidR="00617979" w:rsidRPr="00AF2B83" w:rsidRDefault="00617979" w:rsidP="00B11EBB">
            <w:pPr>
              <w:jc w:val="center"/>
              <w:rPr>
                <w:rFonts w:cs="Arial"/>
                <w:b/>
              </w:rPr>
            </w:pPr>
            <w:r w:rsidRPr="00AF2B83">
              <w:rPr>
                <w:rFonts w:cs="Arial"/>
                <w:b/>
              </w:rPr>
              <w:t>Temperature Reading</w:t>
            </w:r>
          </w:p>
        </w:tc>
        <w:tc>
          <w:tcPr>
            <w:tcW w:w="4238" w:type="dxa"/>
          </w:tcPr>
          <w:p w14:paraId="57B944E7" w14:textId="77777777" w:rsidR="00617979" w:rsidRPr="00AF2B83" w:rsidRDefault="00617979" w:rsidP="00B11EBB">
            <w:pPr>
              <w:jc w:val="center"/>
              <w:rPr>
                <w:rFonts w:cs="Arial"/>
                <w:b/>
              </w:rPr>
            </w:pPr>
            <w:r w:rsidRPr="00AF2B83">
              <w:rPr>
                <w:rFonts w:cs="Arial"/>
                <w:b/>
              </w:rPr>
              <w:t>Corrective Action</w:t>
            </w:r>
          </w:p>
        </w:tc>
        <w:tc>
          <w:tcPr>
            <w:tcW w:w="1490" w:type="dxa"/>
          </w:tcPr>
          <w:p w14:paraId="7995386B" w14:textId="77777777" w:rsidR="00617979" w:rsidRPr="00AF2B83" w:rsidRDefault="00617979" w:rsidP="00B11EBB">
            <w:pPr>
              <w:jc w:val="center"/>
              <w:rPr>
                <w:rFonts w:cs="Arial"/>
                <w:b/>
              </w:rPr>
            </w:pPr>
            <w:r w:rsidRPr="00AF2B83">
              <w:rPr>
                <w:rFonts w:cs="Arial"/>
                <w:b/>
              </w:rPr>
              <w:t>Initials</w:t>
            </w:r>
          </w:p>
        </w:tc>
        <w:tc>
          <w:tcPr>
            <w:tcW w:w="1581" w:type="dxa"/>
          </w:tcPr>
          <w:p w14:paraId="6CA24D4A" w14:textId="77777777" w:rsidR="00617979" w:rsidRPr="00AF2B83" w:rsidRDefault="00617979" w:rsidP="00B11EBB">
            <w:pPr>
              <w:jc w:val="center"/>
              <w:rPr>
                <w:rFonts w:cs="Arial"/>
                <w:b/>
              </w:rPr>
            </w:pPr>
            <w:r w:rsidRPr="00AF2B83">
              <w:rPr>
                <w:rFonts w:cs="Arial"/>
                <w:b/>
              </w:rPr>
              <w:t>Manager Initials/Date</w:t>
            </w:r>
          </w:p>
        </w:tc>
      </w:tr>
      <w:tr w:rsidR="00617979" w:rsidRPr="00AF2B83" w14:paraId="75044BD2" w14:textId="77777777" w:rsidTr="0041446A">
        <w:trPr>
          <w:trHeight w:val="504"/>
        </w:trPr>
        <w:tc>
          <w:tcPr>
            <w:tcW w:w="1174" w:type="dxa"/>
          </w:tcPr>
          <w:p w14:paraId="1690789B" w14:textId="77777777" w:rsidR="00617979" w:rsidRPr="00AF2B83" w:rsidRDefault="00617979" w:rsidP="00B11EBB">
            <w:pPr>
              <w:rPr>
                <w:rFonts w:cs="Arial"/>
              </w:rPr>
            </w:pPr>
          </w:p>
        </w:tc>
        <w:tc>
          <w:tcPr>
            <w:tcW w:w="3023" w:type="dxa"/>
          </w:tcPr>
          <w:p w14:paraId="3F6F8D34" w14:textId="77777777" w:rsidR="00617979" w:rsidRPr="00AF2B83" w:rsidRDefault="00617979" w:rsidP="00B11EBB">
            <w:pPr>
              <w:rPr>
                <w:rFonts w:cs="Arial"/>
              </w:rPr>
            </w:pPr>
          </w:p>
        </w:tc>
        <w:tc>
          <w:tcPr>
            <w:tcW w:w="1670" w:type="dxa"/>
          </w:tcPr>
          <w:p w14:paraId="3588D4E4" w14:textId="77777777" w:rsidR="00617979" w:rsidRPr="00AF2B83" w:rsidRDefault="00617979" w:rsidP="00B11EBB">
            <w:pPr>
              <w:rPr>
                <w:rFonts w:cs="Arial"/>
              </w:rPr>
            </w:pPr>
          </w:p>
        </w:tc>
        <w:tc>
          <w:tcPr>
            <w:tcW w:w="4238" w:type="dxa"/>
          </w:tcPr>
          <w:p w14:paraId="5D5BEFDD" w14:textId="77777777" w:rsidR="00617979" w:rsidRPr="00AF2B83" w:rsidRDefault="00617979" w:rsidP="00B11EBB">
            <w:pPr>
              <w:rPr>
                <w:rFonts w:cs="Arial"/>
              </w:rPr>
            </w:pPr>
          </w:p>
        </w:tc>
        <w:tc>
          <w:tcPr>
            <w:tcW w:w="1490" w:type="dxa"/>
          </w:tcPr>
          <w:p w14:paraId="2B0DE49A" w14:textId="77777777" w:rsidR="00617979" w:rsidRPr="00AF2B83" w:rsidRDefault="00617979" w:rsidP="00B11EBB">
            <w:pPr>
              <w:rPr>
                <w:rFonts w:cs="Arial"/>
              </w:rPr>
            </w:pPr>
          </w:p>
        </w:tc>
        <w:tc>
          <w:tcPr>
            <w:tcW w:w="1581" w:type="dxa"/>
          </w:tcPr>
          <w:p w14:paraId="4F07B053" w14:textId="77777777" w:rsidR="00617979" w:rsidRPr="00AF2B83" w:rsidRDefault="00617979" w:rsidP="00B11EBB">
            <w:pPr>
              <w:rPr>
                <w:rFonts w:cs="Arial"/>
              </w:rPr>
            </w:pPr>
          </w:p>
        </w:tc>
      </w:tr>
      <w:tr w:rsidR="00617979" w:rsidRPr="00AF2B83" w14:paraId="36C114F1" w14:textId="77777777" w:rsidTr="0041446A">
        <w:trPr>
          <w:trHeight w:val="504"/>
        </w:trPr>
        <w:tc>
          <w:tcPr>
            <w:tcW w:w="1174" w:type="dxa"/>
          </w:tcPr>
          <w:p w14:paraId="40DDB82A" w14:textId="77777777" w:rsidR="00617979" w:rsidRPr="00AF2B83" w:rsidRDefault="00617979" w:rsidP="00B11EBB">
            <w:pPr>
              <w:rPr>
                <w:rFonts w:cs="Arial"/>
              </w:rPr>
            </w:pPr>
          </w:p>
        </w:tc>
        <w:tc>
          <w:tcPr>
            <w:tcW w:w="3023" w:type="dxa"/>
          </w:tcPr>
          <w:p w14:paraId="14EF0D49" w14:textId="77777777" w:rsidR="00617979" w:rsidRPr="00AF2B83" w:rsidRDefault="00617979" w:rsidP="00B11EBB">
            <w:pPr>
              <w:rPr>
                <w:rFonts w:cs="Arial"/>
              </w:rPr>
            </w:pPr>
          </w:p>
        </w:tc>
        <w:tc>
          <w:tcPr>
            <w:tcW w:w="1670" w:type="dxa"/>
          </w:tcPr>
          <w:p w14:paraId="31DD5DD2" w14:textId="77777777" w:rsidR="00617979" w:rsidRPr="00AF2B83" w:rsidRDefault="00617979" w:rsidP="00B11EBB">
            <w:pPr>
              <w:rPr>
                <w:rFonts w:cs="Arial"/>
              </w:rPr>
            </w:pPr>
          </w:p>
        </w:tc>
        <w:tc>
          <w:tcPr>
            <w:tcW w:w="4238" w:type="dxa"/>
          </w:tcPr>
          <w:p w14:paraId="146512E4" w14:textId="77777777" w:rsidR="00617979" w:rsidRPr="00AF2B83" w:rsidRDefault="00617979" w:rsidP="00B11EBB">
            <w:pPr>
              <w:rPr>
                <w:rFonts w:cs="Arial"/>
              </w:rPr>
            </w:pPr>
          </w:p>
        </w:tc>
        <w:tc>
          <w:tcPr>
            <w:tcW w:w="1490" w:type="dxa"/>
          </w:tcPr>
          <w:p w14:paraId="049260E4" w14:textId="77777777" w:rsidR="00617979" w:rsidRPr="00AF2B83" w:rsidRDefault="00617979" w:rsidP="00B11EBB">
            <w:pPr>
              <w:rPr>
                <w:rFonts w:cs="Arial"/>
              </w:rPr>
            </w:pPr>
          </w:p>
        </w:tc>
        <w:tc>
          <w:tcPr>
            <w:tcW w:w="1581" w:type="dxa"/>
          </w:tcPr>
          <w:p w14:paraId="7E9BB6CF" w14:textId="77777777" w:rsidR="00617979" w:rsidRPr="00AF2B83" w:rsidRDefault="00617979" w:rsidP="00B11EBB">
            <w:pPr>
              <w:rPr>
                <w:rFonts w:cs="Arial"/>
              </w:rPr>
            </w:pPr>
          </w:p>
        </w:tc>
      </w:tr>
      <w:tr w:rsidR="00617979" w:rsidRPr="00AF2B83" w14:paraId="038D0002" w14:textId="77777777" w:rsidTr="0041446A">
        <w:trPr>
          <w:trHeight w:val="504"/>
        </w:trPr>
        <w:tc>
          <w:tcPr>
            <w:tcW w:w="1174" w:type="dxa"/>
          </w:tcPr>
          <w:p w14:paraId="284D3134" w14:textId="77777777" w:rsidR="00617979" w:rsidRPr="00AF2B83" w:rsidRDefault="00617979" w:rsidP="00B11EBB">
            <w:pPr>
              <w:rPr>
                <w:rFonts w:cs="Arial"/>
              </w:rPr>
            </w:pPr>
          </w:p>
        </w:tc>
        <w:tc>
          <w:tcPr>
            <w:tcW w:w="3023" w:type="dxa"/>
          </w:tcPr>
          <w:p w14:paraId="34654E97" w14:textId="77777777" w:rsidR="00617979" w:rsidRPr="00AF2B83" w:rsidRDefault="00617979" w:rsidP="00B11EBB">
            <w:pPr>
              <w:rPr>
                <w:rFonts w:cs="Arial"/>
              </w:rPr>
            </w:pPr>
          </w:p>
        </w:tc>
        <w:tc>
          <w:tcPr>
            <w:tcW w:w="1670" w:type="dxa"/>
          </w:tcPr>
          <w:p w14:paraId="2D84C143" w14:textId="77777777" w:rsidR="00617979" w:rsidRPr="00AF2B83" w:rsidRDefault="00617979" w:rsidP="00B11EBB">
            <w:pPr>
              <w:rPr>
                <w:rFonts w:cs="Arial"/>
              </w:rPr>
            </w:pPr>
          </w:p>
        </w:tc>
        <w:tc>
          <w:tcPr>
            <w:tcW w:w="4238" w:type="dxa"/>
          </w:tcPr>
          <w:p w14:paraId="58F6E8FA" w14:textId="77777777" w:rsidR="00617979" w:rsidRPr="00AF2B83" w:rsidRDefault="00617979" w:rsidP="00B11EBB">
            <w:pPr>
              <w:rPr>
                <w:rFonts w:cs="Arial"/>
              </w:rPr>
            </w:pPr>
          </w:p>
        </w:tc>
        <w:tc>
          <w:tcPr>
            <w:tcW w:w="1490" w:type="dxa"/>
          </w:tcPr>
          <w:p w14:paraId="13549D28" w14:textId="77777777" w:rsidR="00617979" w:rsidRPr="00AF2B83" w:rsidRDefault="00617979" w:rsidP="00B11EBB">
            <w:pPr>
              <w:rPr>
                <w:rFonts w:cs="Arial"/>
              </w:rPr>
            </w:pPr>
          </w:p>
        </w:tc>
        <w:tc>
          <w:tcPr>
            <w:tcW w:w="1581" w:type="dxa"/>
          </w:tcPr>
          <w:p w14:paraId="301DD54F" w14:textId="77777777" w:rsidR="00617979" w:rsidRPr="00AF2B83" w:rsidRDefault="00617979" w:rsidP="00B11EBB">
            <w:pPr>
              <w:rPr>
                <w:rFonts w:cs="Arial"/>
              </w:rPr>
            </w:pPr>
          </w:p>
        </w:tc>
      </w:tr>
      <w:tr w:rsidR="00617979" w:rsidRPr="00AF2B83" w14:paraId="6F9823B8" w14:textId="77777777" w:rsidTr="0041446A">
        <w:trPr>
          <w:trHeight w:val="504"/>
        </w:trPr>
        <w:tc>
          <w:tcPr>
            <w:tcW w:w="1174" w:type="dxa"/>
          </w:tcPr>
          <w:p w14:paraId="53460B11" w14:textId="77777777" w:rsidR="00617979" w:rsidRPr="00AF2B83" w:rsidRDefault="00617979" w:rsidP="00B11EBB">
            <w:pPr>
              <w:rPr>
                <w:rFonts w:cs="Arial"/>
              </w:rPr>
            </w:pPr>
          </w:p>
        </w:tc>
        <w:tc>
          <w:tcPr>
            <w:tcW w:w="3023" w:type="dxa"/>
          </w:tcPr>
          <w:p w14:paraId="412369CF" w14:textId="77777777" w:rsidR="00617979" w:rsidRPr="00AF2B83" w:rsidRDefault="00617979" w:rsidP="00B11EBB">
            <w:pPr>
              <w:rPr>
                <w:rFonts w:cs="Arial"/>
              </w:rPr>
            </w:pPr>
          </w:p>
        </w:tc>
        <w:tc>
          <w:tcPr>
            <w:tcW w:w="1670" w:type="dxa"/>
          </w:tcPr>
          <w:p w14:paraId="069F13DA" w14:textId="77777777" w:rsidR="00617979" w:rsidRPr="00AF2B83" w:rsidRDefault="00617979" w:rsidP="00B11EBB">
            <w:pPr>
              <w:rPr>
                <w:rFonts w:cs="Arial"/>
              </w:rPr>
            </w:pPr>
          </w:p>
        </w:tc>
        <w:tc>
          <w:tcPr>
            <w:tcW w:w="4238" w:type="dxa"/>
          </w:tcPr>
          <w:p w14:paraId="1FC94A05" w14:textId="77777777" w:rsidR="00617979" w:rsidRPr="00AF2B83" w:rsidRDefault="00617979" w:rsidP="00B11EBB">
            <w:pPr>
              <w:rPr>
                <w:rFonts w:cs="Arial"/>
              </w:rPr>
            </w:pPr>
          </w:p>
        </w:tc>
        <w:tc>
          <w:tcPr>
            <w:tcW w:w="1490" w:type="dxa"/>
          </w:tcPr>
          <w:p w14:paraId="082961A9" w14:textId="77777777" w:rsidR="00617979" w:rsidRPr="00AF2B83" w:rsidRDefault="00617979" w:rsidP="00B11EBB">
            <w:pPr>
              <w:rPr>
                <w:rFonts w:cs="Arial"/>
              </w:rPr>
            </w:pPr>
          </w:p>
        </w:tc>
        <w:tc>
          <w:tcPr>
            <w:tcW w:w="1581" w:type="dxa"/>
          </w:tcPr>
          <w:p w14:paraId="36943A94" w14:textId="77777777" w:rsidR="00617979" w:rsidRPr="00AF2B83" w:rsidRDefault="00617979" w:rsidP="00B11EBB">
            <w:pPr>
              <w:rPr>
                <w:rFonts w:cs="Arial"/>
              </w:rPr>
            </w:pPr>
          </w:p>
        </w:tc>
      </w:tr>
      <w:tr w:rsidR="00617979" w:rsidRPr="00AF2B83" w14:paraId="5DC1F989" w14:textId="77777777" w:rsidTr="0041446A">
        <w:trPr>
          <w:trHeight w:val="504"/>
        </w:trPr>
        <w:tc>
          <w:tcPr>
            <w:tcW w:w="1174" w:type="dxa"/>
          </w:tcPr>
          <w:p w14:paraId="3A9F2F86" w14:textId="77777777" w:rsidR="00617979" w:rsidRPr="00AF2B83" w:rsidRDefault="00617979" w:rsidP="00B11EBB">
            <w:pPr>
              <w:rPr>
                <w:rFonts w:cs="Arial"/>
              </w:rPr>
            </w:pPr>
          </w:p>
        </w:tc>
        <w:tc>
          <w:tcPr>
            <w:tcW w:w="3023" w:type="dxa"/>
          </w:tcPr>
          <w:p w14:paraId="07EEEDE4" w14:textId="77777777" w:rsidR="00617979" w:rsidRPr="00AF2B83" w:rsidRDefault="00617979" w:rsidP="00B11EBB">
            <w:pPr>
              <w:rPr>
                <w:rFonts w:cs="Arial"/>
              </w:rPr>
            </w:pPr>
          </w:p>
        </w:tc>
        <w:tc>
          <w:tcPr>
            <w:tcW w:w="1670" w:type="dxa"/>
          </w:tcPr>
          <w:p w14:paraId="7428FEDE" w14:textId="77777777" w:rsidR="00617979" w:rsidRPr="00AF2B83" w:rsidRDefault="00617979" w:rsidP="00B11EBB">
            <w:pPr>
              <w:rPr>
                <w:rFonts w:cs="Arial"/>
              </w:rPr>
            </w:pPr>
          </w:p>
        </w:tc>
        <w:tc>
          <w:tcPr>
            <w:tcW w:w="4238" w:type="dxa"/>
          </w:tcPr>
          <w:p w14:paraId="63C68FF2" w14:textId="77777777" w:rsidR="00617979" w:rsidRPr="00AF2B83" w:rsidRDefault="00617979" w:rsidP="00B11EBB">
            <w:pPr>
              <w:rPr>
                <w:rFonts w:cs="Arial"/>
              </w:rPr>
            </w:pPr>
          </w:p>
        </w:tc>
        <w:tc>
          <w:tcPr>
            <w:tcW w:w="1490" w:type="dxa"/>
          </w:tcPr>
          <w:p w14:paraId="538D1626" w14:textId="77777777" w:rsidR="00617979" w:rsidRPr="00AF2B83" w:rsidRDefault="00617979" w:rsidP="00B11EBB">
            <w:pPr>
              <w:rPr>
                <w:rFonts w:cs="Arial"/>
              </w:rPr>
            </w:pPr>
          </w:p>
        </w:tc>
        <w:tc>
          <w:tcPr>
            <w:tcW w:w="1581" w:type="dxa"/>
          </w:tcPr>
          <w:p w14:paraId="66978479" w14:textId="77777777" w:rsidR="00617979" w:rsidRPr="00AF2B83" w:rsidRDefault="00617979" w:rsidP="00B11EBB">
            <w:pPr>
              <w:rPr>
                <w:rFonts w:cs="Arial"/>
              </w:rPr>
            </w:pPr>
          </w:p>
        </w:tc>
      </w:tr>
      <w:tr w:rsidR="00617979" w:rsidRPr="00AF2B83" w14:paraId="1A6F7484" w14:textId="77777777" w:rsidTr="0041446A">
        <w:trPr>
          <w:trHeight w:val="504"/>
        </w:trPr>
        <w:tc>
          <w:tcPr>
            <w:tcW w:w="1174" w:type="dxa"/>
          </w:tcPr>
          <w:p w14:paraId="758EE5F7" w14:textId="77777777" w:rsidR="00617979" w:rsidRPr="00AF2B83" w:rsidRDefault="00617979" w:rsidP="00B11EBB">
            <w:pPr>
              <w:rPr>
                <w:rFonts w:cs="Arial"/>
              </w:rPr>
            </w:pPr>
          </w:p>
        </w:tc>
        <w:tc>
          <w:tcPr>
            <w:tcW w:w="3023" w:type="dxa"/>
          </w:tcPr>
          <w:p w14:paraId="061935D6" w14:textId="77777777" w:rsidR="00617979" w:rsidRPr="00AF2B83" w:rsidRDefault="00617979" w:rsidP="00B11EBB">
            <w:pPr>
              <w:rPr>
                <w:rFonts w:cs="Arial"/>
              </w:rPr>
            </w:pPr>
          </w:p>
        </w:tc>
        <w:tc>
          <w:tcPr>
            <w:tcW w:w="1670" w:type="dxa"/>
          </w:tcPr>
          <w:p w14:paraId="10330506" w14:textId="77777777" w:rsidR="00617979" w:rsidRPr="00AF2B83" w:rsidRDefault="00617979" w:rsidP="00B11EBB">
            <w:pPr>
              <w:rPr>
                <w:rFonts w:cs="Arial"/>
              </w:rPr>
            </w:pPr>
          </w:p>
        </w:tc>
        <w:tc>
          <w:tcPr>
            <w:tcW w:w="4238" w:type="dxa"/>
          </w:tcPr>
          <w:p w14:paraId="10546617" w14:textId="77777777" w:rsidR="00617979" w:rsidRPr="00AF2B83" w:rsidRDefault="00617979" w:rsidP="00B11EBB">
            <w:pPr>
              <w:rPr>
                <w:rFonts w:cs="Arial"/>
              </w:rPr>
            </w:pPr>
          </w:p>
        </w:tc>
        <w:tc>
          <w:tcPr>
            <w:tcW w:w="1490" w:type="dxa"/>
          </w:tcPr>
          <w:p w14:paraId="10DD2898" w14:textId="77777777" w:rsidR="00617979" w:rsidRPr="00AF2B83" w:rsidRDefault="00617979" w:rsidP="00B11EBB">
            <w:pPr>
              <w:rPr>
                <w:rFonts w:cs="Arial"/>
              </w:rPr>
            </w:pPr>
          </w:p>
        </w:tc>
        <w:tc>
          <w:tcPr>
            <w:tcW w:w="1581" w:type="dxa"/>
          </w:tcPr>
          <w:p w14:paraId="0F6B1774" w14:textId="77777777" w:rsidR="00617979" w:rsidRPr="00AF2B83" w:rsidRDefault="00617979" w:rsidP="00B11EBB">
            <w:pPr>
              <w:rPr>
                <w:rFonts w:cs="Arial"/>
              </w:rPr>
            </w:pPr>
          </w:p>
        </w:tc>
      </w:tr>
      <w:tr w:rsidR="00617979" w:rsidRPr="00AF2B83" w14:paraId="45044C5E" w14:textId="77777777" w:rsidTr="0041446A">
        <w:trPr>
          <w:trHeight w:val="504"/>
        </w:trPr>
        <w:tc>
          <w:tcPr>
            <w:tcW w:w="1174" w:type="dxa"/>
          </w:tcPr>
          <w:p w14:paraId="40D5A858" w14:textId="77777777" w:rsidR="00617979" w:rsidRPr="00AF2B83" w:rsidRDefault="00617979" w:rsidP="00B11EBB">
            <w:pPr>
              <w:rPr>
                <w:rFonts w:cs="Arial"/>
              </w:rPr>
            </w:pPr>
          </w:p>
        </w:tc>
        <w:tc>
          <w:tcPr>
            <w:tcW w:w="3023" w:type="dxa"/>
          </w:tcPr>
          <w:p w14:paraId="5FA8213E" w14:textId="77777777" w:rsidR="00617979" w:rsidRPr="00AF2B83" w:rsidRDefault="00617979" w:rsidP="00B11EBB">
            <w:pPr>
              <w:rPr>
                <w:rFonts w:cs="Arial"/>
              </w:rPr>
            </w:pPr>
          </w:p>
        </w:tc>
        <w:tc>
          <w:tcPr>
            <w:tcW w:w="1670" w:type="dxa"/>
          </w:tcPr>
          <w:p w14:paraId="5010293B" w14:textId="77777777" w:rsidR="00617979" w:rsidRPr="00AF2B83" w:rsidRDefault="00617979" w:rsidP="00B11EBB">
            <w:pPr>
              <w:rPr>
                <w:rFonts w:cs="Arial"/>
              </w:rPr>
            </w:pPr>
          </w:p>
        </w:tc>
        <w:tc>
          <w:tcPr>
            <w:tcW w:w="4238" w:type="dxa"/>
          </w:tcPr>
          <w:p w14:paraId="170A90E1" w14:textId="77777777" w:rsidR="00617979" w:rsidRPr="00AF2B83" w:rsidRDefault="00617979" w:rsidP="00B11EBB">
            <w:pPr>
              <w:rPr>
                <w:rFonts w:cs="Arial"/>
              </w:rPr>
            </w:pPr>
          </w:p>
        </w:tc>
        <w:tc>
          <w:tcPr>
            <w:tcW w:w="1490" w:type="dxa"/>
          </w:tcPr>
          <w:p w14:paraId="0B64D66B" w14:textId="77777777" w:rsidR="00617979" w:rsidRPr="00AF2B83" w:rsidRDefault="00617979" w:rsidP="00B11EBB">
            <w:pPr>
              <w:rPr>
                <w:rFonts w:cs="Arial"/>
              </w:rPr>
            </w:pPr>
          </w:p>
        </w:tc>
        <w:tc>
          <w:tcPr>
            <w:tcW w:w="1581" w:type="dxa"/>
          </w:tcPr>
          <w:p w14:paraId="36826FB5" w14:textId="77777777" w:rsidR="00617979" w:rsidRPr="00AF2B83" w:rsidRDefault="00617979" w:rsidP="00B11EBB">
            <w:pPr>
              <w:rPr>
                <w:rFonts w:cs="Arial"/>
              </w:rPr>
            </w:pPr>
          </w:p>
        </w:tc>
      </w:tr>
      <w:tr w:rsidR="00617979" w:rsidRPr="00AF2B83" w14:paraId="19BE571C" w14:textId="77777777" w:rsidTr="0041446A">
        <w:trPr>
          <w:trHeight w:val="504"/>
        </w:trPr>
        <w:tc>
          <w:tcPr>
            <w:tcW w:w="1174" w:type="dxa"/>
          </w:tcPr>
          <w:p w14:paraId="50F29547" w14:textId="77777777" w:rsidR="00617979" w:rsidRPr="00AF2B83" w:rsidRDefault="00617979" w:rsidP="00B11EBB">
            <w:pPr>
              <w:rPr>
                <w:rFonts w:cs="Arial"/>
              </w:rPr>
            </w:pPr>
          </w:p>
        </w:tc>
        <w:tc>
          <w:tcPr>
            <w:tcW w:w="3023" w:type="dxa"/>
          </w:tcPr>
          <w:p w14:paraId="0555AA8D" w14:textId="77777777" w:rsidR="00617979" w:rsidRPr="00AF2B83" w:rsidRDefault="00617979" w:rsidP="00B11EBB">
            <w:pPr>
              <w:rPr>
                <w:rFonts w:cs="Arial"/>
              </w:rPr>
            </w:pPr>
          </w:p>
        </w:tc>
        <w:tc>
          <w:tcPr>
            <w:tcW w:w="1670" w:type="dxa"/>
          </w:tcPr>
          <w:p w14:paraId="427C89F6" w14:textId="77777777" w:rsidR="00617979" w:rsidRPr="00AF2B83" w:rsidRDefault="00617979" w:rsidP="00B11EBB">
            <w:pPr>
              <w:rPr>
                <w:rFonts w:cs="Arial"/>
              </w:rPr>
            </w:pPr>
          </w:p>
        </w:tc>
        <w:tc>
          <w:tcPr>
            <w:tcW w:w="4238" w:type="dxa"/>
          </w:tcPr>
          <w:p w14:paraId="3EC578AF" w14:textId="77777777" w:rsidR="00617979" w:rsidRPr="00AF2B83" w:rsidRDefault="00617979" w:rsidP="00B11EBB">
            <w:pPr>
              <w:rPr>
                <w:rFonts w:cs="Arial"/>
              </w:rPr>
            </w:pPr>
          </w:p>
        </w:tc>
        <w:tc>
          <w:tcPr>
            <w:tcW w:w="1490" w:type="dxa"/>
          </w:tcPr>
          <w:p w14:paraId="38B3B501" w14:textId="77777777" w:rsidR="00617979" w:rsidRPr="00AF2B83" w:rsidRDefault="00617979" w:rsidP="00B11EBB">
            <w:pPr>
              <w:rPr>
                <w:rFonts w:cs="Arial"/>
              </w:rPr>
            </w:pPr>
          </w:p>
        </w:tc>
        <w:tc>
          <w:tcPr>
            <w:tcW w:w="1581" w:type="dxa"/>
          </w:tcPr>
          <w:p w14:paraId="6133C2A0" w14:textId="77777777" w:rsidR="00617979" w:rsidRPr="00AF2B83" w:rsidRDefault="00617979" w:rsidP="00B11EBB">
            <w:pPr>
              <w:rPr>
                <w:rFonts w:cs="Arial"/>
              </w:rPr>
            </w:pPr>
          </w:p>
        </w:tc>
      </w:tr>
      <w:tr w:rsidR="00617979" w:rsidRPr="00AF2B83" w14:paraId="6EDA9E2D" w14:textId="77777777" w:rsidTr="0041446A">
        <w:trPr>
          <w:trHeight w:val="504"/>
        </w:trPr>
        <w:tc>
          <w:tcPr>
            <w:tcW w:w="1174" w:type="dxa"/>
          </w:tcPr>
          <w:p w14:paraId="36207EA0" w14:textId="77777777" w:rsidR="00617979" w:rsidRPr="00AF2B83" w:rsidRDefault="00617979" w:rsidP="00B11EBB">
            <w:pPr>
              <w:rPr>
                <w:rFonts w:cs="Arial"/>
              </w:rPr>
            </w:pPr>
          </w:p>
        </w:tc>
        <w:tc>
          <w:tcPr>
            <w:tcW w:w="3023" w:type="dxa"/>
          </w:tcPr>
          <w:p w14:paraId="17A69579" w14:textId="77777777" w:rsidR="00617979" w:rsidRPr="00AF2B83" w:rsidRDefault="00617979" w:rsidP="00B11EBB">
            <w:pPr>
              <w:rPr>
                <w:rFonts w:cs="Arial"/>
              </w:rPr>
            </w:pPr>
          </w:p>
        </w:tc>
        <w:tc>
          <w:tcPr>
            <w:tcW w:w="1670" w:type="dxa"/>
          </w:tcPr>
          <w:p w14:paraId="6CC0F229" w14:textId="77777777" w:rsidR="00617979" w:rsidRPr="00AF2B83" w:rsidRDefault="00617979" w:rsidP="00B11EBB">
            <w:pPr>
              <w:rPr>
                <w:rFonts w:cs="Arial"/>
              </w:rPr>
            </w:pPr>
          </w:p>
        </w:tc>
        <w:tc>
          <w:tcPr>
            <w:tcW w:w="4238" w:type="dxa"/>
          </w:tcPr>
          <w:p w14:paraId="4116F95E" w14:textId="77777777" w:rsidR="00617979" w:rsidRPr="00AF2B83" w:rsidRDefault="00617979" w:rsidP="00B11EBB">
            <w:pPr>
              <w:rPr>
                <w:rFonts w:cs="Arial"/>
              </w:rPr>
            </w:pPr>
          </w:p>
        </w:tc>
        <w:tc>
          <w:tcPr>
            <w:tcW w:w="1490" w:type="dxa"/>
          </w:tcPr>
          <w:p w14:paraId="29696956" w14:textId="77777777" w:rsidR="00617979" w:rsidRPr="00AF2B83" w:rsidRDefault="00617979" w:rsidP="00B11EBB">
            <w:pPr>
              <w:rPr>
                <w:rFonts w:cs="Arial"/>
              </w:rPr>
            </w:pPr>
          </w:p>
        </w:tc>
        <w:tc>
          <w:tcPr>
            <w:tcW w:w="1581" w:type="dxa"/>
          </w:tcPr>
          <w:p w14:paraId="4BFAC815" w14:textId="77777777" w:rsidR="00617979" w:rsidRPr="00AF2B83" w:rsidRDefault="00617979" w:rsidP="00B11EBB">
            <w:pPr>
              <w:rPr>
                <w:rFonts w:cs="Arial"/>
              </w:rPr>
            </w:pPr>
          </w:p>
        </w:tc>
      </w:tr>
      <w:tr w:rsidR="00037B2C" w:rsidRPr="00AF2B83" w14:paraId="14C2B59A" w14:textId="77777777" w:rsidTr="0041446A">
        <w:trPr>
          <w:trHeight w:val="504"/>
        </w:trPr>
        <w:tc>
          <w:tcPr>
            <w:tcW w:w="1174" w:type="dxa"/>
          </w:tcPr>
          <w:p w14:paraId="53F3084D" w14:textId="77777777" w:rsidR="00037B2C" w:rsidRPr="00AF2B83" w:rsidRDefault="00037B2C" w:rsidP="00B11EBB">
            <w:pPr>
              <w:rPr>
                <w:rFonts w:cs="Arial"/>
              </w:rPr>
            </w:pPr>
          </w:p>
        </w:tc>
        <w:tc>
          <w:tcPr>
            <w:tcW w:w="3023" w:type="dxa"/>
          </w:tcPr>
          <w:p w14:paraId="2D9257CD" w14:textId="77777777" w:rsidR="00037B2C" w:rsidRPr="00AF2B83" w:rsidRDefault="00037B2C" w:rsidP="00B11EBB">
            <w:pPr>
              <w:rPr>
                <w:rFonts w:cs="Arial"/>
              </w:rPr>
            </w:pPr>
          </w:p>
        </w:tc>
        <w:tc>
          <w:tcPr>
            <w:tcW w:w="1670" w:type="dxa"/>
          </w:tcPr>
          <w:p w14:paraId="623F278A" w14:textId="77777777" w:rsidR="00037B2C" w:rsidRPr="00AF2B83" w:rsidRDefault="00037B2C" w:rsidP="00B11EBB">
            <w:pPr>
              <w:rPr>
                <w:rFonts w:cs="Arial"/>
              </w:rPr>
            </w:pPr>
          </w:p>
        </w:tc>
        <w:tc>
          <w:tcPr>
            <w:tcW w:w="4238" w:type="dxa"/>
          </w:tcPr>
          <w:p w14:paraId="2BDCD1B2" w14:textId="77777777" w:rsidR="00037B2C" w:rsidRPr="00AF2B83" w:rsidRDefault="00037B2C" w:rsidP="00B11EBB">
            <w:pPr>
              <w:rPr>
                <w:rFonts w:cs="Arial"/>
              </w:rPr>
            </w:pPr>
          </w:p>
        </w:tc>
        <w:tc>
          <w:tcPr>
            <w:tcW w:w="1490" w:type="dxa"/>
          </w:tcPr>
          <w:p w14:paraId="5165571B" w14:textId="77777777" w:rsidR="00037B2C" w:rsidRPr="00AF2B83" w:rsidRDefault="00037B2C" w:rsidP="00B11EBB">
            <w:pPr>
              <w:rPr>
                <w:rFonts w:cs="Arial"/>
              </w:rPr>
            </w:pPr>
          </w:p>
        </w:tc>
        <w:tc>
          <w:tcPr>
            <w:tcW w:w="1581" w:type="dxa"/>
          </w:tcPr>
          <w:p w14:paraId="37CB7E8D" w14:textId="77777777" w:rsidR="00037B2C" w:rsidRPr="00AF2B83" w:rsidRDefault="00037B2C" w:rsidP="00B11EBB">
            <w:pPr>
              <w:rPr>
                <w:rFonts w:cs="Arial"/>
              </w:rPr>
            </w:pPr>
          </w:p>
        </w:tc>
      </w:tr>
    </w:tbl>
    <w:p w14:paraId="0CBD8846" w14:textId="77777777" w:rsidR="007B6C2A" w:rsidRPr="00AF2B83" w:rsidRDefault="007B6C2A" w:rsidP="0054737F">
      <w:pPr>
        <w:rPr>
          <w:rFonts w:cs="Arial"/>
        </w:rPr>
      </w:pPr>
    </w:p>
    <w:p w14:paraId="5E21A92A" w14:textId="77777777" w:rsidR="00201B72" w:rsidRPr="00AF2B83" w:rsidRDefault="00201B72" w:rsidP="0054737F">
      <w:pPr>
        <w:rPr>
          <w:rFonts w:cs="Arial"/>
        </w:rPr>
        <w:sectPr w:rsidR="00201B72" w:rsidRPr="00AF2B83" w:rsidSect="008B1988">
          <w:footerReference w:type="even" r:id="rId42"/>
          <w:footerReference w:type="default" r:id="rId43"/>
          <w:pgSz w:w="15840" w:h="12240" w:orient="landscape" w:code="1"/>
          <w:pgMar w:top="1800" w:right="1440" w:bottom="1800" w:left="1440" w:header="1440" w:footer="720" w:gutter="0"/>
          <w:cols w:space="720"/>
          <w:docGrid w:linePitch="360"/>
        </w:sectPr>
      </w:pPr>
    </w:p>
    <w:p w14:paraId="4C6391E4" w14:textId="77777777" w:rsidR="00240F8E" w:rsidRPr="00AF2B83" w:rsidRDefault="00240F8E" w:rsidP="00EB6687">
      <w:pPr>
        <w:pStyle w:val="Heading1"/>
        <w:rPr>
          <w:rFonts w:cs="Arial"/>
        </w:rPr>
      </w:pPr>
      <w:bookmarkStart w:id="367" w:name="_Toc225200241"/>
      <w:bookmarkStart w:id="368" w:name="_Toc225200421"/>
      <w:bookmarkStart w:id="369" w:name="_Toc225200599"/>
      <w:bookmarkStart w:id="370" w:name="_Toc236730286"/>
      <w:bookmarkStart w:id="371" w:name="_Toc236730442"/>
      <w:r w:rsidRPr="00AF2B83">
        <w:rPr>
          <w:rFonts w:cs="Arial"/>
        </w:rPr>
        <w:lastRenderedPageBreak/>
        <w:t>FOOD SAFETY CHECKLIST</w:t>
      </w:r>
      <w:bookmarkEnd w:id="367"/>
      <w:bookmarkEnd w:id="368"/>
      <w:bookmarkEnd w:id="369"/>
      <w:bookmarkEnd w:id="370"/>
      <w:bookmarkEnd w:id="371"/>
    </w:p>
    <w:p w14:paraId="22E0A54E" w14:textId="77777777" w:rsidR="00240F8E" w:rsidRPr="00AF2B83" w:rsidRDefault="00240F8E" w:rsidP="00240F8E">
      <w:pPr>
        <w:rPr>
          <w:rFonts w:cs="Arial"/>
        </w:rPr>
      </w:pPr>
      <w:r w:rsidRPr="00AF2B83">
        <w:rPr>
          <w:rFonts w:cs="Arial"/>
        </w:rPr>
        <w:t>Date__________________________Observer___________________________</w:t>
      </w:r>
    </w:p>
    <w:p w14:paraId="1F327422" w14:textId="77777777" w:rsidR="00240F8E" w:rsidRPr="00AF2B83" w:rsidRDefault="00240F8E" w:rsidP="00240F8E">
      <w:pPr>
        <w:rPr>
          <w:rFonts w:cs="Arial"/>
        </w:rPr>
      </w:pPr>
    </w:p>
    <w:p w14:paraId="6D9E0B2C" w14:textId="77777777" w:rsidR="00240F8E" w:rsidRPr="00AF2B83" w:rsidRDefault="00240F8E" w:rsidP="005673B6">
      <w:pPr>
        <w:pStyle w:val="BodyText"/>
        <w:spacing w:after="120"/>
        <w:rPr>
          <w:rFonts w:ascii="Arial" w:hAnsi="Arial" w:cs="Arial"/>
          <w:b/>
          <w:sz w:val="24"/>
          <w:szCs w:val="24"/>
        </w:rPr>
      </w:pPr>
      <w:r w:rsidRPr="004E08AF">
        <w:rPr>
          <w:rFonts w:ascii="Arial" w:hAnsi="Arial" w:cs="Arial"/>
          <w:b/>
          <w:bCs/>
          <w:sz w:val="24"/>
          <w:szCs w:val="24"/>
        </w:rPr>
        <w:t>Directions</w:t>
      </w:r>
      <w:r w:rsidRPr="00AF2B83">
        <w:rPr>
          <w:rFonts w:ascii="Arial" w:hAnsi="Arial" w:cs="Arial"/>
          <w:sz w:val="24"/>
          <w:szCs w:val="24"/>
        </w:rPr>
        <w:t>: Use this checklist daily. Determine areas in your operations requiring corrective action. Record corrective action taken and keep completed records in a notebook for future reference</w:t>
      </w:r>
      <w:r w:rsidRPr="00AF2B83">
        <w:rPr>
          <w:rFonts w:ascii="Arial" w:hAnsi="Arial" w:cs="Arial"/>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6"/>
        <w:gridCol w:w="644"/>
        <w:gridCol w:w="540"/>
        <w:gridCol w:w="1790"/>
      </w:tblGrid>
      <w:tr w:rsidR="000C6CD9" w:rsidRPr="00AF2B83" w14:paraId="67E46152" w14:textId="77777777" w:rsidTr="004A36DD">
        <w:tc>
          <w:tcPr>
            <w:tcW w:w="5890" w:type="dxa"/>
            <w:tcBorders>
              <w:left w:val="nil"/>
              <w:bottom w:val="nil"/>
              <w:right w:val="nil"/>
            </w:tcBorders>
          </w:tcPr>
          <w:p w14:paraId="631F9A7B" w14:textId="77777777" w:rsidR="00EB6687" w:rsidRPr="00AF2B83" w:rsidRDefault="00EB6687" w:rsidP="004A36DD">
            <w:pPr>
              <w:pStyle w:val="BodyText"/>
              <w:spacing w:before="60" w:after="60"/>
              <w:rPr>
                <w:rFonts w:ascii="Arial" w:hAnsi="Arial" w:cs="Arial"/>
                <w:b/>
                <w:sz w:val="24"/>
                <w:szCs w:val="24"/>
              </w:rPr>
            </w:pPr>
            <w:r w:rsidRPr="00AF2B83">
              <w:rPr>
                <w:rFonts w:ascii="Arial" w:hAnsi="Arial" w:cs="Arial"/>
                <w:b/>
                <w:sz w:val="24"/>
                <w:szCs w:val="24"/>
              </w:rPr>
              <w:t>P</w:t>
            </w:r>
            <w:r w:rsidR="00434C5F" w:rsidRPr="00AF2B83">
              <w:rPr>
                <w:rFonts w:ascii="Arial" w:hAnsi="Arial" w:cs="Arial"/>
                <w:b/>
                <w:sz w:val="24"/>
                <w:szCs w:val="24"/>
              </w:rPr>
              <w:t>ERSONAL</w:t>
            </w:r>
            <w:r w:rsidRPr="00AF2B83">
              <w:rPr>
                <w:rFonts w:ascii="Arial" w:hAnsi="Arial" w:cs="Arial"/>
                <w:b/>
                <w:sz w:val="24"/>
                <w:szCs w:val="24"/>
              </w:rPr>
              <w:t xml:space="preserve"> H</w:t>
            </w:r>
            <w:r w:rsidR="00434C5F" w:rsidRPr="00AF2B83">
              <w:rPr>
                <w:rFonts w:ascii="Arial" w:hAnsi="Arial" w:cs="Arial"/>
                <w:b/>
                <w:sz w:val="24"/>
                <w:szCs w:val="24"/>
              </w:rPr>
              <w:t>YGIENE</w:t>
            </w:r>
          </w:p>
        </w:tc>
        <w:tc>
          <w:tcPr>
            <w:tcW w:w="614" w:type="dxa"/>
            <w:tcBorders>
              <w:left w:val="nil"/>
              <w:bottom w:val="nil"/>
              <w:right w:val="nil"/>
            </w:tcBorders>
          </w:tcPr>
          <w:p w14:paraId="4E76587E" w14:textId="77777777" w:rsidR="00EB6687" w:rsidRPr="00AF2B83" w:rsidRDefault="00EB6687" w:rsidP="004A36DD">
            <w:pPr>
              <w:pStyle w:val="BodyText"/>
              <w:spacing w:before="60" w:after="60"/>
              <w:rPr>
                <w:rFonts w:ascii="Arial" w:hAnsi="Arial" w:cs="Arial"/>
                <w:b/>
                <w:sz w:val="24"/>
                <w:szCs w:val="24"/>
              </w:rPr>
            </w:pPr>
            <w:r w:rsidRPr="00AF2B83">
              <w:rPr>
                <w:rFonts w:ascii="Arial" w:hAnsi="Arial" w:cs="Arial"/>
                <w:b/>
                <w:sz w:val="24"/>
                <w:szCs w:val="24"/>
              </w:rPr>
              <w:t>Yes</w:t>
            </w:r>
          </w:p>
        </w:tc>
        <w:tc>
          <w:tcPr>
            <w:tcW w:w="540" w:type="dxa"/>
            <w:tcBorders>
              <w:left w:val="nil"/>
              <w:bottom w:val="nil"/>
              <w:right w:val="nil"/>
            </w:tcBorders>
          </w:tcPr>
          <w:p w14:paraId="2D2DC49F" w14:textId="77777777" w:rsidR="00EB6687" w:rsidRPr="00AF2B83" w:rsidRDefault="00EB6687" w:rsidP="004A36DD">
            <w:pPr>
              <w:pStyle w:val="BodyText"/>
              <w:spacing w:before="60" w:after="60"/>
              <w:rPr>
                <w:rFonts w:ascii="Arial" w:hAnsi="Arial" w:cs="Arial"/>
                <w:b/>
                <w:sz w:val="24"/>
                <w:szCs w:val="24"/>
              </w:rPr>
            </w:pPr>
            <w:r w:rsidRPr="00AF2B83">
              <w:rPr>
                <w:rFonts w:ascii="Arial" w:hAnsi="Arial" w:cs="Arial"/>
                <w:b/>
                <w:sz w:val="24"/>
                <w:szCs w:val="24"/>
              </w:rPr>
              <w:t>No</w:t>
            </w:r>
          </w:p>
        </w:tc>
        <w:tc>
          <w:tcPr>
            <w:tcW w:w="1812" w:type="dxa"/>
            <w:tcBorders>
              <w:left w:val="nil"/>
              <w:bottom w:val="nil"/>
              <w:right w:val="nil"/>
            </w:tcBorders>
          </w:tcPr>
          <w:p w14:paraId="4FDCE259" w14:textId="77777777" w:rsidR="00EB6687" w:rsidRPr="00AF2B83" w:rsidRDefault="00EB6687" w:rsidP="004A36DD">
            <w:pPr>
              <w:pStyle w:val="BodyText"/>
              <w:spacing w:before="60" w:after="60"/>
              <w:rPr>
                <w:rFonts w:ascii="Arial" w:hAnsi="Arial" w:cs="Arial"/>
                <w:b/>
                <w:sz w:val="24"/>
                <w:szCs w:val="24"/>
              </w:rPr>
            </w:pPr>
            <w:r w:rsidRPr="00AF2B83">
              <w:rPr>
                <w:rFonts w:ascii="Arial" w:hAnsi="Arial" w:cs="Arial"/>
                <w:b/>
                <w:sz w:val="24"/>
                <w:szCs w:val="24"/>
              </w:rPr>
              <w:t xml:space="preserve">Corrective Action </w:t>
            </w:r>
          </w:p>
        </w:tc>
      </w:tr>
      <w:tr w:rsidR="000C6CD9" w:rsidRPr="00AF2B83" w14:paraId="2B83B1D5" w14:textId="77777777" w:rsidTr="004A36DD">
        <w:tc>
          <w:tcPr>
            <w:tcW w:w="5890" w:type="dxa"/>
            <w:tcBorders>
              <w:top w:val="nil"/>
              <w:left w:val="nil"/>
              <w:bottom w:val="nil"/>
              <w:right w:val="nil"/>
            </w:tcBorders>
          </w:tcPr>
          <w:p w14:paraId="3F7683B2" w14:textId="77777777" w:rsidR="00EB6687" w:rsidRPr="00AF2B83" w:rsidRDefault="00C00A3D" w:rsidP="004A36DD">
            <w:pPr>
              <w:pStyle w:val="BodyText"/>
              <w:spacing w:before="60" w:after="60"/>
              <w:rPr>
                <w:rFonts w:ascii="Arial" w:hAnsi="Arial" w:cs="Arial"/>
                <w:b/>
                <w:sz w:val="24"/>
                <w:szCs w:val="24"/>
              </w:rPr>
            </w:pPr>
            <w:r w:rsidRPr="00AF2B83">
              <w:rPr>
                <w:rFonts w:ascii="Arial" w:hAnsi="Arial" w:cs="Arial"/>
                <w:sz w:val="24"/>
                <w:szCs w:val="24"/>
              </w:rPr>
              <w:t xml:space="preserve">Employees wear clean and proper uniform </w:t>
            </w:r>
            <w:r w:rsidR="00390CDE" w:rsidRPr="00AF2B83">
              <w:rPr>
                <w:rFonts w:ascii="Arial" w:hAnsi="Arial" w:cs="Arial"/>
                <w:sz w:val="24"/>
                <w:szCs w:val="24"/>
              </w:rPr>
              <w:t>and</w:t>
            </w:r>
            <w:r w:rsidRPr="00AF2B83">
              <w:rPr>
                <w:rFonts w:ascii="Arial" w:hAnsi="Arial" w:cs="Arial"/>
                <w:sz w:val="24"/>
                <w:szCs w:val="24"/>
              </w:rPr>
              <w:t xml:space="preserve"> shoes</w:t>
            </w:r>
          </w:p>
        </w:tc>
        <w:tc>
          <w:tcPr>
            <w:tcW w:w="614" w:type="dxa"/>
            <w:tcBorders>
              <w:top w:val="nil"/>
              <w:left w:val="nil"/>
              <w:bottom w:val="nil"/>
              <w:right w:val="nil"/>
            </w:tcBorders>
          </w:tcPr>
          <w:p w14:paraId="40A715A3" w14:textId="77777777" w:rsidR="00EB6687"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bookmarkStart w:id="372" w:name="Check1"/>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bookmarkEnd w:id="372"/>
          </w:p>
        </w:tc>
        <w:tc>
          <w:tcPr>
            <w:tcW w:w="540" w:type="dxa"/>
            <w:tcBorders>
              <w:top w:val="nil"/>
              <w:left w:val="nil"/>
              <w:bottom w:val="nil"/>
              <w:right w:val="nil"/>
            </w:tcBorders>
          </w:tcPr>
          <w:p w14:paraId="64F5DD1D" w14:textId="77777777" w:rsidR="00EB6687"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473085A4" w14:textId="77777777" w:rsidR="00EB6687" w:rsidRPr="00AF2B83" w:rsidRDefault="00EB6687" w:rsidP="004A36DD">
            <w:pPr>
              <w:pStyle w:val="BodyText"/>
              <w:spacing w:before="60" w:after="60"/>
              <w:rPr>
                <w:rFonts w:ascii="Arial" w:hAnsi="Arial" w:cs="Arial"/>
                <w:b/>
                <w:sz w:val="24"/>
                <w:szCs w:val="24"/>
              </w:rPr>
            </w:pPr>
          </w:p>
        </w:tc>
      </w:tr>
      <w:tr w:rsidR="000C6CD9" w:rsidRPr="00AF2B83" w14:paraId="690E53AB" w14:textId="77777777" w:rsidTr="004A36DD">
        <w:tc>
          <w:tcPr>
            <w:tcW w:w="5890" w:type="dxa"/>
            <w:tcBorders>
              <w:top w:val="nil"/>
              <w:left w:val="nil"/>
              <w:bottom w:val="nil"/>
              <w:right w:val="nil"/>
            </w:tcBorders>
          </w:tcPr>
          <w:p w14:paraId="7649F644"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 xml:space="preserve">Effective hair restraints are </w:t>
            </w:r>
            <w:r w:rsidR="00390CDE" w:rsidRPr="00AF2B83">
              <w:rPr>
                <w:rFonts w:ascii="Arial" w:hAnsi="Arial" w:cs="Arial"/>
                <w:sz w:val="24"/>
                <w:szCs w:val="24"/>
              </w:rPr>
              <w:t>correctly</w:t>
            </w:r>
            <w:r w:rsidRPr="00AF2B83">
              <w:rPr>
                <w:rFonts w:ascii="Arial" w:hAnsi="Arial" w:cs="Arial"/>
                <w:sz w:val="24"/>
                <w:szCs w:val="24"/>
              </w:rPr>
              <w:t xml:space="preserve"> worn</w:t>
            </w:r>
          </w:p>
        </w:tc>
        <w:tc>
          <w:tcPr>
            <w:tcW w:w="614" w:type="dxa"/>
            <w:tcBorders>
              <w:top w:val="nil"/>
              <w:left w:val="nil"/>
              <w:bottom w:val="nil"/>
              <w:right w:val="nil"/>
            </w:tcBorders>
          </w:tcPr>
          <w:p w14:paraId="0E799042"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689FE9B3"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59D55AEE"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6151399D" w14:textId="77777777" w:rsidTr="004A36DD">
        <w:tc>
          <w:tcPr>
            <w:tcW w:w="5890" w:type="dxa"/>
            <w:tcBorders>
              <w:top w:val="nil"/>
              <w:left w:val="nil"/>
              <w:bottom w:val="nil"/>
              <w:right w:val="nil"/>
            </w:tcBorders>
          </w:tcPr>
          <w:p w14:paraId="65ACC6F2"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Fingernails are short, unpolished, and clean (no artificial nails)</w:t>
            </w:r>
          </w:p>
        </w:tc>
        <w:tc>
          <w:tcPr>
            <w:tcW w:w="614" w:type="dxa"/>
            <w:tcBorders>
              <w:top w:val="nil"/>
              <w:left w:val="nil"/>
              <w:bottom w:val="nil"/>
              <w:right w:val="nil"/>
            </w:tcBorders>
          </w:tcPr>
          <w:p w14:paraId="30592D79"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68324296"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6B316735"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4D9CA090" w14:textId="77777777" w:rsidTr="004A36DD">
        <w:tc>
          <w:tcPr>
            <w:tcW w:w="5890" w:type="dxa"/>
            <w:tcBorders>
              <w:top w:val="nil"/>
              <w:left w:val="nil"/>
              <w:bottom w:val="nil"/>
              <w:right w:val="nil"/>
            </w:tcBorders>
          </w:tcPr>
          <w:p w14:paraId="041C2277"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Jewelry is limited to a plain ring, such as wedding band</w:t>
            </w:r>
          </w:p>
        </w:tc>
        <w:tc>
          <w:tcPr>
            <w:tcW w:w="614" w:type="dxa"/>
            <w:tcBorders>
              <w:top w:val="nil"/>
              <w:left w:val="nil"/>
              <w:bottom w:val="nil"/>
              <w:right w:val="nil"/>
            </w:tcBorders>
          </w:tcPr>
          <w:p w14:paraId="4662EE52"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C5D9761"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0D854B0B"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1DB032FF" w14:textId="77777777" w:rsidTr="004A36DD">
        <w:tc>
          <w:tcPr>
            <w:tcW w:w="5890" w:type="dxa"/>
            <w:tcBorders>
              <w:top w:val="nil"/>
              <w:left w:val="nil"/>
              <w:bottom w:val="nil"/>
              <w:right w:val="nil"/>
            </w:tcBorders>
          </w:tcPr>
          <w:p w14:paraId="0CC89DAA"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Hands are washed properly, frequently, and at appropriate times</w:t>
            </w:r>
          </w:p>
        </w:tc>
        <w:tc>
          <w:tcPr>
            <w:tcW w:w="614" w:type="dxa"/>
            <w:tcBorders>
              <w:top w:val="nil"/>
              <w:left w:val="nil"/>
              <w:bottom w:val="nil"/>
              <w:right w:val="nil"/>
            </w:tcBorders>
          </w:tcPr>
          <w:p w14:paraId="07554513"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6D4793DC"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6E005455"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36215668" w14:textId="77777777" w:rsidTr="004A36DD">
        <w:tc>
          <w:tcPr>
            <w:tcW w:w="5890" w:type="dxa"/>
            <w:tcBorders>
              <w:top w:val="nil"/>
              <w:left w:val="nil"/>
              <w:bottom w:val="nil"/>
              <w:right w:val="nil"/>
            </w:tcBorders>
          </w:tcPr>
          <w:p w14:paraId="0BA12CB1" w14:textId="77777777" w:rsidR="00434C5F" w:rsidRPr="00AF2B83" w:rsidRDefault="00434C5F" w:rsidP="004A36DD">
            <w:pPr>
              <w:tabs>
                <w:tab w:val="left" w:pos="374"/>
                <w:tab w:val="left" w:pos="6358"/>
              </w:tabs>
              <w:spacing w:before="60" w:after="60"/>
              <w:rPr>
                <w:rFonts w:cs="Arial"/>
              </w:rPr>
            </w:pPr>
            <w:r w:rsidRPr="00AF2B83">
              <w:rPr>
                <w:rFonts w:cs="Arial"/>
              </w:rPr>
              <w:t>Burns, wounds, sores or scabs, or splints and water-proof bandages on hands are bandaged and completely covered with a single-use glove while handling food</w:t>
            </w:r>
          </w:p>
        </w:tc>
        <w:tc>
          <w:tcPr>
            <w:tcW w:w="614" w:type="dxa"/>
            <w:tcBorders>
              <w:top w:val="nil"/>
              <w:left w:val="nil"/>
              <w:bottom w:val="nil"/>
              <w:right w:val="nil"/>
            </w:tcBorders>
          </w:tcPr>
          <w:p w14:paraId="413C43CA"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40016CC8"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11B70AAD"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59535AC5" w14:textId="77777777" w:rsidTr="004A36DD">
        <w:tc>
          <w:tcPr>
            <w:tcW w:w="5890" w:type="dxa"/>
            <w:tcBorders>
              <w:top w:val="nil"/>
              <w:left w:val="nil"/>
              <w:bottom w:val="nil"/>
              <w:right w:val="nil"/>
            </w:tcBorders>
          </w:tcPr>
          <w:p w14:paraId="37FC992A" w14:textId="77777777" w:rsidR="00434C5F" w:rsidRPr="00AF2B83" w:rsidRDefault="00434C5F" w:rsidP="004A36DD">
            <w:pPr>
              <w:tabs>
                <w:tab w:val="left" w:pos="374"/>
                <w:tab w:val="left" w:pos="6358"/>
              </w:tabs>
              <w:spacing w:before="60" w:after="60"/>
              <w:rPr>
                <w:rFonts w:cs="Arial"/>
              </w:rPr>
            </w:pPr>
            <w:r w:rsidRPr="00AF2B83">
              <w:rPr>
                <w:rFonts w:cs="Arial"/>
              </w:rPr>
              <w:t>Eating, drinking, and chewing gum are allowed only in designated areas</w:t>
            </w:r>
          </w:p>
        </w:tc>
        <w:tc>
          <w:tcPr>
            <w:tcW w:w="614" w:type="dxa"/>
            <w:tcBorders>
              <w:top w:val="nil"/>
              <w:left w:val="nil"/>
              <w:bottom w:val="nil"/>
              <w:right w:val="nil"/>
            </w:tcBorders>
          </w:tcPr>
          <w:p w14:paraId="708CC1BD"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62F15590"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5F6C5059"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62457586" w14:textId="77777777" w:rsidTr="004A36DD">
        <w:tc>
          <w:tcPr>
            <w:tcW w:w="5890" w:type="dxa"/>
            <w:tcBorders>
              <w:top w:val="nil"/>
              <w:left w:val="nil"/>
              <w:bottom w:val="nil"/>
              <w:right w:val="nil"/>
            </w:tcBorders>
          </w:tcPr>
          <w:p w14:paraId="6DCE1BBE" w14:textId="77777777" w:rsidR="00434C5F" w:rsidRPr="00AF2B83" w:rsidRDefault="00434C5F" w:rsidP="004A36DD">
            <w:pPr>
              <w:tabs>
                <w:tab w:val="left" w:pos="374"/>
                <w:tab w:val="num" w:pos="1080"/>
                <w:tab w:val="left" w:pos="10098"/>
              </w:tabs>
              <w:spacing w:before="60" w:after="60"/>
              <w:rPr>
                <w:rFonts w:cs="Arial"/>
              </w:rPr>
            </w:pPr>
            <w:r w:rsidRPr="00AF2B83">
              <w:rPr>
                <w:rFonts w:cs="Arial"/>
              </w:rPr>
              <w:t>Employees use disposable tissues when coughing or sneezing</w:t>
            </w:r>
            <w:r w:rsidR="004161F8" w:rsidRPr="00AF2B83">
              <w:rPr>
                <w:rFonts w:cs="Arial"/>
              </w:rPr>
              <w:t>, and</w:t>
            </w:r>
            <w:r w:rsidRPr="00AF2B83">
              <w:rPr>
                <w:rFonts w:cs="Arial"/>
              </w:rPr>
              <w:t xml:space="preserve"> then immediately wash hands</w:t>
            </w:r>
          </w:p>
        </w:tc>
        <w:tc>
          <w:tcPr>
            <w:tcW w:w="614" w:type="dxa"/>
            <w:tcBorders>
              <w:top w:val="nil"/>
              <w:left w:val="nil"/>
              <w:bottom w:val="nil"/>
              <w:right w:val="nil"/>
            </w:tcBorders>
          </w:tcPr>
          <w:p w14:paraId="170B429C"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26071472"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78A80E9C"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76A7A56E" w14:textId="77777777" w:rsidTr="004A36DD">
        <w:tc>
          <w:tcPr>
            <w:tcW w:w="5890" w:type="dxa"/>
            <w:tcBorders>
              <w:top w:val="nil"/>
              <w:left w:val="nil"/>
              <w:bottom w:val="nil"/>
              <w:right w:val="nil"/>
            </w:tcBorders>
          </w:tcPr>
          <w:p w14:paraId="1DBA8374"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Employees appear in good health</w:t>
            </w:r>
          </w:p>
        </w:tc>
        <w:tc>
          <w:tcPr>
            <w:tcW w:w="614" w:type="dxa"/>
            <w:tcBorders>
              <w:top w:val="nil"/>
              <w:left w:val="nil"/>
              <w:bottom w:val="nil"/>
              <w:right w:val="nil"/>
            </w:tcBorders>
          </w:tcPr>
          <w:p w14:paraId="1751B097"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33F05438"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25DBA723"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32373714" w14:textId="77777777" w:rsidTr="004A36DD">
        <w:tc>
          <w:tcPr>
            <w:tcW w:w="5890" w:type="dxa"/>
            <w:tcBorders>
              <w:top w:val="nil"/>
              <w:left w:val="nil"/>
              <w:bottom w:val="nil"/>
              <w:right w:val="nil"/>
            </w:tcBorders>
          </w:tcPr>
          <w:p w14:paraId="18826440"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Hand sinks are unobstructed, operational, and clean</w:t>
            </w:r>
          </w:p>
        </w:tc>
        <w:tc>
          <w:tcPr>
            <w:tcW w:w="614" w:type="dxa"/>
            <w:tcBorders>
              <w:top w:val="nil"/>
              <w:left w:val="nil"/>
              <w:bottom w:val="nil"/>
              <w:right w:val="nil"/>
            </w:tcBorders>
          </w:tcPr>
          <w:p w14:paraId="5D4CA551"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606F0BDC"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1F26E54B"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55C0911C" w14:textId="77777777" w:rsidTr="004A36DD">
        <w:tc>
          <w:tcPr>
            <w:tcW w:w="5890" w:type="dxa"/>
            <w:tcBorders>
              <w:top w:val="nil"/>
              <w:left w:val="nil"/>
              <w:bottom w:val="nil"/>
              <w:right w:val="nil"/>
            </w:tcBorders>
          </w:tcPr>
          <w:p w14:paraId="0B48C306"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Hand sinks are stocked with soap, disposable towels, and warm water</w:t>
            </w:r>
          </w:p>
        </w:tc>
        <w:tc>
          <w:tcPr>
            <w:tcW w:w="614" w:type="dxa"/>
            <w:tcBorders>
              <w:top w:val="nil"/>
              <w:left w:val="nil"/>
              <w:bottom w:val="nil"/>
              <w:right w:val="nil"/>
            </w:tcBorders>
          </w:tcPr>
          <w:p w14:paraId="016E7EF9"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0709B601"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1A9809E7"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5AEFC781" w14:textId="77777777" w:rsidTr="004A36DD">
        <w:tc>
          <w:tcPr>
            <w:tcW w:w="5890" w:type="dxa"/>
            <w:tcBorders>
              <w:top w:val="nil"/>
              <w:left w:val="nil"/>
              <w:bottom w:val="nil"/>
              <w:right w:val="nil"/>
            </w:tcBorders>
          </w:tcPr>
          <w:p w14:paraId="578BCB7B"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A handwashing reminder sign is posted</w:t>
            </w:r>
          </w:p>
        </w:tc>
        <w:tc>
          <w:tcPr>
            <w:tcW w:w="614" w:type="dxa"/>
            <w:tcBorders>
              <w:top w:val="nil"/>
              <w:left w:val="nil"/>
              <w:bottom w:val="nil"/>
              <w:right w:val="nil"/>
            </w:tcBorders>
          </w:tcPr>
          <w:p w14:paraId="290A09D9"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01288D59"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bottom w:val="nil"/>
              <w:right w:val="nil"/>
            </w:tcBorders>
          </w:tcPr>
          <w:p w14:paraId="0BC335B3"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36535E79" w14:textId="77777777" w:rsidTr="004A36DD">
        <w:tc>
          <w:tcPr>
            <w:tcW w:w="5890" w:type="dxa"/>
            <w:tcBorders>
              <w:top w:val="nil"/>
              <w:left w:val="nil"/>
              <w:right w:val="nil"/>
            </w:tcBorders>
          </w:tcPr>
          <w:p w14:paraId="3BC57D0A"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Employee restrooms are operational and clean</w:t>
            </w:r>
          </w:p>
        </w:tc>
        <w:tc>
          <w:tcPr>
            <w:tcW w:w="614" w:type="dxa"/>
            <w:tcBorders>
              <w:top w:val="nil"/>
              <w:left w:val="nil"/>
              <w:right w:val="nil"/>
            </w:tcBorders>
          </w:tcPr>
          <w:p w14:paraId="225AAA46"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right w:val="nil"/>
            </w:tcBorders>
          </w:tcPr>
          <w:p w14:paraId="0B42F768"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812" w:type="dxa"/>
            <w:tcBorders>
              <w:top w:val="nil"/>
              <w:left w:val="nil"/>
              <w:right w:val="nil"/>
            </w:tcBorders>
          </w:tcPr>
          <w:p w14:paraId="2319F832" w14:textId="77777777" w:rsidR="00434C5F" w:rsidRPr="00AF2B83" w:rsidRDefault="00434C5F" w:rsidP="004A36DD">
            <w:pPr>
              <w:pStyle w:val="BodyText"/>
              <w:spacing w:before="60" w:after="60"/>
              <w:rPr>
                <w:rFonts w:ascii="Arial" w:hAnsi="Arial" w:cs="Arial"/>
                <w:b/>
                <w:sz w:val="24"/>
                <w:szCs w:val="24"/>
              </w:rPr>
            </w:pPr>
          </w:p>
        </w:tc>
      </w:tr>
    </w:tbl>
    <w:p w14:paraId="375C064C" w14:textId="77777777" w:rsidR="005673B6" w:rsidRDefault="00705E7B" w:rsidP="00EB6687">
      <w:pPr>
        <w:pStyle w:val="BodyText"/>
        <w:rPr>
          <w:rFonts w:ascii="Arial" w:hAnsi="Arial" w:cs="Arial"/>
          <w:b/>
          <w:sz w:val="24"/>
          <w:szCs w:val="24"/>
          <w:u w:val="single"/>
        </w:rPr>
      </w:pPr>
      <w:r w:rsidRPr="00AF2B83">
        <w:rPr>
          <w:rFonts w:ascii="Arial" w:hAnsi="Arial" w:cs="Arial"/>
          <w:b/>
          <w:sz w:val="24"/>
          <w:szCs w:val="24"/>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726"/>
        <w:gridCol w:w="540"/>
        <w:gridCol w:w="1794"/>
      </w:tblGrid>
      <w:tr w:rsidR="005673B6" w:rsidRPr="00AF2B83" w14:paraId="408A0412" w14:textId="77777777" w:rsidTr="00183E9A">
        <w:tc>
          <w:tcPr>
            <w:tcW w:w="5778" w:type="dxa"/>
            <w:tcBorders>
              <w:top w:val="single" w:sz="4" w:space="0" w:color="auto"/>
              <w:left w:val="nil"/>
              <w:bottom w:val="nil"/>
              <w:right w:val="nil"/>
            </w:tcBorders>
          </w:tcPr>
          <w:p w14:paraId="606A703E" w14:textId="77777777" w:rsidR="005673B6" w:rsidRPr="00AF2B83" w:rsidRDefault="005673B6" w:rsidP="00183E9A">
            <w:pPr>
              <w:tabs>
                <w:tab w:val="left" w:pos="374"/>
                <w:tab w:val="left" w:pos="6171"/>
              </w:tabs>
              <w:spacing w:before="60"/>
              <w:rPr>
                <w:rFonts w:cs="Arial"/>
              </w:rPr>
            </w:pPr>
            <w:r w:rsidRPr="00AF2B83">
              <w:rPr>
                <w:rFonts w:cs="Arial"/>
                <w:b/>
              </w:rPr>
              <w:lastRenderedPageBreak/>
              <w:t>CLEANING AND SANITIZING</w:t>
            </w:r>
          </w:p>
        </w:tc>
        <w:tc>
          <w:tcPr>
            <w:tcW w:w="726" w:type="dxa"/>
            <w:tcBorders>
              <w:top w:val="single" w:sz="4" w:space="0" w:color="auto"/>
              <w:left w:val="nil"/>
              <w:bottom w:val="nil"/>
              <w:right w:val="nil"/>
            </w:tcBorders>
          </w:tcPr>
          <w:p w14:paraId="6E60E42B" w14:textId="77777777" w:rsidR="005673B6" w:rsidRPr="00AF2B83" w:rsidRDefault="005673B6" w:rsidP="00183E9A">
            <w:pPr>
              <w:pStyle w:val="BodyText"/>
              <w:spacing w:before="60"/>
              <w:rPr>
                <w:rFonts w:ascii="Arial" w:hAnsi="Arial" w:cs="Arial"/>
                <w:b/>
                <w:sz w:val="24"/>
                <w:szCs w:val="24"/>
              </w:rPr>
            </w:pPr>
            <w:r w:rsidRPr="00AF2B83">
              <w:rPr>
                <w:rFonts w:ascii="Arial" w:hAnsi="Arial" w:cs="Arial"/>
                <w:b/>
                <w:sz w:val="24"/>
                <w:szCs w:val="24"/>
              </w:rPr>
              <w:t>Yes</w:t>
            </w:r>
          </w:p>
        </w:tc>
        <w:tc>
          <w:tcPr>
            <w:tcW w:w="540" w:type="dxa"/>
            <w:tcBorders>
              <w:top w:val="single" w:sz="4" w:space="0" w:color="auto"/>
              <w:left w:val="nil"/>
              <w:bottom w:val="nil"/>
              <w:right w:val="nil"/>
            </w:tcBorders>
          </w:tcPr>
          <w:p w14:paraId="161E4A2C" w14:textId="77777777" w:rsidR="005673B6" w:rsidRPr="00AF2B83" w:rsidRDefault="005673B6" w:rsidP="00183E9A">
            <w:pPr>
              <w:pStyle w:val="BodyText"/>
              <w:spacing w:before="60"/>
              <w:rPr>
                <w:rFonts w:ascii="Arial" w:hAnsi="Arial" w:cs="Arial"/>
                <w:b/>
                <w:sz w:val="24"/>
                <w:szCs w:val="24"/>
              </w:rPr>
            </w:pPr>
            <w:r w:rsidRPr="00AF2B83">
              <w:rPr>
                <w:rFonts w:ascii="Arial" w:hAnsi="Arial" w:cs="Arial"/>
                <w:b/>
                <w:sz w:val="24"/>
                <w:szCs w:val="24"/>
              </w:rPr>
              <w:t>No</w:t>
            </w:r>
          </w:p>
        </w:tc>
        <w:tc>
          <w:tcPr>
            <w:tcW w:w="1794" w:type="dxa"/>
            <w:tcBorders>
              <w:top w:val="single" w:sz="4" w:space="0" w:color="auto"/>
              <w:left w:val="nil"/>
              <w:bottom w:val="nil"/>
              <w:right w:val="nil"/>
            </w:tcBorders>
          </w:tcPr>
          <w:p w14:paraId="231039E6" w14:textId="77777777" w:rsidR="005673B6" w:rsidRPr="00AF2B83" w:rsidRDefault="005673B6" w:rsidP="00183E9A">
            <w:pPr>
              <w:pStyle w:val="BodyText"/>
              <w:spacing w:before="60"/>
              <w:rPr>
                <w:rFonts w:ascii="Arial" w:hAnsi="Arial" w:cs="Arial"/>
                <w:b/>
                <w:sz w:val="24"/>
                <w:szCs w:val="24"/>
              </w:rPr>
            </w:pPr>
            <w:r w:rsidRPr="00AF2B83">
              <w:rPr>
                <w:rFonts w:ascii="Arial" w:hAnsi="Arial" w:cs="Arial"/>
                <w:b/>
                <w:sz w:val="24"/>
                <w:szCs w:val="24"/>
              </w:rPr>
              <w:t xml:space="preserve">Corrective Action </w:t>
            </w:r>
          </w:p>
        </w:tc>
      </w:tr>
      <w:tr w:rsidR="005673B6" w:rsidRPr="00AF2B83" w14:paraId="3319F269" w14:textId="77777777" w:rsidTr="00183E9A">
        <w:tc>
          <w:tcPr>
            <w:tcW w:w="5778" w:type="dxa"/>
            <w:tcBorders>
              <w:top w:val="nil"/>
              <w:left w:val="nil"/>
              <w:bottom w:val="nil"/>
              <w:right w:val="nil"/>
            </w:tcBorders>
          </w:tcPr>
          <w:p w14:paraId="09CB0660" w14:textId="77777777" w:rsidR="005673B6" w:rsidRPr="00AF2B83" w:rsidRDefault="005673B6" w:rsidP="00183E9A">
            <w:pPr>
              <w:tabs>
                <w:tab w:val="left" w:pos="374"/>
                <w:tab w:val="left" w:pos="6171"/>
              </w:tabs>
              <w:spacing w:after="60"/>
              <w:rPr>
                <w:rFonts w:cs="Arial"/>
              </w:rPr>
            </w:pPr>
            <w:r w:rsidRPr="00AF2B83">
              <w:rPr>
                <w:rFonts w:cs="Arial"/>
              </w:rPr>
              <w:t>Three-compartment sink is properly set up for ware washing</w:t>
            </w:r>
          </w:p>
        </w:tc>
        <w:tc>
          <w:tcPr>
            <w:tcW w:w="726" w:type="dxa"/>
            <w:tcBorders>
              <w:top w:val="nil"/>
              <w:left w:val="nil"/>
              <w:bottom w:val="nil"/>
              <w:right w:val="nil"/>
            </w:tcBorders>
          </w:tcPr>
          <w:p w14:paraId="4CC05090"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08DF8D4A"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033C15B8"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0D963079" w14:textId="77777777" w:rsidTr="00183E9A">
        <w:tc>
          <w:tcPr>
            <w:tcW w:w="5778" w:type="dxa"/>
            <w:tcBorders>
              <w:top w:val="nil"/>
              <w:left w:val="nil"/>
              <w:bottom w:val="nil"/>
              <w:right w:val="nil"/>
            </w:tcBorders>
          </w:tcPr>
          <w:p w14:paraId="05757354" w14:textId="77777777" w:rsidR="005673B6" w:rsidRPr="00AF2B83" w:rsidRDefault="005673B6" w:rsidP="00183E9A">
            <w:pPr>
              <w:tabs>
                <w:tab w:val="left" w:pos="374"/>
                <w:tab w:val="left" w:pos="6171"/>
              </w:tabs>
              <w:spacing w:before="60" w:after="60"/>
              <w:rPr>
                <w:rFonts w:cs="Arial"/>
                <w:b/>
              </w:rPr>
            </w:pPr>
            <w:r w:rsidRPr="00AF2B83">
              <w:rPr>
                <w:rFonts w:cs="Arial"/>
              </w:rPr>
              <w:t>Dishmachine is working properly (gauges and chemicals are at recommended levels)</w:t>
            </w:r>
          </w:p>
        </w:tc>
        <w:tc>
          <w:tcPr>
            <w:tcW w:w="726" w:type="dxa"/>
            <w:tcBorders>
              <w:top w:val="nil"/>
              <w:left w:val="nil"/>
              <w:bottom w:val="nil"/>
              <w:right w:val="nil"/>
            </w:tcBorders>
          </w:tcPr>
          <w:p w14:paraId="05D60515"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7E8DA681"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1B39A5B1"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51699033" w14:textId="77777777" w:rsidTr="00183E9A">
        <w:tc>
          <w:tcPr>
            <w:tcW w:w="5778" w:type="dxa"/>
            <w:tcBorders>
              <w:top w:val="nil"/>
              <w:left w:val="nil"/>
              <w:bottom w:val="nil"/>
              <w:right w:val="nil"/>
            </w:tcBorders>
          </w:tcPr>
          <w:p w14:paraId="55CE5C23" w14:textId="77777777" w:rsidR="005673B6" w:rsidRPr="00AF2B83" w:rsidRDefault="005673B6" w:rsidP="00183E9A">
            <w:pPr>
              <w:tabs>
                <w:tab w:val="left" w:pos="374"/>
                <w:tab w:val="left" w:pos="6171"/>
              </w:tabs>
              <w:spacing w:before="60" w:after="60"/>
              <w:rPr>
                <w:rFonts w:cs="Arial"/>
              </w:rPr>
            </w:pPr>
            <w:r w:rsidRPr="00AF2B83">
              <w:rPr>
                <w:rFonts w:cs="Arial"/>
              </w:rPr>
              <w:t>Water is clean and free of grease and food particles</w:t>
            </w:r>
          </w:p>
        </w:tc>
        <w:tc>
          <w:tcPr>
            <w:tcW w:w="726" w:type="dxa"/>
            <w:tcBorders>
              <w:top w:val="nil"/>
              <w:left w:val="nil"/>
              <w:bottom w:val="nil"/>
              <w:right w:val="nil"/>
            </w:tcBorders>
          </w:tcPr>
          <w:p w14:paraId="68B17DCF"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7C3458E5"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7F433C34"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13434234" w14:textId="77777777" w:rsidTr="00183E9A">
        <w:tc>
          <w:tcPr>
            <w:tcW w:w="5778" w:type="dxa"/>
            <w:tcBorders>
              <w:top w:val="nil"/>
              <w:left w:val="nil"/>
              <w:bottom w:val="nil"/>
              <w:right w:val="nil"/>
            </w:tcBorders>
          </w:tcPr>
          <w:p w14:paraId="59CDD15D" w14:textId="77777777" w:rsidR="005673B6" w:rsidRPr="00AF2B83" w:rsidRDefault="005673B6" w:rsidP="00183E9A">
            <w:pPr>
              <w:tabs>
                <w:tab w:val="left" w:pos="374"/>
                <w:tab w:val="left" w:pos="6171"/>
              </w:tabs>
              <w:spacing w:before="60" w:after="60"/>
              <w:rPr>
                <w:rFonts w:cs="Arial"/>
              </w:rPr>
            </w:pPr>
            <w:r w:rsidRPr="00AF2B83">
              <w:rPr>
                <w:rFonts w:cs="Arial"/>
              </w:rPr>
              <w:t>Water temperatures are correct for washing and rinsing</w:t>
            </w:r>
          </w:p>
        </w:tc>
        <w:tc>
          <w:tcPr>
            <w:tcW w:w="726" w:type="dxa"/>
            <w:tcBorders>
              <w:top w:val="nil"/>
              <w:left w:val="nil"/>
              <w:bottom w:val="nil"/>
              <w:right w:val="nil"/>
            </w:tcBorders>
          </w:tcPr>
          <w:p w14:paraId="47E5B8A6"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2E9864E"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63D23B8B"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6705F297" w14:textId="77777777" w:rsidTr="00183E9A">
        <w:tc>
          <w:tcPr>
            <w:tcW w:w="5778" w:type="dxa"/>
            <w:tcBorders>
              <w:top w:val="nil"/>
              <w:left w:val="nil"/>
              <w:bottom w:val="nil"/>
              <w:right w:val="nil"/>
            </w:tcBorders>
          </w:tcPr>
          <w:p w14:paraId="164F7E4A" w14:textId="77777777" w:rsidR="005673B6" w:rsidRPr="00AF2B83" w:rsidRDefault="005673B6" w:rsidP="00183E9A">
            <w:pPr>
              <w:tabs>
                <w:tab w:val="left" w:pos="374"/>
                <w:tab w:val="left" w:pos="6171"/>
              </w:tabs>
              <w:spacing w:before="60" w:after="60"/>
              <w:rPr>
                <w:rFonts w:cs="Arial"/>
                <w:b/>
              </w:rPr>
            </w:pPr>
            <w:r w:rsidRPr="00AF2B83">
              <w:rPr>
                <w:rFonts w:cs="Arial"/>
              </w:rPr>
              <w:t>If heat sanitizing, the utensils are allowed to remain immersed in</w:t>
            </w:r>
            <w:r w:rsidRPr="00AF2B83">
              <w:rPr>
                <w:rFonts w:cs="Arial"/>
                <w:b/>
              </w:rPr>
              <w:t xml:space="preserve"> </w:t>
            </w:r>
            <w:r w:rsidRPr="00AF2B83">
              <w:rPr>
                <w:rFonts w:cs="Arial"/>
              </w:rPr>
              <w:t xml:space="preserve">171 </w:t>
            </w:r>
            <w:r w:rsidRPr="00AF2B83">
              <w:rPr>
                <w:rFonts w:eastAsia="Arial" w:cs="Arial"/>
              </w:rPr>
              <w:t>°F</w:t>
            </w:r>
            <w:r w:rsidRPr="00AF2B83">
              <w:rPr>
                <w:rFonts w:cs="Arial"/>
              </w:rPr>
              <w:t xml:space="preserve"> water for 30 seconds</w:t>
            </w:r>
          </w:p>
        </w:tc>
        <w:tc>
          <w:tcPr>
            <w:tcW w:w="726" w:type="dxa"/>
            <w:tcBorders>
              <w:top w:val="nil"/>
              <w:left w:val="nil"/>
              <w:bottom w:val="nil"/>
              <w:right w:val="nil"/>
            </w:tcBorders>
          </w:tcPr>
          <w:p w14:paraId="02AC959C"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31F4220B"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7DCAC574"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0D0517EE" w14:textId="77777777" w:rsidTr="00183E9A">
        <w:tc>
          <w:tcPr>
            <w:tcW w:w="5778" w:type="dxa"/>
            <w:tcBorders>
              <w:top w:val="nil"/>
              <w:left w:val="nil"/>
              <w:bottom w:val="nil"/>
              <w:right w:val="nil"/>
            </w:tcBorders>
          </w:tcPr>
          <w:p w14:paraId="6A388A02" w14:textId="77777777" w:rsidR="005673B6" w:rsidRPr="00AF2B83" w:rsidRDefault="005673B6" w:rsidP="00183E9A">
            <w:pPr>
              <w:tabs>
                <w:tab w:val="left" w:pos="374"/>
                <w:tab w:val="left" w:pos="6171"/>
              </w:tabs>
              <w:spacing w:before="60" w:after="60"/>
              <w:rPr>
                <w:rFonts w:cs="Arial"/>
                <w:b/>
              </w:rPr>
            </w:pPr>
            <w:r w:rsidRPr="00AF2B83">
              <w:rPr>
                <w:rFonts w:cs="Arial"/>
              </w:rPr>
              <w:t>If using a chemical sanitizer, it is mixed correctly and a sanitizer</w:t>
            </w:r>
            <w:r w:rsidRPr="00AF2B83">
              <w:rPr>
                <w:rFonts w:cs="Arial"/>
                <w:b/>
              </w:rPr>
              <w:t xml:space="preserve"> </w:t>
            </w:r>
            <w:r w:rsidRPr="00AF2B83">
              <w:rPr>
                <w:rFonts w:cs="Arial"/>
              </w:rPr>
              <w:t>strip is used to test chemical concentration</w:t>
            </w:r>
          </w:p>
        </w:tc>
        <w:tc>
          <w:tcPr>
            <w:tcW w:w="726" w:type="dxa"/>
            <w:tcBorders>
              <w:top w:val="nil"/>
              <w:left w:val="nil"/>
              <w:bottom w:val="nil"/>
              <w:right w:val="nil"/>
            </w:tcBorders>
          </w:tcPr>
          <w:p w14:paraId="161351EF"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7E3B042E"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391C480E"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54F77A28" w14:textId="77777777" w:rsidTr="00183E9A">
        <w:tc>
          <w:tcPr>
            <w:tcW w:w="5778" w:type="dxa"/>
            <w:tcBorders>
              <w:top w:val="nil"/>
              <w:left w:val="nil"/>
              <w:bottom w:val="nil"/>
              <w:right w:val="nil"/>
            </w:tcBorders>
          </w:tcPr>
          <w:p w14:paraId="1773CCF2" w14:textId="562C4248" w:rsidR="005673B6" w:rsidRPr="00AF2B83" w:rsidRDefault="005673B6" w:rsidP="00183E9A">
            <w:pPr>
              <w:tabs>
                <w:tab w:val="left" w:pos="374"/>
                <w:tab w:val="left" w:pos="6171"/>
              </w:tabs>
              <w:spacing w:before="60" w:after="60"/>
              <w:rPr>
                <w:rFonts w:cs="Arial"/>
              </w:rPr>
            </w:pPr>
            <w:r w:rsidRPr="00AF2B83">
              <w:rPr>
                <w:rFonts w:cs="Arial"/>
              </w:rPr>
              <w:t xml:space="preserve">Smallware and utensils are allowed to </w:t>
            </w:r>
            <w:r w:rsidR="000A345F">
              <w:rPr>
                <w:rFonts w:cs="Arial"/>
              </w:rPr>
              <w:t>air-dry</w:t>
            </w:r>
          </w:p>
        </w:tc>
        <w:tc>
          <w:tcPr>
            <w:tcW w:w="726" w:type="dxa"/>
            <w:tcBorders>
              <w:top w:val="nil"/>
              <w:left w:val="nil"/>
              <w:bottom w:val="nil"/>
              <w:right w:val="nil"/>
            </w:tcBorders>
          </w:tcPr>
          <w:p w14:paraId="508A1E54"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DBA621E"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5252FE6D"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53FC64CC" w14:textId="77777777" w:rsidTr="00183E9A">
        <w:tc>
          <w:tcPr>
            <w:tcW w:w="5778" w:type="dxa"/>
            <w:tcBorders>
              <w:top w:val="nil"/>
              <w:left w:val="nil"/>
              <w:bottom w:val="nil"/>
              <w:right w:val="nil"/>
            </w:tcBorders>
          </w:tcPr>
          <w:p w14:paraId="35163336" w14:textId="77777777" w:rsidR="005673B6" w:rsidRPr="00AF2B83" w:rsidRDefault="005673B6" w:rsidP="00183E9A">
            <w:pPr>
              <w:tabs>
                <w:tab w:val="left" w:pos="374"/>
                <w:tab w:val="left" w:pos="6171"/>
              </w:tabs>
              <w:spacing w:before="60"/>
              <w:rPr>
                <w:rFonts w:cs="Arial"/>
              </w:rPr>
            </w:pPr>
            <w:r w:rsidRPr="00AF2B83">
              <w:rPr>
                <w:rFonts w:cs="Arial"/>
              </w:rPr>
              <w:t>Wiping cloths are stored in sanitizing solution while in use</w:t>
            </w:r>
          </w:p>
        </w:tc>
        <w:tc>
          <w:tcPr>
            <w:tcW w:w="726" w:type="dxa"/>
            <w:tcBorders>
              <w:top w:val="nil"/>
              <w:left w:val="nil"/>
              <w:bottom w:val="nil"/>
              <w:right w:val="nil"/>
            </w:tcBorders>
          </w:tcPr>
          <w:p w14:paraId="2FB780ED"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2DD9C390"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16303F63"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0ABEAD2A" w14:textId="77777777" w:rsidTr="00183E9A">
        <w:tc>
          <w:tcPr>
            <w:tcW w:w="5778" w:type="dxa"/>
            <w:tcBorders>
              <w:top w:val="nil"/>
              <w:left w:val="nil"/>
              <w:bottom w:val="single" w:sz="4" w:space="0" w:color="auto"/>
              <w:right w:val="nil"/>
            </w:tcBorders>
          </w:tcPr>
          <w:p w14:paraId="14B3C9EB" w14:textId="77777777" w:rsidR="005673B6" w:rsidRPr="00AF2B83" w:rsidRDefault="005673B6" w:rsidP="00183E9A">
            <w:pPr>
              <w:tabs>
                <w:tab w:val="left" w:pos="374"/>
                <w:tab w:val="left" w:pos="6171"/>
              </w:tabs>
              <w:spacing w:before="60"/>
              <w:rPr>
                <w:rFonts w:cs="Arial"/>
              </w:rPr>
            </w:pPr>
            <w:r w:rsidRPr="00AF2B83">
              <w:rPr>
                <w:rFonts w:cs="Arial"/>
              </w:rPr>
              <w:t>Test strips are used to verify temperatures and sanitation concentrations</w:t>
            </w:r>
          </w:p>
        </w:tc>
        <w:tc>
          <w:tcPr>
            <w:tcW w:w="726" w:type="dxa"/>
            <w:tcBorders>
              <w:top w:val="nil"/>
              <w:left w:val="nil"/>
              <w:bottom w:val="single" w:sz="4" w:space="0" w:color="auto"/>
              <w:right w:val="nil"/>
            </w:tcBorders>
          </w:tcPr>
          <w:p w14:paraId="5055EDC0"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single" w:sz="4" w:space="0" w:color="auto"/>
              <w:right w:val="nil"/>
            </w:tcBorders>
          </w:tcPr>
          <w:p w14:paraId="0B8EAD21"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single" w:sz="4" w:space="0" w:color="auto"/>
              <w:right w:val="nil"/>
            </w:tcBorders>
          </w:tcPr>
          <w:p w14:paraId="7B947E50"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75BD918E" w14:textId="77777777" w:rsidTr="00183E9A">
        <w:tc>
          <w:tcPr>
            <w:tcW w:w="5778" w:type="dxa"/>
            <w:tcBorders>
              <w:top w:val="single" w:sz="4" w:space="0" w:color="auto"/>
              <w:left w:val="nil"/>
              <w:bottom w:val="nil"/>
              <w:right w:val="nil"/>
            </w:tcBorders>
          </w:tcPr>
          <w:p w14:paraId="5005DF87" w14:textId="77777777" w:rsidR="005673B6" w:rsidRPr="005673B6" w:rsidRDefault="005673B6" w:rsidP="00183E9A">
            <w:pPr>
              <w:tabs>
                <w:tab w:val="left" w:pos="374"/>
                <w:tab w:val="left" w:pos="6171"/>
              </w:tabs>
              <w:spacing w:before="60" w:after="60"/>
              <w:rPr>
                <w:rFonts w:cs="Arial"/>
                <w:b/>
                <w:sz w:val="16"/>
                <w:szCs w:val="16"/>
              </w:rPr>
            </w:pPr>
          </w:p>
        </w:tc>
        <w:tc>
          <w:tcPr>
            <w:tcW w:w="726" w:type="dxa"/>
            <w:tcBorders>
              <w:top w:val="single" w:sz="4" w:space="0" w:color="auto"/>
              <w:left w:val="nil"/>
              <w:bottom w:val="nil"/>
              <w:right w:val="nil"/>
            </w:tcBorders>
          </w:tcPr>
          <w:p w14:paraId="0C5D0B86" w14:textId="77777777" w:rsidR="005673B6" w:rsidRPr="005673B6" w:rsidRDefault="005673B6" w:rsidP="00183E9A">
            <w:pPr>
              <w:pStyle w:val="BodyText"/>
              <w:spacing w:before="60"/>
              <w:rPr>
                <w:rFonts w:ascii="Arial" w:hAnsi="Arial" w:cs="Arial"/>
                <w:b/>
                <w:sz w:val="16"/>
                <w:szCs w:val="16"/>
              </w:rPr>
            </w:pPr>
          </w:p>
        </w:tc>
        <w:tc>
          <w:tcPr>
            <w:tcW w:w="540" w:type="dxa"/>
            <w:tcBorders>
              <w:top w:val="single" w:sz="4" w:space="0" w:color="auto"/>
              <w:left w:val="nil"/>
              <w:bottom w:val="nil"/>
              <w:right w:val="nil"/>
            </w:tcBorders>
          </w:tcPr>
          <w:p w14:paraId="688FC01C" w14:textId="77777777" w:rsidR="005673B6" w:rsidRPr="005673B6" w:rsidRDefault="005673B6" w:rsidP="00183E9A">
            <w:pPr>
              <w:pStyle w:val="BodyText"/>
              <w:spacing w:before="60"/>
              <w:rPr>
                <w:rFonts w:ascii="Arial" w:hAnsi="Arial" w:cs="Arial"/>
                <w:b/>
                <w:sz w:val="16"/>
                <w:szCs w:val="16"/>
              </w:rPr>
            </w:pPr>
          </w:p>
        </w:tc>
        <w:tc>
          <w:tcPr>
            <w:tcW w:w="1794" w:type="dxa"/>
            <w:tcBorders>
              <w:top w:val="single" w:sz="4" w:space="0" w:color="auto"/>
              <w:left w:val="nil"/>
              <w:bottom w:val="nil"/>
              <w:right w:val="nil"/>
            </w:tcBorders>
          </w:tcPr>
          <w:p w14:paraId="6DC9E75B" w14:textId="77777777" w:rsidR="005673B6" w:rsidRPr="005673B6" w:rsidRDefault="005673B6" w:rsidP="00183E9A">
            <w:pPr>
              <w:pStyle w:val="BodyText"/>
              <w:spacing w:before="60"/>
              <w:rPr>
                <w:rFonts w:ascii="Arial" w:hAnsi="Arial" w:cs="Arial"/>
                <w:b/>
                <w:sz w:val="16"/>
                <w:szCs w:val="16"/>
              </w:rPr>
            </w:pPr>
          </w:p>
        </w:tc>
      </w:tr>
      <w:tr w:rsidR="005673B6" w:rsidRPr="00AF2B83" w14:paraId="425C847D" w14:textId="77777777" w:rsidTr="00183E9A">
        <w:tc>
          <w:tcPr>
            <w:tcW w:w="5778" w:type="dxa"/>
            <w:tcBorders>
              <w:top w:val="single" w:sz="4" w:space="0" w:color="auto"/>
              <w:left w:val="nil"/>
              <w:bottom w:val="nil"/>
              <w:right w:val="nil"/>
            </w:tcBorders>
          </w:tcPr>
          <w:p w14:paraId="0485EC66" w14:textId="77777777" w:rsidR="005673B6" w:rsidRPr="00AF2B83" w:rsidRDefault="005673B6" w:rsidP="00183E9A">
            <w:pPr>
              <w:tabs>
                <w:tab w:val="left" w:pos="374"/>
                <w:tab w:val="left" w:pos="6171"/>
              </w:tabs>
              <w:spacing w:before="60" w:after="60"/>
              <w:rPr>
                <w:rFonts w:cs="Arial"/>
              </w:rPr>
            </w:pPr>
            <w:r w:rsidRPr="00AF2B83">
              <w:rPr>
                <w:rFonts w:cs="Arial"/>
                <w:b/>
              </w:rPr>
              <w:t>UTENSILS AND EQUIPMENT</w:t>
            </w:r>
          </w:p>
        </w:tc>
        <w:tc>
          <w:tcPr>
            <w:tcW w:w="726" w:type="dxa"/>
            <w:tcBorders>
              <w:top w:val="single" w:sz="4" w:space="0" w:color="auto"/>
              <w:left w:val="nil"/>
              <w:bottom w:val="nil"/>
              <w:right w:val="nil"/>
            </w:tcBorders>
          </w:tcPr>
          <w:p w14:paraId="20CAC99E" w14:textId="77777777" w:rsidR="005673B6" w:rsidRPr="00AF2B83" w:rsidRDefault="005673B6" w:rsidP="00183E9A">
            <w:pPr>
              <w:pStyle w:val="BodyText"/>
              <w:spacing w:before="60"/>
              <w:rPr>
                <w:rFonts w:ascii="Arial" w:hAnsi="Arial" w:cs="Arial"/>
                <w:b/>
                <w:sz w:val="24"/>
                <w:szCs w:val="24"/>
              </w:rPr>
            </w:pPr>
            <w:r w:rsidRPr="00AF2B83">
              <w:rPr>
                <w:rFonts w:ascii="Arial" w:hAnsi="Arial" w:cs="Arial"/>
                <w:b/>
                <w:sz w:val="24"/>
                <w:szCs w:val="24"/>
              </w:rPr>
              <w:t>Yes</w:t>
            </w:r>
          </w:p>
        </w:tc>
        <w:tc>
          <w:tcPr>
            <w:tcW w:w="540" w:type="dxa"/>
            <w:tcBorders>
              <w:top w:val="single" w:sz="4" w:space="0" w:color="auto"/>
              <w:left w:val="nil"/>
              <w:bottom w:val="nil"/>
              <w:right w:val="nil"/>
            </w:tcBorders>
          </w:tcPr>
          <w:p w14:paraId="1EA56D98" w14:textId="77777777" w:rsidR="005673B6" w:rsidRPr="00AF2B83" w:rsidRDefault="005673B6" w:rsidP="00183E9A">
            <w:pPr>
              <w:pStyle w:val="BodyText"/>
              <w:spacing w:before="60"/>
              <w:rPr>
                <w:rFonts w:ascii="Arial" w:hAnsi="Arial" w:cs="Arial"/>
                <w:b/>
                <w:sz w:val="24"/>
                <w:szCs w:val="24"/>
              </w:rPr>
            </w:pPr>
            <w:r w:rsidRPr="00AF2B83">
              <w:rPr>
                <w:rFonts w:ascii="Arial" w:hAnsi="Arial" w:cs="Arial"/>
                <w:b/>
                <w:sz w:val="24"/>
                <w:szCs w:val="24"/>
              </w:rPr>
              <w:t>No</w:t>
            </w:r>
          </w:p>
        </w:tc>
        <w:tc>
          <w:tcPr>
            <w:tcW w:w="1794" w:type="dxa"/>
            <w:tcBorders>
              <w:top w:val="single" w:sz="4" w:space="0" w:color="auto"/>
              <w:left w:val="nil"/>
              <w:bottom w:val="nil"/>
              <w:right w:val="nil"/>
            </w:tcBorders>
          </w:tcPr>
          <w:p w14:paraId="4B6A26BA" w14:textId="77777777" w:rsidR="005673B6" w:rsidRPr="00AF2B83" w:rsidRDefault="005673B6" w:rsidP="00183E9A">
            <w:pPr>
              <w:pStyle w:val="BodyText"/>
              <w:spacing w:before="60"/>
              <w:rPr>
                <w:rFonts w:ascii="Arial" w:hAnsi="Arial" w:cs="Arial"/>
                <w:b/>
                <w:sz w:val="24"/>
                <w:szCs w:val="24"/>
              </w:rPr>
            </w:pPr>
            <w:r w:rsidRPr="00AF2B83">
              <w:rPr>
                <w:rFonts w:ascii="Arial" w:hAnsi="Arial" w:cs="Arial"/>
                <w:b/>
                <w:sz w:val="24"/>
                <w:szCs w:val="24"/>
              </w:rPr>
              <w:t xml:space="preserve">Corrective Action </w:t>
            </w:r>
          </w:p>
        </w:tc>
      </w:tr>
      <w:tr w:rsidR="005673B6" w:rsidRPr="00AF2B83" w14:paraId="47CD0FCB" w14:textId="77777777" w:rsidTr="00183E9A">
        <w:tc>
          <w:tcPr>
            <w:tcW w:w="5778" w:type="dxa"/>
            <w:tcBorders>
              <w:top w:val="nil"/>
              <w:left w:val="nil"/>
              <w:bottom w:val="nil"/>
              <w:right w:val="nil"/>
            </w:tcBorders>
          </w:tcPr>
          <w:p w14:paraId="72537DDB" w14:textId="08A02F5F" w:rsidR="005673B6" w:rsidRPr="00AF2B83" w:rsidRDefault="005673B6" w:rsidP="00183E9A">
            <w:pPr>
              <w:tabs>
                <w:tab w:val="left" w:pos="374"/>
                <w:tab w:val="left" w:pos="6171"/>
              </w:tabs>
              <w:spacing w:before="60" w:after="60"/>
              <w:rPr>
                <w:rFonts w:cs="Arial"/>
              </w:rPr>
            </w:pPr>
            <w:r w:rsidRPr="00AF2B83">
              <w:rPr>
                <w:rFonts w:cs="Arial"/>
              </w:rPr>
              <w:t xml:space="preserve">All small equipment and utensils, including cutting boards and knives, are cleaned, sanitized, and allowed to </w:t>
            </w:r>
            <w:r w:rsidR="000A345F">
              <w:rPr>
                <w:rFonts w:cs="Arial"/>
              </w:rPr>
              <w:t>air-dry</w:t>
            </w:r>
            <w:r w:rsidRPr="00AF2B83">
              <w:rPr>
                <w:rFonts w:cs="Arial"/>
              </w:rPr>
              <w:t xml:space="preserve"> before use</w:t>
            </w:r>
          </w:p>
        </w:tc>
        <w:tc>
          <w:tcPr>
            <w:tcW w:w="726" w:type="dxa"/>
            <w:tcBorders>
              <w:top w:val="nil"/>
              <w:left w:val="nil"/>
              <w:bottom w:val="nil"/>
              <w:right w:val="nil"/>
            </w:tcBorders>
          </w:tcPr>
          <w:p w14:paraId="08104195"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72B0B0E4"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7F7F0AC4"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1331A7B2" w14:textId="77777777" w:rsidTr="00183E9A">
        <w:tc>
          <w:tcPr>
            <w:tcW w:w="5778" w:type="dxa"/>
            <w:tcBorders>
              <w:top w:val="nil"/>
              <w:left w:val="nil"/>
              <w:bottom w:val="nil"/>
              <w:right w:val="nil"/>
            </w:tcBorders>
          </w:tcPr>
          <w:p w14:paraId="20E3ABB3" w14:textId="77777777" w:rsidR="005673B6" w:rsidRPr="00AF2B83" w:rsidRDefault="005673B6" w:rsidP="00183E9A">
            <w:pPr>
              <w:tabs>
                <w:tab w:val="left" w:pos="374"/>
                <w:tab w:val="left" w:pos="6171"/>
              </w:tabs>
              <w:spacing w:before="60" w:after="60"/>
              <w:rPr>
                <w:rFonts w:cs="Arial"/>
                <w:b/>
              </w:rPr>
            </w:pPr>
            <w:r w:rsidRPr="00AF2B83">
              <w:rPr>
                <w:rFonts w:cs="Arial"/>
              </w:rPr>
              <w:t>Work surfaces are cleaned and sanitized before use</w:t>
            </w:r>
          </w:p>
        </w:tc>
        <w:tc>
          <w:tcPr>
            <w:tcW w:w="726" w:type="dxa"/>
            <w:tcBorders>
              <w:top w:val="nil"/>
              <w:left w:val="nil"/>
              <w:bottom w:val="nil"/>
              <w:right w:val="nil"/>
            </w:tcBorders>
          </w:tcPr>
          <w:p w14:paraId="593EBA68"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6821374"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573123A7"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0E738E0B" w14:textId="77777777" w:rsidTr="00183E9A">
        <w:tc>
          <w:tcPr>
            <w:tcW w:w="5778" w:type="dxa"/>
            <w:tcBorders>
              <w:top w:val="nil"/>
              <w:left w:val="nil"/>
              <w:bottom w:val="nil"/>
              <w:right w:val="nil"/>
            </w:tcBorders>
          </w:tcPr>
          <w:p w14:paraId="72FB0BF6" w14:textId="77777777" w:rsidR="005673B6" w:rsidRPr="00AF2B83" w:rsidRDefault="005673B6" w:rsidP="00183E9A">
            <w:pPr>
              <w:tabs>
                <w:tab w:val="left" w:pos="374"/>
                <w:tab w:val="left" w:pos="6171"/>
              </w:tabs>
              <w:spacing w:before="60" w:after="60"/>
              <w:rPr>
                <w:rFonts w:cs="Arial"/>
              </w:rPr>
            </w:pPr>
            <w:r w:rsidRPr="00AF2B83">
              <w:rPr>
                <w:rFonts w:cs="Arial"/>
              </w:rPr>
              <w:t>Thermometers are cleaned and sanitized after each use</w:t>
            </w:r>
          </w:p>
        </w:tc>
        <w:tc>
          <w:tcPr>
            <w:tcW w:w="726" w:type="dxa"/>
            <w:tcBorders>
              <w:top w:val="nil"/>
              <w:left w:val="nil"/>
              <w:bottom w:val="nil"/>
              <w:right w:val="nil"/>
            </w:tcBorders>
          </w:tcPr>
          <w:p w14:paraId="2406D454"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350C6D03"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38BEE568"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13D013B5" w14:textId="77777777" w:rsidTr="00183E9A">
        <w:tc>
          <w:tcPr>
            <w:tcW w:w="5778" w:type="dxa"/>
            <w:tcBorders>
              <w:top w:val="nil"/>
              <w:left w:val="nil"/>
              <w:bottom w:val="nil"/>
              <w:right w:val="nil"/>
            </w:tcBorders>
          </w:tcPr>
          <w:p w14:paraId="021CE583" w14:textId="77777777" w:rsidR="005673B6" w:rsidRPr="00AF2B83" w:rsidRDefault="005673B6" w:rsidP="00183E9A">
            <w:pPr>
              <w:tabs>
                <w:tab w:val="left" w:pos="374"/>
                <w:tab w:val="left" w:pos="6171"/>
              </w:tabs>
              <w:spacing w:before="60" w:after="60"/>
              <w:rPr>
                <w:rFonts w:cs="Arial"/>
              </w:rPr>
            </w:pPr>
            <w:r w:rsidRPr="00AF2B83">
              <w:rPr>
                <w:rFonts w:cs="Arial"/>
              </w:rPr>
              <w:t>Thermometers are calibrated on a routine basis</w:t>
            </w:r>
          </w:p>
        </w:tc>
        <w:tc>
          <w:tcPr>
            <w:tcW w:w="726" w:type="dxa"/>
            <w:tcBorders>
              <w:top w:val="nil"/>
              <w:left w:val="nil"/>
              <w:bottom w:val="nil"/>
              <w:right w:val="nil"/>
            </w:tcBorders>
          </w:tcPr>
          <w:p w14:paraId="299D77D5"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190AE46D"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51E9DCFF"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33134EF3" w14:textId="77777777" w:rsidTr="00183E9A">
        <w:tc>
          <w:tcPr>
            <w:tcW w:w="5778" w:type="dxa"/>
            <w:tcBorders>
              <w:top w:val="nil"/>
              <w:left w:val="nil"/>
              <w:bottom w:val="nil"/>
              <w:right w:val="nil"/>
            </w:tcBorders>
          </w:tcPr>
          <w:p w14:paraId="3090BDE7" w14:textId="77777777" w:rsidR="005673B6" w:rsidRPr="00AF2B83" w:rsidRDefault="005673B6" w:rsidP="00183E9A">
            <w:pPr>
              <w:tabs>
                <w:tab w:val="left" w:pos="374"/>
                <w:tab w:val="left" w:pos="6171"/>
              </w:tabs>
              <w:spacing w:before="60" w:after="60"/>
              <w:rPr>
                <w:rFonts w:cs="Arial"/>
              </w:rPr>
            </w:pPr>
            <w:r w:rsidRPr="00AF2B83">
              <w:rPr>
                <w:rFonts w:cs="Arial"/>
              </w:rPr>
              <w:t>Can opener is cleaned and sanitized before and after use</w:t>
            </w:r>
          </w:p>
        </w:tc>
        <w:tc>
          <w:tcPr>
            <w:tcW w:w="726" w:type="dxa"/>
            <w:tcBorders>
              <w:top w:val="nil"/>
              <w:left w:val="nil"/>
              <w:bottom w:val="nil"/>
              <w:right w:val="nil"/>
            </w:tcBorders>
          </w:tcPr>
          <w:p w14:paraId="3BD214C5"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057398D8"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3EBB50B0"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00376EC9" w14:textId="77777777" w:rsidTr="00183E9A">
        <w:tc>
          <w:tcPr>
            <w:tcW w:w="5778" w:type="dxa"/>
            <w:tcBorders>
              <w:top w:val="nil"/>
              <w:left w:val="nil"/>
              <w:bottom w:val="nil"/>
              <w:right w:val="nil"/>
            </w:tcBorders>
          </w:tcPr>
          <w:p w14:paraId="06C8800C" w14:textId="77777777" w:rsidR="005673B6" w:rsidRPr="00AF2B83" w:rsidRDefault="005673B6" w:rsidP="00183E9A">
            <w:pPr>
              <w:tabs>
                <w:tab w:val="left" w:pos="374"/>
                <w:tab w:val="left" w:pos="6171"/>
              </w:tabs>
              <w:spacing w:before="60" w:after="60"/>
              <w:rPr>
                <w:rFonts w:cs="Arial"/>
              </w:rPr>
            </w:pPr>
            <w:r w:rsidRPr="00AF2B83">
              <w:rPr>
                <w:rFonts w:cs="Arial"/>
              </w:rPr>
              <w:t>Drawers and racks are cleaned and sanitized before use</w:t>
            </w:r>
          </w:p>
        </w:tc>
        <w:tc>
          <w:tcPr>
            <w:tcW w:w="726" w:type="dxa"/>
            <w:tcBorders>
              <w:top w:val="nil"/>
              <w:left w:val="nil"/>
              <w:bottom w:val="nil"/>
              <w:right w:val="nil"/>
            </w:tcBorders>
          </w:tcPr>
          <w:p w14:paraId="54E4EF93"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6DC7C27A"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237CA7A0" w14:textId="77777777" w:rsidR="005673B6" w:rsidRPr="00AF2B83" w:rsidRDefault="005673B6" w:rsidP="00183E9A">
            <w:pPr>
              <w:pStyle w:val="BodyText"/>
              <w:spacing w:before="60" w:after="60"/>
              <w:rPr>
                <w:rFonts w:ascii="Arial" w:hAnsi="Arial" w:cs="Arial"/>
                <w:b/>
                <w:sz w:val="24"/>
                <w:szCs w:val="24"/>
              </w:rPr>
            </w:pPr>
          </w:p>
        </w:tc>
      </w:tr>
      <w:tr w:rsidR="005673B6" w:rsidRPr="00AF2B83" w14:paraId="7362DAE3" w14:textId="77777777" w:rsidTr="00183E9A">
        <w:tc>
          <w:tcPr>
            <w:tcW w:w="5778" w:type="dxa"/>
            <w:tcBorders>
              <w:top w:val="nil"/>
              <w:left w:val="nil"/>
              <w:bottom w:val="single" w:sz="4" w:space="0" w:color="auto"/>
              <w:right w:val="nil"/>
            </w:tcBorders>
          </w:tcPr>
          <w:p w14:paraId="69A1B756" w14:textId="77777777" w:rsidR="005673B6" w:rsidRPr="00AF2B83" w:rsidRDefault="005673B6" w:rsidP="00183E9A">
            <w:pPr>
              <w:tabs>
                <w:tab w:val="left" w:pos="6171"/>
                <w:tab w:val="left" w:pos="6300"/>
              </w:tabs>
              <w:spacing w:before="60" w:after="60"/>
              <w:rPr>
                <w:rFonts w:cs="Arial"/>
                <w:b/>
              </w:rPr>
            </w:pPr>
            <w:r w:rsidRPr="00AF2B83">
              <w:rPr>
                <w:rFonts w:cs="Arial"/>
              </w:rPr>
              <w:t>Clean utensils are handled in a manner to prevent contamination of areas that will be in direct contact with food or a person’s mouth</w:t>
            </w:r>
          </w:p>
        </w:tc>
        <w:tc>
          <w:tcPr>
            <w:tcW w:w="726" w:type="dxa"/>
            <w:tcBorders>
              <w:top w:val="nil"/>
              <w:left w:val="nil"/>
              <w:bottom w:val="single" w:sz="4" w:space="0" w:color="auto"/>
              <w:right w:val="nil"/>
            </w:tcBorders>
          </w:tcPr>
          <w:p w14:paraId="7C033F6C"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single" w:sz="4" w:space="0" w:color="auto"/>
              <w:right w:val="nil"/>
            </w:tcBorders>
          </w:tcPr>
          <w:p w14:paraId="23A51104" w14:textId="77777777" w:rsidR="005673B6" w:rsidRPr="00AF2B83" w:rsidRDefault="005673B6" w:rsidP="00183E9A">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single" w:sz="4" w:space="0" w:color="auto"/>
              <w:right w:val="nil"/>
            </w:tcBorders>
          </w:tcPr>
          <w:p w14:paraId="0E8A86D2" w14:textId="77777777" w:rsidR="005673B6" w:rsidRPr="00AF2B83" w:rsidRDefault="005673B6" w:rsidP="00183E9A">
            <w:pPr>
              <w:pStyle w:val="BodyText"/>
              <w:spacing w:before="60" w:after="60"/>
              <w:rPr>
                <w:rFonts w:ascii="Arial" w:hAnsi="Arial" w:cs="Arial"/>
                <w:b/>
                <w:sz w:val="24"/>
                <w:szCs w:val="24"/>
              </w:rPr>
            </w:pPr>
          </w:p>
        </w:tc>
      </w:tr>
    </w:tbl>
    <w:p w14:paraId="327423F0" w14:textId="77777777" w:rsidR="00434C5F" w:rsidRDefault="00434C5F" w:rsidP="00EB6687">
      <w:pPr>
        <w:pStyle w:val="BodyText"/>
        <w:rPr>
          <w:rFonts w:ascii="Arial" w:hAnsi="Arial" w:cs="Arial"/>
          <w:b/>
          <w:sz w:val="24"/>
          <w:szCs w:val="24"/>
          <w:u w:val="single"/>
        </w:rPr>
      </w:pPr>
    </w:p>
    <w:p w14:paraId="2C937033" w14:textId="77777777" w:rsidR="005673B6" w:rsidRDefault="005673B6" w:rsidP="00EB6687">
      <w:pPr>
        <w:pStyle w:val="BodyText"/>
        <w:rPr>
          <w:rFonts w:ascii="Arial" w:hAnsi="Arial" w:cs="Arial"/>
          <w:b/>
          <w:sz w:val="24"/>
          <w:szCs w:val="24"/>
          <w:u w:val="single"/>
        </w:rPr>
      </w:pPr>
    </w:p>
    <w:p w14:paraId="2F442F57" w14:textId="77777777" w:rsidR="005673B6" w:rsidRPr="00AF2B83" w:rsidRDefault="005673B6" w:rsidP="00EB6687">
      <w:pPr>
        <w:pStyle w:val="BodyText"/>
        <w:rPr>
          <w:rFonts w:ascii="Arial" w:hAnsi="Arial" w:cs="Arial"/>
          <w:b/>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9"/>
        <w:gridCol w:w="644"/>
        <w:gridCol w:w="540"/>
        <w:gridCol w:w="1747"/>
      </w:tblGrid>
      <w:tr w:rsidR="000C6CD9" w:rsidRPr="00AF2B83" w14:paraId="409D4FD0" w14:textId="77777777" w:rsidTr="005673B6">
        <w:tc>
          <w:tcPr>
            <w:tcW w:w="5890" w:type="dxa"/>
            <w:tcBorders>
              <w:left w:val="nil"/>
              <w:bottom w:val="nil"/>
              <w:right w:val="nil"/>
            </w:tcBorders>
          </w:tcPr>
          <w:p w14:paraId="65D8FC23"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lastRenderedPageBreak/>
              <w:t>FOOD PREPARATION</w:t>
            </w:r>
          </w:p>
        </w:tc>
        <w:tc>
          <w:tcPr>
            <w:tcW w:w="644" w:type="dxa"/>
            <w:tcBorders>
              <w:left w:val="nil"/>
              <w:bottom w:val="nil"/>
              <w:right w:val="nil"/>
            </w:tcBorders>
          </w:tcPr>
          <w:p w14:paraId="504DBB42"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t>Yes</w:t>
            </w:r>
          </w:p>
        </w:tc>
        <w:tc>
          <w:tcPr>
            <w:tcW w:w="540" w:type="dxa"/>
            <w:tcBorders>
              <w:left w:val="nil"/>
              <w:bottom w:val="nil"/>
              <w:right w:val="nil"/>
            </w:tcBorders>
          </w:tcPr>
          <w:p w14:paraId="5115A612"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t>No</w:t>
            </w:r>
          </w:p>
        </w:tc>
        <w:tc>
          <w:tcPr>
            <w:tcW w:w="1764" w:type="dxa"/>
            <w:tcBorders>
              <w:left w:val="nil"/>
              <w:bottom w:val="nil"/>
              <w:right w:val="nil"/>
            </w:tcBorders>
          </w:tcPr>
          <w:p w14:paraId="4690EB3D"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t xml:space="preserve">Corrective Action </w:t>
            </w:r>
          </w:p>
        </w:tc>
      </w:tr>
      <w:tr w:rsidR="000C6CD9" w:rsidRPr="00AF2B83" w14:paraId="1D4F785D" w14:textId="77777777" w:rsidTr="005673B6">
        <w:tc>
          <w:tcPr>
            <w:tcW w:w="5890" w:type="dxa"/>
            <w:tcBorders>
              <w:top w:val="nil"/>
              <w:left w:val="nil"/>
              <w:bottom w:val="nil"/>
              <w:right w:val="nil"/>
            </w:tcBorders>
          </w:tcPr>
          <w:p w14:paraId="6E0BB16E"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All food stored or prepared in facility is from approved sources</w:t>
            </w:r>
          </w:p>
        </w:tc>
        <w:tc>
          <w:tcPr>
            <w:tcW w:w="644" w:type="dxa"/>
            <w:tcBorders>
              <w:top w:val="nil"/>
              <w:left w:val="nil"/>
              <w:bottom w:val="nil"/>
              <w:right w:val="nil"/>
            </w:tcBorders>
          </w:tcPr>
          <w:p w14:paraId="51A2C51E"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6C70E8FC"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42A70AA0"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4C37EBAE" w14:textId="77777777" w:rsidTr="005673B6">
        <w:tc>
          <w:tcPr>
            <w:tcW w:w="5890" w:type="dxa"/>
            <w:tcBorders>
              <w:top w:val="nil"/>
              <w:left w:val="nil"/>
              <w:bottom w:val="nil"/>
              <w:right w:val="nil"/>
            </w:tcBorders>
          </w:tcPr>
          <w:p w14:paraId="0CC95244" w14:textId="77777777" w:rsidR="00434C5F" w:rsidRPr="00AF2B83" w:rsidRDefault="00434C5F" w:rsidP="004A36DD">
            <w:pPr>
              <w:tabs>
                <w:tab w:val="left" w:pos="6171"/>
              </w:tabs>
              <w:spacing w:before="60" w:after="60"/>
              <w:rPr>
                <w:rFonts w:cs="Arial"/>
              </w:rPr>
            </w:pPr>
            <w:r w:rsidRPr="00AF2B83">
              <w:rPr>
                <w:rFonts w:cs="Arial"/>
              </w:rPr>
              <w:t>Food equipment</w:t>
            </w:r>
            <w:r w:rsidR="005673B6">
              <w:rPr>
                <w:rFonts w:cs="Arial"/>
              </w:rPr>
              <w:t>,</w:t>
            </w:r>
            <w:r w:rsidRPr="00AF2B83">
              <w:rPr>
                <w:rFonts w:cs="Arial"/>
              </w:rPr>
              <w:t xml:space="preserve"> utensils, and contact surfaces are properly washed, rinsed, and sanitized before every use</w:t>
            </w:r>
          </w:p>
        </w:tc>
        <w:tc>
          <w:tcPr>
            <w:tcW w:w="644" w:type="dxa"/>
            <w:tcBorders>
              <w:top w:val="nil"/>
              <w:left w:val="nil"/>
              <w:bottom w:val="nil"/>
              <w:right w:val="nil"/>
            </w:tcBorders>
          </w:tcPr>
          <w:p w14:paraId="2265C350"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350287EA"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3D24EA29"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51474257" w14:textId="77777777" w:rsidTr="005673B6">
        <w:tc>
          <w:tcPr>
            <w:tcW w:w="5890" w:type="dxa"/>
            <w:tcBorders>
              <w:top w:val="nil"/>
              <w:left w:val="nil"/>
              <w:bottom w:val="nil"/>
              <w:right w:val="nil"/>
            </w:tcBorders>
          </w:tcPr>
          <w:p w14:paraId="18594250" w14:textId="77777777" w:rsidR="00434C5F" w:rsidRPr="005673B6" w:rsidRDefault="00434C5F" w:rsidP="005673B6">
            <w:pPr>
              <w:tabs>
                <w:tab w:val="left" w:pos="10098"/>
              </w:tabs>
              <w:spacing w:before="60" w:after="60"/>
              <w:rPr>
                <w:rFonts w:cs="Arial"/>
              </w:rPr>
            </w:pPr>
            <w:r w:rsidRPr="00AF2B83">
              <w:rPr>
                <w:rFonts w:cs="Arial"/>
              </w:rPr>
              <w:t>Frozen food is thawed under refrigeration,</w:t>
            </w:r>
            <w:r w:rsidR="004161F8" w:rsidRPr="00AF2B83">
              <w:rPr>
                <w:rFonts w:cs="Arial"/>
              </w:rPr>
              <w:t xml:space="preserve"> under cold running water (70 °F), or</w:t>
            </w:r>
            <w:r w:rsidRPr="00AF2B83">
              <w:rPr>
                <w:rFonts w:cs="Arial"/>
              </w:rPr>
              <w:t xml:space="preserve"> cooked to proper temperature from frozen state</w:t>
            </w:r>
          </w:p>
        </w:tc>
        <w:tc>
          <w:tcPr>
            <w:tcW w:w="644" w:type="dxa"/>
            <w:tcBorders>
              <w:top w:val="nil"/>
              <w:left w:val="nil"/>
              <w:bottom w:val="nil"/>
              <w:right w:val="nil"/>
            </w:tcBorders>
          </w:tcPr>
          <w:p w14:paraId="3351B135"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6008164B"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314C257F" w14:textId="77777777" w:rsidR="00434C5F" w:rsidRPr="00AF2B83" w:rsidRDefault="00434C5F" w:rsidP="004A36DD">
            <w:pPr>
              <w:pStyle w:val="BodyText"/>
              <w:spacing w:before="60" w:after="60"/>
              <w:rPr>
                <w:rFonts w:ascii="Arial" w:hAnsi="Arial" w:cs="Arial"/>
                <w:b/>
                <w:sz w:val="24"/>
                <w:szCs w:val="24"/>
              </w:rPr>
            </w:pPr>
          </w:p>
        </w:tc>
      </w:tr>
      <w:tr w:rsidR="005673B6" w:rsidRPr="00AF2B83" w14:paraId="149718F7" w14:textId="77777777" w:rsidTr="005673B6">
        <w:tc>
          <w:tcPr>
            <w:tcW w:w="5890" w:type="dxa"/>
            <w:tcBorders>
              <w:top w:val="nil"/>
              <w:left w:val="nil"/>
              <w:bottom w:val="nil"/>
              <w:right w:val="nil"/>
            </w:tcBorders>
          </w:tcPr>
          <w:p w14:paraId="35C8EF34" w14:textId="77777777" w:rsidR="005673B6" w:rsidRPr="00AF2B83" w:rsidRDefault="005673B6" w:rsidP="005673B6">
            <w:pPr>
              <w:tabs>
                <w:tab w:val="left" w:pos="10098"/>
              </w:tabs>
              <w:spacing w:before="60" w:after="60"/>
              <w:rPr>
                <w:rFonts w:cs="Arial"/>
              </w:rPr>
            </w:pPr>
            <w:r w:rsidRPr="00AF2B83">
              <w:rPr>
                <w:rFonts w:cs="Arial"/>
              </w:rPr>
              <w:t>Thawed food is not refrozen</w:t>
            </w:r>
          </w:p>
        </w:tc>
        <w:tc>
          <w:tcPr>
            <w:tcW w:w="644" w:type="dxa"/>
            <w:tcBorders>
              <w:top w:val="nil"/>
              <w:left w:val="nil"/>
              <w:bottom w:val="nil"/>
              <w:right w:val="nil"/>
            </w:tcBorders>
          </w:tcPr>
          <w:p w14:paraId="788D716F" w14:textId="77777777" w:rsidR="005673B6" w:rsidRPr="00AF2B83" w:rsidRDefault="005673B6" w:rsidP="005673B6">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65459D78" w14:textId="77777777" w:rsidR="005673B6" w:rsidRPr="00AF2B83" w:rsidRDefault="005673B6" w:rsidP="005673B6">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3AB6DF08" w14:textId="77777777" w:rsidR="005673B6" w:rsidRPr="00AF2B83" w:rsidRDefault="005673B6" w:rsidP="005673B6">
            <w:pPr>
              <w:pStyle w:val="BodyText"/>
              <w:spacing w:before="60" w:after="60"/>
              <w:rPr>
                <w:rFonts w:ascii="Arial" w:hAnsi="Arial" w:cs="Arial"/>
                <w:b/>
                <w:sz w:val="24"/>
                <w:szCs w:val="24"/>
              </w:rPr>
            </w:pPr>
          </w:p>
        </w:tc>
      </w:tr>
      <w:tr w:rsidR="000C6CD9" w:rsidRPr="00AF2B83" w14:paraId="58BCD231" w14:textId="77777777" w:rsidTr="005673B6">
        <w:tc>
          <w:tcPr>
            <w:tcW w:w="5890" w:type="dxa"/>
            <w:tcBorders>
              <w:top w:val="nil"/>
              <w:left w:val="nil"/>
              <w:bottom w:val="nil"/>
              <w:right w:val="nil"/>
            </w:tcBorders>
          </w:tcPr>
          <w:p w14:paraId="03A57428" w14:textId="77777777" w:rsidR="00434C5F" w:rsidRPr="00AF2B83" w:rsidRDefault="00434C5F" w:rsidP="004A36DD">
            <w:pPr>
              <w:tabs>
                <w:tab w:val="left" w:pos="10098"/>
              </w:tabs>
              <w:spacing w:before="60" w:after="60"/>
              <w:rPr>
                <w:rFonts w:cs="Arial"/>
              </w:rPr>
            </w:pPr>
            <w:r w:rsidRPr="00AF2B83">
              <w:rPr>
                <w:rFonts w:cs="Arial"/>
              </w:rPr>
              <w:t>Preparation is planned so ingredients</w:t>
            </w:r>
            <w:r w:rsidR="004161F8" w:rsidRPr="00AF2B83">
              <w:rPr>
                <w:rFonts w:cs="Arial"/>
              </w:rPr>
              <w:t xml:space="preserve"> have minimum time in th</w:t>
            </w:r>
            <w:r w:rsidRPr="00AF2B83">
              <w:rPr>
                <w:rFonts w:cs="Arial"/>
              </w:rPr>
              <w:t>e temperature danger zone</w:t>
            </w:r>
          </w:p>
        </w:tc>
        <w:tc>
          <w:tcPr>
            <w:tcW w:w="644" w:type="dxa"/>
            <w:tcBorders>
              <w:top w:val="nil"/>
              <w:left w:val="nil"/>
              <w:bottom w:val="nil"/>
              <w:right w:val="nil"/>
            </w:tcBorders>
          </w:tcPr>
          <w:p w14:paraId="7D65CD63"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45854B45"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25A57D18"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65B39116" w14:textId="77777777" w:rsidTr="005673B6">
        <w:tc>
          <w:tcPr>
            <w:tcW w:w="5890" w:type="dxa"/>
            <w:tcBorders>
              <w:top w:val="nil"/>
              <w:left w:val="nil"/>
              <w:bottom w:val="nil"/>
              <w:right w:val="nil"/>
            </w:tcBorders>
          </w:tcPr>
          <w:p w14:paraId="5ED87EC9"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sz w:val="24"/>
                <w:szCs w:val="24"/>
              </w:rPr>
              <w:t xml:space="preserve">Food is tasted using the </w:t>
            </w:r>
            <w:r w:rsidR="004161F8" w:rsidRPr="00AF2B83">
              <w:rPr>
                <w:rFonts w:ascii="Arial" w:hAnsi="Arial" w:cs="Arial"/>
                <w:sz w:val="24"/>
                <w:szCs w:val="24"/>
              </w:rPr>
              <w:t>correct</w:t>
            </w:r>
            <w:r w:rsidRPr="00AF2B83">
              <w:rPr>
                <w:rFonts w:ascii="Arial" w:hAnsi="Arial" w:cs="Arial"/>
                <w:sz w:val="24"/>
                <w:szCs w:val="24"/>
              </w:rPr>
              <w:t xml:space="preserve"> procedure</w:t>
            </w:r>
          </w:p>
        </w:tc>
        <w:tc>
          <w:tcPr>
            <w:tcW w:w="644" w:type="dxa"/>
            <w:tcBorders>
              <w:top w:val="nil"/>
              <w:left w:val="nil"/>
              <w:bottom w:val="nil"/>
              <w:right w:val="nil"/>
            </w:tcBorders>
          </w:tcPr>
          <w:p w14:paraId="3284CED2"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2BFF140D"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73B0EE51"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7EFB56F5" w14:textId="77777777" w:rsidTr="005673B6">
        <w:tc>
          <w:tcPr>
            <w:tcW w:w="5890" w:type="dxa"/>
            <w:tcBorders>
              <w:top w:val="nil"/>
              <w:left w:val="nil"/>
              <w:bottom w:val="nil"/>
              <w:right w:val="nil"/>
            </w:tcBorders>
          </w:tcPr>
          <w:p w14:paraId="34D1D5FB" w14:textId="77777777" w:rsidR="00434C5F" w:rsidRPr="00AF2B83" w:rsidRDefault="00434C5F" w:rsidP="004A36DD">
            <w:pPr>
              <w:tabs>
                <w:tab w:val="left" w:pos="374"/>
                <w:tab w:val="left" w:pos="6358"/>
              </w:tabs>
              <w:spacing w:before="60" w:after="60"/>
              <w:rPr>
                <w:rFonts w:cs="Arial"/>
              </w:rPr>
            </w:pPr>
            <w:r w:rsidRPr="00AF2B83">
              <w:rPr>
                <w:rFonts w:cs="Arial"/>
              </w:rPr>
              <w:t>Procedures are in place to prevent cross-contamination</w:t>
            </w:r>
          </w:p>
        </w:tc>
        <w:tc>
          <w:tcPr>
            <w:tcW w:w="644" w:type="dxa"/>
            <w:tcBorders>
              <w:top w:val="nil"/>
              <w:left w:val="nil"/>
              <w:bottom w:val="nil"/>
              <w:right w:val="nil"/>
            </w:tcBorders>
          </w:tcPr>
          <w:p w14:paraId="710AC19E"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44B2B685"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1710EA5B" w14:textId="77777777" w:rsidR="00434C5F" w:rsidRPr="00AF2B83" w:rsidRDefault="00434C5F" w:rsidP="004A36DD">
            <w:pPr>
              <w:pStyle w:val="BodyText"/>
              <w:spacing w:before="60" w:after="60"/>
              <w:rPr>
                <w:rFonts w:ascii="Arial" w:hAnsi="Arial" w:cs="Arial"/>
                <w:b/>
                <w:sz w:val="24"/>
                <w:szCs w:val="24"/>
              </w:rPr>
            </w:pPr>
          </w:p>
        </w:tc>
      </w:tr>
      <w:tr w:rsidR="005673B6" w:rsidRPr="00AF2B83" w14:paraId="0A185B02" w14:textId="77777777" w:rsidTr="005673B6">
        <w:tc>
          <w:tcPr>
            <w:tcW w:w="5890" w:type="dxa"/>
            <w:tcBorders>
              <w:top w:val="nil"/>
              <w:left w:val="nil"/>
              <w:bottom w:val="nil"/>
              <w:right w:val="nil"/>
            </w:tcBorders>
          </w:tcPr>
          <w:p w14:paraId="0B43F429" w14:textId="77777777" w:rsidR="005673B6" w:rsidRPr="00AF2B83" w:rsidRDefault="005673B6" w:rsidP="005673B6">
            <w:pPr>
              <w:tabs>
                <w:tab w:val="left" w:pos="10098"/>
              </w:tabs>
              <w:spacing w:before="60" w:after="60"/>
              <w:rPr>
                <w:rFonts w:cs="Arial"/>
              </w:rPr>
            </w:pPr>
            <w:r w:rsidRPr="00AF2B83">
              <w:rPr>
                <w:rFonts w:cs="Arial"/>
              </w:rPr>
              <w:t>Food is handled with suitable utensils, such as single-use gloves or tongs</w:t>
            </w:r>
          </w:p>
        </w:tc>
        <w:tc>
          <w:tcPr>
            <w:tcW w:w="644" w:type="dxa"/>
            <w:tcBorders>
              <w:top w:val="nil"/>
              <w:left w:val="nil"/>
              <w:bottom w:val="nil"/>
              <w:right w:val="nil"/>
            </w:tcBorders>
          </w:tcPr>
          <w:p w14:paraId="48FA85D0" w14:textId="77777777" w:rsidR="005673B6" w:rsidRPr="00AF2B83" w:rsidRDefault="005673B6" w:rsidP="005673B6">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4DEC49E3" w14:textId="77777777" w:rsidR="005673B6" w:rsidRPr="00AF2B83" w:rsidRDefault="005673B6" w:rsidP="005673B6">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7CDB74AF" w14:textId="77777777" w:rsidR="005673B6" w:rsidRPr="00AF2B83" w:rsidRDefault="005673B6" w:rsidP="005673B6">
            <w:pPr>
              <w:pStyle w:val="BodyText"/>
              <w:spacing w:before="60" w:after="60"/>
              <w:rPr>
                <w:rFonts w:ascii="Arial" w:hAnsi="Arial" w:cs="Arial"/>
                <w:b/>
                <w:sz w:val="24"/>
                <w:szCs w:val="24"/>
              </w:rPr>
            </w:pPr>
          </w:p>
        </w:tc>
      </w:tr>
      <w:tr w:rsidR="005673B6" w:rsidRPr="00AF2B83" w14:paraId="7584ED6F" w14:textId="77777777" w:rsidTr="005673B6">
        <w:tc>
          <w:tcPr>
            <w:tcW w:w="5890" w:type="dxa"/>
            <w:tcBorders>
              <w:top w:val="nil"/>
              <w:left w:val="nil"/>
              <w:bottom w:val="nil"/>
              <w:right w:val="nil"/>
            </w:tcBorders>
          </w:tcPr>
          <w:p w14:paraId="636811E6" w14:textId="77777777" w:rsidR="005673B6" w:rsidRPr="00AF2B83" w:rsidRDefault="005673B6" w:rsidP="005673B6">
            <w:pPr>
              <w:tabs>
                <w:tab w:val="left" w:pos="10098"/>
              </w:tabs>
              <w:spacing w:before="60" w:after="60"/>
              <w:rPr>
                <w:rFonts w:cs="Arial"/>
              </w:rPr>
            </w:pPr>
            <w:r w:rsidRPr="00AF2B83">
              <w:rPr>
                <w:rFonts w:cs="Arial"/>
              </w:rPr>
              <w:t>Food is prepared in small batches to limit the time it is in the temperature danger zone</w:t>
            </w:r>
          </w:p>
        </w:tc>
        <w:tc>
          <w:tcPr>
            <w:tcW w:w="644" w:type="dxa"/>
            <w:tcBorders>
              <w:top w:val="nil"/>
              <w:left w:val="nil"/>
              <w:bottom w:val="nil"/>
              <w:right w:val="nil"/>
            </w:tcBorders>
          </w:tcPr>
          <w:p w14:paraId="2A838AE9" w14:textId="77777777" w:rsidR="005673B6" w:rsidRPr="00AF2B83" w:rsidRDefault="005673B6" w:rsidP="005673B6">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1374C4C5" w14:textId="77777777" w:rsidR="005673B6" w:rsidRPr="00AF2B83" w:rsidRDefault="005673B6" w:rsidP="005673B6">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01AD6EEB" w14:textId="77777777" w:rsidR="005673B6" w:rsidRPr="00AF2B83" w:rsidRDefault="005673B6" w:rsidP="005673B6">
            <w:pPr>
              <w:pStyle w:val="BodyText"/>
              <w:spacing w:before="60" w:after="60"/>
              <w:rPr>
                <w:rFonts w:ascii="Arial" w:hAnsi="Arial" w:cs="Arial"/>
                <w:b/>
                <w:sz w:val="24"/>
                <w:szCs w:val="24"/>
              </w:rPr>
            </w:pPr>
          </w:p>
        </w:tc>
      </w:tr>
      <w:tr w:rsidR="000C6CD9" w:rsidRPr="00AF2B83" w14:paraId="25E9E0A3" w14:textId="77777777" w:rsidTr="005673B6">
        <w:tc>
          <w:tcPr>
            <w:tcW w:w="5890" w:type="dxa"/>
            <w:tcBorders>
              <w:top w:val="nil"/>
              <w:left w:val="nil"/>
              <w:bottom w:val="nil"/>
              <w:right w:val="nil"/>
            </w:tcBorders>
          </w:tcPr>
          <w:p w14:paraId="0795A0C9" w14:textId="77777777" w:rsidR="00434C5F" w:rsidRPr="00AF2B83" w:rsidRDefault="00705E7B" w:rsidP="004A36DD">
            <w:pPr>
              <w:tabs>
                <w:tab w:val="left" w:pos="10098"/>
              </w:tabs>
              <w:spacing w:before="60" w:after="60"/>
              <w:rPr>
                <w:rFonts w:cs="Arial"/>
              </w:rPr>
            </w:pPr>
            <w:r w:rsidRPr="00AF2B83">
              <w:rPr>
                <w:rFonts w:cs="Arial"/>
              </w:rPr>
              <w:t>Clean reusable towels are used only for sanitizing equipment and surfaces and not for drying hands, utensils, or floor</w:t>
            </w:r>
          </w:p>
        </w:tc>
        <w:tc>
          <w:tcPr>
            <w:tcW w:w="644" w:type="dxa"/>
            <w:tcBorders>
              <w:top w:val="nil"/>
              <w:left w:val="nil"/>
              <w:bottom w:val="nil"/>
              <w:right w:val="nil"/>
            </w:tcBorders>
          </w:tcPr>
          <w:p w14:paraId="1245E0F7"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1DD42213"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6E2BEB2C" w14:textId="77777777" w:rsidR="00434C5F" w:rsidRPr="00AF2B83" w:rsidRDefault="00434C5F" w:rsidP="004A36DD">
            <w:pPr>
              <w:pStyle w:val="BodyText"/>
              <w:spacing w:before="60" w:after="60"/>
              <w:rPr>
                <w:rFonts w:ascii="Arial" w:hAnsi="Arial" w:cs="Arial"/>
                <w:b/>
                <w:sz w:val="24"/>
                <w:szCs w:val="24"/>
              </w:rPr>
            </w:pPr>
          </w:p>
        </w:tc>
      </w:tr>
      <w:tr w:rsidR="000C6CD9" w:rsidRPr="00AF2B83" w14:paraId="68221057" w14:textId="77777777" w:rsidTr="005673B6">
        <w:tc>
          <w:tcPr>
            <w:tcW w:w="5890" w:type="dxa"/>
            <w:tcBorders>
              <w:top w:val="nil"/>
              <w:left w:val="nil"/>
              <w:bottom w:val="nil"/>
              <w:right w:val="nil"/>
            </w:tcBorders>
          </w:tcPr>
          <w:p w14:paraId="185B8530" w14:textId="77777777" w:rsidR="00434C5F" w:rsidRPr="00AF2B83" w:rsidRDefault="00705E7B" w:rsidP="004A36DD">
            <w:pPr>
              <w:tabs>
                <w:tab w:val="left" w:pos="10098"/>
              </w:tabs>
              <w:spacing w:before="60" w:after="60"/>
              <w:rPr>
                <w:rFonts w:cs="Arial"/>
              </w:rPr>
            </w:pPr>
            <w:r w:rsidRPr="00AF2B83">
              <w:rPr>
                <w:rFonts w:cs="Arial"/>
              </w:rPr>
              <w:t>Food is cooked to the required safe internal temperature for the appropriate time</w:t>
            </w:r>
          </w:p>
        </w:tc>
        <w:tc>
          <w:tcPr>
            <w:tcW w:w="644" w:type="dxa"/>
            <w:tcBorders>
              <w:top w:val="nil"/>
              <w:left w:val="nil"/>
              <w:bottom w:val="nil"/>
              <w:right w:val="nil"/>
            </w:tcBorders>
          </w:tcPr>
          <w:p w14:paraId="0A115037"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53F1649"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7046D338" w14:textId="77777777" w:rsidR="00434C5F" w:rsidRPr="00AF2B83" w:rsidRDefault="00434C5F" w:rsidP="004A36DD">
            <w:pPr>
              <w:pStyle w:val="BodyText"/>
              <w:spacing w:before="60" w:after="60"/>
              <w:rPr>
                <w:rFonts w:ascii="Arial" w:hAnsi="Arial" w:cs="Arial"/>
                <w:b/>
                <w:sz w:val="24"/>
                <w:szCs w:val="24"/>
              </w:rPr>
            </w:pPr>
          </w:p>
        </w:tc>
      </w:tr>
      <w:tr w:rsidR="005673B6" w:rsidRPr="00AF2B83" w14:paraId="2741DAC7" w14:textId="77777777" w:rsidTr="005673B6">
        <w:tc>
          <w:tcPr>
            <w:tcW w:w="5890" w:type="dxa"/>
            <w:tcBorders>
              <w:top w:val="nil"/>
              <w:left w:val="nil"/>
              <w:bottom w:val="nil"/>
              <w:right w:val="nil"/>
            </w:tcBorders>
          </w:tcPr>
          <w:p w14:paraId="7DD9C353" w14:textId="77777777" w:rsidR="005673B6" w:rsidRPr="00AF2B83" w:rsidRDefault="005673B6" w:rsidP="005673B6">
            <w:pPr>
              <w:tabs>
                <w:tab w:val="left" w:pos="10098"/>
              </w:tabs>
              <w:spacing w:before="60" w:after="60"/>
              <w:rPr>
                <w:rFonts w:cs="Arial"/>
              </w:rPr>
            </w:pPr>
            <w:r w:rsidRPr="00AF2B83">
              <w:rPr>
                <w:rFonts w:cs="Arial"/>
              </w:rPr>
              <w:t>The temperature is tested with a calibrated food thermometer</w:t>
            </w:r>
          </w:p>
        </w:tc>
        <w:tc>
          <w:tcPr>
            <w:tcW w:w="644" w:type="dxa"/>
            <w:tcBorders>
              <w:top w:val="nil"/>
              <w:left w:val="nil"/>
              <w:bottom w:val="nil"/>
              <w:right w:val="nil"/>
            </w:tcBorders>
          </w:tcPr>
          <w:p w14:paraId="262752AC" w14:textId="77777777" w:rsidR="005673B6" w:rsidRPr="00AF2B83" w:rsidRDefault="005673B6" w:rsidP="005673B6">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4D9B4C5A" w14:textId="77777777" w:rsidR="005673B6" w:rsidRPr="00AF2B83" w:rsidRDefault="005673B6" w:rsidP="005673B6">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nil"/>
              <w:right w:val="nil"/>
            </w:tcBorders>
          </w:tcPr>
          <w:p w14:paraId="59CCF78E" w14:textId="77777777" w:rsidR="005673B6" w:rsidRPr="00AF2B83" w:rsidRDefault="005673B6" w:rsidP="005673B6">
            <w:pPr>
              <w:pStyle w:val="BodyText"/>
              <w:spacing w:before="60" w:after="60"/>
              <w:rPr>
                <w:rFonts w:ascii="Arial" w:hAnsi="Arial" w:cs="Arial"/>
                <w:b/>
                <w:sz w:val="24"/>
                <w:szCs w:val="24"/>
              </w:rPr>
            </w:pPr>
          </w:p>
        </w:tc>
      </w:tr>
      <w:tr w:rsidR="000C6CD9" w:rsidRPr="00AF2B83" w14:paraId="598151F9" w14:textId="77777777" w:rsidTr="005673B6">
        <w:tc>
          <w:tcPr>
            <w:tcW w:w="5890" w:type="dxa"/>
            <w:tcBorders>
              <w:top w:val="nil"/>
              <w:left w:val="nil"/>
              <w:bottom w:val="single" w:sz="4" w:space="0" w:color="auto"/>
              <w:right w:val="nil"/>
            </w:tcBorders>
          </w:tcPr>
          <w:p w14:paraId="2472D61E" w14:textId="77777777" w:rsidR="00434C5F" w:rsidRPr="00AF2B83" w:rsidRDefault="00705E7B" w:rsidP="004A36DD">
            <w:pPr>
              <w:tabs>
                <w:tab w:val="left" w:pos="10098"/>
              </w:tabs>
              <w:spacing w:before="60" w:after="60"/>
              <w:rPr>
                <w:rFonts w:cs="Arial"/>
              </w:rPr>
            </w:pPr>
            <w:r w:rsidRPr="00AF2B83">
              <w:rPr>
                <w:rFonts w:cs="Arial"/>
              </w:rPr>
              <w:t>The internal temperature of food being cooked is monitored and documented</w:t>
            </w:r>
          </w:p>
        </w:tc>
        <w:tc>
          <w:tcPr>
            <w:tcW w:w="644" w:type="dxa"/>
            <w:tcBorders>
              <w:top w:val="nil"/>
              <w:left w:val="nil"/>
              <w:bottom w:val="single" w:sz="4" w:space="0" w:color="auto"/>
              <w:right w:val="nil"/>
            </w:tcBorders>
          </w:tcPr>
          <w:p w14:paraId="648CFDDC"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single" w:sz="4" w:space="0" w:color="auto"/>
              <w:right w:val="nil"/>
            </w:tcBorders>
          </w:tcPr>
          <w:p w14:paraId="0FF3CD45" w14:textId="77777777" w:rsidR="00434C5F" w:rsidRPr="00AF2B83" w:rsidRDefault="00434C5F"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64" w:type="dxa"/>
            <w:tcBorders>
              <w:top w:val="nil"/>
              <w:left w:val="nil"/>
              <w:bottom w:val="single" w:sz="4" w:space="0" w:color="auto"/>
              <w:right w:val="nil"/>
            </w:tcBorders>
          </w:tcPr>
          <w:p w14:paraId="17169C92" w14:textId="77777777" w:rsidR="00434C5F" w:rsidRPr="00AF2B83" w:rsidRDefault="00434C5F" w:rsidP="004A36DD">
            <w:pPr>
              <w:pStyle w:val="BodyText"/>
              <w:spacing w:before="60" w:after="60"/>
              <w:rPr>
                <w:rFonts w:ascii="Arial" w:hAnsi="Arial" w:cs="Arial"/>
                <w:b/>
                <w:sz w:val="24"/>
                <w:szCs w:val="24"/>
              </w:rPr>
            </w:pPr>
          </w:p>
        </w:tc>
      </w:tr>
    </w:tbl>
    <w:p w14:paraId="51329B7E" w14:textId="77777777" w:rsidR="00240F8E" w:rsidRPr="00AF2B83" w:rsidRDefault="00705E7B" w:rsidP="00240F8E">
      <w:pPr>
        <w:tabs>
          <w:tab w:val="left" w:pos="6300"/>
        </w:tabs>
        <w:rPr>
          <w:rFonts w:cs="Arial"/>
          <w:sz w:val="14"/>
          <w:szCs w:val="14"/>
        </w:rPr>
      </w:pPr>
      <w:r w:rsidRPr="00AF2B83">
        <w:rPr>
          <w:rFonts w:cs="Arial"/>
          <w:sz w:val="14"/>
          <w:szCs w:val="1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726"/>
        <w:gridCol w:w="540"/>
        <w:gridCol w:w="1794"/>
      </w:tblGrid>
      <w:tr w:rsidR="000C6CD9" w:rsidRPr="00AF2B83" w14:paraId="28547934" w14:textId="77777777" w:rsidTr="005673B6">
        <w:tc>
          <w:tcPr>
            <w:tcW w:w="5778" w:type="dxa"/>
            <w:tcBorders>
              <w:left w:val="nil"/>
              <w:bottom w:val="nil"/>
              <w:right w:val="nil"/>
            </w:tcBorders>
          </w:tcPr>
          <w:p w14:paraId="1D84090B"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lastRenderedPageBreak/>
              <w:t>HOT HOLDING</w:t>
            </w:r>
          </w:p>
        </w:tc>
        <w:tc>
          <w:tcPr>
            <w:tcW w:w="726" w:type="dxa"/>
            <w:tcBorders>
              <w:left w:val="nil"/>
              <w:bottom w:val="nil"/>
              <w:right w:val="nil"/>
            </w:tcBorders>
          </w:tcPr>
          <w:p w14:paraId="6D5B9D6C"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t>Yes</w:t>
            </w:r>
          </w:p>
        </w:tc>
        <w:tc>
          <w:tcPr>
            <w:tcW w:w="540" w:type="dxa"/>
            <w:tcBorders>
              <w:left w:val="nil"/>
              <w:bottom w:val="nil"/>
              <w:right w:val="nil"/>
            </w:tcBorders>
          </w:tcPr>
          <w:p w14:paraId="6EB31B70"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t>No</w:t>
            </w:r>
          </w:p>
        </w:tc>
        <w:tc>
          <w:tcPr>
            <w:tcW w:w="1794" w:type="dxa"/>
            <w:tcBorders>
              <w:left w:val="nil"/>
              <w:bottom w:val="nil"/>
              <w:right w:val="nil"/>
            </w:tcBorders>
          </w:tcPr>
          <w:p w14:paraId="68308468"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t xml:space="preserve">Corrective Action </w:t>
            </w:r>
          </w:p>
        </w:tc>
      </w:tr>
      <w:tr w:rsidR="000C6CD9" w:rsidRPr="00AF2B83" w14:paraId="34C23843" w14:textId="77777777" w:rsidTr="005673B6">
        <w:tc>
          <w:tcPr>
            <w:tcW w:w="5778" w:type="dxa"/>
            <w:tcBorders>
              <w:top w:val="nil"/>
              <w:left w:val="nil"/>
              <w:bottom w:val="nil"/>
              <w:right w:val="nil"/>
            </w:tcBorders>
          </w:tcPr>
          <w:p w14:paraId="4BBA7730"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sz w:val="24"/>
                <w:szCs w:val="24"/>
              </w:rPr>
              <w:t>Hot holding unit is clean</w:t>
            </w:r>
          </w:p>
        </w:tc>
        <w:tc>
          <w:tcPr>
            <w:tcW w:w="726" w:type="dxa"/>
            <w:tcBorders>
              <w:top w:val="nil"/>
              <w:left w:val="nil"/>
              <w:bottom w:val="nil"/>
              <w:right w:val="nil"/>
            </w:tcBorders>
          </w:tcPr>
          <w:p w14:paraId="4B7B4839"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38EA01A"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21A0E6C8"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6AFF15B0" w14:textId="77777777" w:rsidTr="005673B6">
        <w:tc>
          <w:tcPr>
            <w:tcW w:w="5778" w:type="dxa"/>
            <w:tcBorders>
              <w:top w:val="nil"/>
              <w:left w:val="nil"/>
              <w:bottom w:val="nil"/>
              <w:right w:val="nil"/>
            </w:tcBorders>
          </w:tcPr>
          <w:p w14:paraId="19F51F42" w14:textId="2A8716B9" w:rsidR="00705E7B" w:rsidRPr="00AF2B83" w:rsidRDefault="00705E7B" w:rsidP="004A36DD">
            <w:pPr>
              <w:tabs>
                <w:tab w:val="left" w:pos="6171"/>
              </w:tabs>
              <w:spacing w:before="60" w:after="60"/>
              <w:rPr>
                <w:rFonts w:cs="Arial"/>
              </w:rPr>
            </w:pPr>
            <w:r w:rsidRPr="00AF2B83">
              <w:rPr>
                <w:rFonts w:cs="Arial"/>
              </w:rPr>
              <w:t>Food is heated to the required safe internal temperature before placing in hot holding</w:t>
            </w:r>
          </w:p>
        </w:tc>
        <w:tc>
          <w:tcPr>
            <w:tcW w:w="726" w:type="dxa"/>
            <w:tcBorders>
              <w:top w:val="nil"/>
              <w:left w:val="nil"/>
              <w:bottom w:val="nil"/>
              <w:right w:val="nil"/>
            </w:tcBorders>
          </w:tcPr>
          <w:p w14:paraId="6BBCF44D"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4AF51932"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37D46A4E"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5A08C80F" w14:textId="77777777" w:rsidTr="005673B6">
        <w:tc>
          <w:tcPr>
            <w:tcW w:w="5778" w:type="dxa"/>
            <w:tcBorders>
              <w:top w:val="nil"/>
              <w:left w:val="nil"/>
              <w:bottom w:val="nil"/>
              <w:right w:val="nil"/>
            </w:tcBorders>
          </w:tcPr>
          <w:p w14:paraId="56EFFB98" w14:textId="77777777" w:rsidR="00705E7B" w:rsidRPr="00AF2B83" w:rsidRDefault="00705E7B" w:rsidP="004A36DD">
            <w:pPr>
              <w:tabs>
                <w:tab w:val="left" w:pos="10098"/>
              </w:tabs>
              <w:spacing w:before="60" w:after="60"/>
              <w:rPr>
                <w:rFonts w:cs="Arial"/>
              </w:rPr>
            </w:pPr>
            <w:r w:rsidRPr="00AF2B83">
              <w:rPr>
                <w:rFonts w:cs="Arial"/>
              </w:rPr>
              <w:t>Hot holding units are not used to reheat time/temperature control for safety food</w:t>
            </w:r>
          </w:p>
        </w:tc>
        <w:tc>
          <w:tcPr>
            <w:tcW w:w="726" w:type="dxa"/>
            <w:tcBorders>
              <w:top w:val="nil"/>
              <w:left w:val="nil"/>
              <w:bottom w:val="nil"/>
              <w:right w:val="nil"/>
            </w:tcBorders>
          </w:tcPr>
          <w:p w14:paraId="4F93DD65"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76A14A19"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24A49C31"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10C250C8" w14:textId="77777777" w:rsidTr="005673B6">
        <w:tc>
          <w:tcPr>
            <w:tcW w:w="5778" w:type="dxa"/>
            <w:tcBorders>
              <w:top w:val="nil"/>
              <w:left w:val="nil"/>
              <w:bottom w:val="nil"/>
              <w:right w:val="nil"/>
            </w:tcBorders>
          </w:tcPr>
          <w:p w14:paraId="1DEFD380" w14:textId="77777777" w:rsidR="00705E7B" w:rsidRPr="00AF2B83" w:rsidRDefault="00705E7B" w:rsidP="004A36DD">
            <w:pPr>
              <w:tabs>
                <w:tab w:val="left" w:pos="10098"/>
              </w:tabs>
              <w:spacing w:before="60" w:after="60"/>
              <w:rPr>
                <w:rFonts w:cs="Arial"/>
              </w:rPr>
            </w:pPr>
            <w:r w:rsidRPr="00AF2B83">
              <w:rPr>
                <w:rFonts w:cs="Arial"/>
              </w:rPr>
              <w:t>Hot holding unit is pre-heated before hot food is placed in uni</w:t>
            </w:r>
            <w:r w:rsidR="005673B6">
              <w:rPr>
                <w:rFonts w:cs="Arial"/>
              </w:rPr>
              <w:t>t</w:t>
            </w:r>
          </w:p>
        </w:tc>
        <w:tc>
          <w:tcPr>
            <w:tcW w:w="726" w:type="dxa"/>
            <w:tcBorders>
              <w:top w:val="nil"/>
              <w:left w:val="nil"/>
              <w:bottom w:val="nil"/>
              <w:right w:val="nil"/>
            </w:tcBorders>
          </w:tcPr>
          <w:p w14:paraId="14918622"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2DD37568"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244BF352"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7044BD55" w14:textId="77777777" w:rsidTr="005673B6">
        <w:tc>
          <w:tcPr>
            <w:tcW w:w="5778" w:type="dxa"/>
            <w:tcBorders>
              <w:top w:val="nil"/>
              <w:left w:val="nil"/>
              <w:bottom w:val="nil"/>
              <w:right w:val="nil"/>
            </w:tcBorders>
          </w:tcPr>
          <w:p w14:paraId="09A1C0C8" w14:textId="77777777" w:rsidR="00705E7B" w:rsidRPr="00AF2B83" w:rsidRDefault="00705E7B" w:rsidP="004A36DD">
            <w:pPr>
              <w:tabs>
                <w:tab w:val="left" w:pos="10098"/>
              </w:tabs>
              <w:spacing w:before="60" w:after="60"/>
              <w:rPr>
                <w:rFonts w:cs="Arial"/>
              </w:rPr>
            </w:pPr>
            <w:r w:rsidRPr="00AF2B83">
              <w:rPr>
                <w:rFonts w:cs="Arial"/>
              </w:rPr>
              <w:t xml:space="preserve">Temperature of hot food being held is at or above </w:t>
            </w:r>
            <w:r w:rsidR="00767FBD" w:rsidRPr="00AF2B83">
              <w:rPr>
                <w:rFonts w:cs="Arial"/>
              </w:rPr>
              <w:t xml:space="preserve">     </w:t>
            </w:r>
            <w:r w:rsidRPr="00AF2B83">
              <w:rPr>
                <w:rFonts w:cs="Arial"/>
              </w:rPr>
              <w:t xml:space="preserve">135 </w:t>
            </w:r>
            <w:r w:rsidR="00767FBD" w:rsidRPr="00AF2B83">
              <w:rPr>
                <w:rFonts w:eastAsia="Arial" w:cs="Arial"/>
              </w:rPr>
              <w:t>°F</w:t>
            </w:r>
          </w:p>
        </w:tc>
        <w:tc>
          <w:tcPr>
            <w:tcW w:w="726" w:type="dxa"/>
            <w:tcBorders>
              <w:top w:val="nil"/>
              <w:left w:val="nil"/>
              <w:bottom w:val="nil"/>
              <w:right w:val="nil"/>
            </w:tcBorders>
          </w:tcPr>
          <w:p w14:paraId="1D6D6E02"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0A2202CB"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55D1E4D6"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59FCE6C0" w14:textId="77777777" w:rsidTr="005673B6">
        <w:tc>
          <w:tcPr>
            <w:tcW w:w="5778" w:type="dxa"/>
            <w:tcBorders>
              <w:top w:val="nil"/>
              <w:left w:val="nil"/>
              <w:bottom w:val="single" w:sz="4" w:space="0" w:color="auto"/>
              <w:right w:val="nil"/>
            </w:tcBorders>
          </w:tcPr>
          <w:p w14:paraId="18204CAF" w14:textId="77777777" w:rsidR="00705E7B" w:rsidRPr="00AF2B83" w:rsidRDefault="00705E7B" w:rsidP="004A36DD">
            <w:pPr>
              <w:tabs>
                <w:tab w:val="left" w:pos="10098"/>
              </w:tabs>
              <w:spacing w:before="60" w:after="60"/>
              <w:rPr>
                <w:rFonts w:cs="Arial"/>
              </w:rPr>
            </w:pPr>
            <w:r w:rsidRPr="00AF2B83">
              <w:rPr>
                <w:rFonts w:cs="Arial"/>
              </w:rPr>
              <w:t>Food is protected from contaminatio</w:t>
            </w:r>
            <w:r w:rsidR="005673B6">
              <w:rPr>
                <w:rFonts w:cs="Arial"/>
              </w:rPr>
              <w:t>n</w:t>
            </w:r>
          </w:p>
        </w:tc>
        <w:tc>
          <w:tcPr>
            <w:tcW w:w="726" w:type="dxa"/>
            <w:tcBorders>
              <w:top w:val="nil"/>
              <w:left w:val="nil"/>
              <w:bottom w:val="single" w:sz="4" w:space="0" w:color="auto"/>
              <w:right w:val="nil"/>
            </w:tcBorders>
          </w:tcPr>
          <w:p w14:paraId="2A2A9125"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single" w:sz="4" w:space="0" w:color="auto"/>
              <w:right w:val="nil"/>
            </w:tcBorders>
          </w:tcPr>
          <w:p w14:paraId="3E0EFB6E"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single" w:sz="4" w:space="0" w:color="auto"/>
              <w:right w:val="nil"/>
            </w:tcBorders>
          </w:tcPr>
          <w:p w14:paraId="5FD06D45"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5623DFC4" w14:textId="77777777" w:rsidTr="005673B6">
        <w:tc>
          <w:tcPr>
            <w:tcW w:w="5778" w:type="dxa"/>
            <w:tcBorders>
              <w:top w:val="single" w:sz="4" w:space="0" w:color="auto"/>
              <w:left w:val="nil"/>
              <w:bottom w:val="single" w:sz="4" w:space="0" w:color="auto"/>
              <w:right w:val="nil"/>
            </w:tcBorders>
          </w:tcPr>
          <w:p w14:paraId="562D4929" w14:textId="77777777" w:rsidR="00705E7B" w:rsidRPr="00AF2B83" w:rsidRDefault="00705E7B" w:rsidP="004A36DD">
            <w:pPr>
              <w:tabs>
                <w:tab w:val="left" w:pos="10098"/>
              </w:tabs>
              <w:spacing w:before="60" w:after="60"/>
              <w:rPr>
                <w:rFonts w:cs="Arial"/>
                <w:sz w:val="16"/>
                <w:szCs w:val="16"/>
              </w:rPr>
            </w:pPr>
          </w:p>
        </w:tc>
        <w:tc>
          <w:tcPr>
            <w:tcW w:w="726" w:type="dxa"/>
            <w:tcBorders>
              <w:top w:val="single" w:sz="4" w:space="0" w:color="auto"/>
              <w:left w:val="nil"/>
              <w:bottom w:val="single" w:sz="4" w:space="0" w:color="auto"/>
              <w:right w:val="nil"/>
            </w:tcBorders>
          </w:tcPr>
          <w:p w14:paraId="225C9BF0" w14:textId="77777777" w:rsidR="00705E7B" w:rsidRPr="00AF2B83" w:rsidRDefault="00705E7B" w:rsidP="004A36DD">
            <w:pPr>
              <w:pStyle w:val="BodyText"/>
              <w:spacing w:before="60" w:after="60"/>
              <w:rPr>
                <w:rFonts w:ascii="Arial" w:hAnsi="Arial" w:cs="Arial"/>
                <w:b/>
                <w:sz w:val="16"/>
                <w:szCs w:val="16"/>
              </w:rPr>
            </w:pPr>
          </w:p>
        </w:tc>
        <w:tc>
          <w:tcPr>
            <w:tcW w:w="540" w:type="dxa"/>
            <w:tcBorders>
              <w:top w:val="single" w:sz="4" w:space="0" w:color="auto"/>
              <w:left w:val="nil"/>
              <w:bottom w:val="single" w:sz="4" w:space="0" w:color="auto"/>
              <w:right w:val="nil"/>
            </w:tcBorders>
          </w:tcPr>
          <w:p w14:paraId="55D70B32" w14:textId="77777777" w:rsidR="00705E7B" w:rsidRPr="00AF2B83" w:rsidRDefault="00705E7B" w:rsidP="004A36DD">
            <w:pPr>
              <w:pStyle w:val="BodyText"/>
              <w:spacing w:before="60" w:after="60"/>
              <w:rPr>
                <w:rFonts w:ascii="Arial" w:hAnsi="Arial" w:cs="Arial"/>
                <w:b/>
                <w:sz w:val="16"/>
                <w:szCs w:val="16"/>
              </w:rPr>
            </w:pPr>
          </w:p>
        </w:tc>
        <w:tc>
          <w:tcPr>
            <w:tcW w:w="1794" w:type="dxa"/>
            <w:tcBorders>
              <w:top w:val="single" w:sz="4" w:space="0" w:color="auto"/>
              <w:left w:val="nil"/>
              <w:bottom w:val="single" w:sz="4" w:space="0" w:color="auto"/>
              <w:right w:val="nil"/>
            </w:tcBorders>
          </w:tcPr>
          <w:p w14:paraId="35D5622B" w14:textId="77777777" w:rsidR="00705E7B" w:rsidRPr="00AF2B83" w:rsidRDefault="00705E7B" w:rsidP="004A36DD">
            <w:pPr>
              <w:pStyle w:val="BodyText"/>
              <w:spacing w:before="60" w:after="60"/>
              <w:rPr>
                <w:rFonts w:ascii="Arial" w:hAnsi="Arial" w:cs="Arial"/>
                <w:b/>
                <w:sz w:val="16"/>
                <w:szCs w:val="16"/>
              </w:rPr>
            </w:pPr>
          </w:p>
        </w:tc>
      </w:tr>
      <w:tr w:rsidR="000C6CD9" w:rsidRPr="00AF2B83" w14:paraId="66F22E5B" w14:textId="77777777" w:rsidTr="005673B6">
        <w:tc>
          <w:tcPr>
            <w:tcW w:w="5778" w:type="dxa"/>
            <w:tcBorders>
              <w:top w:val="single" w:sz="4" w:space="0" w:color="auto"/>
              <w:left w:val="nil"/>
              <w:bottom w:val="nil"/>
              <w:right w:val="nil"/>
            </w:tcBorders>
          </w:tcPr>
          <w:p w14:paraId="394C3B5E" w14:textId="77777777" w:rsidR="00705E7B" w:rsidRPr="00AF2B83" w:rsidRDefault="00705E7B" w:rsidP="004A36DD">
            <w:pPr>
              <w:tabs>
                <w:tab w:val="left" w:pos="10098"/>
              </w:tabs>
              <w:spacing w:before="60" w:after="60"/>
              <w:rPr>
                <w:rFonts w:cs="Arial"/>
              </w:rPr>
            </w:pPr>
            <w:r w:rsidRPr="00AF2B83">
              <w:rPr>
                <w:rFonts w:cs="Arial"/>
                <w:b/>
              </w:rPr>
              <w:t>COLD HOLDING</w:t>
            </w:r>
          </w:p>
        </w:tc>
        <w:tc>
          <w:tcPr>
            <w:tcW w:w="726" w:type="dxa"/>
            <w:tcBorders>
              <w:top w:val="single" w:sz="4" w:space="0" w:color="auto"/>
              <w:left w:val="nil"/>
              <w:bottom w:val="nil"/>
              <w:right w:val="nil"/>
            </w:tcBorders>
          </w:tcPr>
          <w:p w14:paraId="3C8E64D5"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t>Yes</w:t>
            </w:r>
          </w:p>
        </w:tc>
        <w:tc>
          <w:tcPr>
            <w:tcW w:w="540" w:type="dxa"/>
            <w:tcBorders>
              <w:top w:val="single" w:sz="4" w:space="0" w:color="auto"/>
              <w:left w:val="nil"/>
              <w:bottom w:val="nil"/>
              <w:right w:val="nil"/>
            </w:tcBorders>
          </w:tcPr>
          <w:p w14:paraId="3DBF177F"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t>No</w:t>
            </w:r>
          </w:p>
        </w:tc>
        <w:tc>
          <w:tcPr>
            <w:tcW w:w="1794" w:type="dxa"/>
            <w:tcBorders>
              <w:top w:val="single" w:sz="4" w:space="0" w:color="auto"/>
              <w:left w:val="nil"/>
              <w:bottom w:val="nil"/>
              <w:right w:val="nil"/>
            </w:tcBorders>
          </w:tcPr>
          <w:p w14:paraId="66F52DFD"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t xml:space="preserve">Corrective Action </w:t>
            </w:r>
          </w:p>
        </w:tc>
      </w:tr>
      <w:tr w:rsidR="000C6CD9" w:rsidRPr="00AF2B83" w14:paraId="38FCFDC5" w14:textId="77777777" w:rsidTr="005673B6">
        <w:tc>
          <w:tcPr>
            <w:tcW w:w="5778" w:type="dxa"/>
            <w:tcBorders>
              <w:top w:val="nil"/>
              <w:left w:val="nil"/>
              <w:bottom w:val="nil"/>
              <w:right w:val="nil"/>
            </w:tcBorders>
          </w:tcPr>
          <w:p w14:paraId="73E94507" w14:textId="77777777" w:rsidR="00705E7B" w:rsidRPr="00AF2B83" w:rsidRDefault="00C73553" w:rsidP="004A36DD">
            <w:pPr>
              <w:tabs>
                <w:tab w:val="left" w:pos="10098"/>
              </w:tabs>
              <w:spacing w:before="60" w:after="60"/>
              <w:rPr>
                <w:rFonts w:cs="Arial"/>
              </w:rPr>
            </w:pPr>
            <w:r w:rsidRPr="00AF2B83">
              <w:rPr>
                <w:rFonts w:cs="Arial"/>
              </w:rPr>
              <w:t>Refrigerators are kept clean and organized</w:t>
            </w:r>
          </w:p>
        </w:tc>
        <w:tc>
          <w:tcPr>
            <w:tcW w:w="726" w:type="dxa"/>
            <w:tcBorders>
              <w:top w:val="nil"/>
              <w:left w:val="nil"/>
              <w:bottom w:val="nil"/>
              <w:right w:val="nil"/>
            </w:tcBorders>
          </w:tcPr>
          <w:p w14:paraId="570A13EE"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38AB6B00"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2334BB2A"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355E0A08" w14:textId="77777777" w:rsidTr="005673B6">
        <w:tc>
          <w:tcPr>
            <w:tcW w:w="5778" w:type="dxa"/>
            <w:tcBorders>
              <w:top w:val="nil"/>
              <w:left w:val="nil"/>
              <w:bottom w:val="nil"/>
              <w:right w:val="nil"/>
            </w:tcBorders>
          </w:tcPr>
          <w:p w14:paraId="5CA03B4B" w14:textId="77777777" w:rsidR="00705E7B" w:rsidRPr="00AF2B83" w:rsidRDefault="00C73553" w:rsidP="004A36DD">
            <w:pPr>
              <w:tabs>
                <w:tab w:val="left" w:pos="10098"/>
              </w:tabs>
              <w:spacing w:before="60" w:after="60"/>
              <w:rPr>
                <w:rFonts w:cs="Arial"/>
              </w:rPr>
            </w:pPr>
            <w:r w:rsidRPr="00AF2B83">
              <w:rPr>
                <w:rFonts w:cs="Arial"/>
              </w:rPr>
              <w:t xml:space="preserve">Temperature of cold food being held is at or below </w:t>
            </w:r>
            <w:r w:rsidR="00767FBD" w:rsidRPr="00AF2B83">
              <w:rPr>
                <w:rFonts w:cs="Arial"/>
              </w:rPr>
              <w:t xml:space="preserve">     </w:t>
            </w:r>
            <w:r w:rsidRPr="00AF2B83">
              <w:rPr>
                <w:rFonts w:cs="Arial"/>
              </w:rPr>
              <w:t xml:space="preserve">41 </w:t>
            </w:r>
            <w:r w:rsidR="00767FBD" w:rsidRPr="00AF2B83">
              <w:rPr>
                <w:rFonts w:eastAsia="Arial" w:cs="Arial"/>
              </w:rPr>
              <w:t>°F</w:t>
            </w:r>
          </w:p>
        </w:tc>
        <w:tc>
          <w:tcPr>
            <w:tcW w:w="726" w:type="dxa"/>
            <w:tcBorders>
              <w:top w:val="nil"/>
              <w:left w:val="nil"/>
              <w:bottom w:val="nil"/>
              <w:right w:val="nil"/>
            </w:tcBorders>
          </w:tcPr>
          <w:p w14:paraId="0A0F8617"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1097CBAB"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2A6D1226"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7F237C30" w14:textId="77777777" w:rsidTr="005673B6">
        <w:tc>
          <w:tcPr>
            <w:tcW w:w="5778" w:type="dxa"/>
            <w:tcBorders>
              <w:top w:val="nil"/>
              <w:left w:val="nil"/>
              <w:bottom w:val="single" w:sz="4" w:space="0" w:color="auto"/>
              <w:right w:val="nil"/>
            </w:tcBorders>
          </w:tcPr>
          <w:p w14:paraId="73B3A0A8" w14:textId="77777777" w:rsidR="00705E7B" w:rsidRPr="00AF2B83" w:rsidRDefault="00C73553" w:rsidP="004A36DD">
            <w:pPr>
              <w:tabs>
                <w:tab w:val="left" w:pos="10098"/>
              </w:tabs>
              <w:spacing w:before="60" w:after="60"/>
              <w:rPr>
                <w:rFonts w:cs="Arial"/>
              </w:rPr>
            </w:pPr>
            <w:r w:rsidRPr="00AF2B83">
              <w:rPr>
                <w:rFonts w:cs="Arial"/>
              </w:rPr>
              <w:t>Food is protected from contamination</w:t>
            </w:r>
          </w:p>
        </w:tc>
        <w:tc>
          <w:tcPr>
            <w:tcW w:w="726" w:type="dxa"/>
            <w:tcBorders>
              <w:top w:val="nil"/>
              <w:left w:val="nil"/>
              <w:bottom w:val="single" w:sz="4" w:space="0" w:color="auto"/>
              <w:right w:val="nil"/>
            </w:tcBorders>
          </w:tcPr>
          <w:p w14:paraId="4D273F5F"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single" w:sz="4" w:space="0" w:color="auto"/>
              <w:right w:val="nil"/>
            </w:tcBorders>
          </w:tcPr>
          <w:p w14:paraId="75B7008A"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single" w:sz="4" w:space="0" w:color="auto"/>
              <w:right w:val="nil"/>
            </w:tcBorders>
          </w:tcPr>
          <w:p w14:paraId="089CB6F5"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4D31265E" w14:textId="77777777" w:rsidTr="005673B6">
        <w:tc>
          <w:tcPr>
            <w:tcW w:w="5778" w:type="dxa"/>
            <w:tcBorders>
              <w:top w:val="single" w:sz="4" w:space="0" w:color="auto"/>
              <w:left w:val="nil"/>
              <w:bottom w:val="single" w:sz="4" w:space="0" w:color="auto"/>
              <w:right w:val="nil"/>
            </w:tcBorders>
          </w:tcPr>
          <w:p w14:paraId="0F603D91" w14:textId="77777777" w:rsidR="00705E7B" w:rsidRPr="00AF2B83" w:rsidRDefault="00705E7B" w:rsidP="004A36DD">
            <w:pPr>
              <w:tabs>
                <w:tab w:val="left" w:pos="10098"/>
              </w:tabs>
              <w:spacing w:before="60" w:after="60"/>
              <w:rPr>
                <w:rFonts w:cs="Arial"/>
                <w:sz w:val="16"/>
                <w:szCs w:val="16"/>
              </w:rPr>
            </w:pPr>
          </w:p>
        </w:tc>
        <w:tc>
          <w:tcPr>
            <w:tcW w:w="726" w:type="dxa"/>
            <w:tcBorders>
              <w:top w:val="single" w:sz="4" w:space="0" w:color="auto"/>
              <w:left w:val="nil"/>
              <w:bottom w:val="single" w:sz="4" w:space="0" w:color="auto"/>
              <w:right w:val="nil"/>
            </w:tcBorders>
          </w:tcPr>
          <w:p w14:paraId="7A26AE87" w14:textId="77777777" w:rsidR="00705E7B" w:rsidRPr="00AF2B83" w:rsidRDefault="00705E7B" w:rsidP="004A36DD">
            <w:pPr>
              <w:pStyle w:val="BodyText"/>
              <w:spacing w:before="60" w:after="60"/>
              <w:rPr>
                <w:rFonts w:ascii="Arial" w:hAnsi="Arial" w:cs="Arial"/>
                <w:b/>
                <w:sz w:val="16"/>
                <w:szCs w:val="16"/>
              </w:rPr>
            </w:pPr>
          </w:p>
        </w:tc>
        <w:tc>
          <w:tcPr>
            <w:tcW w:w="540" w:type="dxa"/>
            <w:tcBorders>
              <w:top w:val="single" w:sz="4" w:space="0" w:color="auto"/>
              <w:left w:val="nil"/>
              <w:bottom w:val="single" w:sz="4" w:space="0" w:color="auto"/>
              <w:right w:val="nil"/>
            </w:tcBorders>
          </w:tcPr>
          <w:p w14:paraId="39025C7E" w14:textId="77777777" w:rsidR="00705E7B" w:rsidRPr="00AF2B83" w:rsidRDefault="00705E7B" w:rsidP="004A36DD">
            <w:pPr>
              <w:pStyle w:val="BodyText"/>
              <w:spacing w:before="60" w:after="60"/>
              <w:rPr>
                <w:rFonts w:ascii="Arial" w:hAnsi="Arial" w:cs="Arial"/>
                <w:b/>
                <w:sz w:val="16"/>
                <w:szCs w:val="16"/>
              </w:rPr>
            </w:pPr>
          </w:p>
        </w:tc>
        <w:tc>
          <w:tcPr>
            <w:tcW w:w="1794" w:type="dxa"/>
            <w:tcBorders>
              <w:top w:val="single" w:sz="4" w:space="0" w:color="auto"/>
              <w:left w:val="nil"/>
              <w:bottom w:val="single" w:sz="4" w:space="0" w:color="auto"/>
              <w:right w:val="nil"/>
            </w:tcBorders>
          </w:tcPr>
          <w:p w14:paraId="2AA31389" w14:textId="77777777" w:rsidR="00705E7B" w:rsidRPr="00AF2B83" w:rsidRDefault="00705E7B" w:rsidP="004A36DD">
            <w:pPr>
              <w:pStyle w:val="BodyText"/>
              <w:spacing w:before="60" w:after="60"/>
              <w:rPr>
                <w:rFonts w:ascii="Arial" w:hAnsi="Arial" w:cs="Arial"/>
                <w:b/>
                <w:sz w:val="16"/>
                <w:szCs w:val="16"/>
              </w:rPr>
            </w:pPr>
          </w:p>
        </w:tc>
      </w:tr>
      <w:tr w:rsidR="000C6CD9" w:rsidRPr="00AF2B83" w14:paraId="3CC94D2F" w14:textId="77777777" w:rsidTr="005673B6">
        <w:tc>
          <w:tcPr>
            <w:tcW w:w="5778" w:type="dxa"/>
            <w:tcBorders>
              <w:top w:val="single" w:sz="4" w:space="0" w:color="auto"/>
              <w:left w:val="nil"/>
              <w:bottom w:val="nil"/>
              <w:right w:val="nil"/>
            </w:tcBorders>
          </w:tcPr>
          <w:p w14:paraId="7199B571" w14:textId="77777777" w:rsidR="00C73553" w:rsidRPr="00AF2B83" w:rsidRDefault="00C73553" w:rsidP="004A36DD">
            <w:pPr>
              <w:tabs>
                <w:tab w:val="left" w:pos="10098"/>
              </w:tabs>
              <w:spacing w:before="60" w:after="60"/>
              <w:rPr>
                <w:rFonts w:cs="Arial"/>
              </w:rPr>
            </w:pPr>
            <w:r w:rsidRPr="00AF2B83">
              <w:rPr>
                <w:rFonts w:cs="Arial"/>
                <w:b/>
              </w:rPr>
              <w:t xml:space="preserve">REFRIGERATOR, FREEZER, AND MILK COOLER </w:t>
            </w:r>
          </w:p>
        </w:tc>
        <w:tc>
          <w:tcPr>
            <w:tcW w:w="726" w:type="dxa"/>
            <w:tcBorders>
              <w:top w:val="single" w:sz="4" w:space="0" w:color="auto"/>
              <w:left w:val="nil"/>
              <w:bottom w:val="nil"/>
              <w:right w:val="nil"/>
            </w:tcBorders>
          </w:tcPr>
          <w:p w14:paraId="30D2B354"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t>Yes</w:t>
            </w:r>
          </w:p>
        </w:tc>
        <w:tc>
          <w:tcPr>
            <w:tcW w:w="540" w:type="dxa"/>
            <w:tcBorders>
              <w:top w:val="single" w:sz="4" w:space="0" w:color="auto"/>
              <w:left w:val="nil"/>
              <w:bottom w:val="nil"/>
              <w:right w:val="nil"/>
            </w:tcBorders>
          </w:tcPr>
          <w:p w14:paraId="1E3659FC"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t>No</w:t>
            </w:r>
          </w:p>
        </w:tc>
        <w:tc>
          <w:tcPr>
            <w:tcW w:w="1794" w:type="dxa"/>
            <w:tcBorders>
              <w:top w:val="single" w:sz="4" w:space="0" w:color="auto"/>
              <w:left w:val="nil"/>
              <w:bottom w:val="nil"/>
              <w:right w:val="nil"/>
            </w:tcBorders>
          </w:tcPr>
          <w:p w14:paraId="2626E26E"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t xml:space="preserve">Corrective Action </w:t>
            </w:r>
          </w:p>
        </w:tc>
      </w:tr>
      <w:tr w:rsidR="000C6CD9" w:rsidRPr="00AF2B83" w14:paraId="73BC4303" w14:textId="77777777" w:rsidTr="005673B6">
        <w:tc>
          <w:tcPr>
            <w:tcW w:w="5778" w:type="dxa"/>
            <w:tcBorders>
              <w:top w:val="nil"/>
              <w:left w:val="nil"/>
              <w:bottom w:val="nil"/>
              <w:right w:val="nil"/>
            </w:tcBorders>
          </w:tcPr>
          <w:p w14:paraId="11A2D8E5" w14:textId="77777777" w:rsidR="00705E7B" w:rsidRPr="00AF2B83" w:rsidRDefault="00A16509" w:rsidP="004A36DD">
            <w:pPr>
              <w:tabs>
                <w:tab w:val="left" w:pos="10098"/>
              </w:tabs>
              <w:spacing w:before="60" w:after="60"/>
              <w:rPr>
                <w:rFonts w:cs="Arial"/>
              </w:rPr>
            </w:pPr>
            <w:r w:rsidRPr="00AF2B83">
              <w:rPr>
                <w:rFonts w:cs="Arial"/>
              </w:rPr>
              <w:t>Thermometers are available and accurate</w:t>
            </w:r>
          </w:p>
        </w:tc>
        <w:tc>
          <w:tcPr>
            <w:tcW w:w="726" w:type="dxa"/>
            <w:tcBorders>
              <w:top w:val="nil"/>
              <w:left w:val="nil"/>
              <w:bottom w:val="nil"/>
              <w:right w:val="nil"/>
            </w:tcBorders>
          </w:tcPr>
          <w:p w14:paraId="2F679459"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33B2D4ED"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6E9F6395"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31BB6C49" w14:textId="77777777" w:rsidTr="005673B6">
        <w:tc>
          <w:tcPr>
            <w:tcW w:w="5778" w:type="dxa"/>
            <w:tcBorders>
              <w:top w:val="nil"/>
              <w:left w:val="nil"/>
              <w:bottom w:val="nil"/>
              <w:right w:val="nil"/>
            </w:tcBorders>
          </w:tcPr>
          <w:p w14:paraId="1863BBE9" w14:textId="77777777" w:rsidR="00705E7B" w:rsidRPr="00AF2B83" w:rsidRDefault="00A16509" w:rsidP="004A36DD">
            <w:pPr>
              <w:tabs>
                <w:tab w:val="left" w:pos="10098"/>
              </w:tabs>
              <w:spacing w:before="60" w:after="60"/>
              <w:rPr>
                <w:rFonts w:cs="Arial"/>
              </w:rPr>
            </w:pPr>
            <w:r w:rsidRPr="00AF2B83">
              <w:rPr>
                <w:rFonts w:cs="Arial"/>
              </w:rPr>
              <w:t>Temperature is appropriate for pieces of equipment</w:t>
            </w:r>
          </w:p>
        </w:tc>
        <w:tc>
          <w:tcPr>
            <w:tcW w:w="726" w:type="dxa"/>
            <w:tcBorders>
              <w:top w:val="nil"/>
              <w:left w:val="nil"/>
              <w:bottom w:val="nil"/>
              <w:right w:val="nil"/>
            </w:tcBorders>
          </w:tcPr>
          <w:p w14:paraId="452C89D3"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8B0359F" w14:textId="77777777" w:rsidR="00705E7B" w:rsidRPr="00AF2B83" w:rsidRDefault="00705E7B"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7B060A05" w14:textId="77777777" w:rsidR="00705E7B" w:rsidRPr="00AF2B83" w:rsidRDefault="00705E7B" w:rsidP="004A36DD">
            <w:pPr>
              <w:pStyle w:val="BodyText"/>
              <w:spacing w:before="60" w:after="60"/>
              <w:rPr>
                <w:rFonts w:ascii="Arial" w:hAnsi="Arial" w:cs="Arial"/>
                <w:b/>
                <w:sz w:val="24"/>
                <w:szCs w:val="24"/>
              </w:rPr>
            </w:pPr>
          </w:p>
        </w:tc>
      </w:tr>
      <w:tr w:rsidR="000C6CD9" w:rsidRPr="00AF2B83" w14:paraId="0380E18C" w14:textId="77777777" w:rsidTr="005673B6">
        <w:tc>
          <w:tcPr>
            <w:tcW w:w="5778" w:type="dxa"/>
            <w:tcBorders>
              <w:top w:val="nil"/>
              <w:left w:val="nil"/>
              <w:bottom w:val="nil"/>
              <w:right w:val="nil"/>
            </w:tcBorders>
          </w:tcPr>
          <w:p w14:paraId="7E35F9C4" w14:textId="77777777" w:rsidR="00C73553" w:rsidRPr="00AF2B83" w:rsidRDefault="00A16509" w:rsidP="004A36DD">
            <w:pPr>
              <w:tabs>
                <w:tab w:val="left" w:pos="10098"/>
              </w:tabs>
              <w:spacing w:before="60" w:after="60"/>
              <w:rPr>
                <w:rFonts w:cs="Arial"/>
              </w:rPr>
            </w:pPr>
            <w:r w:rsidRPr="00AF2B83">
              <w:rPr>
                <w:rFonts w:cs="Arial"/>
              </w:rPr>
              <w:t>Food is stored at least 6 inches above the floor or in walk-in cooling equipment</w:t>
            </w:r>
          </w:p>
        </w:tc>
        <w:tc>
          <w:tcPr>
            <w:tcW w:w="726" w:type="dxa"/>
            <w:tcBorders>
              <w:top w:val="nil"/>
              <w:left w:val="nil"/>
              <w:bottom w:val="nil"/>
              <w:right w:val="nil"/>
            </w:tcBorders>
          </w:tcPr>
          <w:p w14:paraId="77BBDED1"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7D5FF9A0"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65F85926" w14:textId="77777777" w:rsidR="00C73553" w:rsidRPr="00AF2B83" w:rsidRDefault="00C73553" w:rsidP="004A36DD">
            <w:pPr>
              <w:pStyle w:val="BodyText"/>
              <w:spacing w:before="60" w:after="60"/>
              <w:rPr>
                <w:rFonts w:ascii="Arial" w:hAnsi="Arial" w:cs="Arial"/>
                <w:b/>
                <w:sz w:val="24"/>
                <w:szCs w:val="24"/>
              </w:rPr>
            </w:pPr>
          </w:p>
        </w:tc>
      </w:tr>
      <w:tr w:rsidR="000C6CD9" w:rsidRPr="00AF2B83" w14:paraId="3E08B4EF" w14:textId="77777777" w:rsidTr="005673B6">
        <w:tc>
          <w:tcPr>
            <w:tcW w:w="5778" w:type="dxa"/>
            <w:tcBorders>
              <w:top w:val="nil"/>
              <w:left w:val="nil"/>
              <w:bottom w:val="nil"/>
              <w:right w:val="nil"/>
            </w:tcBorders>
          </w:tcPr>
          <w:p w14:paraId="02596A11" w14:textId="77777777" w:rsidR="00C73553" w:rsidRPr="00AF2B83" w:rsidRDefault="00A16509" w:rsidP="004A36DD">
            <w:pPr>
              <w:tabs>
                <w:tab w:val="left" w:pos="10098"/>
              </w:tabs>
              <w:spacing w:before="60" w:after="60"/>
              <w:rPr>
                <w:rFonts w:cs="Arial"/>
              </w:rPr>
            </w:pPr>
            <w:r w:rsidRPr="00AF2B83">
              <w:rPr>
                <w:rFonts w:cs="Arial"/>
              </w:rPr>
              <w:t>Refrigerator and freezer units are clean and nea</w:t>
            </w:r>
            <w:r w:rsidR="005673B6">
              <w:rPr>
                <w:rFonts w:cs="Arial"/>
              </w:rPr>
              <w:t>t</w:t>
            </w:r>
          </w:p>
        </w:tc>
        <w:tc>
          <w:tcPr>
            <w:tcW w:w="726" w:type="dxa"/>
            <w:tcBorders>
              <w:top w:val="nil"/>
              <w:left w:val="nil"/>
              <w:bottom w:val="nil"/>
              <w:right w:val="nil"/>
            </w:tcBorders>
          </w:tcPr>
          <w:p w14:paraId="3B46B61D"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22C54943"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059847D7" w14:textId="77777777" w:rsidR="00C73553" w:rsidRPr="00AF2B83" w:rsidRDefault="00C73553" w:rsidP="004A36DD">
            <w:pPr>
              <w:pStyle w:val="BodyText"/>
              <w:spacing w:before="60" w:after="60"/>
              <w:rPr>
                <w:rFonts w:ascii="Arial" w:hAnsi="Arial" w:cs="Arial"/>
                <w:b/>
                <w:sz w:val="24"/>
                <w:szCs w:val="24"/>
              </w:rPr>
            </w:pPr>
          </w:p>
        </w:tc>
      </w:tr>
      <w:tr w:rsidR="000C6CD9" w:rsidRPr="00AF2B83" w14:paraId="554512E5" w14:textId="77777777" w:rsidTr="005673B6">
        <w:tc>
          <w:tcPr>
            <w:tcW w:w="5778" w:type="dxa"/>
            <w:tcBorders>
              <w:top w:val="nil"/>
              <w:left w:val="nil"/>
              <w:bottom w:val="nil"/>
              <w:right w:val="nil"/>
            </w:tcBorders>
          </w:tcPr>
          <w:p w14:paraId="6F1206A5" w14:textId="77777777" w:rsidR="00C73553" w:rsidRPr="00AF2B83" w:rsidRDefault="00A16509" w:rsidP="004A36DD">
            <w:pPr>
              <w:tabs>
                <w:tab w:val="left" w:pos="10098"/>
              </w:tabs>
              <w:spacing w:before="60" w:after="60"/>
              <w:rPr>
                <w:rFonts w:cs="Arial"/>
              </w:rPr>
            </w:pPr>
            <w:r w:rsidRPr="00AF2B83">
              <w:rPr>
                <w:rFonts w:cs="Arial"/>
              </w:rPr>
              <w:t>Proper chilling procedures are used</w:t>
            </w:r>
          </w:p>
        </w:tc>
        <w:tc>
          <w:tcPr>
            <w:tcW w:w="726" w:type="dxa"/>
            <w:tcBorders>
              <w:top w:val="nil"/>
              <w:left w:val="nil"/>
              <w:bottom w:val="nil"/>
              <w:right w:val="nil"/>
            </w:tcBorders>
          </w:tcPr>
          <w:p w14:paraId="2195CF45"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0B3D5021"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4A37AF18" w14:textId="77777777" w:rsidR="00C73553" w:rsidRPr="00AF2B83" w:rsidRDefault="00C73553" w:rsidP="004A36DD">
            <w:pPr>
              <w:pStyle w:val="BodyText"/>
              <w:spacing w:before="60" w:after="60"/>
              <w:rPr>
                <w:rFonts w:ascii="Arial" w:hAnsi="Arial" w:cs="Arial"/>
                <w:b/>
                <w:sz w:val="24"/>
                <w:szCs w:val="24"/>
              </w:rPr>
            </w:pPr>
          </w:p>
        </w:tc>
      </w:tr>
      <w:tr w:rsidR="000C6CD9" w:rsidRPr="00AF2B83" w14:paraId="6BA3A3BD" w14:textId="77777777" w:rsidTr="005673B6">
        <w:tc>
          <w:tcPr>
            <w:tcW w:w="5778" w:type="dxa"/>
            <w:tcBorders>
              <w:top w:val="nil"/>
              <w:left w:val="nil"/>
              <w:bottom w:val="nil"/>
              <w:right w:val="nil"/>
            </w:tcBorders>
          </w:tcPr>
          <w:p w14:paraId="55F2B99A" w14:textId="77777777" w:rsidR="00C73553" w:rsidRPr="00AF2B83" w:rsidRDefault="00A16509" w:rsidP="004A36DD">
            <w:pPr>
              <w:tabs>
                <w:tab w:val="left" w:pos="10098"/>
              </w:tabs>
              <w:spacing w:before="60" w:after="60"/>
              <w:rPr>
                <w:rFonts w:cs="Arial"/>
              </w:rPr>
            </w:pPr>
            <w:r w:rsidRPr="00AF2B83">
              <w:rPr>
                <w:rFonts w:cs="Arial"/>
              </w:rPr>
              <w:t>All food is properly wrapped, labeled, and dated</w:t>
            </w:r>
          </w:p>
        </w:tc>
        <w:tc>
          <w:tcPr>
            <w:tcW w:w="726" w:type="dxa"/>
            <w:tcBorders>
              <w:top w:val="nil"/>
              <w:left w:val="nil"/>
              <w:bottom w:val="nil"/>
              <w:right w:val="nil"/>
            </w:tcBorders>
          </w:tcPr>
          <w:p w14:paraId="5BC71DB0"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00CAD37D"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00202121" w14:textId="77777777" w:rsidR="00C73553" w:rsidRPr="00AF2B83" w:rsidRDefault="00C73553" w:rsidP="004A36DD">
            <w:pPr>
              <w:pStyle w:val="BodyText"/>
              <w:spacing w:before="60" w:after="60"/>
              <w:rPr>
                <w:rFonts w:ascii="Arial" w:hAnsi="Arial" w:cs="Arial"/>
                <w:b/>
                <w:sz w:val="24"/>
                <w:szCs w:val="24"/>
              </w:rPr>
            </w:pPr>
          </w:p>
        </w:tc>
      </w:tr>
      <w:tr w:rsidR="000C6CD9" w:rsidRPr="00AF2B83" w14:paraId="5402A12B" w14:textId="77777777" w:rsidTr="005673B6">
        <w:tc>
          <w:tcPr>
            <w:tcW w:w="5778" w:type="dxa"/>
            <w:tcBorders>
              <w:top w:val="nil"/>
              <w:left w:val="nil"/>
              <w:bottom w:val="nil"/>
              <w:right w:val="nil"/>
            </w:tcBorders>
          </w:tcPr>
          <w:p w14:paraId="7FCD6A33" w14:textId="776554F0" w:rsidR="00C73553" w:rsidRPr="00AF2B83" w:rsidRDefault="00A16509" w:rsidP="004A36DD">
            <w:pPr>
              <w:tabs>
                <w:tab w:val="left" w:pos="374"/>
                <w:tab w:val="left" w:pos="6171"/>
              </w:tabs>
              <w:spacing w:before="60" w:after="60"/>
              <w:rPr>
                <w:rFonts w:cs="Arial"/>
              </w:rPr>
            </w:pPr>
            <w:r w:rsidRPr="00AF2B83">
              <w:rPr>
                <w:rFonts w:cs="Arial"/>
              </w:rPr>
              <w:t>The FIFO (</w:t>
            </w:r>
            <w:r w:rsidR="00DE46ED">
              <w:rPr>
                <w:rFonts w:cs="Arial"/>
              </w:rPr>
              <w:t>F</w:t>
            </w:r>
            <w:r w:rsidR="00DE46ED" w:rsidRPr="00AF2B83">
              <w:rPr>
                <w:rFonts w:cs="Arial"/>
              </w:rPr>
              <w:t>irst</w:t>
            </w:r>
            <w:r w:rsidR="00DE46ED">
              <w:rPr>
                <w:rFonts w:cs="Arial"/>
              </w:rPr>
              <w:t>-I</w:t>
            </w:r>
            <w:r w:rsidR="00DE46ED" w:rsidRPr="00AF2B83">
              <w:rPr>
                <w:rFonts w:cs="Arial"/>
              </w:rPr>
              <w:t>n-</w:t>
            </w:r>
            <w:r w:rsidR="00DE46ED">
              <w:rPr>
                <w:rFonts w:cs="Arial"/>
              </w:rPr>
              <w:t>F</w:t>
            </w:r>
            <w:r w:rsidR="00DE46ED" w:rsidRPr="00AF2B83">
              <w:rPr>
                <w:rFonts w:cs="Arial"/>
              </w:rPr>
              <w:t>irst</w:t>
            </w:r>
            <w:r w:rsidR="00DE46ED">
              <w:rPr>
                <w:rFonts w:cs="Arial"/>
              </w:rPr>
              <w:t>-O</w:t>
            </w:r>
            <w:r w:rsidR="00DE46ED" w:rsidRPr="00AF2B83">
              <w:rPr>
                <w:rFonts w:cs="Arial"/>
              </w:rPr>
              <w:t>ut</w:t>
            </w:r>
            <w:r w:rsidRPr="00AF2B83">
              <w:rPr>
                <w:rFonts w:cs="Arial"/>
              </w:rPr>
              <w:t>) method of inventory management is used</w:t>
            </w:r>
          </w:p>
        </w:tc>
        <w:tc>
          <w:tcPr>
            <w:tcW w:w="726" w:type="dxa"/>
            <w:tcBorders>
              <w:top w:val="nil"/>
              <w:left w:val="nil"/>
              <w:bottom w:val="nil"/>
              <w:right w:val="nil"/>
            </w:tcBorders>
          </w:tcPr>
          <w:p w14:paraId="0670277C"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17A76464"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0BC3077B" w14:textId="77777777" w:rsidR="00C73553" w:rsidRPr="00AF2B83" w:rsidRDefault="00C73553" w:rsidP="004A36DD">
            <w:pPr>
              <w:pStyle w:val="BodyText"/>
              <w:spacing w:before="60" w:after="60"/>
              <w:rPr>
                <w:rFonts w:ascii="Arial" w:hAnsi="Arial" w:cs="Arial"/>
                <w:b/>
                <w:sz w:val="24"/>
                <w:szCs w:val="24"/>
              </w:rPr>
            </w:pPr>
          </w:p>
        </w:tc>
      </w:tr>
      <w:tr w:rsidR="000C6CD9" w:rsidRPr="00AF2B83" w14:paraId="75F48EEE" w14:textId="77777777" w:rsidTr="005673B6">
        <w:tc>
          <w:tcPr>
            <w:tcW w:w="5778" w:type="dxa"/>
            <w:tcBorders>
              <w:top w:val="nil"/>
              <w:left w:val="nil"/>
              <w:bottom w:val="single" w:sz="4" w:space="0" w:color="auto"/>
              <w:right w:val="nil"/>
            </w:tcBorders>
          </w:tcPr>
          <w:p w14:paraId="03EDE443" w14:textId="77777777" w:rsidR="00C73553" w:rsidRPr="00AF2B83" w:rsidRDefault="00A16509" w:rsidP="004A36DD">
            <w:pPr>
              <w:tabs>
                <w:tab w:val="left" w:pos="374"/>
                <w:tab w:val="left" w:pos="10098"/>
              </w:tabs>
              <w:spacing w:before="60" w:after="60"/>
              <w:rPr>
                <w:rFonts w:cs="Arial"/>
              </w:rPr>
            </w:pPr>
            <w:r w:rsidRPr="00AF2B83">
              <w:rPr>
                <w:rFonts w:cs="Arial"/>
              </w:rPr>
              <w:t>Ambient air temperature of all refrigerators and freezers is monitored and documented at the beginning and end of each shift</w:t>
            </w:r>
          </w:p>
        </w:tc>
        <w:tc>
          <w:tcPr>
            <w:tcW w:w="726" w:type="dxa"/>
            <w:tcBorders>
              <w:top w:val="nil"/>
              <w:left w:val="nil"/>
              <w:bottom w:val="single" w:sz="4" w:space="0" w:color="auto"/>
              <w:right w:val="nil"/>
            </w:tcBorders>
          </w:tcPr>
          <w:p w14:paraId="585A988F"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single" w:sz="4" w:space="0" w:color="auto"/>
              <w:right w:val="nil"/>
            </w:tcBorders>
          </w:tcPr>
          <w:p w14:paraId="269B84F6" w14:textId="77777777" w:rsidR="00C73553" w:rsidRPr="00AF2B83" w:rsidRDefault="00C73553"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single" w:sz="4" w:space="0" w:color="auto"/>
              <w:right w:val="nil"/>
            </w:tcBorders>
          </w:tcPr>
          <w:p w14:paraId="37489122" w14:textId="77777777" w:rsidR="00C73553" w:rsidRPr="00AF2B83" w:rsidRDefault="00C73553" w:rsidP="004A36DD">
            <w:pPr>
              <w:pStyle w:val="BodyText"/>
              <w:spacing w:before="60" w:after="60"/>
              <w:rPr>
                <w:rFonts w:ascii="Arial" w:hAnsi="Arial" w:cs="Arial"/>
                <w:b/>
                <w:sz w:val="24"/>
                <w:szCs w:val="24"/>
              </w:rPr>
            </w:pPr>
          </w:p>
        </w:tc>
      </w:tr>
    </w:tbl>
    <w:p w14:paraId="421C2889" w14:textId="77777777" w:rsidR="00A16509" w:rsidRPr="00AF2B83" w:rsidRDefault="00A16509" w:rsidP="00240F8E">
      <w:pPr>
        <w:tabs>
          <w:tab w:val="left" w:pos="6300"/>
        </w:tabs>
        <w:rPr>
          <w:rFonts w:cs="Arial"/>
          <w:sz w:val="14"/>
          <w:szCs w:val="14"/>
        </w:rPr>
      </w:pPr>
      <w:r w:rsidRPr="00AF2B83">
        <w:rPr>
          <w:rFonts w:cs="Arial"/>
          <w:sz w:val="14"/>
          <w:szCs w:val="1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726"/>
        <w:gridCol w:w="540"/>
        <w:gridCol w:w="1794"/>
      </w:tblGrid>
      <w:tr w:rsidR="000C6CD9" w:rsidRPr="00AF2B83" w14:paraId="649039C0" w14:textId="77777777" w:rsidTr="005673B6">
        <w:tc>
          <w:tcPr>
            <w:tcW w:w="5778" w:type="dxa"/>
            <w:tcBorders>
              <w:top w:val="single" w:sz="4" w:space="0" w:color="auto"/>
              <w:left w:val="nil"/>
              <w:bottom w:val="nil"/>
              <w:right w:val="nil"/>
            </w:tcBorders>
          </w:tcPr>
          <w:p w14:paraId="4D4BF526" w14:textId="77777777" w:rsidR="00A16509" w:rsidRPr="00AF2B83" w:rsidRDefault="00A16509" w:rsidP="004A36DD">
            <w:pPr>
              <w:tabs>
                <w:tab w:val="left" w:pos="10098"/>
              </w:tabs>
              <w:spacing w:before="60"/>
              <w:rPr>
                <w:rFonts w:cs="Arial"/>
              </w:rPr>
            </w:pPr>
            <w:r w:rsidRPr="00AF2B83">
              <w:rPr>
                <w:rFonts w:cs="Arial"/>
                <w:b/>
              </w:rPr>
              <w:lastRenderedPageBreak/>
              <w:t>FOOD STORAGE AND DRY STORAGE</w:t>
            </w:r>
          </w:p>
        </w:tc>
        <w:tc>
          <w:tcPr>
            <w:tcW w:w="726" w:type="dxa"/>
            <w:tcBorders>
              <w:top w:val="single" w:sz="4" w:space="0" w:color="auto"/>
              <w:left w:val="nil"/>
              <w:bottom w:val="nil"/>
              <w:right w:val="nil"/>
            </w:tcBorders>
          </w:tcPr>
          <w:p w14:paraId="7608836D" w14:textId="77777777" w:rsidR="00A16509" w:rsidRPr="00AF2B83" w:rsidRDefault="00A16509" w:rsidP="004A36DD">
            <w:pPr>
              <w:pStyle w:val="BodyText"/>
              <w:spacing w:before="60"/>
              <w:rPr>
                <w:rFonts w:ascii="Arial" w:hAnsi="Arial" w:cs="Arial"/>
                <w:b/>
                <w:sz w:val="24"/>
                <w:szCs w:val="24"/>
              </w:rPr>
            </w:pPr>
            <w:r w:rsidRPr="00AF2B83">
              <w:rPr>
                <w:rFonts w:ascii="Arial" w:hAnsi="Arial" w:cs="Arial"/>
                <w:b/>
                <w:sz w:val="24"/>
                <w:szCs w:val="24"/>
              </w:rPr>
              <w:t>Yes</w:t>
            </w:r>
          </w:p>
        </w:tc>
        <w:tc>
          <w:tcPr>
            <w:tcW w:w="540" w:type="dxa"/>
            <w:tcBorders>
              <w:top w:val="single" w:sz="4" w:space="0" w:color="auto"/>
              <w:left w:val="nil"/>
              <w:bottom w:val="nil"/>
              <w:right w:val="nil"/>
            </w:tcBorders>
          </w:tcPr>
          <w:p w14:paraId="3FA6D785" w14:textId="77777777" w:rsidR="00A16509" w:rsidRPr="00AF2B83" w:rsidRDefault="00A16509" w:rsidP="004A36DD">
            <w:pPr>
              <w:pStyle w:val="BodyText"/>
              <w:spacing w:before="60"/>
              <w:rPr>
                <w:rFonts w:ascii="Arial" w:hAnsi="Arial" w:cs="Arial"/>
                <w:b/>
                <w:sz w:val="24"/>
                <w:szCs w:val="24"/>
              </w:rPr>
            </w:pPr>
            <w:r w:rsidRPr="00AF2B83">
              <w:rPr>
                <w:rFonts w:ascii="Arial" w:hAnsi="Arial" w:cs="Arial"/>
                <w:b/>
                <w:sz w:val="24"/>
                <w:szCs w:val="24"/>
              </w:rPr>
              <w:t>No</w:t>
            </w:r>
          </w:p>
        </w:tc>
        <w:tc>
          <w:tcPr>
            <w:tcW w:w="1794" w:type="dxa"/>
            <w:tcBorders>
              <w:top w:val="single" w:sz="4" w:space="0" w:color="auto"/>
              <w:left w:val="nil"/>
              <w:bottom w:val="nil"/>
              <w:right w:val="nil"/>
            </w:tcBorders>
          </w:tcPr>
          <w:p w14:paraId="7EA6EAF2" w14:textId="77777777" w:rsidR="00A16509" w:rsidRPr="00AF2B83" w:rsidRDefault="00A16509" w:rsidP="004A36DD">
            <w:pPr>
              <w:pStyle w:val="BodyText"/>
              <w:spacing w:before="60"/>
              <w:rPr>
                <w:rFonts w:ascii="Arial" w:hAnsi="Arial" w:cs="Arial"/>
                <w:b/>
                <w:sz w:val="24"/>
                <w:szCs w:val="24"/>
              </w:rPr>
            </w:pPr>
            <w:r w:rsidRPr="00AF2B83">
              <w:rPr>
                <w:rFonts w:ascii="Arial" w:hAnsi="Arial" w:cs="Arial"/>
                <w:b/>
                <w:sz w:val="24"/>
                <w:szCs w:val="24"/>
              </w:rPr>
              <w:t xml:space="preserve">Corrective Action </w:t>
            </w:r>
          </w:p>
        </w:tc>
      </w:tr>
      <w:tr w:rsidR="000C6CD9" w:rsidRPr="00AF2B83" w14:paraId="142775F5" w14:textId="77777777" w:rsidTr="005673B6">
        <w:tc>
          <w:tcPr>
            <w:tcW w:w="5778" w:type="dxa"/>
            <w:tcBorders>
              <w:top w:val="nil"/>
              <w:left w:val="nil"/>
              <w:bottom w:val="nil"/>
              <w:right w:val="nil"/>
            </w:tcBorders>
          </w:tcPr>
          <w:p w14:paraId="0C047410" w14:textId="77777777" w:rsidR="00A16509" w:rsidRPr="00AF2B83" w:rsidRDefault="00A16509" w:rsidP="004A36DD">
            <w:pPr>
              <w:tabs>
                <w:tab w:val="left" w:pos="374"/>
                <w:tab w:val="left" w:pos="6171"/>
              </w:tabs>
              <w:spacing w:after="60"/>
              <w:rPr>
                <w:rFonts w:cs="Arial"/>
                <w:i/>
              </w:rPr>
            </w:pPr>
            <w:r w:rsidRPr="00AF2B83">
              <w:rPr>
                <w:rFonts w:cs="Arial"/>
              </w:rPr>
              <w:t xml:space="preserve">Temperatures of dry storage area </w:t>
            </w:r>
            <w:r w:rsidR="00767FBD" w:rsidRPr="00AF2B83">
              <w:rPr>
                <w:rFonts w:cs="Arial"/>
              </w:rPr>
              <w:t>are</w:t>
            </w:r>
            <w:r w:rsidRPr="00AF2B83">
              <w:rPr>
                <w:rFonts w:cs="Arial"/>
              </w:rPr>
              <w:t xml:space="preserve"> between 50 </w:t>
            </w:r>
            <w:r w:rsidR="00767FBD" w:rsidRPr="00AF2B83">
              <w:rPr>
                <w:rFonts w:eastAsia="Arial" w:cs="Arial"/>
              </w:rPr>
              <w:t>°F</w:t>
            </w:r>
            <w:r w:rsidRPr="00AF2B83">
              <w:rPr>
                <w:rFonts w:cs="Arial"/>
              </w:rPr>
              <w:t xml:space="preserve"> and 70 </w:t>
            </w:r>
            <w:r w:rsidR="00767FBD" w:rsidRPr="00AF2B83">
              <w:rPr>
                <w:rFonts w:eastAsia="Arial" w:cs="Arial"/>
              </w:rPr>
              <w:t>°F</w:t>
            </w:r>
            <w:r w:rsidRPr="00AF2B83">
              <w:rPr>
                <w:rFonts w:cs="Arial"/>
              </w:rPr>
              <w:t xml:space="preserve"> or state public health department requirement</w:t>
            </w:r>
          </w:p>
        </w:tc>
        <w:tc>
          <w:tcPr>
            <w:tcW w:w="726" w:type="dxa"/>
            <w:tcBorders>
              <w:top w:val="nil"/>
              <w:left w:val="nil"/>
              <w:bottom w:val="nil"/>
              <w:right w:val="nil"/>
            </w:tcBorders>
          </w:tcPr>
          <w:p w14:paraId="21E54036"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72DD2C82"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2A016FB7" w14:textId="77777777" w:rsidR="00A16509" w:rsidRPr="00AF2B83" w:rsidRDefault="00A16509" w:rsidP="004A36DD">
            <w:pPr>
              <w:pStyle w:val="BodyText"/>
              <w:spacing w:before="60" w:after="60"/>
              <w:rPr>
                <w:rFonts w:ascii="Arial" w:hAnsi="Arial" w:cs="Arial"/>
                <w:b/>
                <w:sz w:val="24"/>
                <w:szCs w:val="24"/>
              </w:rPr>
            </w:pPr>
          </w:p>
        </w:tc>
      </w:tr>
      <w:tr w:rsidR="000C6CD9" w:rsidRPr="00AF2B83" w14:paraId="25CDC215" w14:textId="77777777" w:rsidTr="005673B6">
        <w:tc>
          <w:tcPr>
            <w:tcW w:w="5778" w:type="dxa"/>
            <w:tcBorders>
              <w:top w:val="nil"/>
              <w:left w:val="nil"/>
              <w:bottom w:val="nil"/>
              <w:right w:val="nil"/>
            </w:tcBorders>
          </w:tcPr>
          <w:p w14:paraId="48E4ED81" w14:textId="77777777" w:rsidR="00A16509" w:rsidRPr="00AF2B83" w:rsidRDefault="00A16509" w:rsidP="004A36DD">
            <w:pPr>
              <w:tabs>
                <w:tab w:val="left" w:pos="10098"/>
              </w:tabs>
              <w:spacing w:before="60" w:after="60"/>
              <w:rPr>
                <w:rFonts w:cs="Arial"/>
              </w:rPr>
            </w:pPr>
            <w:r w:rsidRPr="00AF2B83">
              <w:rPr>
                <w:rFonts w:cs="Arial"/>
              </w:rPr>
              <w:t>All food and paper supplies are stored at least 6 inches above the floor</w:t>
            </w:r>
          </w:p>
        </w:tc>
        <w:tc>
          <w:tcPr>
            <w:tcW w:w="726" w:type="dxa"/>
            <w:tcBorders>
              <w:top w:val="nil"/>
              <w:left w:val="nil"/>
              <w:bottom w:val="nil"/>
              <w:right w:val="nil"/>
            </w:tcBorders>
          </w:tcPr>
          <w:p w14:paraId="11783BDE"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4C9D6A7F"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4E0B627A" w14:textId="77777777" w:rsidR="00A16509" w:rsidRPr="00AF2B83" w:rsidRDefault="00A16509" w:rsidP="004A36DD">
            <w:pPr>
              <w:pStyle w:val="BodyText"/>
              <w:spacing w:before="60" w:after="60"/>
              <w:rPr>
                <w:rFonts w:ascii="Arial" w:hAnsi="Arial" w:cs="Arial"/>
                <w:b/>
                <w:sz w:val="24"/>
                <w:szCs w:val="24"/>
              </w:rPr>
            </w:pPr>
          </w:p>
        </w:tc>
      </w:tr>
      <w:tr w:rsidR="000C6CD9" w:rsidRPr="00AF2B83" w14:paraId="176DE893" w14:textId="77777777" w:rsidTr="005673B6">
        <w:tc>
          <w:tcPr>
            <w:tcW w:w="5778" w:type="dxa"/>
            <w:tcBorders>
              <w:top w:val="nil"/>
              <w:left w:val="nil"/>
              <w:bottom w:val="nil"/>
              <w:right w:val="nil"/>
            </w:tcBorders>
          </w:tcPr>
          <w:p w14:paraId="619B5859" w14:textId="77777777" w:rsidR="00A16509" w:rsidRPr="00AF2B83" w:rsidRDefault="00A16509" w:rsidP="004A36DD">
            <w:pPr>
              <w:tabs>
                <w:tab w:val="left" w:pos="10098"/>
              </w:tabs>
              <w:spacing w:before="60" w:after="60"/>
              <w:rPr>
                <w:rFonts w:cs="Arial"/>
              </w:rPr>
            </w:pPr>
            <w:r w:rsidRPr="00AF2B83">
              <w:rPr>
                <w:rFonts w:cs="Arial"/>
              </w:rPr>
              <w:t>All food is labeled with name and received date</w:t>
            </w:r>
          </w:p>
        </w:tc>
        <w:tc>
          <w:tcPr>
            <w:tcW w:w="726" w:type="dxa"/>
            <w:tcBorders>
              <w:top w:val="nil"/>
              <w:left w:val="nil"/>
              <w:bottom w:val="nil"/>
              <w:right w:val="nil"/>
            </w:tcBorders>
          </w:tcPr>
          <w:p w14:paraId="1F993B6E"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489B06B"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4141E152" w14:textId="77777777" w:rsidR="00A16509" w:rsidRPr="00AF2B83" w:rsidRDefault="00A16509" w:rsidP="004A36DD">
            <w:pPr>
              <w:pStyle w:val="BodyText"/>
              <w:spacing w:before="60" w:after="60"/>
              <w:rPr>
                <w:rFonts w:ascii="Arial" w:hAnsi="Arial" w:cs="Arial"/>
                <w:b/>
                <w:sz w:val="24"/>
                <w:szCs w:val="24"/>
              </w:rPr>
            </w:pPr>
          </w:p>
        </w:tc>
      </w:tr>
      <w:tr w:rsidR="000C6CD9" w:rsidRPr="00AF2B83" w14:paraId="36174408" w14:textId="77777777" w:rsidTr="005673B6">
        <w:tc>
          <w:tcPr>
            <w:tcW w:w="5778" w:type="dxa"/>
            <w:tcBorders>
              <w:top w:val="nil"/>
              <w:left w:val="nil"/>
              <w:bottom w:val="nil"/>
              <w:right w:val="nil"/>
            </w:tcBorders>
          </w:tcPr>
          <w:p w14:paraId="6E800473" w14:textId="77777777" w:rsidR="00A16509" w:rsidRPr="00AF2B83" w:rsidRDefault="00A16509" w:rsidP="004A36DD">
            <w:pPr>
              <w:tabs>
                <w:tab w:val="left" w:pos="374"/>
                <w:tab w:val="left" w:pos="6171"/>
              </w:tabs>
              <w:spacing w:before="60" w:after="60"/>
              <w:rPr>
                <w:rFonts w:cs="Arial"/>
                <w:b/>
              </w:rPr>
            </w:pPr>
            <w:r w:rsidRPr="00AF2B83">
              <w:rPr>
                <w:rFonts w:cs="Arial"/>
              </w:rPr>
              <w:t>Open bags of food are stored in containers with tight fitting lids and labeled with common name</w:t>
            </w:r>
          </w:p>
        </w:tc>
        <w:tc>
          <w:tcPr>
            <w:tcW w:w="726" w:type="dxa"/>
            <w:tcBorders>
              <w:top w:val="nil"/>
              <w:left w:val="nil"/>
              <w:bottom w:val="nil"/>
              <w:right w:val="nil"/>
            </w:tcBorders>
          </w:tcPr>
          <w:p w14:paraId="4037A0B2"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311C9C50"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31A58620" w14:textId="77777777" w:rsidR="00A16509" w:rsidRPr="00AF2B83" w:rsidRDefault="00A16509" w:rsidP="004A36DD">
            <w:pPr>
              <w:pStyle w:val="BodyText"/>
              <w:spacing w:before="60" w:after="60"/>
              <w:rPr>
                <w:rFonts w:ascii="Arial" w:hAnsi="Arial" w:cs="Arial"/>
                <w:b/>
                <w:sz w:val="24"/>
                <w:szCs w:val="24"/>
              </w:rPr>
            </w:pPr>
          </w:p>
        </w:tc>
      </w:tr>
      <w:tr w:rsidR="000C6CD9" w:rsidRPr="00AF2B83" w14:paraId="41D7C772" w14:textId="77777777" w:rsidTr="005673B6">
        <w:tc>
          <w:tcPr>
            <w:tcW w:w="5778" w:type="dxa"/>
            <w:tcBorders>
              <w:top w:val="nil"/>
              <w:left w:val="nil"/>
              <w:bottom w:val="nil"/>
              <w:right w:val="nil"/>
            </w:tcBorders>
          </w:tcPr>
          <w:p w14:paraId="3599A88B" w14:textId="77777777" w:rsidR="00A16509" w:rsidRPr="00AF2B83" w:rsidRDefault="00A16509" w:rsidP="004A36DD">
            <w:pPr>
              <w:tabs>
                <w:tab w:val="left" w:pos="374"/>
                <w:tab w:val="left" w:pos="6171"/>
              </w:tabs>
              <w:spacing w:before="60" w:after="60"/>
              <w:rPr>
                <w:rFonts w:cs="Arial"/>
              </w:rPr>
            </w:pPr>
            <w:r w:rsidRPr="00AF2B83">
              <w:rPr>
                <w:rFonts w:cs="Arial"/>
              </w:rPr>
              <w:t>The FIFO method of inventory management is used</w:t>
            </w:r>
          </w:p>
        </w:tc>
        <w:tc>
          <w:tcPr>
            <w:tcW w:w="726" w:type="dxa"/>
            <w:tcBorders>
              <w:top w:val="nil"/>
              <w:left w:val="nil"/>
              <w:bottom w:val="nil"/>
              <w:right w:val="nil"/>
            </w:tcBorders>
          </w:tcPr>
          <w:p w14:paraId="62E3BAD4"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5834B27"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28E705D7" w14:textId="77777777" w:rsidR="00A16509" w:rsidRPr="00AF2B83" w:rsidRDefault="00A16509" w:rsidP="004A36DD">
            <w:pPr>
              <w:pStyle w:val="BodyText"/>
              <w:spacing w:before="60" w:after="60"/>
              <w:rPr>
                <w:rFonts w:ascii="Arial" w:hAnsi="Arial" w:cs="Arial"/>
                <w:b/>
                <w:sz w:val="24"/>
                <w:szCs w:val="24"/>
              </w:rPr>
            </w:pPr>
          </w:p>
        </w:tc>
      </w:tr>
      <w:tr w:rsidR="000C6CD9" w:rsidRPr="00AF2B83" w14:paraId="44C4DC61" w14:textId="77777777" w:rsidTr="005673B6">
        <w:tc>
          <w:tcPr>
            <w:tcW w:w="5778" w:type="dxa"/>
            <w:tcBorders>
              <w:top w:val="nil"/>
              <w:left w:val="nil"/>
              <w:bottom w:val="nil"/>
              <w:right w:val="nil"/>
            </w:tcBorders>
          </w:tcPr>
          <w:p w14:paraId="0E0B3F0D" w14:textId="77777777" w:rsidR="00A16509" w:rsidRPr="00AF2B83" w:rsidRDefault="00A16509" w:rsidP="004A36DD">
            <w:pPr>
              <w:tabs>
                <w:tab w:val="left" w:pos="10098"/>
              </w:tabs>
              <w:spacing w:before="60" w:after="60"/>
              <w:rPr>
                <w:rFonts w:cs="Arial"/>
              </w:rPr>
            </w:pPr>
            <w:r w:rsidRPr="00AF2B83">
              <w:rPr>
                <w:rFonts w:cs="Arial"/>
              </w:rPr>
              <w:t>There are no bulging or leaking canned goods</w:t>
            </w:r>
          </w:p>
        </w:tc>
        <w:tc>
          <w:tcPr>
            <w:tcW w:w="726" w:type="dxa"/>
            <w:tcBorders>
              <w:top w:val="nil"/>
              <w:left w:val="nil"/>
              <w:bottom w:val="nil"/>
              <w:right w:val="nil"/>
            </w:tcBorders>
          </w:tcPr>
          <w:p w14:paraId="607E9902"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73C0BFE9"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448F33D9" w14:textId="77777777" w:rsidR="00A16509" w:rsidRPr="00AF2B83" w:rsidRDefault="00A16509" w:rsidP="004A36DD">
            <w:pPr>
              <w:pStyle w:val="BodyText"/>
              <w:spacing w:before="60" w:after="60"/>
              <w:rPr>
                <w:rFonts w:ascii="Arial" w:hAnsi="Arial" w:cs="Arial"/>
                <w:b/>
                <w:sz w:val="24"/>
                <w:szCs w:val="24"/>
              </w:rPr>
            </w:pPr>
          </w:p>
        </w:tc>
      </w:tr>
      <w:tr w:rsidR="000C6CD9" w:rsidRPr="00AF2B83" w14:paraId="55AE7CD7" w14:textId="77777777" w:rsidTr="005673B6">
        <w:tc>
          <w:tcPr>
            <w:tcW w:w="5778" w:type="dxa"/>
            <w:tcBorders>
              <w:top w:val="nil"/>
              <w:left w:val="nil"/>
              <w:bottom w:val="nil"/>
              <w:right w:val="nil"/>
            </w:tcBorders>
          </w:tcPr>
          <w:p w14:paraId="4F475931" w14:textId="77777777" w:rsidR="00A16509" w:rsidRPr="00AF2B83" w:rsidRDefault="00A16509" w:rsidP="004A36DD">
            <w:pPr>
              <w:tabs>
                <w:tab w:val="left" w:pos="374"/>
                <w:tab w:val="left" w:pos="6171"/>
              </w:tabs>
              <w:spacing w:before="60" w:after="60"/>
              <w:rPr>
                <w:rFonts w:cs="Arial"/>
              </w:rPr>
            </w:pPr>
            <w:r w:rsidRPr="00AF2B83">
              <w:rPr>
                <w:rFonts w:cs="Arial"/>
              </w:rPr>
              <w:t>Food is protected from contamination</w:t>
            </w:r>
            <w:r w:rsidR="00767FBD" w:rsidRPr="00AF2B83">
              <w:rPr>
                <w:rFonts w:cs="Arial"/>
              </w:rPr>
              <w:t xml:space="preserve"> by pests and sabotage</w:t>
            </w:r>
          </w:p>
        </w:tc>
        <w:tc>
          <w:tcPr>
            <w:tcW w:w="726" w:type="dxa"/>
            <w:tcBorders>
              <w:top w:val="nil"/>
              <w:left w:val="nil"/>
              <w:bottom w:val="nil"/>
              <w:right w:val="nil"/>
            </w:tcBorders>
          </w:tcPr>
          <w:p w14:paraId="7F35927A"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45413ED1"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7313B25D" w14:textId="77777777" w:rsidR="00A16509" w:rsidRPr="00AF2B83" w:rsidRDefault="00A16509" w:rsidP="004A36DD">
            <w:pPr>
              <w:pStyle w:val="BodyText"/>
              <w:spacing w:before="60" w:after="60"/>
              <w:rPr>
                <w:rFonts w:ascii="Arial" w:hAnsi="Arial" w:cs="Arial"/>
                <w:b/>
                <w:sz w:val="24"/>
                <w:szCs w:val="24"/>
              </w:rPr>
            </w:pPr>
          </w:p>
        </w:tc>
      </w:tr>
      <w:tr w:rsidR="000C6CD9" w:rsidRPr="00AF2B83" w14:paraId="59EA545C" w14:textId="77777777" w:rsidTr="005673B6">
        <w:trPr>
          <w:trHeight w:val="315"/>
        </w:trPr>
        <w:tc>
          <w:tcPr>
            <w:tcW w:w="5778" w:type="dxa"/>
            <w:tcBorders>
              <w:top w:val="nil"/>
              <w:left w:val="nil"/>
              <w:bottom w:val="nil"/>
              <w:right w:val="nil"/>
            </w:tcBorders>
          </w:tcPr>
          <w:p w14:paraId="21F8230B" w14:textId="77777777" w:rsidR="00A16509" w:rsidRPr="00AF2B83" w:rsidRDefault="00A16509" w:rsidP="004A36DD">
            <w:pPr>
              <w:tabs>
                <w:tab w:val="left" w:pos="374"/>
                <w:tab w:val="left" w:pos="6171"/>
              </w:tabs>
              <w:spacing w:before="60" w:after="60"/>
              <w:rPr>
                <w:rFonts w:cs="Arial"/>
              </w:rPr>
            </w:pPr>
            <w:r w:rsidRPr="00AF2B83">
              <w:rPr>
                <w:rFonts w:cs="Arial"/>
              </w:rPr>
              <w:t>All food surfaces are clean</w:t>
            </w:r>
          </w:p>
        </w:tc>
        <w:tc>
          <w:tcPr>
            <w:tcW w:w="726" w:type="dxa"/>
            <w:tcBorders>
              <w:top w:val="nil"/>
              <w:left w:val="nil"/>
              <w:bottom w:val="nil"/>
              <w:right w:val="nil"/>
            </w:tcBorders>
          </w:tcPr>
          <w:p w14:paraId="476515CB"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0C01DA73"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3E262F1E" w14:textId="77777777" w:rsidR="00A16509" w:rsidRPr="00AF2B83" w:rsidRDefault="00A16509" w:rsidP="004A36DD">
            <w:pPr>
              <w:pStyle w:val="BodyText"/>
              <w:spacing w:before="60" w:after="60"/>
              <w:rPr>
                <w:rFonts w:ascii="Arial" w:hAnsi="Arial" w:cs="Arial"/>
                <w:b/>
                <w:sz w:val="24"/>
                <w:szCs w:val="24"/>
              </w:rPr>
            </w:pPr>
          </w:p>
        </w:tc>
      </w:tr>
      <w:tr w:rsidR="000C6CD9" w:rsidRPr="00AF2B83" w14:paraId="3D54F42B" w14:textId="77777777" w:rsidTr="005673B6">
        <w:tc>
          <w:tcPr>
            <w:tcW w:w="5778" w:type="dxa"/>
            <w:tcBorders>
              <w:top w:val="nil"/>
              <w:left w:val="nil"/>
              <w:bottom w:val="nil"/>
              <w:right w:val="nil"/>
            </w:tcBorders>
          </w:tcPr>
          <w:p w14:paraId="0DB32BAF" w14:textId="77777777" w:rsidR="00A16509" w:rsidRPr="00AF2B83" w:rsidRDefault="00A16509" w:rsidP="004A36DD">
            <w:pPr>
              <w:tabs>
                <w:tab w:val="left" w:pos="374"/>
                <w:tab w:val="left" w:pos="6171"/>
              </w:tabs>
              <w:spacing w:before="60" w:after="60"/>
              <w:rPr>
                <w:rFonts w:cs="Arial"/>
              </w:rPr>
            </w:pPr>
            <w:r w:rsidRPr="00AF2B83">
              <w:rPr>
                <w:rFonts w:cs="Arial"/>
              </w:rPr>
              <w:t>Chemicals are clearly labeled and stored away from food and food-related supplies</w:t>
            </w:r>
          </w:p>
        </w:tc>
        <w:tc>
          <w:tcPr>
            <w:tcW w:w="726" w:type="dxa"/>
            <w:tcBorders>
              <w:top w:val="nil"/>
              <w:left w:val="nil"/>
              <w:bottom w:val="nil"/>
              <w:right w:val="nil"/>
            </w:tcBorders>
          </w:tcPr>
          <w:p w14:paraId="2D9F9F62"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FB23F07"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5428D3DF" w14:textId="77777777" w:rsidR="00A16509" w:rsidRPr="00AF2B83" w:rsidRDefault="00A16509" w:rsidP="004A36DD">
            <w:pPr>
              <w:pStyle w:val="BodyText"/>
              <w:spacing w:before="60" w:after="60"/>
              <w:rPr>
                <w:rFonts w:ascii="Arial" w:hAnsi="Arial" w:cs="Arial"/>
                <w:b/>
                <w:sz w:val="24"/>
                <w:szCs w:val="24"/>
              </w:rPr>
            </w:pPr>
          </w:p>
        </w:tc>
      </w:tr>
      <w:tr w:rsidR="000C6CD9" w:rsidRPr="00AF2B83" w14:paraId="0EB16898" w14:textId="77777777" w:rsidTr="005673B6">
        <w:tc>
          <w:tcPr>
            <w:tcW w:w="5778" w:type="dxa"/>
            <w:tcBorders>
              <w:top w:val="nil"/>
              <w:left w:val="nil"/>
              <w:bottom w:val="nil"/>
              <w:right w:val="nil"/>
            </w:tcBorders>
          </w:tcPr>
          <w:p w14:paraId="7F27ED82" w14:textId="77777777" w:rsidR="00A16509" w:rsidRPr="00AF2B83" w:rsidRDefault="00A16509" w:rsidP="004A36DD">
            <w:pPr>
              <w:tabs>
                <w:tab w:val="left" w:pos="374"/>
                <w:tab w:val="left" w:pos="6171"/>
              </w:tabs>
              <w:spacing w:before="60" w:after="60"/>
              <w:rPr>
                <w:rFonts w:cs="Arial"/>
              </w:rPr>
            </w:pPr>
            <w:r w:rsidRPr="00AF2B83">
              <w:rPr>
                <w:rFonts w:cs="Arial"/>
              </w:rPr>
              <w:t>There is a regular cleaning schedule for all food surfaces</w:t>
            </w:r>
          </w:p>
        </w:tc>
        <w:tc>
          <w:tcPr>
            <w:tcW w:w="726" w:type="dxa"/>
            <w:tcBorders>
              <w:top w:val="nil"/>
              <w:left w:val="nil"/>
              <w:bottom w:val="nil"/>
              <w:right w:val="nil"/>
            </w:tcBorders>
          </w:tcPr>
          <w:p w14:paraId="39CF96E7"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6BDCED5D"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158AF3A3" w14:textId="77777777" w:rsidR="00A16509" w:rsidRPr="00AF2B83" w:rsidRDefault="00A16509" w:rsidP="004A36DD">
            <w:pPr>
              <w:pStyle w:val="BodyText"/>
              <w:spacing w:before="60" w:after="60"/>
              <w:rPr>
                <w:rFonts w:ascii="Arial" w:hAnsi="Arial" w:cs="Arial"/>
                <w:b/>
                <w:sz w:val="24"/>
                <w:szCs w:val="24"/>
              </w:rPr>
            </w:pPr>
          </w:p>
        </w:tc>
      </w:tr>
      <w:tr w:rsidR="000C6CD9" w:rsidRPr="00AF2B83" w14:paraId="0FD812C0" w14:textId="77777777" w:rsidTr="005673B6">
        <w:tc>
          <w:tcPr>
            <w:tcW w:w="5778" w:type="dxa"/>
            <w:tcBorders>
              <w:top w:val="nil"/>
              <w:left w:val="nil"/>
              <w:bottom w:val="single" w:sz="4" w:space="0" w:color="auto"/>
              <w:right w:val="nil"/>
            </w:tcBorders>
          </w:tcPr>
          <w:p w14:paraId="4706416C" w14:textId="77777777" w:rsidR="00A16509" w:rsidRPr="00AF2B83" w:rsidRDefault="00A16509" w:rsidP="004A36DD">
            <w:pPr>
              <w:tabs>
                <w:tab w:val="left" w:pos="374"/>
                <w:tab w:val="left" w:pos="6171"/>
              </w:tabs>
              <w:spacing w:before="60" w:after="60"/>
              <w:rPr>
                <w:rFonts w:cs="Arial"/>
              </w:rPr>
            </w:pPr>
            <w:r w:rsidRPr="00AF2B83">
              <w:rPr>
                <w:rFonts w:cs="Arial"/>
              </w:rPr>
              <w:t>Food is stored in original container or a food grade container</w:t>
            </w:r>
          </w:p>
        </w:tc>
        <w:tc>
          <w:tcPr>
            <w:tcW w:w="726" w:type="dxa"/>
            <w:tcBorders>
              <w:top w:val="nil"/>
              <w:left w:val="nil"/>
              <w:bottom w:val="single" w:sz="4" w:space="0" w:color="auto"/>
              <w:right w:val="nil"/>
            </w:tcBorders>
          </w:tcPr>
          <w:p w14:paraId="56089A89"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single" w:sz="4" w:space="0" w:color="auto"/>
              <w:right w:val="nil"/>
            </w:tcBorders>
          </w:tcPr>
          <w:p w14:paraId="231D4C7E" w14:textId="77777777" w:rsidR="00A16509" w:rsidRPr="00AF2B83" w:rsidRDefault="00A16509"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single" w:sz="4" w:space="0" w:color="auto"/>
              <w:right w:val="nil"/>
            </w:tcBorders>
          </w:tcPr>
          <w:p w14:paraId="360C45A1" w14:textId="77777777" w:rsidR="00A16509" w:rsidRPr="00AF2B83" w:rsidRDefault="00A16509" w:rsidP="004A36DD">
            <w:pPr>
              <w:pStyle w:val="BodyText"/>
              <w:spacing w:before="60" w:after="60"/>
              <w:rPr>
                <w:rFonts w:ascii="Arial" w:hAnsi="Arial" w:cs="Arial"/>
                <w:b/>
                <w:sz w:val="24"/>
                <w:szCs w:val="24"/>
              </w:rPr>
            </w:pPr>
          </w:p>
        </w:tc>
      </w:tr>
      <w:tr w:rsidR="005673B6" w:rsidRPr="00AF2B83" w14:paraId="375401A9" w14:textId="77777777" w:rsidTr="005673B6">
        <w:tc>
          <w:tcPr>
            <w:tcW w:w="5778" w:type="dxa"/>
            <w:tcBorders>
              <w:top w:val="single" w:sz="4" w:space="0" w:color="auto"/>
              <w:left w:val="nil"/>
              <w:bottom w:val="nil"/>
              <w:right w:val="nil"/>
            </w:tcBorders>
          </w:tcPr>
          <w:p w14:paraId="6F53FA62" w14:textId="77777777" w:rsidR="005673B6" w:rsidRPr="005673B6" w:rsidRDefault="005673B6" w:rsidP="004A36DD">
            <w:pPr>
              <w:tabs>
                <w:tab w:val="left" w:pos="374"/>
                <w:tab w:val="left" w:pos="6171"/>
              </w:tabs>
              <w:spacing w:before="60"/>
              <w:rPr>
                <w:rFonts w:cs="Arial"/>
                <w:b/>
                <w:sz w:val="20"/>
                <w:szCs w:val="20"/>
              </w:rPr>
            </w:pPr>
          </w:p>
        </w:tc>
        <w:tc>
          <w:tcPr>
            <w:tcW w:w="726" w:type="dxa"/>
            <w:tcBorders>
              <w:top w:val="single" w:sz="4" w:space="0" w:color="auto"/>
              <w:left w:val="nil"/>
              <w:bottom w:val="nil"/>
              <w:right w:val="nil"/>
            </w:tcBorders>
          </w:tcPr>
          <w:p w14:paraId="03B96902" w14:textId="77777777" w:rsidR="005673B6" w:rsidRPr="005673B6" w:rsidRDefault="005673B6" w:rsidP="004A36DD">
            <w:pPr>
              <w:pStyle w:val="BodyText"/>
              <w:spacing w:before="60"/>
              <w:rPr>
                <w:rFonts w:ascii="Arial" w:hAnsi="Arial" w:cs="Arial"/>
                <w:b/>
              </w:rPr>
            </w:pPr>
          </w:p>
        </w:tc>
        <w:tc>
          <w:tcPr>
            <w:tcW w:w="540" w:type="dxa"/>
            <w:tcBorders>
              <w:top w:val="single" w:sz="4" w:space="0" w:color="auto"/>
              <w:left w:val="nil"/>
              <w:bottom w:val="nil"/>
              <w:right w:val="nil"/>
            </w:tcBorders>
          </w:tcPr>
          <w:p w14:paraId="7AFE1850" w14:textId="77777777" w:rsidR="005673B6" w:rsidRPr="005673B6" w:rsidRDefault="005673B6" w:rsidP="004A36DD">
            <w:pPr>
              <w:pStyle w:val="BodyText"/>
              <w:spacing w:before="60"/>
              <w:rPr>
                <w:rFonts w:ascii="Arial" w:hAnsi="Arial" w:cs="Arial"/>
                <w:b/>
              </w:rPr>
            </w:pPr>
          </w:p>
        </w:tc>
        <w:tc>
          <w:tcPr>
            <w:tcW w:w="1794" w:type="dxa"/>
            <w:tcBorders>
              <w:top w:val="single" w:sz="4" w:space="0" w:color="auto"/>
              <w:left w:val="nil"/>
              <w:bottom w:val="nil"/>
              <w:right w:val="nil"/>
            </w:tcBorders>
          </w:tcPr>
          <w:p w14:paraId="00F7A3D0" w14:textId="77777777" w:rsidR="005673B6" w:rsidRPr="005673B6" w:rsidRDefault="005673B6" w:rsidP="004A36DD">
            <w:pPr>
              <w:pStyle w:val="BodyText"/>
              <w:spacing w:before="60"/>
              <w:rPr>
                <w:rFonts w:ascii="Arial" w:hAnsi="Arial" w:cs="Arial"/>
                <w:b/>
              </w:rPr>
            </w:pPr>
          </w:p>
        </w:tc>
      </w:tr>
      <w:tr w:rsidR="000C6CD9" w:rsidRPr="00AF2B83" w14:paraId="67248CBB" w14:textId="77777777" w:rsidTr="005673B6">
        <w:tc>
          <w:tcPr>
            <w:tcW w:w="5778" w:type="dxa"/>
            <w:tcBorders>
              <w:top w:val="single" w:sz="4" w:space="0" w:color="auto"/>
              <w:left w:val="nil"/>
              <w:bottom w:val="nil"/>
              <w:right w:val="nil"/>
            </w:tcBorders>
          </w:tcPr>
          <w:p w14:paraId="2CD0727C" w14:textId="77777777" w:rsidR="00675835" w:rsidRPr="00AF2B83" w:rsidRDefault="00675835" w:rsidP="004A36DD">
            <w:pPr>
              <w:tabs>
                <w:tab w:val="left" w:pos="374"/>
                <w:tab w:val="left" w:pos="6171"/>
              </w:tabs>
              <w:spacing w:before="60" w:after="60"/>
              <w:rPr>
                <w:rFonts w:cs="Arial"/>
              </w:rPr>
            </w:pPr>
            <w:r w:rsidRPr="00AF2B83">
              <w:rPr>
                <w:rFonts w:cs="Arial"/>
                <w:b/>
              </w:rPr>
              <w:t>LARGE EQUIPMENT</w:t>
            </w:r>
          </w:p>
        </w:tc>
        <w:tc>
          <w:tcPr>
            <w:tcW w:w="726" w:type="dxa"/>
            <w:tcBorders>
              <w:top w:val="single" w:sz="4" w:space="0" w:color="auto"/>
              <w:left w:val="nil"/>
              <w:bottom w:val="nil"/>
              <w:right w:val="nil"/>
            </w:tcBorders>
          </w:tcPr>
          <w:p w14:paraId="53C4C5EE"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t>Yes</w:t>
            </w:r>
          </w:p>
        </w:tc>
        <w:tc>
          <w:tcPr>
            <w:tcW w:w="540" w:type="dxa"/>
            <w:tcBorders>
              <w:top w:val="single" w:sz="4" w:space="0" w:color="auto"/>
              <w:left w:val="nil"/>
              <w:bottom w:val="nil"/>
              <w:right w:val="nil"/>
            </w:tcBorders>
          </w:tcPr>
          <w:p w14:paraId="3EEA0EDB"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t>No</w:t>
            </w:r>
          </w:p>
        </w:tc>
        <w:tc>
          <w:tcPr>
            <w:tcW w:w="1794" w:type="dxa"/>
            <w:tcBorders>
              <w:top w:val="single" w:sz="4" w:space="0" w:color="auto"/>
              <w:left w:val="nil"/>
              <w:bottom w:val="nil"/>
              <w:right w:val="nil"/>
            </w:tcBorders>
          </w:tcPr>
          <w:p w14:paraId="3448C7C4"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t xml:space="preserve">Corrective Action </w:t>
            </w:r>
          </w:p>
        </w:tc>
      </w:tr>
      <w:tr w:rsidR="000C6CD9" w:rsidRPr="00AF2B83" w14:paraId="061A7F82" w14:textId="77777777" w:rsidTr="005673B6">
        <w:tc>
          <w:tcPr>
            <w:tcW w:w="5778" w:type="dxa"/>
            <w:tcBorders>
              <w:top w:val="nil"/>
              <w:left w:val="nil"/>
              <w:bottom w:val="nil"/>
              <w:right w:val="nil"/>
            </w:tcBorders>
          </w:tcPr>
          <w:p w14:paraId="0037DCAC" w14:textId="77777777" w:rsidR="00675835" w:rsidRPr="00AF2B83" w:rsidRDefault="00675835" w:rsidP="004A36DD">
            <w:pPr>
              <w:tabs>
                <w:tab w:val="left" w:pos="374"/>
                <w:tab w:val="left" w:pos="6171"/>
              </w:tabs>
              <w:spacing w:before="60" w:after="60"/>
              <w:rPr>
                <w:rFonts w:cs="Arial"/>
              </w:rPr>
            </w:pPr>
            <w:r w:rsidRPr="00AF2B83">
              <w:rPr>
                <w:rFonts w:cs="Arial"/>
              </w:rPr>
              <w:t>Food slicer is cleaned and sanitized after every use</w:t>
            </w:r>
          </w:p>
        </w:tc>
        <w:tc>
          <w:tcPr>
            <w:tcW w:w="726" w:type="dxa"/>
            <w:tcBorders>
              <w:top w:val="nil"/>
              <w:left w:val="nil"/>
              <w:bottom w:val="nil"/>
              <w:right w:val="nil"/>
            </w:tcBorders>
          </w:tcPr>
          <w:p w14:paraId="7A1953D3"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38B1BF57"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16062DDF" w14:textId="77777777" w:rsidR="00675835" w:rsidRPr="00AF2B83" w:rsidRDefault="00675835" w:rsidP="004A36DD">
            <w:pPr>
              <w:pStyle w:val="BodyText"/>
              <w:spacing w:before="60" w:after="60"/>
              <w:rPr>
                <w:rFonts w:ascii="Arial" w:hAnsi="Arial" w:cs="Arial"/>
                <w:b/>
                <w:sz w:val="24"/>
                <w:szCs w:val="24"/>
              </w:rPr>
            </w:pPr>
          </w:p>
        </w:tc>
      </w:tr>
      <w:tr w:rsidR="000C6CD9" w:rsidRPr="00AF2B83" w14:paraId="2A5056B8" w14:textId="77777777" w:rsidTr="005673B6">
        <w:tc>
          <w:tcPr>
            <w:tcW w:w="5778" w:type="dxa"/>
            <w:tcBorders>
              <w:top w:val="nil"/>
              <w:left w:val="nil"/>
              <w:bottom w:val="single" w:sz="4" w:space="0" w:color="auto"/>
              <w:right w:val="nil"/>
            </w:tcBorders>
          </w:tcPr>
          <w:p w14:paraId="419A5A3F" w14:textId="77777777" w:rsidR="00675835" w:rsidRPr="00AF2B83" w:rsidRDefault="00675835" w:rsidP="004A36DD">
            <w:pPr>
              <w:tabs>
                <w:tab w:val="left" w:pos="374"/>
                <w:tab w:val="left" w:pos="6171"/>
              </w:tabs>
              <w:spacing w:before="60" w:after="60"/>
              <w:rPr>
                <w:rFonts w:cs="Arial"/>
              </w:rPr>
            </w:pPr>
            <w:r w:rsidRPr="00AF2B83">
              <w:rPr>
                <w:rFonts w:cs="Arial"/>
              </w:rPr>
              <w:t>Exhaust hood and filters are clean</w:t>
            </w:r>
          </w:p>
        </w:tc>
        <w:tc>
          <w:tcPr>
            <w:tcW w:w="726" w:type="dxa"/>
            <w:tcBorders>
              <w:top w:val="nil"/>
              <w:left w:val="nil"/>
              <w:bottom w:val="single" w:sz="4" w:space="0" w:color="auto"/>
              <w:right w:val="nil"/>
            </w:tcBorders>
          </w:tcPr>
          <w:p w14:paraId="5984E951"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single" w:sz="4" w:space="0" w:color="auto"/>
              <w:right w:val="nil"/>
            </w:tcBorders>
          </w:tcPr>
          <w:p w14:paraId="5AF7BEBC"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single" w:sz="4" w:space="0" w:color="auto"/>
              <w:right w:val="nil"/>
            </w:tcBorders>
          </w:tcPr>
          <w:p w14:paraId="6D5D2B3B" w14:textId="77777777" w:rsidR="00675835" w:rsidRPr="00AF2B83" w:rsidRDefault="00675835" w:rsidP="004A36DD">
            <w:pPr>
              <w:pStyle w:val="BodyText"/>
              <w:spacing w:before="60" w:after="60"/>
              <w:rPr>
                <w:rFonts w:ascii="Arial" w:hAnsi="Arial" w:cs="Arial"/>
                <w:b/>
                <w:sz w:val="24"/>
                <w:szCs w:val="24"/>
              </w:rPr>
            </w:pPr>
          </w:p>
        </w:tc>
      </w:tr>
      <w:tr w:rsidR="000C6CD9" w:rsidRPr="00AF2B83" w14:paraId="3338FF22" w14:textId="77777777" w:rsidTr="005673B6">
        <w:tc>
          <w:tcPr>
            <w:tcW w:w="5778" w:type="dxa"/>
            <w:tcBorders>
              <w:top w:val="single" w:sz="4" w:space="0" w:color="auto"/>
              <w:left w:val="nil"/>
              <w:bottom w:val="single" w:sz="4" w:space="0" w:color="auto"/>
              <w:right w:val="nil"/>
            </w:tcBorders>
          </w:tcPr>
          <w:p w14:paraId="671B940D" w14:textId="77777777" w:rsidR="00675835" w:rsidRPr="00AF2B83" w:rsidRDefault="00675835" w:rsidP="004A36DD">
            <w:pPr>
              <w:tabs>
                <w:tab w:val="left" w:pos="374"/>
                <w:tab w:val="left" w:pos="6171"/>
              </w:tabs>
              <w:spacing w:before="60" w:after="60"/>
              <w:rPr>
                <w:rFonts w:cs="Arial"/>
                <w:sz w:val="16"/>
                <w:szCs w:val="16"/>
              </w:rPr>
            </w:pPr>
          </w:p>
        </w:tc>
        <w:tc>
          <w:tcPr>
            <w:tcW w:w="726" w:type="dxa"/>
            <w:tcBorders>
              <w:top w:val="single" w:sz="4" w:space="0" w:color="auto"/>
              <w:left w:val="nil"/>
              <w:bottom w:val="single" w:sz="4" w:space="0" w:color="auto"/>
              <w:right w:val="nil"/>
            </w:tcBorders>
          </w:tcPr>
          <w:p w14:paraId="280BB44E" w14:textId="77777777" w:rsidR="00675835" w:rsidRPr="00AF2B83" w:rsidRDefault="00675835" w:rsidP="004A36DD">
            <w:pPr>
              <w:pStyle w:val="BodyText"/>
              <w:spacing w:before="60" w:after="60"/>
              <w:rPr>
                <w:rFonts w:ascii="Arial" w:hAnsi="Arial" w:cs="Arial"/>
                <w:b/>
                <w:sz w:val="16"/>
                <w:szCs w:val="16"/>
              </w:rPr>
            </w:pPr>
          </w:p>
        </w:tc>
        <w:tc>
          <w:tcPr>
            <w:tcW w:w="540" w:type="dxa"/>
            <w:tcBorders>
              <w:top w:val="single" w:sz="4" w:space="0" w:color="auto"/>
              <w:left w:val="nil"/>
              <w:bottom w:val="single" w:sz="4" w:space="0" w:color="auto"/>
              <w:right w:val="nil"/>
            </w:tcBorders>
          </w:tcPr>
          <w:p w14:paraId="6410D84B" w14:textId="77777777" w:rsidR="00675835" w:rsidRPr="00AF2B83" w:rsidRDefault="00675835" w:rsidP="004A36DD">
            <w:pPr>
              <w:pStyle w:val="BodyText"/>
              <w:spacing w:before="60" w:after="60"/>
              <w:rPr>
                <w:rFonts w:ascii="Arial" w:hAnsi="Arial" w:cs="Arial"/>
                <w:b/>
                <w:sz w:val="16"/>
                <w:szCs w:val="16"/>
              </w:rPr>
            </w:pPr>
          </w:p>
        </w:tc>
        <w:tc>
          <w:tcPr>
            <w:tcW w:w="1794" w:type="dxa"/>
            <w:tcBorders>
              <w:top w:val="single" w:sz="4" w:space="0" w:color="auto"/>
              <w:left w:val="nil"/>
              <w:bottom w:val="single" w:sz="4" w:space="0" w:color="auto"/>
              <w:right w:val="nil"/>
            </w:tcBorders>
          </w:tcPr>
          <w:p w14:paraId="7546ABC8" w14:textId="77777777" w:rsidR="00675835" w:rsidRPr="00AF2B83" w:rsidRDefault="00675835" w:rsidP="004A36DD">
            <w:pPr>
              <w:pStyle w:val="BodyText"/>
              <w:spacing w:before="60" w:after="60"/>
              <w:rPr>
                <w:rFonts w:ascii="Arial" w:hAnsi="Arial" w:cs="Arial"/>
                <w:b/>
                <w:sz w:val="16"/>
                <w:szCs w:val="16"/>
              </w:rPr>
            </w:pPr>
          </w:p>
        </w:tc>
      </w:tr>
      <w:tr w:rsidR="000C6CD9" w:rsidRPr="00AF2B83" w14:paraId="7D1333EB" w14:textId="77777777" w:rsidTr="005673B6">
        <w:tc>
          <w:tcPr>
            <w:tcW w:w="5778" w:type="dxa"/>
            <w:tcBorders>
              <w:top w:val="single" w:sz="4" w:space="0" w:color="auto"/>
              <w:left w:val="nil"/>
              <w:bottom w:val="nil"/>
              <w:right w:val="nil"/>
            </w:tcBorders>
          </w:tcPr>
          <w:p w14:paraId="2CA08F59" w14:textId="77777777" w:rsidR="00675835" w:rsidRPr="00AF2B83" w:rsidRDefault="00675835" w:rsidP="004A36DD">
            <w:pPr>
              <w:tabs>
                <w:tab w:val="left" w:pos="374"/>
                <w:tab w:val="left" w:pos="6171"/>
              </w:tabs>
              <w:spacing w:before="60" w:after="60"/>
              <w:rPr>
                <w:rFonts w:cs="Arial"/>
              </w:rPr>
            </w:pPr>
            <w:r w:rsidRPr="00AF2B83">
              <w:rPr>
                <w:rFonts w:cs="Arial"/>
                <w:b/>
              </w:rPr>
              <w:t>GARBAGE STORAGE AND DISPOSAL</w:t>
            </w:r>
          </w:p>
        </w:tc>
        <w:tc>
          <w:tcPr>
            <w:tcW w:w="726" w:type="dxa"/>
            <w:tcBorders>
              <w:top w:val="single" w:sz="4" w:space="0" w:color="auto"/>
              <w:left w:val="nil"/>
              <w:bottom w:val="nil"/>
              <w:right w:val="nil"/>
            </w:tcBorders>
          </w:tcPr>
          <w:p w14:paraId="26A81490"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t>Yes</w:t>
            </w:r>
          </w:p>
        </w:tc>
        <w:tc>
          <w:tcPr>
            <w:tcW w:w="540" w:type="dxa"/>
            <w:tcBorders>
              <w:top w:val="single" w:sz="4" w:space="0" w:color="auto"/>
              <w:left w:val="nil"/>
              <w:bottom w:val="nil"/>
              <w:right w:val="nil"/>
            </w:tcBorders>
          </w:tcPr>
          <w:p w14:paraId="192999E1"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t>No</w:t>
            </w:r>
          </w:p>
        </w:tc>
        <w:tc>
          <w:tcPr>
            <w:tcW w:w="1794" w:type="dxa"/>
            <w:tcBorders>
              <w:top w:val="single" w:sz="4" w:space="0" w:color="auto"/>
              <w:left w:val="nil"/>
              <w:bottom w:val="nil"/>
              <w:right w:val="nil"/>
            </w:tcBorders>
          </w:tcPr>
          <w:p w14:paraId="6C00FDBD"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t xml:space="preserve">Corrective Action </w:t>
            </w:r>
          </w:p>
        </w:tc>
      </w:tr>
      <w:tr w:rsidR="000C6CD9" w:rsidRPr="00AF2B83" w14:paraId="24EC2018" w14:textId="77777777" w:rsidTr="005673B6">
        <w:tc>
          <w:tcPr>
            <w:tcW w:w="5778" w:type="dxa"/>
            <w:tcBorders>
              <w:top w:val="nil"/>
              <w:left w:val="nil"/>
              <w:bottom w:val="nil"/>
              <w:right w:val="nil"/>
            </w:tcBorders>
          </w:tcPr>
          <w:p w14:paraId="64BBACBD" w14:textId="77777777" w:rsidR="00675835" w:rsidRPr="00AF2B83" w:rsidRDefault="00675835" w:rsidP="004A36DD">
            <w:pPr>
              <w:tabs>
                <w:tab w:val="left" w:pos="374"/>
                <w:tab w:val="left" w:pos="6171"/>
              </w:tabs>
              <w:spacing w:before="60" w:after="60"/>
              <w:rPr>
                <w:rFonts w:cs="Arial"/>
              </w:rPr>
            </w:pPr>
            <w:r w:rsidRPr="00AF2B83">
              <w:rPr>
                <w:rFonts w:cs="Arial"/>
              </w:rPr>
              <w:t>Kitchen garbage cans are clean and kept covered</w:t>
            </w:r>
          </w:p>
        </w:tc>
        <w:tc>
          <w:tcPr>
            <w:tcW w:w="726" w:type="dxa"/>
            <w:tcBorders>
              <w:top w:val="nil"/>
              <w:left w:val="nil"/>
              <w:bottom w:val="nil"/>
              <w:right w:val="nil"/>
            </w:tcBorders>
          </w:tcPr>
          <w:p w14:paraId="0EDEBDEF"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12292330"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4F37A61A" w14:textId="77777777" w:rsidR="00675835" w:rsidRPr="00AF2B83" w:rsidRDefault="00675835" w:rsidP="004A36DD">
            <w:pPr>
              <w:pStyle w:val="BodyText"/>
              <w:spacing w:before="60" w:after="60"/>
              <w:rPr>
                <w:rFonts w:ascii="Arial" w:hAnsi="Arial" w:cs="Arial"/>
                <w:b/>
                <w:sz w:val="24"/>
                <w:szCs w:val="24"/>
              </w:rPr>
            </w:pPr>
          </w:p>
        </w:tc>
      </w:tr>
      <w:tr w:rsidR="000C6CD9" w:rsidRPr="00AF2B83" w14:paraId="7287771A" w14:textId="77777777" w:rsidTr="005673B6">
        <w:tc>
          <w:tcPr>
            <w:tcW w:w="5778" w:type="dxa"/>
            <w:tcBorders>
              <w:top w:val="nil"/>
              <w:left w:val="nil"/>
              <w:bottom w:val="nil"/>
              <w:right w:val="nil"/>
            </w:tcBorders>
          </w:tcPr>
          <w:p w14:paraId="1197FABC" w14:textId="77777777" w:rsidR="00675835" w:rsidRPr="00AF2B83" w:rsidRDefault="00675835" w:rsidP="004A36DD">
            <w:pPr>
              <w:tabs>
                <w:tab w:val="left" w:pos="374"/>
                <w:tab w:val="left" w:pos="6171"/>
              </w:tabs>
              <w:spacing w:before="60" w:after="60"/>
              <w:rPr>
                <w:rFonts w:cs="Arial"/>
              </w:rPr>
            </w:pPr>
            <w:r w:rsidRPr="00AF2B83">
              <w:rPr>
                <w:rFonts w:cs="Arial"/>
              </w:rPr>
              <w:t>Garbage cans are emptied as necessary, but at least daily</w:t>
            </w:r>
          </w:p>
        </w:tc>
        <w:tc>
          <w:tcPr>
            <w:tcW w:w="726" w:type="dxa"/>
            <w:tcBorders>
              <w:top w:val="nil"/>
              <w:left w:val="nil"/>
              <w:bottom w:val="nil"/>
              <w:right w:val="nil"/>
            </w:tcBorders>
          </w:tcPr>
          <w:p w14:paraId="0E7AB2C0"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142828EC"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63B6AFE9" w14:textId="77777777" w:rsidR="00675835" w:rsidRPr="00AF2B83" w:rsidRDefault="00675835" w:rsidP="004A36DD">
            <w:pPr>
              <w:pStyle w:val="BodyText"/>
              <w:spacing w:before="60" w:after="60"/>
              <w:rPr>
                <w:rFonts w:ascii="Arial" w:hAnsi="Arial" w:cs="Arial"/>
                <w:b/>
                <w:sz w:val="24"/>
                <w:szCs w:val="24"/>
              </w:rPr>
            </w:pPr>
          </w:p>
        </w:tc>
      </w:tr>
      <w:tr w:rsidR="000C6CD9" w:rsidRPr="00AF2B83" w14:paraId="13C14D53" w14:textId="77777777" w:rsidTr="005673B6">
        <w:tc>
          <w:tcPr>
            <w:tcW w:w="5778" w:type="dxa"/>
            <w:tcBorders>
              <w:top w:val="nil"/>
              <w:left w:val="nil"/>
              <w:bottom w:val="nil"/>
              <w:right w:val="nil"/>
            </w:tcBorders>
          </w:tcPr>
          <w:p w14:paraId="51F10B24" w14:textId="77777777" w:rsidR="00675835" w:rsidRPr="00AF2B83" w:rsidRDefault="00675835" w:rsidP="004A36DD">
            <w:pPr>
              <w:tabs>
                <w:tab w:val="left" w:pos="374"/>
                <w:tab w:val="left" w:pos="6171"/>
              </w:tabs>
              <w:spacing w:before="60" w:after="60"/>
              <w:rPr>
                <w:rFonts w:cs="Arial"/>
              </w:rPr>
            </w:pPr>
            <w:r w:rsidRPr="00AF2B83">
              <w:rPr>
                <w:rFonts w:cs="Arial"/>
              </w:rPr>
              <w:t>Boxes and containers are removed from site</w:t>
            </w:r>
          </w:p>
        </w:tc>
        <w:tc>
          <w:tcPr>
            <w:tcW w:w="726" w:type="dxa"/>
            <w:tcBorders>
              <w:top w:val="nil"/>
              <w:left w:val="nil"/>
              <w:bottom w:val="nil"/>
              <w:right w:val="nil"/>
            </w:tcBorders>
          </w:tcPr>
          <w:p w14:paraId="27455718"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2A2B0697"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4FA8A4A6" w14:textId="77777777" w:rsidR="00675835" w:rsidRPr="00AF2B83" w:rsidRDefault="00675835" w:rsidP="004A36DD">
            <w:pPr>
              <w:pStyle w:val="BodyText"/>
              <w:spacing w:before="60" w:after="60"/>
              <w:rPr>
                <w:rFonts w:ascii="Arial" w:hAnsi="Arial" w:cs="Arial"/>
                <w:b/>
                <w:sz w:val="24"/>
                <w:szCs w:val="24"/>
              </w:rPr>
            </w:pPr>
          </w:p>
        </w:tc>
      </w:tr>
      <w:tr w:rsidR="000C6CD9" w:rsidRPr="00AF2B83" w14:paraId="5F026D11" w14:textId="77777777" w:rsidTr="005673B6">
        <w:tc>
          <w:tcPr>
            <w:tcW w:w="5778" w:type="dxa"/>
            <w:tcBorders>
              <w:top w:val="nil"/>
              <w:left w:val="nil"/>
              <w:bottom w:val="single" w:sz="4" w:space="0" w:color="auto"/>
              <w:right w:val="nil"/>
            </w:tcBorders>
          </w:tcPr>
          <w:p w14:paraId="79C01488" w14:textId="77777777" w:rsidR="00675835" w:rsidRPr="00AF2B83" w:rsidRDefault="00675835" w:rsidP="004A36DD">
            <w:pPr>
              <w:tabs>
                <w:tab w:val="left" w:pos="374"/>
                <w:tab w:val="left" w:pos="6171"/>
              </w:tabs>
              <w:spacing w:before="60" w:after="60"/>
              <w:rPr>
                <w:rFonts w:cs="Arial"/>
              </w:rPr>
            </w:pPr>
            <w:r w:rsidRPr="00AF2B83">
              <w:rPr>
                <w:rFonts w:cs="Arial"/>
              </w:rPr>
              <w:t>Loading dock and area around dumpster are clean, and dumpsters have tight fitting lids</w:t>
            </w:r>
          </w:p>
        </w:tc>
        <w:tc>
          <w:tcPr>
            <w:tcW w:w="726" w:type="dxa"/>
            <w:tcBorders>
              <w:top w:val="nil"/>
              <w:left w:val="nil"/>
              <w:bottom w:val="single" w:sz="4" w:space="0" w:color="auto"/>
              <w:right w:val="nil"/>
            </w:tcBorders>
          </w:tcPr>
          <w:p w14:paraId="58E0AC20"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single" w:sz="4" w:space="0" w:color="auto"/>
              <w:right w:val="nil"/>
            </w:tcBorders>
          </w:tcPr>
          <w:p w14:paraId="3E38383E"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single" w:sz="4" w:space="0" w:color="auto"/>
              <w:right w:val="nil"/>
            </w:tcBorders>
          </w:tcPr>
          <w:p w14:paraId="0DD27C97" w14:textId="77777777" w:rsidR="00675835" w:rsidRPr="00AF2B83" w:rsidRDefault="00675835" w:rsidP="004A36DD">
            <w:pPr>
              <w:pStyle w:val="BodyText"/>
              <w:spacing w:before="60" w:after="60"/>
              <w:rPr>
                <w:rFonts w:ascii="Arial" w:hAnsi="Arial" w:cs="Arial"/>
                <w:b/>
                <w:sz w:val="24"/>
                <w:szCs w:val="24"/>
              </w:rPr>
            </w:pPr>
          </w:p>
        </w:tc>
      </w:tr>
    </w:tbl>
    <w:p w14:paraId="7B1F1890" w14:textId="77777777" w:rsidR="008F7384" w:rsidRPr="00AF2B83" w:rsidRDefault="008F7384">
      <w:pPr>
        <w:rPr>
          <w:rFonts w:cs="Arial"/>
        </w:rPr>
      </w:pPr>
      <w:r w:rsidRPr="00AF2B83">
        <w:rPr>
          <w:rFonts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726"/>
        <w:gridCol w:w="540"/>
        <w:gridCol w:w="1794"/>
      </w:tblGrid>
      <w:tr w:rsidR="000C6CD9" w:rsidRPr="00AF2B83" w14:paraId="56D6D4E5" w14:textId="77777777" w:rsidTr="005673B6">
        <w:tc>
          <w:tcPr>
            <w:tcW w:w="5778" w:type="dxa"/>
            <w:tcBorders>
              <w:top w:val="single" w:sz="4" w:space="0" w:color="auto"/>
              <w:left w:val="nil"/>
              <w:bottom w:val="nil"/>
              <w:right w:val="nil"/>
            </w:tcBorders>
          </w:tcPr>
          <w:p w14:paraId="72FE4206" w14:textId="77777777" w:rsidR="00675835" w:rsidRPr="00AF2B83" w:rsidRDefault="008F7384" w:rsidP="004A36DD">
            <w:pPr>
              <w:tabs>
                <w:tab w:val="left" w:pos="374"/>
                <w:tab w:val="left" w:pos="6171"/>
              </w:tabs>
              <w:spacing w:before="60" w:after="60"/>
              <w:rPr>
                <w:rFonts w:cs="Arial"/>
              </w:rPr>
            </w:pPr>
            <w:r w:rsidRPr="00AF2B83">
              <w:rPr>
                <w:rFonts w:cs="Arial"/>
                <w:b/>
              </w:rPr>
              <w:lastRenderedPageBreak/>
              <w:t>PEST CONTROL</w:t>
            </w:r>
          </w:p>
        </w:tc>
        <w:tc>
          <w:tcPr>
            <w:tcW w:w="726" w:type="dxa"/>
            <w:tcBorders>
              <w:top w:val="single" w:sz="4" w:space="0" w:color="auto"/>
              <w:left w:val="nil"/>
              <w:bottom w:val="nil"/>
              <w:right w:val="nil"/>
            </w:tcBorders>
          </w:tcPr>
          <w:p w14:paraId="1F37C7CF"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t>Yes</w:t>
            </w:r>
          </w:p>
        </w:tc>
        <w:tc>
          <w:tcPr>
            <w:tcW w:w="540" w:type="dxa"/>
            <w:tcBorders>
              <w:top w:val="single" w:sz="4" w:space="0" w:color="auto"/>
              <w:left w:val="nil"/>
              <w:bottom w:val="nil"/>
              <w:right w:val="nil"/>
            </w:tcBorders>
          </w:tcPr>
          <w:p w14:paraId="39F90BC5"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t>No</w:t>
            </w:r>
          </w:p>
        </w:tc>
        <w:tc>
          <w:tcPr>
            <w:tcW w:w="1794" w:type="dxa"/>
            <w:tcBorders>
              <w:top w:val="single" w:sz="4" w:space="0" w:color="auto"/>
              <w:left w:val="nil"/>
              <w:bottom w:val="nil"/>
              <w:right w:val="nil"/>
            </w:tcBorders>
          </w:tcPr>
          <w:p w14:paraId="2245478E" w14:textId="77777777" w:rsidR="00675835" w:rsidRPr="00AF2B83" w:rsidRDefault="00675835" w:rsidP="004A36DD">
            <w:pPr>
              <w:pStyle w:val="BodyText"/>
              <w:spacing w:before="60" w:after="60"/>
              <w:rPr>
                <w:rFonts w:ascii="Arial" w:hAnsi="Arial" w:cs="Arial"/>
                <w:b/>
                <w:sz w:val="24"/>
                <w:szCs w:val="24"/>
              </w:rPr>
            </w:pPr>
            <w:r w:rsidRPr="00AF2B83">
              <w:rPr>
                <w:rFonts w:ascii="Arial" w:hAnsi="Arial" w:cs="Arial"/>
                <w:b/>
                <w:sz w:val="24"/>
                <w:szCs w:val="24"/>
              </w:rPr>
              <w:t xml:space="preserve">Corrective Action </w:t>
            </w:r>
          </w:p>
        </w:tc>
      </w:tr>
      <w:tr w:rsidR="000C6CD9" w:rsidRPr="00AF2B83" w14:paraId="29A29109" w14:textId="77777777" w:rsidTr="005673B6">
        <w:tc>
          <w:tcPr>
            <w:tcW w:w="5778" w:type="dxa"/>
            <w:tcBorders>
              <w:top w:val="nil"/>
              <w:left w:val="nil"/>
              <w:bottom w:val="nil"/>
              <w:right w:val="nil"/>
            </w:tcBorders>
          </w:tcPr>
          <w:p w14:paraId="0AB24BE2" w14:textId="77777777" w:rsidR="008F7384" w:rsidRPr="00AF2B83" w:rsidRDefault="008F7384" w:rsidP="004A36DD">
            <w:pPr>
              <w:tabs>
                <w:tab w:val="left" w:pos="374"/>
                <w:tab w:val="left" w:pos="6171"/>
              </w:tabs>
              <w:spacing w:before="60" w:after="60"/>
              <w:rPr>
                <w:rFonts w:cs="Arial"/>
              </w:rPr>
            </w:pPr>
            <w:r w:rsidRPr="00AF2B83">
              <w:rPr>
                <w:rFonts w:cs="Arial"/>
              </w:rPr>
              <w:t>Outside doors have screens, are well-sealed, and are equipped with self-closing</w:t>
            </w:r>
            <w:r w:rsidRPr="00AF2B83">
              <w:rPr>
                <w:rFonts w:cs="Arial"/>
                <w:b/>
              </w:rPr>
              <w:t xml:space="preserve"> </w:t>
            </w:r>
            <w:r w:rsidRPr="00AF2B83">
              <w:rPr>
                <w:rFonts w:cs="Arial"/>
              </w:rPr>
              <w:t>devices</w:t>
            </w:r>
          </w:p>
        </w:tc>
        <w:tc>
          <w:tcPr>
            <w:tcW w:w="726" w:type="dxa"/>
            <w:tcBorders>
              <w:top w:val="nil"/>
              <w:left w:val="nil"/>
              <w:bottom w:val="nil"/>
              <w:right w:val="nil"/>
            </w:tcBorders>
          </w:tcPr>
          <w:p w14:paraId="7515C5C9" w14:textId="77777777" w:rsidR="008F7384" w:rsidRPr="00AF2B83" w:rsidRDefault="008F7384"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5F51A20F" w14:textId="77777777" w:rsidR="008F7384" w:rsidRPr="00AF2B83" w:rsidRDefault="008F7384"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59C304F8" w14:textId="77777777" w:rsidR="008F7384" w:rsidRPr="00AF2B83" w:rsidRDefault="008F7384" w:rsidP="004A36DD">
            <w:pPr>
              <w:pStyle w:val="BodyText"/>
              <w:spacing w:before="60" w:after="60"/>
              <w:rPr>
                <w:rFonts w:ascii="Arial" w:hAnsi="Arial" w:cs="Arial"/>
                <w:b/>
                <w:sz w:val="24"/>
                <w:szCs w:val="24"/>
              </w:rPr>
            </w:pPr>
          </w:p>
        </w:tc>
      </w:tr>
      <w:tr w:rsidR="000C6CD9" w:rsidRPr="00AF2B83" w14:paraId="2A1EEEDF" w14:textId="77777777" w:rsidTr="005673B6">
        <w:tc>
          <w:tcPr>
            <w:tcW w:w="5778" w:type="dxa"/>
            <w:tcBorders>
              <w:top w:val="nil"/>
              <w:left w:val="nil"/>
              <w:bottom w:val="nil"/>
              <w:right w:val="nil"/>
            </w:tcBorders>
          </w:tcPr>
          <w:p w14:paraId="5CA2D22C" w14:textId="77777777" w:rsidR="008F7384" w:rsidRPr="00AF2B83" w:rsidRDefault="008F7384" w:rsidP="004A36DD">
            <w:pPr>
              <w:tabs>
                <w:tab w:val="left" w:pos="374"/>
                <w:tab w:val="left" w:pos="6171"/>
              </w:tabs>
              <w:spacing w:before="60" w:after="60"/>
              <w:rPr>
                <w:rFonts w:cs="Arial"/>
              </w:rPr>
            </w:pPr>
            <w:r w:rsidRPr="00AF2B83">
              <w:rPr>
                <w:rFonts w:cs="Arial"/>
              </w:rPr>
              <w:t>No evidence of pests is present</w:t>
            </w:r>
          </w:p>
        </w:tc>
        <w:tc>
          <w:tcPr>
            <w:tcW w:w="726" w:type="dxa"/>
            <w:tcBorders>
              <w:top w:val="nil"/>
              <w:left w:val="nil"/>
              <w:bottom w:val="nil"/>
              <w:right w:val="nil"/>
            </w:tcBorders>
          </w:tcPr>
          <w:p w14:paraId="6D65BBE5" w14:textId="77777777" w:rsidR="008F7384" w:rsidRPr="00AF2B83" w:rsidRDefault="008F7384"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nil"/>
              <w:right w:val="nil"/>
            </w:tcBorders>
          </w:tcPr>
          <w:p w14:paraId="72E63F31" w14:textId="77777777" w:rsidR="008F7384" w:rsidRPr="00AF2B83" w:rsidRDefault="008F7384"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nil"/>
              <w:right w:val="nil"/>
            </w:tcBorders>
          </w:tcPr>
          <w:p w14:paraId="06133683" w14:textId="77777777" w:rsidR="008F7384" w:rsidRPr="00AF2B83" w:rsidRDefault="008F7384" w:rsidP="004A36DD">
            <w:pPr>
              <w:pStyle w:val="BodyText"/>
              <w:spacing w:before="60" w:after="60"/>
              <w:rPr>
                <w:rFonts w:ascii="Arial" w:hAnsi="Arial" w:cs="Arial"/>
                <w:b/>
                <w:sz w:val="24"/>
                <w:szCs w:val="24"/>
              </w:rPr>
            </w:pPr>
          </w:p>
        </w:tc>
      </w:tr>
      <w:tr w:rsidR="000C6CD9" w:rsidRPr="00AF2B83" w14:paraId="34F93EE0" w14:textId="77777777" w:rsidTr="005673B6">
        <w:tc>
          <w:tcPr>
            <w:tcW w:w="5778" w:type="dxa"/>
            <w:tcBorders>
              <w:top w:val="nil"/>
              <w:left w:val="nil"/>
              <w:bottom w:val="single" w:sz="4" w:space="0" w:color="auto"/>
              <w:right w:val="nil"/>
            </w:tcBorders>
          </w:tcPr>
          <w:p w14:paraId="7FBEAC16" w14:textId="77777777" w:rsidR="008F7384" w:rsidRPr="00AF2B83" w:rsidRDefault="008F7384" w:rsidP="004A36DD">
            <w:pPr>
              <w:tabs>
                <w:tab w:val="left" w:pos="6171"/>
              </w:tabs>
              <w:spacing w:before="60" w:after="60"/>
              <w:rPr>
                <w:rFonts w:cs="Arial"/>
                <w:b/>
              </w:rPr>
            </w:pPr>
            <w:r w:rsidRPr="00AF2B83">
              <w:rPr>
                <w:rFonts w:cs="Arial"/>
              </w:rPr>
              <w:t>There is a regular schedule of pest control by a licensed pest control operator</w:t>
            </w:r>
          </w:p>
        </w:tc>
        <w:tc>
          <w:tcPr>
            <w:tcW w:w="726" w:type="dxa"/>
            <w:tcBorders>
              <w:top w:val="nil"/>
              <w:left w:val="nil"/>
              <w:bottom w:val="single" w:sz="4" w:space="0" w:color="auto"/>
              <w:right w:val="nil"/>
            </w:tcBorders>
          </w:tcPr>
          <w:p w14:paraId="50DCC858" w14:textId="77777777" w:rsidR="008F7384" w:rsidRPr="00AF2B83" w:rsidRDefault="008F7384"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540" w:type="dxa"/>
            <w:tcBorders>
              <w:top w:val="nil"/>
              <w:left w:val="nil"/>
              <w:bottom w:val="single" w:sz="4" w:space="0" w:color="auto"/>
              <w:right w:val="nil"/>
            </w:tcBorders>
          </w:tcPr>
          <w:p w14:paraId="40FEB7A7" w14:textId="77777777" w:rsidR="008F7384" w:rsidRPr="00AF2B83" w:rsidRDefault="008F7384" w:rsidP="004A36DD">
            <w:pPr>
              <w:pStyle w:val="BodyText"/>
              <w:spacing w:before="60" w:after="60"/>
              <w:rPr>
                <w:rFonts w:ascii="Arial" w:hAnsi="Arial" w:cs="Arial"/>
                <w:b/>
                <w:sz w:val="24"/>
                <w:szCs w:val="24"/>
              </w:rPr>
            </w:pPr>
            <w:r w:rsidRPr="00AF2B83">
              <w:rPr>
                <w:rFonts w:ascii="Arial" w:hAnsi="Arial" w:cs="Arial"/>
                <w:b/>
                <w:sz w:val="24"/>
                <w:szCs w:val="24"/>
              </w:rPr>
              <w:fldChar w:fldCharType="begin">
                <w:ffData>
                  <w:name w:val="Check1"/>
                  <w:enabled/>
                  <w:calcOnExit w:val="0"/>
                  <w:checkBox>
                    <w:sizeAuto/>
                    <w:default w:val="0"/>
                  </w:checkBox>
                </w:ffData>
              </w:fldChar>
            </w:r>
            <w:r w:rsidRPr="00AF2B83">
              <w:rPr>
                <w:rFonts w:ascii="Arial" w:hAnsi="Arial" w:cs="Arial"/>
                <w:b/>
                <w:sz w:val="24"/>
                <w:szCs w:val="24"/>
              </w:rPr>
              <w:instrText xml:space="preserve"> FORMCHECKBOX </w:instrText>
            </w:r>
            <w:r w:rsidRPr="00AF2B83">
              <w:rPr>
                <w:rFonts w:ascii="Arial" w:hAnsi="Arial" w:cs="Arial"/>
                <w:b/>
                <w:sz w:val="24"/>
                <w:szCs w:val="24"/>
              </w:rPr>
            </w:r>
            <w:r w:rsidRPr="00AF2B83">
              <w:rPr>
                <w:rFonts w:ascii="Arial" w:hAnsi="Arial" w:cs="Arial"/>
                <w:b/>
                <w:sz w:val="24"/>
                <w:szCs w:val="24"/>
              </w:rPr>
              <w:fldChar w:fldCharType="separate"/>
            </w:r>
            <w:r w:rsidRPr="00AF2B83">
              <w:rPr>
                <w:rFonts w:ascii="Arial" w:hAnsi="Arial" w:cs="Arial"/>
                <w:b/>
                <w:sz w:val="24"/>
                <w:szCs w:val="24"/>
              </w:rPr>
              <w:fldChar w:fldCharType="end"/>
            </w:r>
          </w:p>
        </w:tc>
        <w:tc>
          <w:tcPr>
            <w:tcW w:w="1794" w:type="dxa"/>
            <w:tcBorders>
              <w:top w:val="nil"/>
              <w:left w:val="nil"/>
              <w:bottom w:val="single" w:sz="4" w:space="0" w:color="auto"/>
              <w:right w:val="nil"/>
            </w:tcBorders>
          </w:tcPr>
          <w:p w14:paraId="06D859CA" w14:textId="77777777" w:rsidR="008F7384" w:rsidRPr="00AF2B83" w:rsidRDefault="008F7384" w:rsidP="004A36DD">
            <w:pPr>
              <w:pStyle w:val="BodyText"/>
              <w:spacing w:before="60" w:after="60"/>
              <w:rPr>
                <w:rFonts w:ascii="Arial" w:hAnsi="Arial" w:cs="Arial"/>
                <w:b/>
                <w:sz w:val="24"/>
                <w:szCs w:val="24"/>
              </w:rPr>
            </w:pPr>
          </w:p>
        </w:tc>
      </w:tr>
    </w:tbl>
    <w:p w14:paraId="58EDDC75" w14:textId="77777777" w:rsidR="00AB3376" w:rsidRPr="00AF2B83" w:rsidRDefault="00AB3376" w:rsidP="00AB3376">
      <w:pPr>
        <w:rPr>
          <w:rFonts w:cs="Arial"/>
        </w:rPr>
      </w:pPr>
    </w:p>
    <w:p w14:paraId="382F607A" w14:textId="77777777" w:rsidR="00AB3376" w:rsidRPr="00AF2B83" w:rsidRDefault="00AB3376" w:rsidP="00AB3376">
      <w:pPr>
        <w:rPr>
          <w:rFonts w:cs="Arial"/>
        </w:rPr>
        <w:sectPr w:rsidR="00AB3376" w:rsidRPr="00AF2B83" w:rsidSect="008636FB">
          <w:headerReference w:type="default" r:id="rId44"/>
          <w:footerReference w:type="even" r:id="rId45"/>
          <w:footerReference w:type="default" r:id="rId46"/>
          <w:pgSz w:w="12240" w:h="15840" w:code="1"/>
          <w:pgMar w:top="1440" w:right="1800" w:bottom="1440" w:left="1800" w:header="720" w:footer="720" w:gutter="0"/>
          <w:cols w:space="720"/>
          <w:docGrid w:linePitch="360"/>
        </w:sectPr>
      </w:pPr>
    </w:p>
    <w:p w14:paraId="0C94F859" w14:textId="77777777" w:rsidR="008344E0" w:rsidRPr="00EF6A17" w:rsidRDefault="008344E0" w:rsidP="008344E0">
      <w:pPr>
        <w:pStyle w:val="Heading1"/>
      </w:pPr>
      <w:bookmarkStart w:id="373" w:name="_Toc236730287"/>
      <w:bookmarkStart w:id="374" w:name="_Toc236730443"/>
      <w:bookmarkStart w:id="375" w:name="_Toc225200242"/>
      <w:bookmarkStart w:id="376" w:name="_Toc225200422"/>
      <w:bookmarkStart w:id="377" w:name="_Toc225200600"/>
      <w:r w:rsidRPr="00EF6A17">
        <w:lastRenderedPageBreak/>
        <w:t>Response to a Short</w:t>
      </w:r>
      <w:r w:rsidR="00E10ED3">
        <w:t>-</w:t>
      </w:r>
      <w:r w:rsidRPr="00EF6A17">
        <w:t>Term Loss of Water Service</w:t>
      </w:r>
      <w:r>
        <w:t xml:space="preserve"> Checklist</w:t>
      </w:r>
      <w:bookmarkEnd w:id="373"/>
      <w:bookmarkEnd w:id="374"/>
    </w:p>
    <w:p w14:paraId="4A082182" w14:textId="77777777" w:rsidR="008344E0" w:rsidRDefault="00085DB2" w:rsidP="008344E0">
      <w:r>
        <w:rPr>
          <w:b/>
          <w:bCs/>
        </w:rPr>
        <w:t xml:space="preserve">Instructions: </w:t>
      </w:r>
      <w:r w:rsidR="008344E0" w:rsidRPr="0086601B">
        <w:t xml:space="preserve">In </w:t>
      </w:r>
      <w:r w:rsidR="008344E0">
        <w:t>responding to a</w:t>
      </w:r>
      <w:r w:rsidR="008344E0" w:rsidRPr="0086601B">
        <w:t xml:space="preserve"> </w:t>
      </w:r>
      <w:r w:rsidR="008344E0" w:rsidRPr="00F01B85">
        <w:t>water</w:t>
      </w:r>
      <w:r w:rsidR="008344E0" w:rsidRPr="0086601B">
        <w:t xml:space="preserve"> </w:t>
      </w:r>
      <w:r w:rsidR="008344E0">
        <w:t>loss emergency of less than four hours (short term)</w:t>
      </w:r>
      <w:r w:rsidR="008344E0" w:rsidRPr="0086601B">
        <w:t>, think about the decisions you will have to make</w:t>
      </w:r>
      <w:r w:rsidR="008344E0">
        <w:t>. T</w:t>
      </w:r>
      <w:r w:rsidR="008344E0" w:rsidRPr="0086601B">
        <w:t xml:space="preserve">he following are some </w:t>
      </w:r>
      <w:r w:rsidR="008344E0">
        <w:t>considerations you need to assess.</w:t>
      </w:r>
    </w:p>
    <w:p w14:paraId="34FA5464" w14:textId="77777777" w:rsidR="008344E0" w:rsidRPr="0086601B" w:rsidRDefault="008344E0" w:rsidP="008344E0"/>
    <w:tbl>
      <w:tblPr>
        <w:tblW w:w="0" w:type="auto"/>
        <w:jc w:val="center"/>
        <w:tblLook w:val="04A0" w:firstRow="1" w:lastRow="0" w:firstColumn="1" w:lastColumn="0" w:noHBand="0" w:noVBand="1"/>
      </w:tblPr>
      <w:tblGrid>
        <w:gridCol w:w="790"/>
        <w:gridCol w:w="3474"/>
        <w:gridCol w:w="816"/>
        <w:gridCol w:w="4027"/>
      </w:tblGrid>
      <w:tr w:rsidR="008344E0" w14:paraId="1DC0FD24" w14:textId="77777777" w:rsidTr="00FF19B0">
        <w:trPr>
          <w:jc w:val="center"/>
        </w:trPr>
        <w:tc>
          <w:tcPr>
            <w:tcW w:w="710" w:type="dxa"/>
          </w:tcPr>
          <w:p w14:paraId="028443D8" w14:textId="77777777" w:rsidR="008344E0" w:rsidRDefault="008344E0" w:rsidP="00FF19B0">
            <w:r>
              <w:t>Date:</w:t>
            </w:r>
          </w:p>
        </w:tc>
        <w:tc>
          <w:tcPr>
            <w:tcW w:w="3474" w:type="dxa"/>
            <w:tcBorders>
              <w:bottom w:val="single" w:sz="4" w:space="0" w:color="auto"/>
            </w:tcBorders>
          </w:tcPr>
          <w:p w14:paraId="272B5BD5" w14:textId="77777777" w:rsidR="008344E0" w:rsidRDefault="008344E0" w:rsidP="00FF19B0"/>
        </w:tc>
        <w:tc>
          <w:tcPr>
            <w:tcW w:w="816" w:type="dxa"/>
          </w:tcPr>
          <w:p w14:paraId="456ED438" w14:textId="77777777" w:rsidR="008344E0" w:rsidRDefault="008344E0" w:rsidP="00FF19B0">
            <w:r>
              <w:t>Time:</w:t>
            </w:r>
          </w:p>
        </w:tc>
        <w:tc>
          <w:tcPr>
            <w:tcW w:w="4027" w:type="dxa"/>
            <w:tcBorders>
              <w:bottom w:val="single" w:sz="4" w:space="0" w:color="auto"/>
            </w:tcBorders>
          </w:tcPr>
          <w:p w14:paraId="47D05105" w14:textId="77777777" w:rsidR="008344E0" w:rsidRDefault="008344E0" w:rsidP="00FF19B0"/>
        </w:tc>
      </w:tr>
    </w:tbl>
    <w:p w14:paraId="0FBC1D21" w14:textId="77777777" w:rsidR="008344E0" w:rsidRDefault="008344E0" w:rsidP="008344E0"/>
    <w:tbl>
      <w:tblPr>
        <w:tblW w:w="0" w:type="auto"/>
        <w:jc w:val="center"/>
        <w:tblLook w:val="04A0" w:firstRow="1" w:lastRow="0" w:firstColumn="1" w:lastColumn="0" w:noHBand="0" w:noVBand="1"/>
      </w:tblPr>
      <w:tblGrid>
        <w:gridCol w:w="2264"/>
        <w:gridCol w:w="1920"/>
        <w:gridCol w:w="2580"/>
        <w:gridCol w:w="2263"/>
      </w:tblGrid>
      <w:tr w:rsidR="008344E0" w14:paraId="2F11DB0A" w14:textId="77777777" w:rsidTr="00FF19B0">
        <w:trPr>
          <w:jc w:val="center"/>
        </w:trPr>
        <w:tc>
          <w:tcPr>
            <w:tcW w:w="2264" w:type="dxa"/>
          </w:tcPr>
          <w:p w14:paraId="3EB646AB" w14:textId="77777777" w:rsidR="008344E0" w:rsidRDefault="008344E0" w:rsidP="00FF19B0">
            <w:r>
              <w:t>Initial Assessment:</w:t>
            </w:r>
          </w:p>
        </w:tc>
        <w:tc>
          <w:tcPr>
            <w:tcW w:w="1920" w:type="dxa"/>
            <w:tcBorders>
              <w:bottom w:val="single" w:sz="4" w:space="0" w:color="auto"/>
            </w:tcBorders>
          </w:tcPr>
          <w:p w14:paraId="71C1D321" w14:textId="77777777" w:rsidR="008344E0" w:rsidRDefault="008344E0" w:rsidP="00FF19B0"/>
        </w:tc>
        <w:tc>
          <w:tcPr>
            <w:tcW w:w="2580" w:type="dxa"/>
          </w:tcPr>
          <w:p w14:paraId="33CD7DFE" w14:textId="77777777" w:rsidR="008344E0" w:rsidRDefault="008344E0" w:rsidP="00FF19B0">
            <w:r>
              <w:t>Ongoing Assessment:</w:t>
            </w:r>
          </w:p>
        </w:tc>
        <w:tc>
          <w:tcPr>
            <w:tcW w:w="2263" w:type="dxa"/>
            <w:tcBorders>
              <w:bottom w:val="single" w:sz="4" w:space="0" w:color="auto"/>
            </w:tcBorders>
          </w:tcPr>
          <w:p w14:paraId="6D674D6A" w14:textId="77777777" w:rsidR="008344E0" w:rsidRDefault="008344E0" w:rsidP="00FF19B0"/>
        </w:tc>
      </w:tr>
    </w:tbl>
    <w:p w14:paraId="5B0CC81A" w14:textId="77777777" w:rsidR="008344E0" w:rsidRDefault="008344E0" w:rsidP="00834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8"/>
        <w:gridCol w:w="720"/>
        <w:gridCol w:w="540"/>
        <w:gridCol w:w="1620"/>
      </w:tblGrid>
      <w:tr w:rsidR="008344E0" w:rsidRPr="00CD1ED4" w14:paraId="31B52171" w14:textId="77777777" w:rsidTr="00FF19B0">
        <w:trPr>
          <w:trHeight w:val="305"/>
        </w:trPr>
        <w:tc>
          <w:tcPr>
            <w:tcW w:w="7128" w:type="dxa"/>
          </w:tcPr>
          <w:p w14:paraId="14657380" w14:textId="77777777" w:rsidR="008344E0" w:rsidRPr="00FF19B0" w:rsidRDefault="008344E0" w:rsidP="00FF19B0">
            <w:pPr>
              <w:jc w:val="center"/>
              <w:rPr>
                <w:b/>
              </w:rPr>
            </w:pPr>
            <w:r w:rsidRPr="00FF19B0">
              <w:rPr>
                <w:b/>
              </w:rPr>
              <w:t>Statement</w:t>
            </w:r>
          </w:p>
        </w:tc>
        <w:tc>
          <w:tcPr>
            <w:tcW w:w="720" w:type="dxa"/>
          </w:tcPr>
          <w:p w14:paraId="130CB81D" w14:textId="77777777" w:rsidR="008344E0" w:rsidRPr="00FF19B0" w:rsidRDefault="008344E0" w:rsidP="00FF19B0">
            <w:pPr>
              <w:jc w:val="center"/>
              <w:rPr>
                <w:b/>
              </w:rPr>
            </w:pPr>
            <w:r w:rsidRPr="00FF19B0">
              <w:rPr>
                <w:b/>
              </w:rPr>
              <w:t>Yes</w:t>
            </w:r>
          </w:p>
        </w:tc>
        <w:tc>
          <w:tcPr>
            <w:tcW w:w="540" w:type="dxa"/>
          </w:tcPr>
          <w:p w14:paraId="69FFF65E" w14:textId="77777777" w:rsidR="008344E0" w:rsidRPr="00FF19B0" w:rsidRDefault="008344E0" w:rsidP="00FF19B0">
            <w:pPr>
              <w:jc w:val="center"/>
              <w:rPr>
                <w:b/>
              </w:rPr>
            </w:pPr>
            <w:r w:rsidRPr="00FF19B0">
              <w:rPr>
                <w:b/>
              </w:rPr>
              <w:t>No</w:t>
            </w:r>
          </w:p>
        </w:tc>
        <w:tc>
          <w:tcPr>
            <w:tcW w:w="1620" w:type="dxa"/>
          </w:tcPr>
          <w:p w14:paraId="1B9B5914" w14:textId="77777777" w:rsidR="008344E0" w:rsidRPr="00FF19B0" w:rsidRDefault="008344E0" w:rsidP="00FF19B0">
            <w:pPr>
              <w:jc w:val="center"/>
              <w:rPr>
                <w:b/>
              </w:rPr>
            </w:pPr>
            <w:r w:rsidRPr="00FF19B0">
              <w:rPr>
                <w:b/>
              </w:rPr>
              <w:t>Comments</w:t>
            </w:r>
          </w:p>
        </w:tc>
      </w:tr>
      <w:tr w:rsidR="008344E0" w14:paraId="55CB4CF6" w14:textId="77777777" w:rsidTr="00FF19B0">
        <w:tc>
          <w:tcPr>
            <w:tcW w:w="7128" w:type="dxa"/>
          </w:tcPr>
          <w:p w14:paraId="0CD0C957" w14:textId="77777777" w:rsidR="008344E0" w:rsidRDefault="008344E0" w:rsidP="00FF19B0">
            <w:r>
              <w:t>Have you recorded the date and time of the water loss?</w:t>
            </w:r>
          </w:p>
        </w:tc>
        <w:tc>
          <w:tcPr>
            <w:tcW w:w="720" w:type="dxa"/>
          </w:tcPr>
          <w:p w14:paraId="40C8C78D" w14:textId="77777777" w:rsidR="008344E0" w:rsidRDefault="008344E0" w:rsidP="00FF19B0"/>
        </w:tc>
        <w:tc>
          <w:tcPr>
            <w:tcW w:w="540" w:type="dxa"/>
          </w:tcPr>
          <w:p w14:paraId="719C47DB" w14:textId="77777777" w:rsidR="008344E0" w:rsidRDefault="008344E0" w:rsidP="00FF19B0"/>
        </w:tc>
        <w:tc>
          <w:tcPr>
            <w:tcW w:w="1620" w:type="dxa"/>
          </w:tcPr>
          <w:p w14:paraId="137DA262" w14:textId="77777777" w:rsidR="008344E0" w:rsidRDefault="008344E0" w:rsidP="00FF19B0"/>
        </w:tc>
      </w:tr>
      <w:tr w:rsidR="008344E0" w14:paraId="05EC0295" w14:textId="77777777" w:rsidTr="00FF19B0">
        <w:tc>
          <w:tcPr>
            <w:tcW w:w="7128" w:type="dxa"/>
          </w:tcPr>
          <w:p w14:paraId="73545E84" w14:textId="77777777" w:rsidR="008344E0" w:rsidRDefault="008344E0" w:rsidP="00FF19B0">
            <w:r>
              <w:t>Have the appropriate persons in the identified chain</w:t>
            </w:r>
            <w:r w:rsidRPr="009D1670">
              <w:t xml:space="preserve"> of command for the emergency </w:t>
            </w:r>
            <w:r>
              <w:t>been contacted?</w:t>
            </w:r>
          </w:p>
        </w:tc>
        <w:tc>
          <w:tcPr>
            <w:tcW w:w="720" w:type="dxa"/>
          </w:tcPr>
          <w:p w14:paraId="06BAF667" w14:textId="77777777" w:rsidR="008344E0" w:rsidRDefault="008344E0" w:rsidP="00FF19B0"/>
        </w:tc>
        <w:tc>
          <w:tcPr>
            <w:tcW w:w="540" w:type="dxa"/>
          </w:tcPr>
          <w:p w14:paraId="4D8B780D" w14:textId="77777777" w:rsidR="008344E0" w:rsidRDefault="008344E0" w:rsidP="00FF19B0"/>
        </w:tc>
        <w:tc>
          <w:tcPr>
            <w:tcW w:w="1620" w:type="dxa"/>
          </w:tcPr>
          <w:p w14:paraId="7A89721F" w14:textId="77777777" w:rsidR="008344E0" w:rsidRDefault="008344E0" w:rsidP="00FF19B0"/>
        </w:tc>
      </w:tr>
      <w:tr w:rsidR="008344E0" w14:paraId="500F8DA2" w14:textId="77777777" w:rsidTr="00FF19B0">
        <w:tc>
          <w:tcPr>
            <w:tcW w:w="7128" w:type="dxa"/>
          </w:tcPr>
          <w:p w14:paraId="4A2BB039" w14:textId="77777777" w:rsidR="008344E0" w:rsidRDefault="008344E0" w:rsidP="00FF19B0">
            <w:r>
              <w:t>Is a copy of the District’s Water Loss Emergency Plan available?</w:t>
            </w:r>
          </w:p>
        </w:tc>
        <w:tc>
          <w:tcPr>
            <w:tcW w:w="720" w:type="dxa"/>
          </w:tcPr>
          <w:p w14:paraId="091446FD" w14:textId="77777777" w:rsidR="008344E0" w:rsidRDefault="008344E0" w:rsidP="00FF19B0"/>
        </w:tc>
        <w:tc>
          <w:tcPr>
            <w:tcW w:w="540" w:type="dxa"/>
          </w:tcPr>
          <w:p w14:paraId="69F407F0" w14:textId="77777777" w:rsidR="008344E0" w:rsidRDefault="008344E0" w:rsidP="00FF19B0"/>
        </w:tc>
        <w:tc>
          <w:tcPr>
            <w:tcW w:w="1620" w:type="dxa"/>
          </w:tcPr>
          <w:p w14:paraId="51E16C96" w14:textId="77777777" w:rsidR="008344E0" w:rsidRDefault="008344E0" w:rsidP="00FF19B0"/>
        </w:tc>
      </w:tr>
      <w:tr w:rsidR="008344E0" w14:paraId="586E00F4" w14:textId="77777777" w:rsidTr="00FF19B0">
        <w:tc>
          <w:tcPr>
            <w:tcW w:w="7128" w:type="dxa"/>
          </w:tcPr>
          <w:p w14:paraId="7FB96334" w14:textId="77777777" w:rsidR="008344E0" w:rsidRDefault="008344E0" w:rsidP="00FF19B0">
            <w:r>
              <w:t>Is there an imminent health hazard to food operations?</w:t>
            </w:r>
          </w:p>
        </w:tc>
        <w:tc>
          <w:tcPr>
            <w:tcW w:w="720" w:type="dxa"/>
          </w:tcPr>
          <w:p w14:paraId="061FBC8D" w14:textId="77777777" w:rsidR="008344E0" w:rsidRDefault="008344E0" w:rsidP="00FF19B0"/>
        </w:tc>
        <w:tc>
          <w:tcPr>
            <w:tcW w:w="540" w:type="dxa"/>
          </w:tcPr>
          <w:p w14:paraId="0A912E0A" w14:textId="77777777" w:rsidR="008344E0" w:rsidRDefault="008344E0" w:rsidP="00FF19B0"/>
        </w:tc>
        <w:tc>
          <w:tcPr>
            <w:tcW w:w="1620" w:type="dxa"/>
          </w:tcPr>
          <w:p w14:paraId="7E9FEDAD" w14:textId="77777777" w:rsidR="008344E0" w:rsidRDefault="008344E0" w:rsidP="00FF19B0"/>
        </w:tc>
      </w:tr>
      <w:tr w:rsidR="008344E0" w14:paraId="3CF90CA4" w14:textId="77777777" w:rsidTr="00FF19B0">
        <w:tc>
          <w:tcPr>
            <w:tcW w:w="7128" w:type="dxa"/>
          </w:tcPr>
          <w:p w14:paraId="0F277B44" w14:textId="77777777" w:rsidR="008344E0" w:rsidRDefault="008344E0" w:rsidP="00FF19B0">
            <w:r>
              <w:t>Has the Regulatory Authority been contacted by the designated person?</w:t>
            </w:r>
          </w:p>
        </w:tc>
        <w:tc>
          <w:tcPr>
            <w:tcW w:w="720" w:type="dxa"/>
          </w:tcPr>
          <w:p w14:paraId="78B0A562" w14:textId="77777777" w:rsidR="008344E0" w:rsidRDefault="008344E0" w:rsidP="00FF19B0"/>
        </w:tc>
        <w:tc>
          <w:tcPr>
            <w:tcW w:w="540" w:type="dxa"/>
          </w:tcPr>
          <w:p w14:paraId="2BC59DF5" w14:textId="77777777" w:rsidR="008344E0" w:rsidRDefault="008344E0" w:rsidP="00FF19B0"/>
        </w:tc>
        <w:tc>
          <w:tcPr>
            <w:tcW w:w="1620" w:type="dxa"/>
          </w:tcPr>
          <w:p w14:paraId="5749957F" w14:textId="77777777" w:rsidR="008344E0" w:rsidRDefault="008344E0" w:rsidP="00FF19B0"/>
        </w:tc>
      </w:tr>
      <w:tr w:rsidR="008344E0" w14:paraId="3BE64696" w14:textId="77777777" w:rsidTr="00FF19B0">
        <w:tc>
          <w:tcPr>
            <w:tcW w:w="7128" w:type="dxa"/>
          </w:tcPr>
          <w:p w14:paraId="3966D1CF" w14:textId="77777777" w:rsidR="008344E0" w:rsidRDefault="008344E0" w:rsidP="00FF19B0">
            <w:r>
              <w:t>Do you know the cause of the water loss? If yes, describe</w:t>
            </w:r>
            <w:r w:rsidR="00085DB2">
              <w:t>:</w:t>
            </w:r>
          </w:p>
          <w:p w14:paraId="388BD10F" w14:textId="77777777" w:rsidR="00085DB2" w:rsidRDefault="00085DB2" w:rsidP="00FF19B0"/>
        </w:tc>
        <w:tc>
          <w:tcPr>
            <w:tcW w:w="720" w:type="dxa"/>
          </w:tcPr>
          <w:p w14:paraId="66E004A3" w14:textId="77777777" w:rsidR="008344E0" w:rsidRDefault="008344E0" w:rsidP="00FF19B0"/>
        </w:tc>
        <w:tc>
          <w:tcPr>
            <w:tcW w:w="540" w:type="dxa"/>
          </w:tcPr>
          <w:p w14:paraId="3B1ED967" w14:textId="77777777" w:rsidR="008344E0" w:rsidRDefault="008344E0" w:rsidP="00FF19B0"/>
        </w:tc>
        <w:tc>
          <w:tcPr>
            <w:tcW w:w="1620" w:type="dxa"/>
          </w:tcPr>
          <w:p w14:paraId="29870562" w14:textId="77777777" w:rsidR="008344E0" w:rsidRDefault="008344E0" w:rsidP="00FF19B0"/>
        </w:tc>
      </w:tr>
      <w:tr w:rsidR="008344E0" w14:paraId="33FE4948" w14:textId="77777777" w:rsidTr="00FF19B0">
        <w:tc>
          <w:tcPr>
            <w:tcW w:w="7128" w:type="dxa"/>
          </w:tcPr>
          <w:p w14:paraId="0C2EB4FF" w14:textId="77777777" w:rsidR="008344E0" w:rsidRDefault="008344E0" w:rsidP="00FF19B0">
            <w:r>
              <w:t>Can the planned menu be served? If not, is an alternate menu available?</w:t>
            </w:r>
          </w:p>
        </w:tc>
        <w:tc>
          <w:tcPr>
            <w:tcW w:w="720" w:type="dxa"/>
          </w:tcPr>
          <w:p w14:paraId="76E25F91" w14:textId="77777777" w:rsidR="008344E0" w:rsidRDefault="008344E0" w:rsidP="00FF19B0"/>
        </w:tc>
        <w:tc>
          <w:tcPr>
            <w:tcW w:w="540" w:type="dxa"/>
          </w:tcPr>
          <w:p w14:paraId="65794212" w14:textId="77777777" w:rsidR="008344E0" w:rsidRDefault="008344E0" w:rsidP="00FF19B0"/>
        </w:tc>
        <w:tc>
          <w:tcPr>
            <w:tcW w:w="1620" w:type="dxa"/>
          </w:tcPr>
          <w:p w14:paraId="77E8AB3D" w14:textId="77777777" w:rsidR="008344E0" w:rsidRDefault="008344E0" w:rsidP="00FF19B0"/>
        </w:tc>
      </w:tr>
      <w:tr w:rsidR="008344E0" w14:paraId="0441D253" w14:textId="77777777" w:rsidTr="00FF19B0">
        <w:tc>
          <w:tcPr>
            <w:tcW w:w="7128" w:type="dxa"/>
          </w:tcPr>
          <w:p w14:paraId="3D4E2E64" w14:textId="77777777" w:rsidR="008344E0" w:rsidRDefault="008344E0" w:rsidP="00FF19B0">
            <w:r>
              <w:t xml:space="preserve">Are adequate food items available to prepare alternate menus? </w:t>
            </w:r>
          </w:p>
        </w:tc>
        <w:tc>
          <w:tcPr>
            <w:tcW w:w="720" w:type="dxa"/>
          </w:tcPr>
          <w:p w14:paraId="7B5686FE" w14:textId="77777777" w:rsidR="008344E0" w:rsidRDefault="008344E0" w:rsidP="00FF19B0"/>
        </w:tc>
        <w:tc>
          <w:tcPr>
            <w:tcW w:w="540" w:type="dxa"/>
          </w:tcPr>
          <w:p w14:paraId="4185C837" w14:textId="77777777" w:rsidR="008344E0" w:rsidRDefault="008344E0" w:rsidP="00FF19B0"/>
        </w:tc>
        <w:tc>
          <w:tcPr>
            <w:tcW w:w="1620" w:type="dxa"/>
          </w:tcPr>
          <w:p w14:paraId="445ECF41" w14:textId="77777777" w:rsidR="008344E0" w:rsidRDefault="008344E0" w:rsidP="00FF19B0"/>
        </w:tc>
      </w:tr>
      <w:tr w:rsidR="008344E0" w14:paraId="3C47D781" w14:textId="77777777" w:rsidTr="00FF19B0">
        <w:tc>
          <w:tcPr>
            <w:tcW w:w="7128" w:type="dxa"/>
          </w:tcPr>
          <w:p w14:paraId="6C2E683B" w14:textId="77777777" w:rsidR="008344E0" w:rsidRDefault="008344E0" w:rsidP="00FF19B0">
            <w:r>
              <w:t>Do you have adequate single-use items for the duration of the emergency?</w:t>
            </w:r>
          </w:p>
        </w:tc>
        <w:tc>
          <w:tcPr>
            <w:tcW w:w="720" w:type="dxa"/>
          </w:tcPr>
          <w:p w14:paraId="4B619479" w14:textId="77777777" w:rsidR="008344E0" w:rsidRDefault="008344E0" w:rsidP="00FF19B0"/>
        </w:tc>
        <w:tc>
          <w:tcPr>
            <w:tcW w:w="540" w:type="dxa"/>
          </w:tcPr>
          <w:p w14:paraId="7989B54E" w14:textId="77777777" w:rsidR="008344E0" w:rsidRDefault="008344E0" w:rsidP="00FF19B0"/>
        </w:tc>
        <w:tc>
          <w:tcPr>
            <w:tcW w:w="1620" w:type="dxa"/>
          </w:tcPr>
          <w:p w14:paraId="32FD58E3" w14:textId="77777777" w:rsidR="008344E0" w:rsidRDefault="008344E0" w:rsidP="00FF19B0"/>
        </w:tc>
      </w:tr>
      <w:tr w:rsidR="008344E0" w14:paraId="6AA6E8B8" w14:textId="77777777" w:rsidTr="00FF19B0">
        <w:tc>
          <w:tcPr>
            <w:tcW w:w="7128" w:type="dxa"/>
          </w:tcPr>
          <w:p w14:paraId="2B233DF1" w14:textId="77777777" w:rsidR="008344E0" w:rsidRDefault="008344E0" w:rsidP="00FF19B0">
            <w:r>
              <w:t xml:space="preserve">Is there sufficient potable water onsite? If not, is there a source available? </w:t>
            </w:r>
          </w:p>
        </w:tc>
        <w:tc>
          <w:tcPr>
            <w:tcW w:w="720" w:type="dxa"/>
          </w:tcPr>
          <w:p w14:paraId="020C045F" w14:textId="77777777" w:rsidR="008344E0" w:rsidRDefault="008344E0" w:rsidP="00FF19B0"/>
        </w:tc>
        <w:tc>
          <w:tcPr>
            <w:tcW w:w="540" w:type="dxa"/>
          </w:tcPr>
          <w:p w14:paraId="22105E5F" w14:textId="77777777" w:rsidR="008344E0" w:rsidRDefault="008344E0" w:rsidP="00FF19B0"/>
        </w:tc>
        <w:tc>
          <w:tcPr>
            <w:tcW w:w="1620" w:type="dxa"/>
          </w:tcPr>
          <w:p w14:paraId="69011C48" w14:textId="77777777" w:rsidR="008344E0" w:rsidRDefault="008344E0" w:rsidP="00FF19B0"/>
        </w:tc>
      </w:tr>
      <w:tr w:rsidR="008344E0" w14:paraId="0CAE0735" w14:textId="77777777" w:rsidTr="00FF19B0">
        <w:tc>
          <w:tcPr>
            <w:tcW w:w="7128" w:type="dxa"/>
          </w:tcPr>
          <w:p w14:paraId="203AD0A2" w14:textId="77777777" w:rsidR="008344E0" w:rsidRDefault="008344E0" w:rsidP="00FF19B0">
            <w:r>
              <w:t>Are you able to set up an alternative handwashing station? If not, food operations must cease and only prepackaged food may be served.</w:t>
            </w:r>
          </w:p>
        </w:tc>
        <w:tc>
          <w:tcPr>
            <w:tcW w:w="720" w:type="dxa"/>
          </w:tcPr>
          <w:p w14:paraId="0B629F03" w14:textId="77777777" w:rsidR="008344E0" w:rsidRDefault="008344E0" w:rsidP="00FF19B0"/>
        </w:tc>
        <w:tc>
          <w:tcPr>
            <w:tcW w:w="540" w:type="dxa"/>
          </w:tcPr>
          <w:p w14:paraId="617AE67E" w14:textId="77777777" w:rsidR="008344E0" w:rsidRDefault="008344E0" w:rsidP="00FF19B0"/>
        </w:tc>
        <w:tc>
          <w:tcPr>
            <w:tcW w:w="1620" w:type="dxa"/>
          </w:tcPr>
          <w:p w14:paraId="42E956A6" w14:textId="77777777" w:rsidR="008344E0" w:rsidRDefault="008344E0" w:rsidP="00FF19B0"/>
        </w:tc>
      </w:tr>
      <w:tr w:rsidR="008344E0" w14:paraId="43166374" w14:textId="77777777" w:rsidTr="00FF19B0">
        <w:tc>
          <w:tcPr>
            <w:tcW w:w="7128" w:type="dxa"/>
          </w:tcPr>
          <w:p w14:paraId="0B573B1F" w14:textId="77777777" w:rsidR="008344E0" w:rsidRDefault="008344E0" w:rsidP="00FF19B0">
            <w:r>
              <w:t xml:space="preserve">Do you have adequate inventory of hand sanitizers and gloves? </w:t>
            </w:r>
          </w:p>
        </w:tc>
        <w:tc>
          <w:tcPr>
            <w:tcW w:w="720" w:type="dxa"/>
          </w:tcPr>
          <w:p w14:paraId="2C83D6F3" w14:textId="77777777" w:rsidR="008344E0" w:rsidRDefault="008344E0" w:rsidP="00FF19B0"/>
        </w:tc>
        <w:tc>
          <w:tcPr>
            <w:tcW w:w="540" w:type="dxa"/>
          </w:tcPr>
          <w:p w14:paraId="58D9F514" w14:textId="77777777" w:rsidR="008344E0" w:rsidRDefault="008344E0" w:rsidP="00FF19B0"/>
        </w:tc>
        <w:tc>
          <w:tcPr>
            <w:tcW w:w="1620" w:type="dxa"/>
          </w:tcPr>
          <w:p w14:paraId="3C9BE113" w14:textId="77777777" w:rsidR="008344E0" w:rsidRDefault="008344E0" w:rsidP="00FF19B0"/>
        </w:tc>
      </w:tr>
      <w:tr w:rsidR="008344E0" w14:paraId="42D22A40" w14:textId="77777777" w:rsidTr="00FF19B0">
        <w:tc>
          <w:tcPr>
            <w:tcW w:w="7128" w:type="dxa"/>
          </w:tcPr>
          <w:p w14:paraId="4CF232E7" w14:textId="77777777" w:rsidR="008344E0" w:rsidRDefault="008344E0" w:rsidP="00FF19B0">
            <w:r>
              <w:t>Is a toilet facility conveniently located and accessible?</w:t>
            </w:r>
          </w:p>
        </w:tc>
        <w:tc>
          <w:tcPr>
            <w:tcW w:w="720" w:type="dxa"/>
          </w:tcPr>
          <w:p w14:paraId="0297B8FD" w14:textId="77777777" w:rsidR="008344E0" w:rsidRDefault="008344E0" w:rsidP="00FF19B0"/>
        </w:tc>
        <w:tc>
          <w:tcPr>
            <w:tcW w:w="540" w:type="dxa"/>
          </w:tcPr>
          <w:p w14:paraId="11A0790F" w14:textId="77777777" w:rsidR="008344E0" w:rsidRDefault="008344E0" w:rsidP="00FF19B0"/>
        </w:tc>
        <w:tc>
          <w:tcPr>
            <w:tcW w:w="1620" w:type="dxa"/>
          </w:tcPr>
          <w:p w14:paraId="5451024D" w14:textId="77777777" w:rsidR="008344E0" w:rsidRDefault="008344E0" w:rsidP="00FF19B0"/>
        </w:tc>
      </w:tr>
      <w:tr w:rsidR="008344E0" w14:paraId="0D75B10A" w14:textId="77777777" w:rsidTr="00FF19B0">
        <w:tc>
          <w:tcPr>
            <w:tcW w:w="7128" w:type="dxa"/>
          </w:tcPr>
          <w:p w14:paraId="13ABB0C5" w14:textId="77777777" w:rsidR="008344E0" w:rsidRDefault="008344E0" w:rsidP="00FF19B0">
            <w:r>
              <w:t>Is an adequate handwashing facility in the immediate vicinity of the toilet?</w:t>
            </w:r>
          </w:p>
        </w:tc>
        <w:tc>
          <w:tcPr>
            <w:tcW w:w="720" w:type="dxa"/>
          </w:tcPr>
          <w:p w14:paraId="3CA92F09" w14:textId="77777777" w:rsidR="008344E0" w:rsidRDefault="008344E0" w:rsidP="00FF19B0"/>
        </w:tc>
        <w:tc>
          <w:tcPr>
            <w:tcW w:w="540" w:type="dxa"/>
          </w:tcPr>
          <w:p w14:paraId="417E5252" w14:textId="77777777" w:rsidR="008344E0" w:rsidRDefault="008344E0" w:rsidP="00FF19B0"/>
        </w:tc>
        <w:tc>
          <w:tcPr>
            <w:tcW w:w="1620" w:type="dxa"/>
          </w:tcPr>
          <w:p w14:paraId="2628FCC4" w14:textId="77777777" w:rsidR="008344E0" w:rsidRDefault="008344E0" w:rsidP="00FF19B0"/>
        </w:tc>
      </w:tr>
      <w:tr w:rsidR="008344E0" w14:paraId="16E406D4" w14:textId="77777777" w:rsidTr="00FF19B0">
        <w:tc>
          <w:tcPr>
            <w:tcW w:w="7128" w:type="dxa"/>
          </w:tcPr>
          <w:p w14:paraId="77158B32" w14:textId="77777777" w:rsidR="008344E0" w:rsidRDefault="008344E0" w:rsidP="00FF19B0">
            <w:r>
              <w:t xml:space="preserve">Have you posted signs prohibiting the use of: </w:t>
            </w:r>
          </w:p>
        </w:tc>
        <w:tc>
          <w:tcPr>
            <w:tcW w:w="2880" w:type="dxa"/>
            <w:gridSpan w:val="3"/>
          </w:tcPr>
          <w:p w14:paraId="1089F0B5" w14:textId="77777777" w:rsidR="008344E0" w:rsidRDefault="008344E0" w:rsidP="00FF19B0"/>
        </w:tc>
      </w:tr>
      <w:tr w:rsidR="008344E0" w14:paraId="4118D236" w14:textId="77777777" w:rsidTr="00FF19B0">
        <w:tc>
          <w:tcPr>
            <w:tcW w:w="7128" w:type="dxa"/>
          </w:tcPr>
          <w:p w14:paraId="44E6B9E6" w14:textId="77777777" w:rsidR="008344E0" w:rsidRDefault="008344E0" w:rsidP="00FF19B0">
            <w:pPr>
              <w:ind w:firstLine="630"/>
            </w:pPr>
            <w:r>
              <w:t>Handwashing sinks</w:t>
            </w:r>
          </w:p>
        </w:tc>
        <w:tc>
          <w:tcPr>
            <w:tcW w:w="720" w:type="dxa"/>
          </w:tcPr>
          <w:p w14:paraId="62767FF3" w14:textId="77777777" w:rsidR="008344E0" w:rsidRDefault="008344E0" w:rsidP="00FF19B0"/>
        </w:tc>
        <w:tc>
          <w:tcPr>
            <w:tcW w:w="540" w:type="dxa"/>
          </w:tcPr>
          <w:p w14:paraId="77176D7B" w14:textId="77777777" w:rsidR="008344E0" w:rsidRDefault="008344E0" w:rsidP="00FF19B0"/>
        </w:tc>
        <w:tc>
          <w:tcPr>
            <w:tcW w:w="1620" w:type="dxa"/>
          </w:tcPr>
          <w:p w14:paraId="58D01094" w14:textId="77777777" w:rsidR="008344E0" w:rsidRDefault="008344E0" w:rsidP="00FF19B0"/>
        </w:tc>
      </w:tr>
      <w:tr w:rsidR="008344E0" w14:paraId="578EFC20" w14:textId="77777777" w:rsidTr="00FF19B0">
        <w:tc>
          <w:tcPr>
            <w:tcW w:w="7128" w:type="dxa"/>
          </w:tcPr>
          <w:p w14:paraId="7045304A" w14:textId="77777777" w:rsidR="008344E0" w:rsidRDefault="008344E0" w:rsidP="00FF19B0">
            <w:pPr>
              <w:ind w:firstLine="630"/>
            </w:pPr>
            <w:r>
              <w:t>Water fountains</w:t>
            </w:r>
          </w:p>
        </w:tc>
        <w:tc>
          <w:tcPr>
            <w:tcW w:w="720" w:type="dxa"/>
          </w:tcPr>
          <w:p w14:paraId="295A7C72" w14:textId="77777777" w:rsidR="008344E0" w:rsidRDefault="008344E0" w:rsidP="00FF19B0"/>
        </w:tc>
        <w:tc>
          <w:tcPr>
            <w:tcW w:w="540" w:type="dxa"/>
          </w:tcPr>
          <w:p w14:paraId="0F64FB1B" w14:textId="77777777" w:rsidR="008344E0" w:rsidRDefault="008344E0" w:rsidP="00FF19B0"/>
        </w:tc>
        <w:tc>
          <w:tcPr>
            <w:tcW w:w="1620" w:type="dxa"/>
          </w:tcPr>
          <w:p w14:paraId="3001FE8C" w14:textId="77777777" w:rsidR="008344E0" w:rsidRDefault="008344E0" w:rsidP="00FF19B0"/>
        </w:tc>
      </w:tr>
      <w:tr w:rsidR="008344E0" w14:paraId="3A227EF8" w14:textId="77777777" w:rsidTr="00FF19B0">
        <w:tc>
          <w:tcPr>
            <w:tcW w:w="7128" w:type="dxa"/>
          </w:tcPr>
          <w:p w14:paraId="236B4B77" w14:textId="77777777" w:rsidR="008344E0" w:rsidRDefault="008344E0" w:rsidP="00FF19B0">
            <w:pPr>
              <w:ind w:firstLine="630"/>
            </w:pPr>
            <w:r>
              <w:t>Beverage machines</w:t>
            </w:r>
          </w:p>
        </w:tc>
        <w:tc>
          <w:tcPr>
            <w:tcW w:w="720" w:type="dxa"/>
          </w:tcPr>
          <w:p w14:paraId="663AE706" w14:textId="77777777" w:rsidR="008344E0" w:rsidRDefault="008344E0" w:rsidP="00FF19B0"/>
        </w:tc>
        <w:tc>
          <w:tcPr>
            <w:tcW w:w="540" w:type="dxa"/>
          </w:tcPr>
          <w:p w14:paraId="7CBDC65D" w14:textId="77777777" w:rsidR="008344E0" w:rsidRDefault="008344E0" w:rsidP="00FF19B0"/>
        </w:tc>
        <w:tc>
          <w:tcPr>
            <w:tcW w:w="1620" w:type="dxa"/>
          </w:tcPr>
          <w:p w14:paraId="176FE14A" w14:textId="77777777" w:rsidR="008344E0" w:rsidRDefault="008344E0" w:rsidP="00FF19B0"/>
        </w:tc>
      </w:tr>
      <w:tr w:rsidR="008344E0" w14:paraId="3A858FA8" w14:textId="77777777" w:rsidTr="00FF19B0">
        <w:tc>
          <w:tcPr>
            <w:tcW w:w="7128" w:type="dxa"/>
          </w:tcPr>
          <w:p w14:paraId="586DB494" w14:textId="77777777" w:rsidR="008344E0" w:rsidRDefault="008344E0" w:rsidP="00FF19B0">
            <w:r>
              <w:t>Are there adequate supplies and chemicals for cleaning and sanitizing food contact surfaces?</w:t>
            </w:r>
          </w:p>
        </w:tc>
        <w:tc>
          <w:tcPr>
            <w:tcW w:w="720" w:type="dxa"/>
          </w:tcPr>
          <w:p w14:paraId="03B56C5C" w14:textId="77777777" w:rsidR="008344E0" w:rsidRDefault="008344E0" w:rsidP="00FF19B0"/>
        </w:tc>
        <w:tc>
          <w:tcPr>
            <w:tcW w:w="540" w:type="dxa"/>
          </w:tcPr>
          <w:p w14:paraId="620AA9AF" w14:textId="77777777" w:rsidR="008344E0" w:rsidRDefault="008344E0" w:rsidP="00FF19B0"/>
        </w:tc>
        <w:tc>
          <w:tcPr>
            <w:tcW w:w="1620" w:type="dxa"/>
          </w:tcPr>
          <w:p w14:paraId="4E1C9B7B" w14:textId="77777777" w:rsidR="008344E0" w:rsidRDefault="008344E0" w:rsidP="00FF19B0"/>
        </w:tc>
      </w:tr>
    </w:tbl>
    <w:p w14:paraId="30E4EEEF" w14:textId="77777777" w:rsidR="008344E0" w:rsidRDefault="008344E0" w:rsidP="008344E0"/>
    <w:tbl>
      <w:tblPr>
        <w:tblW w:w="0" w:type="auto"/>
        <w:tblLook w:val="04A0" w:firstRow="1" w:lastRow="0" w:firstColumn="1" w:lastColumn="0" w:noHBand="0" w:noVBand="1"/>
      </w:tblPr>
      <w:tblGrid>
        <w:gridCol w:w="1311"/>
        <w:gridCol w:w="4484"/>
      </w:tblGrid>
      <w:tr w:rsidR="008344E0" w14:paraId="3323975A" w14:textId="77777777" w:rsidTr="00FF19B0">
        <w:tc>
          <w:tcPr>
            <w:tcW w:w="1311" w:type="dxa"/>
          </w:tcPr>
          <w:p w14:paraId="59AF0490" w14:textId="77777777" w:rsidR="008344E0" w:rsidRDefault="008344E0" w:rsidP="00FF19B0">
            <w:r>
              <w:t>Signature:</w:t>
            </w:r>
          </w:p>
        </w:tc>
        <w:tc>
          <w:tcPr>
            <w:tcW w:w="4484" w:type="dxa"/>
            <w:tcBorders>
              <w:bottom w:val="single" w:sz="4" w:space="0" w:color="auto"/>
            </w:tcBorders>
          </w:tcPr>
          <w:p w14:paraId="2A4EFBEE" w14:textId="77777777" w:rsidR="008344E0" w:rsidRDefault="008344E0" w:rsidP="00FF19B0"/>
        </w:tc>
      </w:tr>
    </w:tbl>
    <w:p w14:paraId="777232E1" w14:textId="77777777" w:rsidR="008344E0" w:rsidRDefault="008344E0" w:rsidP="008344E0"/>
    <w:p w14:paraId="7316E41C" w14:textId="77777777" w:rsidR="00B552A3" w:rsidRDefault="008344E0" w:rsidP="00B552A3">
      <w:r>
        <w:t xml:space="preserve">Maintain this document for the time recommended by your local or </w:t>
      </w:r>
      <w:r w:rsidR="00085DB2">
        <w:t>S</w:t>
      </w:r>
      <w:r>
        <w:t xml:space="preserve">tate </w:t>
      </w:r>
      <w:r w:rsidR="00085DB2">
        <w:t>r</w:t>
      </w:r>
      <w:r>
        <w:t xml:space="preserve">egulatory </w:t>
      </w:r>
      <w:r w:rsidR="00085DB2">
        <w:t>a</w:t>
      </w:r>
      <w:r>
        <w:t>uthority.</w:t>
      </w:r>
    </w:p>
    <w:p w14:paraId="503A0879" w14:textId="77777777" w:rsidR="009B1DCE" w:rsidRPr="008344E0" w:rsidRDefault="009B1DCE" w:rsidP="00B552A3">
      <w:pPr>
        <w:pStyle w:val="Heading1"/>
      </w:pPr>
      <w:bookmarkStart w:id="378" w:name="_Toc236730288"/>
      <w:bookmarkStart w:id="379" w:name="_Toc236730444"/>
      <w:r w:rsidRPr="009B1DCE">
        <w:rPr>
          <w:rFonts w:eastAsia="Calibri"/>
        </w:rPr>
        <w:lastRenderedPageBreak/>
        <w:t>Response to a Long-Term Loss of Water Service</w:t>
      </w:r>
      <w:r w:rsidR="00F06F38">
        <w:rPr>
          <w:rFonts w:eastAsia="Calibri"/>
        </w:rPr>
        <w:t xml:space="preserve"> Checklist</w:t>
      </w:r>
      <w:bookmarkEnd w:id="378"/>
      <w:bookmarkEnd w:id="379"/>
    </w:p>
    <w:p w14:paraId="5D63DF00" w14:textId="77777777" w:rsidR="009B1DCE" w:rsidRPr="009B1DCE" w:rsidRDefault="00085DB2" w:rsidP="009B1DCE">
      <w:pPr>
        <w:widowControl w:val="0"/>
        <w:spacing w:after="120"/>
        <w:rPr>
          <w:rFonts w:eastAsia="Calibri"/>
          <w:szCs w:val="22"/>
        </w:rPr>
      </w:pPr>
      <w:r>
        <w:rPr>
          <w:b/>
          <w:bCs/>
        </w:rPr>
        <w:t xml:space="preserve">Instructions: </w:t>
      </w:r>
      <w:r w:rsidR="009B1DCE" w:rsidRPr="009B1DCE">
        <w:rPr>
          <w:rFonts w:eastAsia="Calibri"/>
          <w:szCs w:val="22"/>
        </w:rPr>
        <w:t xml:space="preserve">In responding to a water loss emergency of greater than </w:t>
      </w:r>
      <w:r w:rsidR="00E10ED3">
        <w:rPr>
          <w:rFonts w:eastAsia="Calibri"/>
          <w:szCs w:val="22"/>
        </w:rPr>
        <w:t>four</w:t>
      </w:r>
      <w:r w:rsidR="009B1DCE" w:rsidRPr="009B1DCE">
        <w:rPr>
          <w:rFonts w:eastAsia="Calibri"/>
          <w:szCs w:val="22"/>
        </w:rPr>
        <w:t xml:space="preserve"> hours of discontinued water service, think about the decisions you will have to make. The following are some considerations you need to assess.</w:t>
      </w:r>
    </w:p>
    <w:tbl>
      <w:tblPr>
        <w:tblW w:w="0" w:type="auto"/>
        <w:jc w:val="center"/>
        <w:tblLook w:val="04A0" w:firstRow="1" w:lastRow="0" w:firstColumn="1" w:lastColumn="0" w:noHBand="0" w:noVBand="1"/>
      </w:tblPr>
      <w:tblGrid>
        <w:gridCol w:w="790"/>
        <w:gridCol w:w="3474"/>
        <w:gridCol w:w="816"/>
        <w:gridCol w:w="4027"/>
      </w:tblGrid>
      <w:tr w:rsidR="009B1DCE" w:rsidRPr="00FF19B0" w14:paraId="3536EEDA" w14:textId="77777777" w:rsidTr="00FF19B0">
        <w:trPr>
          <w:jc w:val="center"/>
        </w:trPr>
        <w:tc>
          <w:tcPr>
            <w:tcW w:w="790" w:type="dxa"/>
          </w:tcPr>
          <w:p w14:paraId="5B6EE30F" w14:textId="77777777" w:rsidR="009B1DCE" w:rsidRPr="00FF19B0" w:rsidRDefault="009B1DCE" w:rsidP="00FF19B0">
            <w:pPr>
              <w:widowControl w:val="0"/>
              <w:rPr>
                <w:rFonts w:eastAsia="Calibri"/>
                <w:sz w:val="22"/>
                <w:szCs w:val="22"/>
              </w:rPr>
            </w:pPr>
            <w:r w:rsidRPr="00FF19B0">
              <w:rPr>
                <w:rFonts w:eastAsia="Calibri"/>
                <w:sz w:val="22"/>
                <w:szCs w:val="22"/>
              </w:rPr>
              <w:t>Date:</w:t>
            </w:r>
          </w:p>
        </w:tc>
        <w:tc>
          <w:tcPr>
            <w:tcW w:w="3474" w:type="dxa"/>
            <w:tcBorders>
              <w:bottom w:val="single" w:sz="4" w:space="0" w:color="auto"/>
            </w:tcBorders>
          </w:tcPr>
          <w:p w14:paraId="48098B0B" w14:textId="77777777" w:rsidR="009B1DCE" w:rsidRPr="00FF19B0" w:rsidRDefault="009B1DCE" w:rsidP="00FF19B0">
            <w:pPr>
              <w:widowControl w:val="0"/>
              <w:rPr>
                <w:rFonts w:eastAsia="Calibri"/>
                <w:sz w:val="22"/>
                <w:szCs w:val="22"/>
              </w:rPr>
            </w:pPr>
          </w:p>
        </w:tc>
        <w:tc>
          <w:tcPr>
            <w:tcW w:w="816" w:type="dxa"/>
          </w:tcPr>
          <w:p w14:paraId="3128019C" w14:textId="77777777" w:rsidR="009B1DCE" w:rsidRPr="00FF19B0" w:rsidRDefault="009B1DCE" w:rsidP="00FF19B0">
            <w:pPr>
              <w:widowControl w:val="0"/>
              <w:rPr>
                <w:rFonts w:eastAsia="Calibri"/>
                <w:sz w:val="22"/>
                <w:szCs w:val="22"/>
              </w:rPr>
            </w:pPr>
            <w:r w:rsidRPr="00FF19B0">
              <w:rPr>
                <w:rFonts w:eastAsia="Calibri"/>
                <w:sz w:val="22"/>
                <w:szCs w:val="22"/>
              </w:rPr>
              <w:t>Time:</w:t>
            </w:r>
          </w:p>
        </w:tc>
        <w:tc>
          <w:tcPr>
            <w:tcW w:w="4027" w:type="dxa"/>
            <w:tcBorders>
              <w:bottom w:val="single" w:sz="4" w:space="0" w:color="auto"/>
            </w:tcBorders>
          </w:tcPr>
          <w:p w14:paraId="66D284A0" w14:textId="77777777" w:rsidR="009B1DCE" w:rsidRPr="00FF19B0" w:rsidRDefault="009B1DCE" w:rsidP="00FF19B0">
            <w:pPr>
              <w:widowControl w:val="0"/>
              <w:rPr>
                <w:rFonts w:eastAsia="Calibri"/>
                <w:sz w:val="22"/>
                <w:szCs w:val="22"/>
              </w:rPr>
            </w:pPr>
          </w:p>
        </w:tc>
      </w:tr>
    </w:tbl>
    <w:p w14:paraId="1775FD49" w14:textId="77777777" w:rsidR="009B1DCE" w:rsidRPr="00085DB2" w:rsidRDefault="009B1DCE">
      <w:pPr>
        <w:rPr>
          <w:sz w:val="20"/>
          <w:szCs w:val="20"/>
        </w:rPr>
      </w:pPr>
    </w:p>
    <w:tbl>
      <w:tblPr>
        <w:tblW w:w="0" w:type="auto"/>
        <w:jc w:val="center"/>
        <w:tblLook w:val="04A0" w:firstRow="1" w:lastRow="0" w:firstColumn="1" w:lastColumn="0" w:noHBand="0" w:noVBand="1"/>
      </w:tblPr>
      <w:tblGrid>
        <w:gridCol w:w="2344"/>
        <w:gridCol w:w="1920"/>
        <w:gridCol w:w="2580"/>
        <w:gridCol w:w="2263"/>
      </w:tblGrid>
      <w:tr w:rsidR="009B1DCE" w:rsidRPr="00FF19B0" w14:paraId="1F09CF88" w14:textId="77777777" w:rsidTr="00FF19B0">
        <w:trPr>
          <w:jc w:val="center"/>
        </w:trPr>
        <w:tc>
          <w:tcPr>
            <w:tcW w:w="2344" w:type="dxa"/>
          </w:tcPr>
          <w:p w14:paraId="24829610" w14:textId="77777777" w:rsidR="009B1DCE" w:rsidRPr="00FF19B0" w:rsidRDefault="009B1DCE" w:rsidP="00FF19B0">
            <w:pPr>
              <w:widowControl w:val="0"/>
              <w:rPr>
                <w:rFonts w:eastAsia="Calibri"/>
                <w:sz w:val="22"/>
                <w:szCs w:val="22"/>
              </w:rPr>
            </w:pPr>
            <w:r w:rsidRPr="00FF19B0">
              <w:rPr>
                <w:rFonts w:eastAsia="Calibri"/>
                <w:sz w:val="22"/>
                <w:szCs w:val="22"/>
              </w:rPr>
              <w:t>Initial Assessment:</w:t>
            </w:r>
          </w:p>
        </w:tc>
        <w:tc>
          <w:tcPr>
            <w:tcW w:w="1920" w:type="dxa"/>
            <w:tcBorders>
              <w:bottom w:val="single" w:sz="4" w:space="0" w:color="auto"/>
            </w:tcBorders>
          </w:tcPr>
          <w:p w14:paraId="40C3B4A9" w14:textId="77777777" w:rsidR="009B1DCE" w:rsidRPr="00FF19B0" w:rsidRDefault="009B1DCE" w:rsidP="00FF19B0">
            <w:pPr>
              <w:widowControl w:val="0"/>
              <w:rPr>
                <w:rFonts w:eastAsia="Calibri"/>
                <w:sz w:val="22"/>
                <w:szCs w:val="22"/>
              </w:rPr>
            </w:pPr>
          </w:p>
        </w:tc>
        <w:tc>
          <w:tcPr>
            <w:tcW w:w="2580" w:type="dxa"/>
          </w:tcPr>
          <w:p w14:paraId="2EF690DC" w14:textId="77777777" w:rsidR="009B1DCE" w:rsidRPr="00FF19B0" w:rsidRDefault="009B1DCE" w:rsidP="00FF19B0">
            <w:pPr>
              <w:widowControl w:val="0"/>
              <w:rPr>
                <w:rFonts w:eastAsia="Calibri"/>
                <w:sz w:val="22"/>
                <w:szCs w:val="22"/>
              </w:rPr>
            </w:pPr>
            <w:r w:rsidRPr="00FF19B0">
              <w:rPr>
                <w:rFonts w:eastAsia="Calibri"/>
                <w:sz w:val="22"/>
                <w:szCs w:val="22"/>
              </w:rPr>
              <w:t>Ongoing Assessment:</w:t>
            </w:r>
          </w:p>
        </w:tc>
        <w:tc>
          <w:tcPr>
            <w:tcW w:w="2263" w:type="dxa"/>
            <w:tcBorders>
              <w:bottom w:val="single" w:sz="4" w:space="0" w:color="auto"/>
            </w:tcBorders>
          </w:tcPr>
          <w:p w14:paraId="44201D1E" w14:textId="77777777" w:rsidR="009B1DCE" w:rsidRPr="00FF19B0" w:rsidRDefault="009B1DCE" w:rsidP="00FF19B0">
            <w:pPr>
              <w:widowControl w:val="0"/>
              <w:rPr>
                <w:rFonts w:eastAsia="Calibri"/>
                <w:sz w:val="22"/>
                <w:szCs w:val="22"/>
              </w:rPr>
            </w:pPr>
          </w:p>
        </w:tc>
      </w:tr>
    </w:tbl>
    <w:p w14:paraId="566B60C2" w14:textId="77777777" w:rsidR="009B1DCE" w:rsidRPr="00085DB2" w:rsidRDefault="009B1DCE">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0"/>
        <w:gridCol w:w="630"/>
        <w:gridCol w:w="540"/>
        <w:gridCol w:w="1616"/>
      </w:tblGrid>
      <w:tr w:rsidR="009B1DCE" w:rsidRPr="00FF19B0" w14:paraId="37FB8802" w14:textId="77777777" w:rsidTr="00FF19B0">
        <w:trPr>
          <w:trHeight w:val="305"/>
        </w:trPr>
        <w:tc>
          <w:tcPr>
            <w:tcW w:w="7218" w:type="dxa"/>
          </w:tcPr>
          <w:p w14:paraId="706BCFD6" w14:textId="77777777" w:rsidR="009B1DCE" w:rsidRPr="00FF19B0" w:rsidRDefault="009B1DCE" w:rsidP="00FF19B0">
            <w:pPr>
              <w:widowControl w:val="0"/>
              <w:jc w:val="center"/>
              <w:rPr>
                <w:rFonts w:eastAsia="Calibri"/>
                <w:b/>
                <w:sz w:val="22"/>
                <w:szCs w:val="22"/>
              </w:rPr>
            </w:pPr>
            <w:r w:rsidRPr="00FF19B0">
              <w:rPr>
                <w:rFonts w:eastAsia="Calibri"/>
                <w:b/>
                <w:sz w:val="22"/>
                <w:szCs w:val="22"/>
              </w:rPr>
              <w:t>Statement</w:t>
            </w:r>
          </w:p>
        </w:tc>
        <w:tc>
          <w:tcPr>
            <w:tcW w:w="630" w:type="dxa"/>
          </w:tcPr>
          <w:p w14:paraId="73112B04" w14:textId="77777777" w:rsidR="009B1DCE" w:rsidRPr="00FF19B0" w:rsidRDefault="009B1DCE" w:rsidP="00FF19B0">
            <w:pPr>
              <w:widowControl w:val="0"/>
              <w:jc w:val="center"/>
              <w:rPr>
                <w:rFonts w:eastAsia="Calibri"/>
                <w:b/>
                <w:sz w:val="22"/>
                <w:szCs w:val="22"/>
              </w:rPr>
            </w:pPr>
            <w:r w:rsidRPr="00FF19B0">
              <w:rPr>
                <w:rFonts w:eastAsia="Calibri"/>
                <w:b/>
                <w:sz w:val="22"/>
                <w:szCs w:val="22"/>
              </w:rPr>
              <w:t>Yes</w:t>
            </w:r>
          </w:p>
        </w:tc>
        <w:tc>
          <w:tcPr>
            <w:tcW w:w="540" w:type="dxa"/>
          </w:tcPr>
          <w:p w14:paraId="74AC3668" w14:textId="77777777" w:rsidR="009B1DCE" w:rsidRPr="00FF19B0" w:rsidRDefault="009B1DCE" w:rsidP="00FF19B0">
            <w:pPr>
              <w:widowControl w:val="0"/>
              <w:jc w:val="center"/>
              <w:rPr>
                <w:rFonts w:eastAsia="Calibri"/>
                <w:b/>
                <w:sz w:val="22"/>
                <w:szCs w:val="22"/>
              </w:rPr>
            </w:pPr>
            <w:r w:rsidRPr="00FF19B0">
              <w:rPr>
                <w:rFonts w:eastAsia="Calibri"/>
                <w:b/>
                <w:sz w:val="22"/>
                <w:szCs w:val="22"/>
              </w:rPr>
              <w:t>No</w:t>
            </w:r>
          </w:p>
        </w:tc>
        <w:tc>
          <w:tcPr>
            <w:tcW w:w="1620" w:type="dxa"/>
          </w:tcPr>
          <w:p w14:paraId="0DB01AA9" w14:textId="77777777" w:rsidR="009B1DCE" w:rsidRPr="00FF19B0" w:rsidRDefault="009B1DCE" w:rsidP="00FF19B0">
            <w:pPr>
              <w:widowControl w:val="0"/>
              <w:jc w:val="center"/>
              <w:rPr>
                <w:rFonts w:eastAsia="Calibri"/>
                <w:b/>
                <w:sz w:val="22"/>
                <w:szCs w:val="22"/>
              </w:rPr>
            </w:pPr>
            <w:r w:rsidRPr="00FF19B0">
              <w:rPr>
                <w:rFonts w:eastAsia="Calibri"/>
                <w:b/>
                <w:sz w:val="22"/>
                <w:szCs w:val="22"/>
              </w:rPr>
              <w:t>Comments</w:t>
            </w:r>
          </w:p>
        </w:tc>
      </w:tr>
      <w:tr w:rsidR="009B1DCE" w:rsidRPr="00FF19B0" w14:paraId="45372A4C" w14:textId="77777777" w:rsidTr="00FF19B0">
        <w:tc>
          <w:tcPr>
            <w:tcW w:w="7218" w:type="dxa"/>
          </w:tcPr>
          <w:p w14:paraId="479D7A8F" w14:textId="77777777" w:rsidR="009B1DCE" w:rsidRPr="00FF19B0" w:rsidRDefault="009B1DCE" w:rsidP="00FF19B0">
            <w:pPr>
              <w:widowControl w:val="0"/>
              <w:rPr>
                <w:rFonts w:eastAsia="Calibri"/>
                <w:sz w:val="22"/>
                <w:szCs w:val="22"/>
              </w:rPr>
            </w:pPr>
            <w:r w:rsidRPr="00FF19B0">
              <w:rPr>
                <w:rFonts w:eastAsia="Calibri"/>
                <w:sz w:val="22"/>
                <w:szCs w:val="22"/>
              </w:rPr>
              <w:t>Have you recorded the date and time of the water loss?</w:t>
            </w:r>
          </w:p>
        </w:tc>
        <w:tc>
          <w:tcPr>
            <w:tcW w:w="630" w:type="dxa"/>
          </w:tcPr>
          <w:p w14:paraId="7F73A4E0" w14:textId="77777777" w:rsidR="009B1DCE" w:rsidRPr="00FF19B0" w:rsidRDefault="009B1DCE" w:rsidP="00FF19B0">
            <w:pPr>
              <w:widowControl w:val="0"/>
              <w:rPr>
                <w:rFonts w:eastAsia="Calibri"/>
                <w:sz w:val="22"/>
                <w:szCs w:val="22"/>
              </w:rPr>
            </w:pPr>
          </w:p>
        </w:tc>
        <w:tc>
          <w:tcPr>
            <w:tcW w:w="540" w:type="dxa"/>
          </w:tcPr>
          <w:p w14:paraId="128918EB" w14:textId="77777777" w:rsidR="009B1DCE" w:rsidRPr="00FF19B0" w:rsidRDefault="009B1DCE" w:rsidP="00FF19B0">
            <w:pPr>
              <w:widowControl w:val="0"/>
              <w:rPr>
                <w:rFonts w:eastAsia="Calibri"/>
                <w:sz w:val="22"/>
                <w:szCs w:val="22"/>
              </w:rPr>
            </w:pPr>
          </w:p>
        </w:tc>
        <w:tc>
          <w:tcPr>
            <w:tcW w:w="1620" w:type="dxa"/>
          </w:tcPr>
          <w:p w14:paraId="308DA672" w14:textId="77777777" w:rsidR="009B1DCE" w:rsidRPr="00FF19B0" w:rsidRDefault="009B1DCE" w:rsidP="00FF19B0">
            <w:pPr>
              <w:widowControl w:val="0"/>
              <w:rPr>
                <w:rFonts w:eastAsia="Calibri"/>
                <w:sz w:val="22"/>
                <w:szCs w:val="22"/>
              </w:rPr>
            </w:pPr>
          </w:p>
        </w:tc>
      </w:tr>
      <w:tr w:rsidR="009B1DCE" w:rsidRPr="00FF19B0" w14:paraId="189C26B9" w14:textId="77777777" w:rsidTr="00FF19B0">
        <w:tc>
          <w:tcPr>
            <w:tcW w:w="7218" w:type="dxa"/>
          </w:tcPr>
          <w:p w14:paraId="705E7900" w14:textId="77777777" w:rsidR="009B1DCE" w:rsidRPr="00FF19B0" w:rsidRDefault="009B1DCE" w:rsidP="00FF19B0">
            <w:pPr>
              <w:widowControl w:val="0"/>
              <w:rPr>
                <w:rFonts w:eastAsia="Calibri"/>
                <w:sz w:val="22"/>
                <w:szCs w:val="22"/>
              </w:rPr>
            </w:pPr>
            <w:r w:rsidRPr="00FF19B0">
              <w:rPr>
                <w:rFonts w:eastAsia="Calibri"/>
                <w:sz w:val="22"/>
                <w:szCs w:val="22"/>
              </w:rPr>
              <w:t>Have the appropriate persons in the identified chain of command for the emergency been contacted?</w:t>
            </w:r>
          </w:p>
        </w:tc>
        <w:tc>
          <w:tcPr>
            <w:tcW w:w="630" w:type="dxa"/>
          </w:tcPr>
          <w:p w14:paraId="7354FB92" w14:textId="77777777" w:rsidR="009B1DCE" w:rsidRPr="00FF19B0" w:rsidRDefault="009B1DCE" w:rsidP="00FF19B0">
            <w:pPr>
              <w:widowControl w:val="0"/>
              <w:rPr>
                <w:rFonts w:eastAsia="Calibri"/>
                <w:sz w:val="22"/>
                <w:szCs w:val="22"/>
              </w:rPr>
            </w:pPr>
          </w:p>
        </w:tc>
        <w:tc>
          <w:tcPr>
            <w:tcW w:w="540" w:type="dxa"/>
          </w:tcPr>
          <w:p w14:paraId="1E43F292" w14:textId="77777777" w:rsidR="009B1DCE" w:rsidRPr="00FF19B0" w:rsidRDefault="009B1DCE" w:rsidP="00FF19B0">
            <w:pPr>
              <w:widowControl w:val="0"/>
              <w:rPr>
                <w:rFonts w:eastAsia="Calibri"/>
                <w:sz w:val="22"/>
                <w:szCs w:val="22"/>
              </w:rPr>
            </w:pPr>
          </w:p>
        </w:tc>
        <w:tc>
          <w:tcPr>
            <w:tcW w:w="1620" w:type="dxa"/>
          </w:tcPr>
          <w:p w14:paraId="2FBD9F7C" w14:textId="77777777" w:rsidR="009B1DCE" w:rsidRPr="00FF19B0" w:rsidRDefault="009B1DCE" w:rsidP="00FF19B0">
            <w:pPr>
              <w:widowControl w:val="0"/>
              <w:rPr>
                <w:rFonts w:eastAsia="Calibri"/>
                <w:sz w:val="22"/>
                <w:szCs w:val="22"/>
              </w:rPr>
            </w:pPr>
          </w:p>
        </w:tc>
      </w:tr>
      <w:tr w:rsidR="009B1DCE" w:rsidRPr="00FF19B0" w14:paraId="4260C6F8" w14:textId="77777777" w:rsidTr="00FF19B0">
        <w:tc>
          <w:tcPr>
            <w:tcW w:w="7218" w:type="dxa"/>
          </w:tcPr>
          <w:p w14:paraId="39865668" w14:textId="77777777" w:rsidR="009B1DCE" w:rsidRPr="00FF19B0" w:rsidRDefault="009B1DCE" w:rsidP="00FF19B0">
            <w:pPr>
              <w:widowControl w:val="0"/>
              <w:rPr>
                <w:rFonts w:eastAsia="Calibri"/>
                <w:sz w:val="22"/>
                <w:szCs w:val="22"/>
              </w:rPr>
            </w:pPr>
            <w:r w:rsidRPr="00FF19B0">
              <w:rPr>
                <w:rFonts w:eastAsia="Calibri"/>
                <w:sz w:val="22"/>
                <w:szCs w:val="22"/>
              </w:rPr>
              <w:t>Is a copy of the District’s Water Loss Emergency Plan available?</w:t>
            </w:r>
          </w:p>
        </w:tc>
        <w:tc>
          <w:tcPr>
            <w:tcW w:w="630" w:type="dxa"/>
          </w:tcPr>
          <w:p w14:paraId="71ADAD65" w14:textId="77777777" w:rsidR="009B1DCE" w:rsidRPr="00FF19B0" w:rsidRDefault="009B1DCE" w:rsidP="00FF19B0">
            <w:pPr>
              <w:widowControl w:val="0"/>
              <w:rPr>
                <w:rFonts w:eastAsia="Calibri"/>
                <w:sz w:val="22"/>
                <w:szCs w:val="22"/>
              </w:rPr>
            </w:pPr>
          </w:p>
        </w:tc>
        <w:tc>
          <w:tcPr>
            <w:tcW w:w="540" w:type="dxa"/>
          </w:tcPr>
          <w:p w14:paraId="2EE1DED3" w14:textId="77777777" w:rsidR="009B1DCE" w:rsidRPr="00FF19B0" w:rsidRDefault="009B1DCE" w:rsidP="00FF19B0">
            <w:pPr>
              <w:widowControl w:val="0"/>
              <w:rPr>
                <w:rFonts w:eastAsia="Calibri"/>
                <w:sz w:val="22"/>
                <w:szCs w:val="22"/>
              </w:rPr>
            </w:pPr>
          </w:p>
        </w:tc>
        <w:tc>
          <w:tcPr>
            <w:tcW w:w="1620" w:type="dxa"/>
          </w:tcPr>
          <w:p w14:paraId="2A2E041E" w14:textId="77777777" w:rsidR="009B1DCE" w:rsidRPr="00FF19B0" w:rsidRDefault="009B1DCE" w:rsidP="00FF19B0">
            <w:pPr>
              <w:widowControl w:val="0"/>
              <w:rPr>
                <w:rFonts w:eastAsia="Calibri"/>
                <w:sz w:val="22"/>
                <w:szCs w:val="22"/>
              </w:rPr>
            </w:pPr>
          </w:p>
        </w:tc>
      </w:tr>
      <w:tr w:rsidR="009B1DCE" w:rsidRPr="00FF19B0" w14:paraId="46082C2E" w14:textId="77777777" w:rsidTr="00FF19B0">
        <w:tc>
          <w:tcPr>
            <w:tcW w:w="7218" w:type="dxa"/>
          </w:tcPr>
          <w:p w14:paraId="15BDEA4B" w14:textId="77777777" w:rsidR="009B1DCE" w:rsidRPr="00FF19B0" w:rsidRDefault="009B1DCE" w:rsidP="00FF19B0">
            <w:pPr>
              <w:widowControl w:val="0"/>
              <w:rPr>
                <w:rFonts w:eastAsia="Calibri"/>
                <w:sz w:val="22"/>
                <w:szCs w:val="22"/>
              </w:rPr>
            </w:pPr>
            <w:r w:rsidRPr="00FF19B0">
              <w:rPr>
                <w:rFonts w:eastAsia="Calibri"/>
                <w:sz w:val="22"/>
                <w:szCs w:val="22"/>
              </w:rPr>
              <w:t>Is there an imminent health hazard to food operations?</w:t>
            </w:r>
          </w:p>
        </w:tc>
        <w:tc>
          <w:tcPr>
            <w:tcW w:w="630" w:type="dxa"/>
          </w:tcPr>
          <w:p w14:paraId="31D1FCB0" w14:textId="77777777" w:rsidR="009B1DCE" w:rsidRPr="00FF19B0" w:rsidRDefault="009B1DCE" w:rsidP="00FF19B0">
            <w:pPr>
              <w:widowControl w:val="0"/>
              <w:rPr>
                <w:rFonts w:eastAsia="Calibri"/>
                <w:sz w:val="22"/>
                <w:szCs w:val="22"/>
              </w:rPr>
            </w:pPr>
          </w:p>
        </w:tc>
        <w:tc>
          <w:tcPr>
            <w:tcW w:w="540" w:type="dxa"/>
          </w:tcPr>
          <w:p w14:paraId="5FD7C3AD" w14:textId="77777777" w:rsidR="009B1DCE" w:rsidRPr="00FF19B0" w:rsidRDefault="009B1DCE" w:rsidP="00FF19B0">
            <w:pPr>
              <w:widowControl w:val="0"/>
              <w:rPr>
                <w:rFonts w:eastAsia="Calibri"/>
                <w:sz w:val="22"/>
                <w:szCs w:val="22"/>
              </w:rPr>
            </w:pPr>
          </w:p>
        </w:tc>
        <w:tc>
          <w:tcPr>
            <w:tcW w:w="1620" w:type="dxa"/>
          </w:tcPr>
          <w:p w14:paraId="737AB895" w14:textId="77777777" w:rsidR="009B1DCE" w:rsidRPr="00FF19B0" w:rsidRDefault="009B1DCE" w:rsidP="00FF19B0">
            <w:pPr>
              <w:widowControl w:val="0"/>
              <w:rPr>
                <w:rFonts w:eastAsia="Calibri"/>
                <w:sz w:val="22"/>
                <w:szCs w:val="22"/>
              </w:rPr>
            </w:pPr>
          </w:p>
        </w:tc>
      </w:tr>
      <w:tr w:rsidR="009B1DCE" w:rsidRPr="00FF19B0" w14:paraId="6015BD40" w14:textId="77777777" w:rsidTr="00FF19B0">
        <w:tc>
          <w:tcPr>
            <w:tcW w:w="7218" w:type="dxa"/>
          </w:tcPr>
          <w:p w14:paraId="4293CAE2" w14:textId="77777777" w:rsidR="009B1DCE" w:rsidRPr="00FF19B0" w:rsidRDefault="009B1DCE" w:rsidP="00FF19B0">
            <w:pPr>
              <w:widowControl w:val="0"/>
              <w:rPr>
                <w:rFonts w:eastAsia="Calibri"/>
                <w:sz w:val="22"/>
                <w:szCs w:val="22"/>
              </w:rPr>
            </w:pPr>
            <w:r w:rsidRPr="00FF19B0">
              <w:rPr>
                <w:rFonts w:eastAsia="Calibri"/>
                <w:sz w:val="22"/>
                <w:szCs w:val="22"/>
              </w:rPr>
              <w:t>Has the Regulatory Authority been contacted by the designated person?</w:t>
            </w:r>
          </w:p>
        </w:tc>
        <w:tc>
          <w:tcPr>
            <w:tcW w:w="630" w:type="dxa"/>
          </w:tcPr>
          <w:p w14:paraId="3ADB28B4" w14:textId="77777777" w:rsidR="009B1DCE" w:rsidRPr="00FF19B0" w:rsidRDefault="009B1DCE" w:rsidP="00FF19B0">
            <w:pPr>
              <w:widowControl w:val="0"/>
              <w:rPr>
                <w:rFonts w:eastAsia="Calibri"/>
                <w:sz w:val="22"/>
                <w:szCs w:val="22"/>
              </w:rPr>
            </w:pPr>
          </w:p>
        </w:tc>
        <w:tc>
          <w:tcPr>
            <w:tcW w:w="540" w:type="dxa"/>
          </w:tcPr>
          <w:p w14:paraId="04B54AC0" w14:textId="77777777" w:rsidR="009B1DCE" w:rsidRPr="00FF19B0" w:rsidRDefault="009B1DCE" w:rsidP="00FF19B0">
            <w:pPr>
              <w:widowControl w:val="0"/>
              <w:rPr>
                <w:rFonts w:eastAsia="Calibri"/>
                <w:sz w:val="22"/>
                <w:szCs w:val="22"/>
              </w:rPr>
            </w:pPr>
          </w:p>
        </w:tc>
        <w:tc>
          <w:tcPr>
            <w:tcW w:w="1620" w:type="dxa"/>
          </w:tcPr>
          <w:p w14:paraId="3A01548F" w14:textId="77777777" w:rsidR="009B1DCE" w:rsidRPr="00FF19B0" w:rsidRDefault="009B1DCE" w:rsidP="00FF19B0">
            <w:pPr>
              <w:widowControl w:val="0"/>
              <w:rPr>
                <w:rFonts w:eastAsia="Calibri"/>
                <w:sz w:val="22"/>
                <w:szCs w:val="22"/>
              </w:rPr>
            </w:pPr>
          </w:p>
        </w:tc>
      </w:tr>
      <w:tr w:rsidR="009B1DCE" w:rsidRPr="00FF19B0" w14:paraId="42FF432A" w14:textId="77777777" w:rsidTr="00FF19B0">
        <w:tc>
          <w:tcPr>
            <w:tcW w:w="7218" w:type="dxa"/>
          </w:tcPr>
          <w:p w14:paraId="3D0A2F25" w14:textId="77777777" w:rsidR="009B1DCE" w:rsidRPr="00FF19B0" w:rsidRDefault="009B1DCE" w:rsidP="00FF19B0">
            <w:pPr>
              <w:widowControl w:val="0"/>
              <w:rPr>
                <w:rFonts w:eastAsia="Calibri"/>
                <w:sz w:val="22"/>
                <w:szCs w:val="22"/>
              </w:rPr>
            </w:pPr>
            <w:r w:rsidRPr="00FF19B0">
              <w:rPr>
                <w:rFonts w:eastAsia="Calibri"/>
                <w:sz w:val="22"/>
                <w:szCs w:val="22"/>
              </w:rPr>
              <w:t xml:space="preserve">Do you know the expected duration of the water loss? If yes, how long? </w:t>
            </w:r>
          </w:p>
        </w:tc>
        <w:tc>
          <w:tcPr>
            <w:tcW w:w="630" w:type="dxa"/>
          </w:tcPr>
          <w:p w14:paraId="4ABF71B0" w14:textId="77777777" w:rsidR="009B1DCE" w:rsidRPr="00FF19B0" w:rsidRDefault="009B1DCE" w:rsidP="00FF19B0">
            <w:pPr>
              <w:widowControl w:val="0"/>
              <w:rPr>
                <w:rFonts w:eastAsia="Calibri"/>
                <w:sz w:val="22"/>
                <w:szCs w:val="22"/>
              </w:rPr>
            </w:pPr>
          </w:p>
        </w:tc>
        <w:tc>
          <w:tcPr>
            <w:tcW w:w="540" w:type="dxa"/>
          </w:tcPr>
          <w:p w14:paraId="2D793F36" w14:textId="77777777" w:rsidR="009B1DCE" w:rsidRPr="00FF19B0" w:rsidRDefault="009B1DCE" w:rsidP="00FF19B0">
            <w:pPr>
              <w:widowControl w:val="0"/>
              <w:rPr>
                <w:rFonts w:eastAsia="Calibri"/>
                <w:sz w:val="22"/>
                <w:szCs w:val="22"/>
              </w:rPr>
            </w:pPr>
          </w:p>
        </w:tc>
        <w:tc>
          <w:tcPr>
            <w:tcW w:w="1620" w:type="dxa"/>
          </w:tcPr>
          <w:p w14:paraId="1F7ABF07" w14:textId="77777777" w:rsidR="009B1DCE" w:rsidRPr="00FF19B0" w:rsidRDefault="009B1DCE" w:rsidP="00FF19B0">
            <w:pPr>
              <w:widowControl w:val="0"/>
              <w:rPr>
                <w:rFonts w:eastAsia="Calibri"/>
                <w:sz w:val="22"/>
                <w:szCs w:val="22"/>
              </w:rPr>
            </w:pPr>
          </w:p>
        </w:tc>
      </w:tr>
      <w:tr w:rsidR="009B1DCE" w:rsidRPr="00FF19B0" w14:paraId="72908611" w14:textId="77777777" w:rsidTr="00FF19B0">
        <w:tc>
          <w:tcPr>
            <w:tcW w:w="7218" w:type="dxa"/>
          </w:tcPr>
          <w:p w14:paraId="55C07102" w14:textId="77777777" w:rsidR="009B1DCE" w:rsidRDefault="009B1DCE" w:rsidP="00FF19B0">
            <w:pPr>
              <w:widowControl w:val="0"/>
              <w:rPr>
                <w:rFonts w:eastAsia="Calibri"/>
                <w:sz w:val="22"/>
                <w:szCs w:val="22"/>
              </w:rPr>
            </w:pPr>
            <w:r w:rsidRPr="00FF19B0">
              <w:rPr>
                <w:rFonts w:eastAsia="Calibri"/>
                <w:sz w:val="22"/>
                <w:szCs w:val="22"/>
              </w:rPr>
              <w:t>Do you know the cause of the water loss? If yes, describe</w:t>
            </w:r>
            <w:r w:rsidR="00085DB2">
              <w:rPr>
                <w:rFonts w:eastAsia="Calibri"/>
                <w:sz w:val="22"/>
                <w:szCs w:val="22"/>
              </w:rPr>
              <w:t>:</w:t>
            </w:r>
          </w:p>
          <w:p w14:paraId="52BC2FE5" w14:textId="77777777" w:rsidR="00085DB2" w:rsidRPr="00FF19B0" w:rsidRDefault="00085DB2" w:rsidP="00FF19B0">
            <w:pPr>
              <w:widowControl w:val="0"/>
              <w:rPr>
                <w:rFonts w:eastAsia="Calibri"/>
                <w:sz w:val="22"/>
                <w:szCs w:val="22"/>
              </w:rPr>
            </w:pPr>
          </w:p>
        </w:tc>
        <w:tc>
          <w:tcPr>
            <w:tcW w:w="630" w:type="dxa"/>
          </w:tcPr>
          <w:p w14:paraId="188639B0" w14:textId="77777777" w:rsidR="009B1DCE" w:rsidRPr="00FF19B0" w:rsidRDefault="009B1DCE" w:rsidP="00FF19B0">
            <w:pPr>
              <w:widowControl w:val="0"/>
              <w:rPr>
                <w:rFonts w:eastAsia="Calibri"/>
                <w:sz w:val="22"/>
                <w:szCs w:val="22"/>
              </w:rPr>
            </w:pPr>
          </w:p>
        </w:tc>
        <w:tc>
          <w:tcPr>
            <w:tcW w:w="540" w:type="dxa"/>
          </w:tcPr>
          <w:p w14:paraId="705FD214" w14:textId="77777777" w:rsidR="009B1DCE" w:rsidRPr="00FF19B0" w:rsidRDefault="009B1DCE" w:rsidP="00FF19B0">
            <w:pPr>
              <w:widowControl w:val="0"/>
              <w:rPr>
                <w:rFonts w:eastAsia="Calibri"/>
                <w:sz w:val="22"/>
                <w:szCs w:val="22"/>
              </w:rPr>
            </w:pPr>
          </w:p>
        </w:tc>
        <w:tc>
          <w:tcPr>
            <w:tcW w:w="1620" w:type="dxa"/>
          </w:tcPr>
          <w:p w14:paraId="270B2B80" w14:textId="77777777" w:rsidR="009B1DCE" w:rsidRPr="00FF19B0" w:rsidRDefault="009B1DCE" w:rsidP="00FF19B0">
            <w:pPr>
              <w:widowControl w:val="0"/>
              <w:rPr>
                <w:rFonts w:eastAsia="Calibri"/>
                <w:sz w:val="22"/>
                <w:szCs w:val="22"/>
              </w:rPr>
            </w:pPr>
          </w:p>
        </w:tc>
      </w:tr>
      <w:tr w:rsidR="009B1DCE" w:rsidRPr="00FF19B0" w14:paraId="71895A7E" w14:textId="77777777" w:rsidTr="00FF19B0">
        <w:tc>
          <w:tcPr>
            <w:tcW w:w="7218" w:type="dxa"/>
          </w:tcPr>
          <w:p w14:paraId="2D743FB3" w14:textId="77777777" w:rsidR="009B1DCE" w:rsidRPr="00FF19B0" w:rsidRDefault="009B1DCE" w:rsidP="00FF19B0">
            <w:pPr>
              <w:widowControl w:val="0"/>
              <w:rPr>
                <w:rFonts w:eastAsia="Calibri"/>
                <w:sz w:val="22"/>
                <w:szCs w:val="22"/>
              </w:rPr>
            </w:pPr>
            <w:r w:rsidRPr="00FF19B0">
              <w:rPr>
                <w:rFonts w:eastAsia="Calibri"/>
                <w:sz w:val="22"/>
                <w:szCs w:val="22"/>
              </w:rPr>
              <w:t>Can the planned menu be served? If not, is an alternate menu available?</w:t>
            </w:r>
          </w:p>
        </w:tc>
        <w:tc>
          <w:tcPr>
            <w:tcW w:w="630" w:type="dxa"/>
          </w:tcPr>
          <w:p w14:paraId="5FBC83E0" w14:textId="77777777" w:rsidR="009B1DCE" w:rsidRPr="00FF19B0" w:rsidRDefault="009B1DCE" w:rsidP="00FF19B0">
            <w:pPr>
              <w:widowControl w:val="0"/>
              <w:rPr>
                <w:rFonts w:eastAsia="Calibri"/>
                <w:sz w:val="22"/>
                <w:szCs w:val="22"/>
              </w:rPr>
            </w:pPr>
          </w:p>
        </w:tc>
        <w:tc>
          <w:tcPr>
            <w:tcW w:w="540" w:type="dxa"/>
          </w:tcPr>
          <w:p w14:paraId="5E1C1E03" w14:textId="77777777" w:rsidR="009B1DCE" w:rsidRPr="00FF19B0" w:rsidRDefault="009B1DCE" w:rsidP="00FF19B0">
            <w:pPr>
              <w:widowControl w:val="0"/>
              <w:rPr>
                <w:rFonts w:eastAsia="Calibri"/>
                <w:sz w:val="22"/>
                <w:szCs w:val="22"/>
              </w:rPr>
            </w:pPr>
          </w:p>
        </w:tc>
        <w:tc>
          <w:tcPr>
            <w:tcW w:w="1620" w:type="dxa"/>
          </w:tcPr>
          <w:p w14:paraId="77B839AB" w14:textId="77777777" w:rsidR="009B1DCE" w:rsidRPr="00FF19B0" w:rsidRDefault="009B1DCE" w:rsidP="00FF19B0">
            <w:pPr>
              <w:widowControl w:val="0"/>
              <w:rPr>
                <w:rFonts w:eastAsia="Calibri"/>
                <w:sz w:val="22"/>
                <w:szCs w:val="22"/>
              </w:rPr>
            </w:pPr>
          </w:p>
        </w:tc>
      </w:tr>
      <w:tr w:rsidR="009B1DCE" w:rsidRPr="00FF19B0" w14:paraId="6C6F3FAA" w14:textId="77777777" w:rsidTr="00FF19B0">
        <w:tc>
          <w:tcPr>
            <w:tcW w:w="7218" w:type="dxa"/>
          </w:tcPr>
          <w:p w14:paraId="3D6179E7" w14:textId="77777777" w:rsidR="009B1DCE" w:rsidRPr="00FF19B0" w:rsidRDefault="009B1DCE" w:rsidP="00FF19B0">
            <w:pPr>
              <w:widowControl w:val="0"/>
              <w:rPr>
                <w:rFonts w:eastAsia="Calibri"/>
                <w:sz w:val="22"/>
                <w:szCs w:val="22"/>
              </w:rPr>
            </w:pPr>
            <w:r w:rsidRPr="00FF19B0">
              <w:rPr>
                <w:rFonts w:eastAsia="Calibri"/>
                <w:sz w:val="22"/>
                <w:szCs w:val="22"/>
              </w:rPr>
              <w:t>Are alternate menus available?</w:t>
            </w:r>
          </w:p>
        </w:tc>
        <w:tc>
          <w:tcPr>
            <w:tcW w:w="630" w:type="dxa"/>
          </w:tcPr>
          <w:p w14:paraId="5F8E5C92" w14:textId="77777777" w:rsidR="009B1DCE" w:rsidRPr="00FF19B0" w:rsidRDefault="009B1DCE" w:rsidP="00FF19B0">
            <w:pPr>
              <w:widowControl w:val="0"/>
              <w:rPr>
                <w:rFonts w:eastAsia="Calibri"/>
                <w:sz w:val="22"/>
                <w:szCs w:val="22"/>
              </w:rPr>
            </w:pPr>
          </w:p>
        </w:tc>
        <w:tc>
          <w:tcPr>
            <w:tcW w:w="540" w:type="dxa"/>
          </w:tcPr>
          <w:p w14:paraId="73823C14" w14:textId="77777777" w:rsidR="009B1DCE" w:rsidRPr="00FF19B0" w:rsidRDefault="009B1DCE" w:rsidP="00FF19B0">
            <w:pPr>
              <w:widowControl w:val="0"/>
              <w:rPr>
                <w:rFonts w:eastAsia="Calibri"/>
                <w:sz w:val="22"/>
                <w:szCs w:val="22"/>
              </w:rPr>
            </w:pPr>
          </w:p>
        </w:tc>
        <w:tc>
          <w:tcPr>
            <w:tcW w:w="1620" w:type="dxa"/>
          </w:tcPr>
          <w:p w14:paraId="6647D2CF" w14:textId="77777777" w:rsidR="009B1DCE" w:rsidRPr="00FF19B0" w:rsidRDefault="009B1DCE" w:rsidP="00FF19B0">
            <w:pPr>
              <w:widowControl w:val="0"/>
              <w:rPr>
                <w:rFonts w:eastAsia="Calibri"/>
                <w:sz w:val="22"/>
                <w:szCs w:val="22"/>
              </w:rPr>
            </w:pPr>
          </w:p>
        </w:tc>
      </w:tr>
      <w:tr w:rsidR="009B1DCE" w:rsidRPr="00FF19B0" w14:paraId="3D4C9140" w14:textId="77777777" w:rsidTr="00FF19B0">
        <w:tc>
          <w:tcPr>
            <w:tcW w:w="7218" w:type="dxa"/>
          </w:tcPr>
          <w:p w14:paraId="02EA4F41" w14:textId="77777777" w:rsidR="009B1DCE" w:rsidRPr="00FF19B0" w:rsidRDefault="009B1DCE" w:rsidP="00FF19B0">
            <w:pPr>
              <w:widowControl w:val="0"/>
              <w:rPr>
                <w:rFonts w:eastAsia="Calibri"/>
                <w:sz w:val="22"/>
                <w:szCs w:val="22"/>
              </w:rPr>
            </w:pPr>
            <w:r w:rsidRPr="00FF19B0">
              <w:rPr>
                <w:rFonts w:eastAsia="Calibri"/>
                <w:sz w:val="22"/>
                <w:szCs w:val="22"/>
              </w:rPr>
              <w:t xml:space="preserve">Are adequate food items available to prepare alternate menus? </w:t>
            </w:r>
          </w:p>
        </w:tc>
        <w:tc>
          <w:tcPr>
            <w:tcW w:w="630" w:type="dxa"/>
          </w:tcPr>
          <w:p w14:paraId="71EF12B4" w14:textId="77777777" w:rsidR="009B1DCE" w:rsidRPr="00FF19B0" w:rsidRDefault="009B1DCE" w:rsidP="00FF19B0">
            <w:pPr>
              <w:widowControl w:val="0"/>
              <w:rPr>
                <w:rFonts w:eastAsia="Calibri"/>
                <w:sz w:val="22"/>
                <w:szCs w:val="22"/>
              </w:rPr>
            </w:pPr>
          </w:p>
        </w:tc>
        <w:tc>
          <w:tcPr>
            <w:tcW w:w="540" w:type="dxa"/>
          </w:tcPr>
          <w:p w14:paraId="7BAD7608" w14:textId="77777777" w:rsidR="009B1DCE" w:rsidRPr="00FF19B0" w:rsidRDefault="009B1DCE" w:rsidP="00FF19B0">
            <w:pPr>
              <w:widowControl w:val="0"/>
              <w:rPr>
                <w:rFonts w:eastAsia="Calibri"/>
                <w:sz w:val="22"/>
                <w:szCs w:val="22"/>
              </w:rPr>
            </w:pPr>
          </w:p>
        </w:tc>
        <w:tc>
          <w:tcPr>
            <w:tcW w:w="1620" w:type="dxa"/>
          </w:tcPr>
          <w:p w14:paraId="4895FE60" w14:textId="77777777" w:rsidR="009B1DCE" w:rsidRPr="00FF19B0" w:rsidRDefault="009B1DCE" w:rsidP="00FF19B0">
            <w:pPr>
              <w:widowControl w:val="0"/>
              <w:rPr>
                <w:rFonts w:eastAsia="Calibri"/>
                <w:sz w:val="22"/>
                <w:szCs w:val="22"/>
              </w:rPr>
            </w:pPr>
          </w:p>
        </w:tc>
      </w:tr>
      <w:tr w:rsidR="009B1DCE" w:rsidRPr="00FF19B0" w14:paraId="7A101045" w14:textId="77777777" w:rsidTr="00FF19B0">
        <w:tc>
          <w:tcPr>
            <w:tcW w:w="7218" w:type="dxa"/>
          </w:tcPr>
          <w:p w14:paraId="3D6D1F10" w14:textId="77777777" w:rsidR="009B1DCE" w:rsidRPr="00FF19B0" w:rsidRDefault="009B1DCE" w:rsidP="00FF19B0">
            <w:pPr>
              <w:widowControl w:val="0"/>
              <w:rPr>
                <w:rFonts w:eastAsia="Calibri"/>
                <w:sz w:val="22"/>
                <w:szCs w:val="22"/>
              </w:rPr>
            </w:pPr>
            <w:r w:rsidRPr="00FF19B0">
              <w:rPr>
                <w:rFonts w:eastAsia="Calibri"/>
                <w:sz w:val="22"/>
                <w:szCs w:val="22"/>
              </w:rPr>
              <w:t>Do you have adequate single-use items for the duration of the emergency?</w:t>
            </w:r>
          </w:p>
        </w:tc>
        <w:tc>
          <w:tcPr>
            <w:tcW w:w="630" w:type="dxa"/>
          </w:tcPr>
          <w:p w14:paraId="1E4D8859" w14:textId="77777777" w:rsidR="009B1DCE" w:rsidRPr="00FF19B0" w:rsidRDefault="009B1DCE" w:rsidP="00FF19B0">
            <w:pPr>
              <w:widowControl w:val="0"/>
              <w:rPr>
                <w:rFonts w:eastAsia="Calibri"/>
                <w:sz w:val="22"/>
                <w:szCs w:val="22"/>
              </w:rPr>
            </w:pPr>
          </w:p>
        </w:tc>
        <w:tc>
          <w:tcPr>
            <w:tcW w:w="540" w:type="dxa"/>
          </w:tcPr>
          <w:p w14:paraId="1F748883" w14:textId="77777777" w:rsidR="009B1DCE" w:rsidRPr="00FF19B0" w:rsidRDefault="009B1DCE" w:rsidP="00FF19B0">
            <w:pPr>
              <w:widowControl w:val="0"/>
              <w:rPr>
                <w:rFonts w:eastAsia="Calibri"/>
                <w:sz w:val="22"/>
                <w:szCs w:val="22"/>
              </w:rPr>
            </w:pPr>
          </w:p>
        </w:tc>
        <w:tc>
          <w:tcPr>
            <w:tcW w:w="1620" w:type="dxa"/>
          </w:tcPr>
          <w:p w14:paraId="54A5DCAF" w14:textId="77777777" w:rsidR="009B1DCE" w:rsidRPr="00FF19B0" w:rsidRDefault="009B1DCE" w:rsidP="00FF19B0">
            <w:pPr>
              <w:widowControl w:val="0"/>
              <w:rPr>
                <w:rFonts w:eastAsia="Calibri"/>
                <w:sz w:val="22"/>
                <w:szCs w:val="22"/>
              </w:rPr>
            </w:pPr>
          </w:p>
        </w:tc>
      </w:tr>
      <w:tr w:rsidR="009B1DCE" w:rsidRPr="00FF19B0" w14:paraId="46F6604A" w14:textId="77777777" w:rsidTr="00FF19B0">
        <w:tc>
          <w:tcPr>
            <w:tcW w:w="7218" w:type="dxa"/>
          </w:tcPr>
          <w:p w14:paraId="554D1A15" w14:textId="77777777" w:rsidR="009B1DCE" w:rsidRPr="00FF19B0" w:rsidRDefault="009B1DCE" w:rsidP="00FF19B0">
            <w:pPr>
              <w:widowControl w:val="0"/>
              <w:rPr>
                <w:rFonts w:eastAsia="Calibri"/>
                <w:sz w:val="22"/>
                <w:szCs w:val="22"/>
              </w:rPr>
            </w:pPr>
            <w:r w:rsidRPr="00FF19B0">
              <w:rPr>
                <w:rFonts w:eastAsia="Calibri"/>
                <w:sz w:val="22"/>
                <w:szCs w:val="22"/>
              </w:rPr>
              <w:t xml:space="preserve">Is there sufficient potable water onsite? If not, is there a source available? </w:t>
            </w:r>
          </w:p>
        </w:tc>
        <w:tc>
          <w:tcPr>
            <w:tcW w:w="630" w:type="dxa"/>
          </w:tcPr>
          <w:p w14:paraId="09EE6A94" w14:textId="77777777" w:rsidR="009B1DCE" w:rsidRPr="00FF19B0" w:rsidRDefault="009B1DCE" w:rsidP="00FF19B0">
            <w:pPr>
              <w:widowControl w:val="0"/>
              <w:rPr>
                <w:rFonts w:eastAsia="Calibri"/>
                <w:sz w:val="22"/>
                <w:szCs w:val="22"/>
              </w:rPr>
            </w:pPr>
          </w:p>
        </w:tc>
        <w:tc>
          <w:tcPr>
            <w:tcW w:w="540" w:type="dxa"/>
          </w:tcPr>
          <w:p w14:paraId="1A7B662B" w14:textId="77777777" w:rsidR="009B1DCE" w:rsidRPr="00FF19B0" w:rsidRDefault="009B1DCE" w:rsidP="00FF19B0">
            <w:pPr>
              <w:widowControl w:val="0"/>
              <w:rPr>
                <w:rFonts w:eastAsia="Calibri"/>
                <w:sz w:val="22"/>
                <w:szCs w:val="22"/>
              </w:rPr>
            </w:pPr>
          </w:p>
        </w:tc>
        <w:tc>
          <w:tcPr>
            <w:tcW w:w="1620" w:type="dxa"/>
          </w:tcPr>
          <w:p w14:paraId="0B0B2E28" w14:textId="77777777" w:rsidR="009B1DCE" w:rsidRPr="00FF19B0" w:rsidRDefault="009B1DCE" w:rsidP="00FF19B0">
            <w:pPr>
              <w:widowControl w:val="0"/>
              <w:rPr>
                <w:rFonts w:eastAsia="Calibri"/>
                <w:sz w:val="22"/>
                <w:szCs w:val="22"/>
              </w:rPr>
            </w:pPr>
          </w:p>
        </w:tc>
      </w:tr>
      <w:tr w:rsidR="009B1DCE" w:rsidRPr="00FF19B0" w14:paraId="729F9F45" w14:textId="77777777" w:rsidTr="00FF19B0">
        <w:tc>
          <w:tcPr>
            <w:tcW w:w="7218" w:type="dxa"/>
          </w:tcPr>
          <w:p w14:paraId="74D8D3B7" w14:textId="77777777" w:rsidR="009B1DCE" w:rsidRPr="00FF19B0" w:rsidRDefault="009B1DCE" w:rsidP="00FF19B0">
            <w:pPr>
              <w:widowControl w:val="0"/>
              <w:rPr>
                <w:rFonts w:eastAsia="Calibri"/>
                <w:sz w:val="22"/>
                <w:szCs w:val="22"/>
              </w:rPr>
            </w:pPr>
            <w:r w:rsidRPr="00FF19B0">
              <w:rPr>
                <w:rFonts w:eastAsia="Calibri"/>
                <w:sz w:val="22"/>
                <w:szCs w:val="22"/>
              </w:rPr>
              <w:t>Are you able to set up an alternative handwashing station? If not, food operations must cease and only prepackaged food may be served.</w:t>
            </w:r>
          </w:p>
        </w:tc>
        <w:tc>
          <w:tcPr>
            <w:tcW w:w="630" w:type="dxa"/>
          </w:tcPr>
          <w:p w14:paraId="3D3F15B5" w14:textId="77777777" w:rsidR="009B1DCE" w:rsidRPr="00FF19B0" w:rsidRDefault="009B1DCE" w:rsidP="00FF19B0">
            <w:pPr>
              <w:widowControl w:val="0"/>
              <w:rPr>
                <w:rFonts w:eastAsia="Calibri"/>
                <w:sz w:val="22"/>
                <w:szCs w:val="22"/>
              </w:rPr>
            </w:pPr>
          </w:p>
        </w:tc>
        <w:tc>
          <w:tcPr>
            <w:tcW w:w="540" w:type="dxa"/>
          </w:tcPr>
          <w:p w14:paraId="38308EE8" w14:textId="77777777" w:rsidR="009B1DCE" w:rsidRPr="00FF19B0" w:rsidRDefault="009B1DCE" w:rsidP="00FF19B0">
            <w:pPr>
              <w:widowControl w:val="0"/>
              <w:rPr>
                <w:rFonts w:eastAsia="Calibri"/>
                <w:sz w:val="22"/>
                <w:szCs w:val="22"/>
              </w:rPr>
            </w:pPr>
          </w:p>
        </w:tc>
        <w:tc>
          <w:tcPr>
            <w:tcW w:w="1620" w:type="dxa"/>
          </w:tcPr>
          <w:p w14:paraId="39E71F11" w14:textId="77777777" w:rsidR="009B1DCE" w:rsidRPr="00FF19B0" w:rsidRDefault="009B1DCE" w:rsidP="00FF19B0">
            <w:pPr>
              <w:widowControl w:val="0"/>
              <w:rPr>
                <w:rFonts w:eastAsia="Calibri"/>
                <w:sz w:val="22"/>
                <w:szCs w:val="22"/>
              </w:rPr>
            </w:pPr>
          </w:p>
        </w:tc>
      </w:tr>
      <w:tr w:rsidR="009B1DCE" w:rsidRPr="00FF19B0" w14:paraId="4A5ACDC3" w14:textId="77777777" w:rsidTr="00FF19B0">
        <w:tc>
          <w:tcPr>
            <w:tcW w:w="7218" w:type="dxa"/>
          </w:tcPr>
          <w:p w14:paraId="70AE20EF" w14:textId="77777777" w:rsidR="009B1DCE" w:rsidRPr="00FF19B0" w:rsidRDefault="009B1DCE" w:rsidP="00FF19B0">
            <w:pPr>
              <w:widowControl w:val="0"/>
              <w:rPr>
                <w:rFonts w:eastAsia="Calibri"/>
                <w:sz w:val="22"/>
                <w:szCs w:val="22"/>
              </w:rPr>
            </w:pPr>
            <w:r w:rsidRPr="00FF19B0">
              <w:rPr>
                <w:rFonts w:eastAsia="Calibri"/>
                <w:sz w:val="22"/>
                <w:szCs w:val="22"/>
              </w:rPr>
              <w:t>Do you have adequate inventory of hand sanitizers and gloves? Refer to the Emergency Inventory Form.</w:t>
            </w:r>
          </w:p>
        </w:tc>
        <w:tc>
          <w:tcPr>
            <w:tcW w:w="630" w:type="dxa"/>
          </w:tcPr>
          <w:p w14:paraId="63326F3A" w14:textId="77777777" w:rsidR="009B1DCE" w:rsidRPr="00FF19B0" w:rsidRDefault="009B1DCE" w:rsidP="00FF19B0">
            <w:pPr>
              <w:widowControl w:val="0"/>
              <w:rPr>
                <w:rFonts w:eastAsia="Calibri"/>
                <w:sz w:val="22"/>
                <w:szCs w:val="22"/>
              </w:rPr>
            </w:pPr>
          </w:p>
        </w:tc>
        <w:tc>
          <w:tcPr>
            <w:tcW w:w="540" w:type="dxa"/>
          </w:tcPr>
          <w:p w14:paraId="20E1EE65" w14:textId="77777777" w:rsidR="009B1DCE" w:rsidRPr="00FF19B0" w:rsidRDefault="009B1DCE" w:rsidP="00FF19B0">
            <w:pPr>
              <w:widowControl w:val="0"/>
              <w:rPr>
                <w:rFonts w:eastAsia="Calibri"/>
                <w:sz w:val="22"/>
                <w:szCs w:val="22"/>
              </w:rPr>
            </w:pPr>
          </w:p>
        </w:tc>
        <w:tc>
          <w:tcPr>
            <w:tcW w:w="1620" w:type="dxa"/>
          </w:tcPr>
          <w:p w14:paraId="168368DE" w14:textId="77777777" w:rsidR="009B1DCE" w:rsidRPr="00FF19B0" w:rsidRDefault="009B1DCE" w:rsidP="00FF19B0">
            <w:pPr>
              <w:widowControl w:val="0"/>
              <w:rPr>
                <w:rFonts w:eastAsia="Calibri"/>
                <w:sz w:val="22"/>
                <w:szCs w:val="22"/>
              </w:rPr>
            </w:pPr>
          </w:p>
        </w:tc>
      </w:tr>
      <w:tr w:rsidR="009B1DCE" w:rsidRPr="00FF19B0" w14:paraId="06EAE39B" w14:textId="77777777" w:rsidTr="00FF19B0">
        <w:tc>
          <w:tcPr>
            <w:tcW w:w="7218" w:type="dxa"/>
          </w:tcPr>
          <w:p w14:paraId="189485C3" w14:textId="77777777" w:rsidR="009B1DCE" w:rsidRPr="00FF19B0" w:rsidRDefault="009B1DCE" w:rsidP="00FF19B0">
            <w:pPr>
              <w:widowControl w:val="0"/>
              <w:rPr>
                <w:rFonts w:eastAsia="Calibri"/>
                <w:sz w:val="22"/>
                <w:szCs w:val="22"/>
              </w:rPr>
            </w:pPr>
            <w:r w:rsidRPr="00FF19B0">
              <w:rPr>
                <w:rFonts w:eastAsia="Calibri"/>
                <w:sz w:val="22"/>
                <w:szCs w:val="22"/>
              </w:rPr>
              <w:t>Is a toilet facility conveniently located and accessible?</w:t>
            </w:r>
          </w:p>
        </w:tc>
        <w:tc>
          <w:tcPr>
            <w:tcW w:w="630" w:type="dxa"/>
          </w:tcPr>
          <w:p w14:paraId="14DC4E1A" w14:textId="77777777" w:rsidR="009B1DCE" w:rsidRPr="00FF19B0" w:rsidRDefault="009B1DCE" w:rsidP="00FF19B0">
            <w:pPr>
              <w:widowControl w:val="0"/>
              <w:rPr>
                <w:rFonts w:eastAsia="Calibri"/>
                <w:sz w:val="22"/>
                <w:szCs w:val="22"/>
              </w:rPr>
            </w:pPr>
          </w:p>
        </w:tc>
        <w:tc>
          <w:tcPr>
            <w:tcW w:w="540" w:type="dxa"/>
          </w:tcPr>
          <w:p w14:paraId="62AD0120" w14:textId="77777777" w:rsidR="009B1DCE" w:rsidRPr="00FF19B0" w:rsidRDefault="009B1DCE" w:rsidP="00FF19B0">
            <w:pPr>
              <w:widowControl w:val="0"/>
              <w:rPr>
                <w:rFonts w:eastAsia="Calibri"/>
                <w:sz w:val="22"/>
                <w:szCs w:val="22"/>
              </w:rPr>
            </w:pPr>
          </w:p>
        </w:tc>
        <w:tc>
          <w:tcPr>
            <w:tcW w:w="1620" w:type="dxa"/>
          </w:tcPr>
          <w:p w14:paraId="221125FB" w14:textId="77777777" w:rsidR="009B1DCE" w:rsidRPr="00FF19B0" w:rsidRDefault="009B1DCE" w:rsidP="00FF19B0">
            <w:pPr>
              <w:widowControl w:val="0"/>
              <w:rPr>
                <w:rFonts w:eastAsia="Calibri"/>
                <w:sz w:val="22"/>
                <w:szCs w:val="22"/>
              </w:rPr>
            </w:pPr>
          </w:p>
        </w:tc>
      </w:tr>
      <w:tr w:rsidR="009B1DCE" w:rsidRPr="00FF19B0" w14:paraId="2E48A9DD" w14:textId="77777777" w:rsidTr="00FF19B0">
        <w:tc>
          <w:tcPr>
            <w:tcW w:w="7218" w:type="dxa"/>
          </w:tcPr>
          <w:p w14:paraId="7C2A677A" w14:textId="77777777" w:rsidR="009B1DCE" w:rsidRPr="00FF19B0" w:rsidRDefault="009B1DCE" w:rsidP="00FF19B0">
            <w:pPr>
              <w:widowControl w:val="0"/>
              <w:rPr>
                <w:rFonts w:eastAsia="Calibri"/>
                <w:sz w:val="22"/>
                <w:szCs w:val="22"/>
              </w:rPr>
            </w:pPr>
            <w:r w:rsidRPr="00FF19B0">
              <w:rPr>
                <w:rFonts w:eastAsia="Calibri"/>
                <w:sz w:val="22"/>
                <w:szCs w:val="22"/>
              </w:rPr>
              <w:t>Is an adequate handwashing facility in the immediate vicinity of the toilet?</w:t>
            </w:r>
          </w:p>
        </w:tc>
        <w:tc>
          <w:tcPr>
            <w:tcW w:w="630" w:type="dxa"/>
          </w:tcPr>
          <w:p w14:paraId="01D0C00A" w14:textId="77777777" w:rsidR="009B1DCE" w:rsidRPr="00FF19B0" w:rsidRDefault="009B1DCE" w:rsidP="00FF19B0">
            <w:pPr>
              <w:widowControl w:val="0"/>
              <w:rPr>
                <w:rFonts w:eastAsia="Calibri"/>
                <w:sz w:val="22"/>
                <w:szCs w:val="22"/>
              </w:rPr>
            </w:pPr>
          </w:p>
        </w:tc>
        <w:tc>
          <w:tcPr>
            <w:tcW w:w="540" w:type="dxa"/>
          </w:tcPr>
          <w:p w14:paraId="4063F7E7" w14:textId="77777777" w:rsidR="009B1DCE" w:rsidRPr="00FF19B0" w:rsidRDefault="009B1DCE" w:rsidP="00FF19B0">
            <w:pPr>
              <w:widowControl w:val="0"/>
              <w:rPr>
                <w:rFonts w:eastAsia="Calibri"/>
                <w:sz w:val="22"/>
                <w:szCs w:val="22"/>
              </w:rPr>
            </w:pPr>
          </w:p>
        </w:tc>
        <w:tc>
          <w:tcPr>
            <w:tcW w:w="1620" w:type="dxa"/>
          </w:tcPr>
          <w:p w14:paraId="562A4291" w14:textId="77777777" w:rsidR="009B1DCE" w:rsidRPr="00FF19B0" w:rsidRDefault="009B1DCE" w:rsidP="00FF19B0">
            <w:pPr>
              <w:widowControl w:val="0"/>
              <w:rPr>
                <w:rFonts w:eastAsia="Calibri"/>
                <w:sz w:val="22"/>
                <w:szCs w:val="22"/>
              </w:rPr>
            </w:pPr>
          </w:p>
        </w:tc>
      </w:tr>
      <w:tr w:rsidR="009B1DCE" w:rsidRPr="00FF19B0" w14:paraId="1AB63A10" w14:textId="77777777" w:rsidTr="00FF19B0">
        <w:tc>
          <w:tcPr>
            <w:tcW w:w="7218" w:type="dxa"/>
          </w:tcPr>
          <w:p w14:paraId="34A9606C" w14:textId="77777777" w:rsidR="009B1DCE" w:rsidRPr="00FF19B0" w:rsidRDefault="009B1DCE" w:rsidP="00FF19B0">
            <w:pPr>
              <w:widowControl w:val="0"/>
              <w:rPr>
                <w:rFonts w:eastAsia="Calibri"/>
                <w:sz w:val="22"/>
                <w:szCs w:val="22"/>
              </w:rPr>
            </w:pPr>
            <w:r w:rsidRPr="00FF19B0">
              <w:rPr>
                <w:rFonts w:eastAsia="Calibri"/>
                <w:sz w:val="22"/>
                <w:szCs w:val="22"/>
              </w:rPr>
              <w:t>Do you have access to ice manufactured from potable water?</w:t>
            </w:r>
          </w:p>
        </w:tc>
        <w:tc>
          <w:tcPr>
            <w:tcW w:w="630" w:type="dxa"/>
          </w:tcPr>
          <w:p w14:paraId="60E4E09B" w14:textId="77777777" w:rsidR="009B1DCE" w:rsidRPr="00FF19B0" w:rsidRDefault="009B1DCE" w:rsidP="00FF19B0">
            <w:pPr>
              <w:widowControl w:val="0"/>
              <w:rPr>
                <w:rFonts w:eastAsia="Calibri"/>
                <w:sz w:val="22"/>
                <w:szCs w:val="22"/>
              </w:rPr>
            </w:pPr>
          </w:p>
        </w:tc>
        <w:tc>
          <w:tcPr>
            <w:tcW w:w="540" w:type="dxa"/>
          </w:tcPr>
          <w:p w14:paraId="47897E30" w14:textId="77777777" w:rsidR="009B1DCE" w:rsidRPr="00FF19B0" w:rsidRDefault="009B1DCE" w:rsidP="00FF19B0">
            <w:pPr>
              <w:widowControl w:val="0"/>
              <w:rPr>
                <w:rFonts w:eastAsia="Calibri"/>
                <w:sz w:val="22"/>
                <w:szCs w:val="22"/>
              </w:rPr>
            </w:pPr>
          </w:p>
        </w:tc>
        <w:tc>
          <w:tcPr>
            <w:tcW w:w="1620" w:type="dxa"/>
          </w:tcPr>
          <w:p w14:paraId="00BAD627" w14:textId="77777777" w:rsidR="009B1DCE" w:rsidRPr="00FF19B0" w:rsidRDefault="009B1DCE" w:rsidP="00FF19B0">
            <w:pPr>
              <w:widowControl w:val="0"/>
              <w:rPr>
                <w:rFonts w:eastAsia="Calibri"/>
                <w:sz w:val="22"/>
                <w:szCs w:val="22"/>
              </w:rPr>
            </w:pPr>
          </w:p>
        </w:tc>
      </w:tr>
      <w:tr w:rsidR="009B1DCE" w:rsidRPr="00FF19B0" w14:paraId="07A83E4B" w14:textId="77777777" w:rsidTr="00FF19B0">
        <w:tc>
          <w:tcPr>
            <w:tcW w:w="7218" w:type="dxa"/>
          </w:tcPr>
          <w:p w14:paraId="5BDE2B83" w14:textId="77777777" w:rsidR="009B1DCE" w:rsidRPr="00FF19B0" w:rsidRDefault="009B1DCE" w:rsidP="00FF19B0">
            <w:pPr>
              <w:widowControl w:val="0"/>
              <w:rPr>
                <w:rFonts w:eastAsia="Calibri"/>
                <w:sz w:val="22"/>
                <w:szCs w:val="22"/>
              </w:rPr>
            </w:pPr>
            <w:r w:rsidRPr="00FF19B0">
              <w:rPr>
                <w:rFonts w:eastAsia="Calibri"/>
                <w:sz w:val="22"/>
                <w:szCs w:val="22"/>
              </w:rPr>
              <w:t>Have you disconnected all equipment that uses water?</w:t>
            </w:r>
          </w:p>
        </w:tc>
        <w:tc>
          <w:tcPr>
            <w:tcW w:w="630" w:type="dxa"/>
          </w:tcPr>
          <w:p w14:paraId="753832AA" w14:textId="77777777" w:rsidR="009B1DCE" w:rsidRPr="00FF19B0" w:rsidRDefault="009B1DCE" w:rsidP="00FF19B0">
            <w:pPr>
              <w:widowControl w:val="0"/>
              <w:rPr>
                <w:rFonts w:eastAsia="Calibri"/>
                <w:sz w:val="22"/>
                <w:szCs w:val="22"/>
              </w:rPr>
            </w:pPr>
          </w:p>
        </w:tc>
        <w:tc>
          <w:tcPr>
            <w:tcW w:w="540" w:type="dxa"/>
          </w:tcPr>
          <w:p w14:paraId="07FCA5D6" w14:textId="77777777" w:rsidR="009B1DCE" w:rsidRPr="00FF19B0" w:rsidRDefault="009B1DCE" w:rsidP="00FF19B0">
            <w:pPr>
              <w:widowControl w:val="0"/>
              <w:rPr>
                <w:rFonts w:eastAsia="Calibri"/>
                <w:sz w:val="22"/>
                <w:szCs w:val="22"/>
              </w:rPr>
            </w:pPr>
          </w:p>
        </w:tc>
        <w:tc>
          <w:tcPr>
            <w:tcW w:w="1620" w:type="dxa"/>
          </w:tcPr>
          <w:p w14:paraId="0272C2CF" w14:textId="77777777" w:rsidR="009B1DCE" w:rsidRPr="00FF19B0" w:rsidRDefault="009B1DCE" w:rsidP="00FF19B0">
            <w:pPr>
              <w:widowControl w:val="0"/>
              <w:rPr>
                <w:rFonts w:eastAsia="Calibri"/>
                <w:sz w:val="22"/>
                <w:szCs w:val="22"/>
              </w:rPr>
            </w:pPr>
          </w:p>
        </w:tc>
      </w:tr>
      <w:tr w:rsidR="009B1DCE" w:rsidRPr="00FF19B0" w14:paraId="474B0CB1" w14:textId="77777777" w:rsidTr="00FF19B0">
        <w:tc>
          <w:tcPr>
            <w:tcW w:w="7218" w:type="dxa"/>
          </w:tcPr>
          <w:p w14:paraId="5C6A747A" w14:textId="77777777" w:rsidR="009B1DCE" w:rsidRPr="00FF19B0" w:rsidRDefault="009B1DCE" w:rsidP="00FF19B0">
            <w:pPr>
              <w:widowControl w:val="0"/>
              <w:rPr>
                <w:rFonts w:eastAsia="Calibri"/>
                <w:sz w:val="22"/>
                <w:szCs w:val="22"/>
              </w:rPr>
            </w:pPr>
            <w:r w:rsidRPr="00FF19B0">
              <w:rPr>
                <w:rFonts w:eastAsia="Calibri"/>
                <w:sz w:val="22"/>
                <w:szCs w:val="22"/>
              </w:rPr>
              <w:t xml:space="preserve">Have you posted signs prohibiting the use of: </w:t>
            </w:r>
          </w:p>
        </w:tc>
        <w:tc>
          <w:tcPr>
            <w:tcW w:w="2790" w:type="dxa"/>
            <w:gridSpan w:val="3"/>
          </w:tcPr>
          <w:p w14:paraId="7B0343C0" w14:textId="77777777" w:rsidR="009B1DCE" w:rsidRPr="00FF19B0" w:rsidRDefault="009B1DCE" w:rsidP="00FF19B0">
            <w:pPr>
              <w:widowControl w:val="0"/>
              <w:rPr>
                <w:rFonts w:eastAsia="Calibri"/>
                <w:sz w:val="22"/>
                <w:szCs w:val="22"/>
              </w:rPr>
            </w:pPr>
          </w:p>
        </w:tc>
      </w:tr>
      <w:tr w:rsidR="009B1DCE" w:rsidRPr="00FF19B0" w14:paraId="5793EAEF" w14:textId="77777777" w:rsidTr="00FF19B0">
        <w:tc>
          <w:tcPr>
            <w:tcW w:w="7218" w:type="dxa"/>
          </w:tcPr>
          <w:p w14:paraId="2532CA87" w14:textId="77777777" w:rsidR="009B1DCE" w:rsidRPr="00FF19B0" w:rsidRDefault="009B1DCE" w:rsidP="00FF19B0">
            <w:pPr>
              <w:widowControl w:val="0"/>
              <w:ind w:firstLine="630"/>
              <w:rPr>
                <w:rFonts w:eastAsia="Calibri"/>
                <w:sz w:val="22"/>
                <w:szCs w:val="22"/>
              </w:rPr>
            </w:pPr>
            <w:r w:rsidRPr="00FF19B0">
              <w:rPr>
                <w:rFonts w:eastAsia="Calibri"/>
                <w:sz w:val="22"/>
                <w:szCs w:val="22"/>
              </w:rPr>
              <w:t>three compartment sinks</w:t>
            </w:r>
          </w:p>
        </w:tc>
        <w:tc>
          <w:tcPr>
            <w:tcW w:w="630" w:type="dxa"/>
          </w:tcPr>
          <w:p w14:paraId="289069EC" w14:textId="77777777" w:rsidR="009B1DCE" w:rsidRPr="00FF19B0" w:rsidRDefault="009B1DCE" w:rsidP="00FF19B0">
            <w:pPr>
              <w:widowControl w:val="0"/>
              <w:rPr>
                <w:rFonts w:eastAsia="Calibri"/>
                <w:sz w:val="22"/>
                <w:szCs w:val="22"/>
              </w:rPr>
            </w:pPr>
          </w:p>
        </w:tc>
        <w:tc>
          <w:tcPr>
            <w:tcW w:w="540" w:type="dxa"/>
          </w:tcPr>
          <w:p w14:paraId="473C4426" w14:textId="77777777" w:rsidR="009B1DCE" w:rsidRPr="00FF19B0" w:rsidRDefault="009B1DCE" w:rsidP="00FF19B0">
            <w:pPr>
              <w:widowControl w:val="0"/>
              <w:rPr>
                <w:rFonts w:eastAsia="Calibri"/>
                <w:sz w:val="22"/>
                <w:szCs w:val="22"/>
              </w:rPr>
            </w:pPr>
          </w:p>
        </w:tc>
        <w:tc>
          <w:tcPr>
            <w:tcW w:w="1620" w:type="dxa"/>
          </w:tcPr>
          <w:p w14:paraId="6E0F2F3B" w14:textId="77777777" w:rsidR="009B1DCE" w:rsidRPr="00FF19B0" w:rsidRDefault="009B1DCE" w:rsidP="00FF19B0">
            <w:pPr>
              <w:widowControl w:val="0"/>
              <w:rPr>
                <w:rFonts w:eastAsia="Calibri"/>
                <w:sz w:val="22"/>
                <w:szCs w:val="22"/>
              </w:rPr>
            </w:pPr>
          </w:p>
        </w:tc>
      </w:tr>
      <w:tr w:rsidR="009B1DCE" w:rsidRPr="00FF19B0" w14:paraId="179FC4E8" w14:textId="77777777" w:rsidTr="00FF19B0">
        <w:tc>
          <w:tcPr>
            <w:tcW w:w="7218" w:type="dxa"/>
          </w:tcPr>
          <w:p w14:paraId="60A8C071" w14:textId="77777777" w:rsidR="009B1DCE" w:rsidRPr="00FF19B0" w:rsidRDefault="009B1DCE" w:rsidP="00FF19B0">
            <w:pPr>
              <w:widowControl w:val="0"/>
              <w:ind w:firstLine="630"/>
              <w:rPr>
                <w:rFonts w:eastAsia="Calibri"/>
                <w:sz w:val="22"/>
                <w:szCs w:val="22"/>
              </w:rPr>
            </w:pPr>
            <w:r w:rsidRPr="00FF19B0">
              <w:rPr>
                <w:rFonts w:eastAsia="Calibri"/>
                <w:sz w:val="22"/>
                <w:szCs w:val="22"/>
              </w:rPr>
              <w:t>handwashing sinks</w:t>
            </w:r>
          </w:p>
        </w:tc>
        <w:tc>
          <w:tcPr>
            <w:tcW w:w="630" w:type="dxa"/>
          </w:tcPr>
          <w:p w14:paraId="44EBA54A" w14:textId="77777777" w:rsidR="009B1DCE" w:rsidRPr="00FF19B0" w:rsidRDefault="009B1DCE" w:rsidP="00FF19B0">
            <w:pPr>
              <w:widowControl w:val="0"/>
              <w:rPr>
                <w:rFonts w:eastAsia="Calibri"/>
                <w:sz w:val="22"/>
                <w:szCs w:val="22"/>
              </w:rPr>
            </w:pPr>
          </w:p>
        </w:tc>
        <w:tc>
          <w:tcPr>
            <w:tcW w:w="540" w:type="dxa"/>
          </w:tcPr>
          <w:p w14:paraId="1F30D37D" w14:textId="77777777" w:rsidR="009B1DCE" w:rsidRPr="00FF19B0" w:rsidRDefault="009B1DCE" w:rsidP="00FF19B0">
            <w:pPr>
              <w:widowControl w:val="0"/>
              <w:rPr>
                <w:rFonts w:eastAsia="Calibri"/>
                <w:sz w:val="22"/>
                <w:szCs w:val="22"/>
              </w:rPr>
            </w:pPr>
          </w:p>
        </w:tc>
        <w:tc>
          <w:tcPr>
            <w:tcW w:w="1620" w:type="dxa"/>
          </w:tcPr>
          <w:p w14:paraId="2F2E2074" w14:textId="77777777" w:rsidR="009B1DCE" w:rsidRPr="00FF19B0" w:rsidRDefault="009B1DCE" w:rsidP="00FF19B0">
            <w:pPr>
              <w:widowControl w:val="0"/>
              <w:rPr>
                <w:rFonts w:eastAsia="Calibri"/>
                <w:sz w:val="22"/>
                <w:szCs w:val="22"/>
              </w:rPr>
            </w:pPr>
          </w:p>
        </w:tc>
      </w:tr>
      <w:tr w:rsidR="009B1DCE" w:rsidRPr="00FF19B0" w14:paraId="46787131" w14:textId="77777777" w:rsidTr="00FF19B0">
        <w:tc>
          <w:tcPr>
            <w:tcW w:w="7218" w:type="dxa"/>
          </w:tcPr>
          <w:p w14:paraId="6751A5B0" w14:textId="77777777" w:rsidR="009B1DCE" w:rsidRPr="00FF19B0" w:rsidRDefault="009B1DCE" w:rsidP="00FF19B0">
            <w:pPr>
              <w:widowControl w:val="0"/>
              <w:ind w:firstLine="630"/>
              <w:rPr>
                <w:rFonts w:eastAsia="Calibri"/>
                <w:sz w:val="22"/>
                <w:szCs w:val="22"/>
              </w:rPr>
            </w:pPr>
            <w:r w:rsidRPr="00FF19B0">
              <w:rPr>
                <w:rFonts w:eastAsia="Calibri"/>
                <w:sz w:val="22"/>
                <w:szCs w:val="22"/>
              </w:rPr>
              <w:t>water fountains</w:t>
            </w:r>
          </w:p>
        </w:tc>
        <w:tc>
          <w:tcPr>
            <w:tcW w:w="630" w:type="dxa"/>
          </w:tcPr>
          <w:p w14:paraId="424E2DA0" w14:textId="77777777" w:rsidR="009B1DCE" w:rsidRPr="00FF19B0" w:rsidRDefault="009B1DCE" w:rsidP="00FF19B0">
            <w:pPr>
              <w:widowControl w:val="0"/>
              <w:rPr>
                <w:rFonts w:eastAsia="Calibri"/>
                <w:sz w:val="22"/>
                <w:szCs w:val="22"/>
              </w:rPr>
            </w:pPr>
          </w:p>
        </w:tc>
        <w:tc>
          <w:tcPr>
            <w:tcW w:w="540" w:type="dxa"/>
          </w:tcPr>
          <w:p w14:paraId="4C39210D" w14:textId="77777777" w:rsidR="009B1DCE" w:rsidRPr="00FF19B0" w:rsidRDefault="009B1DCE" w:rsidP="00FF19B0">
            <w:pPr>
              <w:widowControl w:val="0"/>
              <w:rPr>
                <w:rFonts w:eastAsia="Calibri"/>
                <w:sz w:val="22"/>
                <w:szCs w:val="22"/>
              </w:rPr>
            </w:pPr>
          </w:p>
        </w:tc>
        <w:tc>
          <w:tcPr>
            <w:tcW w:w="1620" w:type="dxa"/>
          </w:tcPr>
          <w:p w14:paraId="46B5C5F7" w14:textId="77777777" w:rsidR="009B1DCE" w:rsidRPr="00FF19B0" w:rsidRDefault="009B1DCE" w:rsidP="00FF19B0">
            <w:pPr>
              <w:widowControl w:val="0"/>
              <w:rPr>
                <w:rFonts w:eastAsia="Calibri"/>
                <w:sz w:val="22"/>
                <w:szCs w:val="22"/>
              </w:rPr>
            </w:pPr>
          </w:p>
        </w:tc>
      </w:tr>
      <w:tr w:rsidR="009B1DCE" w:rsidRPr="00FF19B0" w14:paraId="2B44BB5C" w14:textId="77777777" w:rsidTr="00FF19B0">
        <w:tc>
          <w:tcPr>
            <w:tcW w:w="7218" w:type="dxa"/>
          </w:tcPr>
          <w:p w14:paraId="159B4430" w14:textId="77777777" w:rsidR="009B1DCE" w:rsidRPr="00FF19B0" w:rsidRDefault="009B1DCE" w:rsidP="00FF19B0">
            <w:pPr>
              <w:widowControl w:val="0"/>
              <w:ind w:firstLine="630"/>
              <w:rPr>
                <w:rFonts w:eastAsia="Calibri"/>
                <w:sz w:val="22"/>
                <w:szCs w:val="22"/>
              </w:rPr>
            </w:pPr>
            <w:r w:rsidRPr="00FF19B0">
              <w:rPr>
                <w:rFonts w:eastAsia="Calibri"/>
                <w:sz w:val="22"/>
                <w:szCs w:val="22"/>
              </w:rPr>
              <w:t>toilets</w:t>
            </w:r>
          </w:p>
        </w:tc>
        <w:tc>
          <w:tcPr>
            <w:tcW w:w="630" w:type="dxa"/>
          </w:tcPr>
          <w:p w14:paraId="0093A1AF" w14:textId="77777777" w:rsidR="009B1DCE" w:rsidRPr="00FF19B0" w:rsidRDefault="009B1DCE" w:rsidP="00FF19B0">
            <w:pPr>
              <w:widowControl w:val="0"/>
              <w:rPr>
                <w:rFonts w:eastAsia="Calibri"/>
                <w:sz w:val="22"/>
                <w:szCs w:val="22"/>
              </w:rPr>
            </w:pPr>
          </w:p>
        </w:tc>
        <w:tc>
          <w:tcPr>
            <w:tcW w:w="540" w:type="dxa"/>
          </w:tcPr>
          <w:p w14:paraId="3AAE6B8D" w14:textId="77777777" w:rsidR="009B1DCE" w:rsidRPr="00FF19B0" w:rsidRDefault="009B1DCE" w:rsidP="00FF19B0">
            <w:pPr>
              <w:widowControl w:val="0"/>
              <w:rPr>
                <w:rFonts w:eastAsia="Calibri"/>
                <w:sz w:val="22"/>
                <w:szCs w:val="22"/>
              </w:rPr>
            </w:pPr>
          </w:p>
        </w:tc>
        <w:tc>
          <w:tcPr>
            <w:tcW w:w="1620" w:type="dxa"/>
          </w:tcPr>
          <w:p w14:paraId="5060C3CF" w14:textId="77777777" w:rsidR="009B1DCE" w:rsidRPr="00FF19B0" w:rsidRDefault="009B1DCE" w:rsidP="00FF19B0">
            <w:pPr>
              <w:widowControl w:val="0"/>
              <w:rPr>
                <w:rFonts w:eastAsia="Calibri"/>
                <w:sz w:val="22"/>
                <w:szCs w:val="22"/>
              </w:rPr>
            </w:pPr>
          </w:p>
        </w:tc>
      </w:tr>
      <w:tr w:rsidR="009B1DCE" w:rsidRPr="00FF19B0" w14:paraId="3AD0629F" w14:textId="77777777" w:rsidTr="00FF19B0">
        <w:tc>
          <w:tcPr>
            <w:tcW w:w="7218" w:type="dxa"/>
          </w:tcPr>
          <w:p w14:paraId="06D48620" w14:textId="77777777" w:rsidR="009B1DCE" w:rsidRPr="00FF19B0" w:rsidRDefault="009B1DCE" w:rsidP="00FF19B0">
            <w:pPr>
              <w:widowControl w:val="0"/>
              <w:ind w:firstLine="630"/>
              <w:rPr>
                <w:rFonts w:eastAsia="Calibri"/>
                <w:sz w:val="22"/>
                <w:szCs w:val="22"/>
              </w:rPr>
            </w:pPr>
            <w:r w:rsidRPr="00FF19B0">
              <w:rPr>
                <w:rFonts w:eastAsia="Calibri"/>
                <w:sz w:val="22"/>
                <w:szCs w:val="22"/>
              </w:rPr>
              <w:t>beverage machines</w:t>
            </w:r>
          </w:p>
        </w:tc>
        <w:tc>
          <w:tcPr>
            <w:tcW w:w="630" w:type="dxa"/>
          </w:tcPr>
          <w:p w14:paraId="222A3AF7" w14:textId="77777777" w:rsidR="009B1DCE" w:rsidRPr="00FF19B0" w:rsidRDefault="009B1DCE" w:rsidP="00FF19B0">
            <w:pPr>
              <w:widowControl w:val="0"/>
              <w:rPr>
                <w:rFonts w:eastAsia="Calibri"/>
                <w:sz w:val="22"/>
                <w:szCs w:val="22"/>
              </w:rPr>
            </w:pPr>
          </w:p>
        </w:tc>
        <w:tc>
          <w:tcPr>
            <w:tcW w:w="540" w:type="dxa"/>
          </w:tcPr>
          <w:p w14:paraId="4924D831" w14:textId="77777777" w:rsidR="009B1DCE" w:rsidRPr="00FF19B0" w:rsidRDefault="009B1DCE" w:rsidP="00FF19B0">
            <w:pPr>
              <w:widowControl w:val="0"/>
              <w:rPr>
                <w:rFonts w:eastAsia="Calibri"/>
                <w:sz w:val="22"/>
                <w:szCs w:val="22"/>
              </w:rPr>
            </w:pPr>
          </w:p>
        </w:tc>
        <w:tc>
          <w:tcPr>
            <w:tcW w:w="1620" w:type="dxa"/>
          </w:tcPr>
          <w:p w14:paraId="2586AE10" w14:textId="77777777" w:rsidR="009B1DCE" w:rsidRPr="00FF19B0" w:rsidRDefault="009B1DCE" w:rsidP="00FF19B0">
            <w:pPr>
              <w:widowControl w:val="0"/>
              <w:rPr>
                <w:rFonts w:eastAsia="Calibri"/>
                <w:sz w:val="22"/>
                <w:szCs w:val="22"/>
              </w:rPr>
            </w:pPr>
          </w:p>
        </w:tc>
      </w:tr>
      <w:tr w:rsidR="009B1DCE" w:rsidRPr="00FF19B0" w14:paraId="6FCB225F" w14:textId="77777777" w:rsidTr="00FF19B0">
        <w:tc>
          <w:tcPr>
            <w:tcW w:w="7218" w:type="dxa"/>
          </w:tcPr>
          <w:p w14:paraId="67643A30" w14:textId="77777777" w:rsidR="009B1DCE" w:rsidRPr="00FF19B0" w:rsidRDefault="009B1DCE" w:rsidP="00FF19B0">
            <w:pPr>
              <w:widowControl w:val="0"/>
              <w:rPr>
                <w:rFonts w:eastAsia="Calibri"/>
                <w:sz w:val="22"/>
                <w:szCs w:val="22"/>
              </w:rPr>
            </w:pPr>
            <w:r w:rsidRPr="00FF19B0">
              <w:rPr>
                <w:rFonts w:eastAsia="Calibri"/>
                <w:sz w:val="22"/>
                <w:szCs w:val="22"/>
              </w:rPr>
              <w:t>Are there adequate supplies and chemicals for cleaning and sanitizing food contact surfaces?</w:t>
            </w:r>
          </w:p>
        </w:tc>
        <w:tc>
          <w:tcPr>
            <w:tcW w:w="630" w:type="dxa"/>
          </w:tcPr>
          <w:p w14:paraId="0B1927C5" w14:textId="77777777" w:rsidR="009B1DCE" w:rsidRPr="00FF19B0" w:rsidRDefault="009B1DCE" w:rsidP="00FF19B0">
            <w:pPr>
              <w:widowControl w:val="0"/>
              <w:rPr>
                <w:rFonts w:eastAsia="Calibri"/>
                <w:sz w:val="22"/>
                <w:szCs w:val="22"/>
              </w:rPr>
            </w:pPr>
          </w:p>
        </w:tc>
        <w:tc>
          <w:tcPr>
            <w:tcW w:w="540" w:type="dxa"/>
          </w:tcPr>
          <w:p w14:paraId="5F176C5C" w14:textId="77777777" w:rsidR="009B1DCE" w:rsidRPr="00FF19B0" w:rsidRDefault="009B1DCE" w:rsidP="00FF19B0">
            <w:pPr>
              <w:widowControl w:val="0"/>
              <w:rPr>
                <w:rFonts w:eastAsia="Calibri"/>
                <w:sz w:val="22"/>
                <w:szCs w:val="22"/>
              </w:rPr>
            </w:pPr>
          </w:p>
        </w:tc>
        <w:tc>
          <w:tcPr>
            <w:tcW w:w="1620" w:type="dxa"/>
          </w:tcPr>
          <w:p w14:paraId="20A4DD51" w14:textId="77777777" w:rsidR="009B1DCE" w:rsidRPr="00FF19B0" w:rsidRDefault="009B1DCE" w:rsidP="00FF19B0">
            <w:pPr>
              <w:widowControl w:val="0"/>
              <w:rPr>
                <w:rFonts w:eastAsia="Calibri"/>
                <w:sz w:val="22"/>
                <w:szCs w:val="22"/>
              </w:rPr>
            </w:pPr>
          </w:p>
        </w:tc>
      </w:tr>
    </w:tbl>
    <w:p w14:paraId="5EF28E52" w14:textId="77777777" w:rsidR="009B1DCE" w:rsidRDefault="009B1DCE" w:rsidP="009B1DCE">
      <w:pPr>
        <w:widowControl w:val="0"/>
        <w:rPr>
          <w:rFonts w:eastAsia="Calibri"/>
          <w:szCs w:val="22"/>
        </w:rPr>
      </w:pPr>
      <w:r>
        <w:rPr>
          <w:rFonts w:eastAsia="Calibri"/>
          <w:szCs w:val="22"/>
        </w:rPr>
        <w:t>M</w:t>
      </w:r>
      <w:r w:rsidRPr="009B1DCE">
        <w:rPr>
          <w:rFonts w:eastAsia="Calibri"/>
          <w:szCs w:val="22"/>
        </w:rPr>
        <w:t xml:space="preserve">aintain this document for the time recommended by your local or </w:t>
      </w:r>
      <w:r w:rsidR="00085DB2">
        <w:rPr>
          <w:rFonts w:eastAsia="Calibri"/>
          <w:szCs w:val="22"/>
        </w:rPr>
        <w:t>S</w:t>
      </w:r>
      <w:r w:rsidRPr="009B1DCE">
        <w:rPr>
          <w:rFonts w:eastAsia="Calibri"/>
          <w:szCs w:val="22"/>
        </w:rPr>
        <w:t xml:space="preserve">tate </w:t>
      </w:r>
      <w:r w:rsidR="00085DB2">
        <w:rPr>
          <w:rFonts w:eastAsia="Calibri"/>
          <w:szCs w:val="22"/>
        </w:rPr>
        <w:t>r</w:t>
      </w:r>
      <w:r w:rsidRPr="009B1DCE">
        <w:rPr>
          <w:rFonts w:eastAsia="Calibri"/>
          <w:szCs w:val="22"/>
        </w:rPr>
        <w:t xml:space="preserve">egulatory </w:t>
      </w:r>
      <w:r w:rsidR="00085DB2">
        <w:rPr>
          <w:rFonts w:eastAsia="Calibri"/>
          <w:szCs w:val="22"/>
        </w:rPr>
        <w:t>a</w:t>
      </w:r>
      <w:r w:rsidRPr="009B1DCE">
        <w:rPr>
          <w:rFonts w:eastAsia="Calibri"/>
          <w:szCs w:val="22"/>
        </w:rPr>
        <w:t xml:space="preserve">uthority. </w:t>
      </w:r>
    </w:p>
    <w:tbl>
      <w:tblPr>
        <w:tblW w:w="0" w:type="auto"/>
        <w:tblLook w:val="04A0" w:firstRow="1" w:lastRow="0" w:firstColumn="1" w:lastColumn="0" w:noHBand="0" w:noVBand="1"/>
      </w:tblPr>
      <w:tblGrid>
        <w:gridCol w:w="1311"/>
        <w:gridCol w:w="4484"/>
      </w:tblGrid>
      <w:tr w:rsidR="009B1DCE" w14:paraId="0061785C" w14:textId="77777777" w:rsidTr="00FF19B0">
        <w:tc>
          <w:tcPr>
            <w:tcW w:w="1311" w:type="dxa"/>
          </w:tcPr>
          <w:p w14:paraId="1A4ACAB7" w14:textId="77777777" w:rsidR="009B1DCE" w:rsidRDefault="009B1DCE" w:rsidP="00FF19B0">
            <w:r>
              <w:t>Signature:</w:t>
            </w:r>
          </w:p>
        </w:tc>
        <w:tc>
          <w:tcPr>
            <w:tcW w:w="4484" w:type="dxa"/>
            <w:tcBorders>
              <w:bottom w:val="single" w:sz="4" w:space="0" w:color="auto"/>
            </w:tcBorders>
          </w:tcPr>
          <w:p w14:paraId="424F89AD" w14:textId="77777777" w:rsidR="009B1DCE" w:rsidRDefault="009B1DCE" w:rsidP="00FF19B0"/>
        </w:tc>
      </w:tr>
    </w:tbl>
    <w:p w14:paraId="365311FA" w14:textId="77777777" w:rsidR="00F06F38" w:rsidRPr="00F06F38" w:rsidRDefault="00F06F38" w:rsidP="00F06F38">
      <w:pPr>
        <w:pStyle w:val="Heading1"/>
        <w:rPr>
          <w:rFonts w:eastAsia="Calibri"/>
        </w:rPr>
      </w:pPr>
      <w:bookmarkStart w:id="380" w:name="_Toc236730289"/>
      <w:bookmarkStart w:id="381" w:name="_Toc236730445"/>
      <w:r w:rsidRPr="00F06F38">
        <w:rPr>
          <w:rFonts w:eastAsia="Calibri"/>
        </w:rPr>
        <w:lastRenderedPageBreak/>
        <w:t>Recovery after Short</w:t>
      </w:r>
      <w:r w:rsidR="00E10ED3">
        <w:rPr>
          <w:rFonts w:eastAsia="Calibri"/>
        </w:rPr>
        <w:t>-T</w:t>
      </w:r>
      <w:r w:rsidRPr="00F06F38">
        <w:rPr>
          <w:rFonts w:eastAsia="Calibri"/>
        </w:rPr>
        <w:t>erm (&lt; 4 hours) Water Loss with No Contamination</w:t>
      </w:r>
      <w:r>
        <w:rPr>
          <w:rFonts w:eastAsia="Calibri"/>
        </w:rPr>
        <w:t xml:space="preserve"> Checklist</w:t>
      </w:r>
      <w:bookmarkEnd w:id="380"/>
      <w:bookmarkEnd w:id="381"/>
      <w:r>
        <w:rPr>
          <w:rFonts w:eastAsia="Calibri"/>
        </w:rPr>
        <w:t xml:space="preserve"> </w:t>
      </w:r>
    </w:p>
    <w:p w14:paraId="2BE57246" w14:textId="77777777" w:rsidR="00F06F38" w:rsidRPr="00F06F38" w:rsidRDefault="00085DB2" w:rsidP="00F06F38">
      <w:pPr>
        <w:spacing w:after="200"/>
        <w:rPr>
          <w:rFonts w:eastAsia="Calibri" w:cs="Arial"/>
        </w:rPr>
      </w:pPr>
      <w:r>
        <w:rPr>
          <w:b/>
          <w:bCs/>
        </w:rPr>
        <w:t xml:space="preserve">Instructions: </w:t>
      </w:r>
      <w:r w:rsidR="00F06F38" w:rsidRPr="00F06F38">
        <w:rPr>
          <w:rFonts w:eastAsia="Calibri" w:cs="Arial"/>
        </w:rPr>
        <w:t xml:space="preserve">Recovery involves the necessary steps for returning to normal, safe business operations including re-opening if the facility had to close as a result of the interruption of water service. Regulatory </w:t>
      </w:r>
      <w:r>
        <w:rPr>
          <w:rFonts w:eastAsia="Calibri" w:cs="Arial"/>
        </w:rPr>
        <w:t>a</w:t>
      </w:r>
      <w:r w:rsidR="00F06F38" w:rsidRPr="00F06F38">
        <w:rPr>
          <w:rFonts w:eastAsia="Calibri" w:cs="Arial"/>
        </w:rPr>
        <w:t xml:space="preserve">uthorities may have to approve returning to regular operations; check local requirements. A food establishment or an area within the facility that was ordered to cease operations due to an imminent health hazard may not re-open until authorization has been granted by the Regulatory </w:t>
      </w:r>
      <w:r>
        <w:rPr>
          <w:rFonts w:eastAsia="Calibri" w:cs="Arial"/>
        </w:rPr>
        <w:t>a</w:t>
      </w:r>
      <w:r w:rsidR="00F06F38" w:rsidRPr="00F06F38">
        <w:rPr>
          <w:rFonts w:eastAsia="Calibri" w:cs="Arial"/>
        </w:rPr>
        <w:t>uthority.</w:t>
      </w:r>
    </w:p>
    <w:p w14:paraId="1C5DB01D" w14:textId="77777777" w:rsidR="00F06F38" w:rsidRPr="00F06F38" w:rsidRDefault="00085DB2" w:rsidP="00F06F38">
      <w:pPr>
        <w:spacing w:after="200"/>
        <w:rPr>
          <w:rFonts w:eastAsia="Calibri" w:cs="Arial"/>
        </w:rPr>
      </w:pPr>
      <w:r>
        <w:rPr>
          <w:rFonts w:eastAsia="Calibri" w:cs="Arial"/>
        </w:rPr>
        <w:t>The following chart has k</w:t>
      </w:r>
      <w:r w:rsidR="00F06F38" w:rsidRPr="00F06F38">
        <w:rPr>
          <w:rFonts w:eastAsia="Calibri" w:cs="Arial"/>
        </w:rPr>
        <w:t>ey actions to consider for returning to normal operation.</w:t>
      </w:r>
    </w:p>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720"/>
        <w:gridCol w:w="630"/>
        <w:gridCol w:w="1458"/>
      </w:tblGrid>
      <w:tr w:rsidR="00F06F38" w:rsidRPr="00FF19B0" w14:paraId="1882B450" w14:textId="77777777" w:rsidTr="00FF19B0">
        <w:trPr>
          <w:trHeight w:val="170"/>
        </w:trPr>
        <w:tc>
          <w:tcPr>
            <w:tcW w:w="6768" w:type="dxa"/>
          </w:tcPr>
          <w:p w14:paraId="513A035A" w14:textId="77777777" w:rsidR="00F06F38" w:rsidRPr="00FF19B0" w:rsidRDefault="00F06F38" w:rsidP="00F06F38">
            <w:pPr>
              <w:rPr>
                <w:rFonts w:eastAsia="Calibri"/>
                <w:b/>
                <w:bCs/>
                <w:szCs w:val="22"/>
              </w:rPr>
            </w:pPr>
            <w:r w:rsidRPr="00FF19B0">
              <w:rPr>
                <w:rFonts w:eastAsia="Calibri"/>
                <w:b/>
                <w:bCs/>
                <w:szCs w:val="22"/>
              </w:rPr>
              <w:t>Statement</w:t>
            </w:r>
          </w:p>
        </w:tc>
        <w:tc>
          <w:tcPr>
            <w:tcW w:w="720" w:type="dxa"/>
          </w:tcPr>
          <w:p w14:paraId="399F8417" w14:textId="77777777" w:rsidR="00F06F38" w:rsidRPr="00FF19B0" w:rsidRDefault="00F06F38" w:rsidP="00F06F38">
            <w:pPr>
              <w:rPr>
                <w:rFonts w:eastAsia="Calibri"/>
                <w:b/>
                <w:bCs/>
                <w:szCs w:val="22"/>
              </w:rPr>
            </w:pPr>
            <w:r w:rsidRPr="00FF19B0">
              <w:rPr>
                <w:rFonts w:eastAsia="Calibri"/>
                <w:b/>
                <w:bCs/>
                <w:szCs w:val="22"/>
              </w:rPr>
              <w:t>Yes</w:t>
            </w:r>
          </w:p>
        </w:tc>
        <w:tc>
          <w:tcPr>
            <w:tcW w:w="630" w:type="dxa"/>
          </w:tcPr>
          <w:p w14:paraId="379B2B84" w14:textId="77777777" w:rsidR="00F06F38" w:rsidRPr="00FF19B0" w:rsidRDefault="00F06F38" w:rsidP="00F06F38">
            <w:pPr>
              <w:rPr>
                <w:rFonts w:eastAsia="Calibri"/>
                <w:b/>
                <w:bCs/>
                <w:szCs w:val="22"/>
              </w:rPr>
            </w:pPr>
            <w:r w:rsidRPr="00FF19B0">
              <w:rPr>
                <w:rFonts w:eastAsia="Calibri"/>
                <w:b/>
                <w:bCs/>
                <w:szCs w:val="22"/>
              </w:rPr>
              <w:t>No</w:t>
            </w:r>
          </w:p>
        </w:tc>
        <w:tc>
          <w:tcPr>
            <w:tcW w:w="1458" w:type="dxa"/>
          </w:tcPr>
          <w:p w14:paraId="56E13387" w14:textId="77777777" w:rsidR="00F06F38" w:rsidRPr="00FF19B0" w:rsidRDefault="00F06F38" w:rsidP="00F06F38">
            <w:pPr>
              <w:rPr>
                <w:rFonts w:eastAsia="Calibri"/>
                <w:b/>
                <w:bCs/>
                <w:szCs w:val="22"/>
              </w:rPr>
            </w:pPr>
            <w:r w:rsidRPr="00FF19B0">
              <w:rPr>
                <w:rFonts w:eastAsia="Calibri"/>
                <w:b/>
                <w:bCs/>
                <w:szCs w:val="22"/>
              </w:rPr>
              <w:t>Comments</w:t>
            </w:r>
          </w:p>
        </w:tc>
      </w:tr>
      <w:tr w:rsidR="00F06F38" w:rsidRPr="00FF19B0" w14:paraId="009570BC" w14:textId="77777777" w:rsidTr="00FF19B0">
        <w:tc>
          <w:tcPr>
            <w:tcW w:w="6768" w:type="dxa"/>
          </w:tcPr>
          <w:p w14:paraId="694C149C" w14:textId="77777777" w:rsidR="00F06F38" w:rsidRPr="00FF19B0" w:rsidRDefault="00F06F38" w:rsidP="00FF19B0">
            <w:pPr>
              <w:spacing w:before="120" w:after="120"/>
              <w:rPr>
                <w:rFonts w:eastAsia="Calibri"/>
              </w:rPr>
            </w:pPr>
            <w:r w:rsidRPr="00FF19B0">
              <w:rPr>
                <w:rFonts w:eastAsia="Calibri"/>
              </w:rPr>
              <w:t>Notify chain of command that water has been restored.</w:t>
            </w:r>
          </w:p>
        </w:tc>
        <w:tc>
          <w:tcPr>
            <w:tcW w:w="720" w:type="dxa"/>
          </w:tcPr>
          <w:p w14:paraId="26BFA3AD" w14:textId="77777777" w:rsidR="00F06F38" w:rsidRPr="00FF19B0" w:rsidRDefault="00F06F38" w:rsidP="00FF19B0">
            <w:pPr>
              <w:spacing w:before="120" w:after="120"/>
              <w:rPr>
                <w:rFonts w:eastAsia="Calibri"/>
                <w:szCs w:val="22"/>
              </w:rPr>
            </w:pPr>
          </w:p>
        </w:tc>
        <w:tc>
          <w:tcPr>
            <w:tcW w:w="630" w:type="dxa"/>
          </w:tcPr>
          <w:p w14:paraId="20F6F91E" w14:textId="77777777" w:rsidR="00F06F38" w:rsidRPr="00FF19B0" w:rsidRDefault="00F06F38" w:rsidP="00FF19B0">
            <w:pPr>
              <w:spacing w:before="120" w:after="120"/>
              <w:rPr>
                <w:rFonts w:eastAsia="Calibri"/>
                <w:szCs w:val="22"/>
              </w:rPr>
            </w:pPr>
          </w:p>
        </w:tc>
        <w:tc>
          <w:tcPr>
            <w:tcW w:w="1458" w:type="dxa"/>
          </w:tcPr>
          <w:p w14:paraId="3DBFC280" w14:textId="77777777" w:rsidR="00F06F38" w:rsidRPr="00FF19B0" w:rsidRDefault="00F06F38" w:rsidP="00FF19B0">
            <w:pPr>
              <w:spacing w:before="120" w:after="120"/>
              <w:rPr>
                <w:rFonts w:eastAsia="Calibri"/>
                <w:szCs w:val="22"/>
              </w:rPr>
            </w:pPr>
          </w:p>
        </w:tc>
      </w:tr>
      <w:tr w:rsidR="00F06F38" w:rsidRPr="00FF19B0" w14:paraId="07D80AC6" w14:textId="77777777" w:rsidTr="00FF19B0">
        <w:tc>
          <w:tcPr>
            <w:tcW w:w="6768" w:type="dxa"/>
          </w:tcPr>
          <w:p w14:paraId="001293AC" w14:textId="77777777" w:rsidR="00F06F38" w:rsidRPr="00FF19B0" w:rsidRDefault="00F06F38" w:rsidP="00FF19B0">
            <w:pPr>
              <w:spacing w:before="120" w:after="120"/>
              <w:rPr>
                <w:rFonts w:eastAsia="Calibri"/>
              </w:rPr>
            </w:pPr>
            <w:r w:rsidRPr="00FF19B0">
              <w:rPr>
                <w:rFonts w:eastAsia="Calibri"/>
              </w:rPr>
              <w:t>Document the date and time water service was restored.</w:t>
            </w:r>
          </w:p>
        </w:tc>
        <w:tc>
          <w:tcPr>
            <w:tcW w:w="720" w:type="dxa"/>
          </w:tcPr>
          <w:p w14:paraId="63B7E9E0" w14:textId="77777777" w:rsidR="00F06F38" w:rsidRPr="00FF19B0" w:rsidRDefault="00F06F38" w:rsidP="00FF19B0">
            <w:pPr>
              <w:spacing w:before="120" w:after="120"/>
              <w:rPr>
                <w:rFonts w:eastAsia="Calibri"/>
                <w:szCs w:val="22"/>
              </w:rPr>
            </w:pPr>
          </w:p>
        </w:tc>
        <w:tc>
          <w:tcPr>
            <w:tcW w:w="630" w:type="dxa"/>
          </w:tcPr>
          <w:p w14:paraId="21942B27" w14:textId="77777777" w:rsidR="00F06F38" w:rsidRPr="00FF19B0" w:rsidRDefault="00F06F38" w:rsidP="00FF19B0">
            <w:pPr>
              <w:spacing w:before="120" w:after="120"/>
              <w:rPr>
                <w:rFonts w:eastAsia="Calibri"/>
                <w:szCs w:val="22"/>
              </w:rPr>
            </w:pPr>
          </w:p>
        </w:tc>
        <w:tc>
          <w:tcPr>
            <w:tcW w:w="1458" w:type="dxa"/>
          </w:tcPr>
          <w:p w14:paraId="4C482C4B" w14:textId="77777777" w:rsidR="00F06F38" w:rsidRPr="00FF19B0" w:rsidRDefault="00F06F38" w:rsidP="00FF19B0">
            <w:pPr>
              <w:spacing w:before="120" w:after="120"/>
              <w:rPr>
                <w:rFonts w:eastAsia="Calibri"/>
                <w:szCs w:val="22"/>
              </w:rPr>
            </w:pPr>
          </w:p>
        </w:tc>
      </w:tr>
      <w:tr w:rsidR="00F06F38" w:rsidRPr="00FF19B0" w14:paraId="7906C5C1" w14:textId="77777777" w:rsidTr="00FF19B0">
        <w:tc>
          <w:tcPr>
            <w:tcW w:w="6768" w:type="dxa"/>
          </w:tcPr>
          <w:p w14:paraId="0621F306" w14:textId="77777777" w:rsidR="00F06F38" w:rsidRPr="00FF19B0" w:rsidRDefault="00F06F38" w:rsidP="00FF19B0">
            <w:pPr>
              <w:spacing w:before="120" w:after="120"/>
              <w:rPr>
                <w:rFonts w:eastAsia="Calibri"/>
              </w:rPr>
            </w:pPr>
            <w:r w:rsidRPr="00FF19B0">
              <w:rPr>
                <w:rFonts w:eastAsia="Calibri"/>
              </w:rPr>
              <w:t>Check that all equipment and facilities are operating</w:t>
            </w:r>
            <w:r w:rsidR="00E10ED3">
              <w:rPr>
                <w:rFonts w:eastAsia="Calibri"/>
              </w:rPr>
              <w:t>,</w:t>
            </w:r>
            <w:r w:rsidRPr="00FF19B0">
              <w:rPr>
                <w:rFonts w:eastAsia="Calibri"/>
              </w:rPr>
              <w:t xml:space="preserve"> including water</w:t>
            </w:r>
            <w:r w:rsidR="00E10ED3">
              <w:rPr>
                <w:rFonts w:eastAsia="Calibri"/>
              </w:rPr>
              <w:t>-</w:t>
            </w:r>
            <w:r w:rsidRPr="00FF19B0">
              <w:rPr>
                <w:rFonts w:eastAsia="Calibri"/>
              </w:rPr>
              <w:t>cooled refrigerators/freezers, steam-jacketed kettles</w:t>
            </w:r>
            <w:r w:rsidR="00085DB2">
              <w:rPr>
                <w:rFonts w:eastAsia="Calibri"/>
              </w:rPr>
              <w:t>, etc</w:t>
            </w:r>
            <w:r w:rsidRPr="00FF19B0">
              <w:rPr>
                <w:rFonts w:eastAsia="Calibri"/>
              </w:rPr>
              <w:t xml:space="preserve">. </w:t>
            </w:r>
          </w:p>
        </w:tc>
        <w:tc>
          <w:tcPr>
            <w:tcW w:w="720" w:type="dxa"/>
          </w:tcPr>
          <w:p w14:paraId="5F74DD48" w14:textId="77777777" w:rsidR="00F06F38" w:rsidRPr="00FF19B0" w:rsidRDefault="00F06F38" w:rsidP="00FF19B0">
            <w:pPr>
              <w:spacing w:before="120" w:after="120"/>
              <w:rPr>
                <w:rFonts w:eastAsia="Calibri"/>
                <w:szCs w:val="22"/>
              </w:rPr>
            </w:pPr>
          </w:p>
        </w:tc>
        <w:tc>
          <w:tcPr>
            <w:tcW w:w="630" w:type="dxa"/>
          </w:tcPr>
          <w:p w14:paraId="215A0486" w14:textId="77777777" w:rsidR="00F06F38" w:rsidRPr="00FF19B0" w:rsidRDefault="00F06F38" w:rsidP="00FF19B0">
            <w:pPr>
              <w:spacing w:before="120" w:after="120"/>
              <w:rPr>
                <w:rFonts w:eastAsia="Calibri"/>
                <w:szCs w:val="22"/>
              </w:rPr>
            </w:pPr>
          </w:p>
        </w:tc>
        <w:tc>
          <w:tcPr>
            <w:tcW w:w="1458" w:type="dxa"/>
          </w:tcPr>
          <w:p w14:paraId="156C5BB4" w14:textId="77777777" w:rsidR="00F06F38" w:rsidRPr="00FF19B0" w:rsidRDefault="00F06F38" w:rsidP="00FF19B0">
            <w:pPr>
              <w:spacing w:before="120" w:after="120"/>
              <w:rPr>
                <w:rFonts w:eastAsia="Calibri"/>
                <w:szCs w:val="22"/>
              </w:rPr>
            </w:pPr>
          </w:p>
        </w:tc>
      </w:tr>
      <w:tr w:rsidR="00F06F38" w:rsidRPr="00FF19B0" w14:paraId="44C60995" w14:textId="77777777" w:rsidTr="00FF19B0">
        <w:tc>
          <w:tcPr>
            <w:tcW w:w="6768" w:type="dxa"/>
          </w:tcPr>
          <w:p w14:paraId="13DD7441" w14:textId="77777777" w:rsidR="00F06F38" w:rsidRPr="00FF19B0" w:rsidRDefault="00F06F38" w:rsidP="00FF19B0">
            <w:pPr>
              <w:spacing w:before="120" w:after="120"/>
              <w:rPr>
                <w:rFonts w:eastAsia="Calibri"/>
              </w:rPr>
            </w:pPr>
            <w:r w:rsidRPr="00FF19B0">
              <w:rPr>
                <w:rFonts w:eastAsia="Calibri"/>
              </w:rPr>
              <w:t>Flush pipes/faucets: Follow the directions from your water municipality or, as general guidance, run cold water faucets for at least five minutes.</w:t>
            </w:r>
          </w:p>
        </w:tc>
        <w:tc>
          <w:tcPr>
            <w:tcW w:w="720" w:type="dxa"/>
          </w:tcPr>
          <w:p w14:paraId="31C18DE6" w14:textId="77777777" w:rsidR="00F06F38" w:rsidRPr="00FF19B0" w:rsidRDefault="00F06F38" w:rsidP="00FF19B0">
            <w:pPr>
              <w:spacing w:before="120" w:after="120"/>
              <w:rPr>
                <w:rFonts w:eastAsia="Calibri"/>
                <w:szCs w:val="22"/>
              </w:rPr>
            </w:pPr>
          </w:p>
        </w:tc>
        <w:tc>
          <w:tcPr>
            <w:tcW w:w="630" w:type="dxa"/>
          </w:tcPr>
          <w:p w14:paraId="696D7171" w14:textId="77777777" w:rsidR="00F06F38" w:rsidRPr="00FF19B0" w:rsidRDefault="00F06F38" w:rsidP="00FF19B0">
            <w:pPr>
              <w:spacing w:before="120" w:after="120"/>
              <w:rPr>
                <w:rFonts w:eastAsia="Calibri"/>
                <w:szCs w:val="22"/>
              </w:rPr>
            </w:pPr>
          </w:p>
        </w:tc>
        <w:tc>
          <w:tcPr>
            <w:tcW w:w="1458" w:type="dxa"/>
          </w:tcPr>
          <w:p w14:paraId="26A5E16E" w14:textId="77777777" w:rsidR="00F06F38" w:rsidRPr="00FF19B0" w:rsidRDefault="00F06F38" w:rsidP="00FF19B0">
            <w:pPr>
              <w:spacing w:before="120" w:after="120"/>
              <w:rPr>
                <w:rFonts w:eastAsia="Calibri"/>
                <w:szCs w:val="22"/>
              </w:rPr>
            </w:pPr>
          </w:p>
        </w:tc>
      </w:tr>
      <w:tr w:rsidR="00F06F38" w:rsidRPr="00FF19B0" w14:paraId="664A973A" w14:textId="77777777" w:rsidTr="00FF19B0">
        <w:tc>
          <w:tcPr>
            <w:tcW w:w="6768" w:type="dxa"/>
          </w:tcPr>
          <w:p w14:paraId="7C6A840C" w14:textId="77777777" w:rsidR="00F06F38" w:rsidRPr="00FF19B0" w:rsidRDefault="00F06F38" w:rsidP="00FF19B0">
            <w:pPr>
              <w:spacing w:before="120" w:after="120"/>
              <w:rPr>
                <w:rFonts w:eastAsia="Calibri"/>
              </w:rPr>
            </w:pPr>
            <w:r w:rsidRPr="00FF19B0">
              <w:rPr>
                <w:rFonts w:eastAsia="Calibri"/>
              </w:rPr>
              <w:t>Replace all water filters.</w:t>
            </w:r>
          </w:p>
        </w:tc>
        <w:tc>
          <w:tcPr>
            <w:tcW w:w="720" w:type="dxa"/>
          </w:tcPr>
          <w:p w14:paraId="1D58C848" w14:textId="77777777" w:rsidR="00F06F38" w:rsidRPr="00FF19B0" w:rsidRDefault="00F06F38" w:rsidP="00FF19B0">
            <w:pPr>
              <w:spacing w:before="120" w:after="120"/>
              <w:rPr>
                <w:rFonts w:eastAsia="Calibri"/>
                <w:szCs w:val="22"/>
              </w:rPr>
            </w:pPr>
          </w:p>
        </w:tc>
        <w:tc>
          <w:tcPr>
            <w:tcW w:w="630" w:type="dxa"/>
          </w:tcPr>
          <w:p w14:paraId="720838D0" w14:textId="77777777" w:rsidR="00F06F38" w:rsidRPr="00FF19B0" w:rsidRDefault="00F06F38" w:rsidP="00FF19B0">
            <w:pPr>
              <w:spacing w:before="120" w:after="120"/>
              <w:rPr>
                <w:rFonts w:eastAsia="Calibri"/>
                <w:szCs w:val="22"/>
              </w:rPr>
            </w:pPr>
          </w:p>
        </w:tc>
        <w:tc>
          <w:tcPr>
            <w:tcW w:w="1458" w:type="dxa"/>
          </w:tcPr>
          <w:p w14:paraId="4078686B" w14:textId="77777777" w:rsidR="00F06F38" w:rsidRPr="00FF19B0" w:rsidRDefault="00F06F38" w:rsidP="00FF19B0">
            <w:pPr>
              <w:spacing w:before="120" w:after="120"/>
              <w:rPr>
                <w:rFonts w:eastAsia="Calibri"/>
                <w:szCs w:val="22"/>
              </w:rPr>
            </w:pPr>
          </w:p>
        </w:tc>
      </w:tr>
      <w:tr w:rsidR="00F06F38" w:rsidRPr="00FF19B0" w14:paraId="1BB1B3D3" w14:textId="77777777" w:rsidTr="00FF19B0">
        <w:tc>
          <w:tcPr>
            <w:tcW w:w="6768" w:type="dxa"/>
          </w:tcPr>
          <w:p w14:paraId="56987B6A" w14:textId="77777777" w:rsidR="00F06F38" w:rsidRPr="00FF19B0" w:rsidRDefault="00F06F38" w:rsidP="00FF19B0">
            <w:pPr>
              <w:spacing w:before="120" w:after="120"/>
              <w:rPr>
                <w:rFonts w:eastAsia="Calibri"/>
              </w:rPr>
            </w:pPr>
            <w:r w:rsidRPr="00FF19B0">
              <w:rPr>
                <w:rFonts w:eastAsia="Calibri"/>
              </w:rPr>
              <w:t xml:space="preserve">Report completion and issues to </w:t>
            </w:r>
            <w:r w:rsidR="00E10ED3">
              <w:rPr>
                <w:rFonts w:eastAsia="Calibri"/>
              </w:rPr>
              <w:t xml:space="preserve">the </w:t>
            </w:r>
            <w:r w:rsidRPr="00FF19B0">
              <w:rPr>
                <w:rFonts w:eastAsia="Calibri"/>
              </w:rPr>
              <w:t xml:space="preserve">designated person in accordance </w:t>
            </w:r>
            <w:r w:rsidR="00E10ED3">
              <w:rPr>
                <w:rFonts w:eastAsia="Calibri"/>
              </w:rPr>
              <w:t>with</w:t>
            </w:r>
            <w:r w:rsidRPr="00FF19B0">
              <w:rPr>
                <w:rFonts w:eastAsia="Calibri"/>
              </w:rPr>
              <w:t xml:space="preserve"> the emergency plan.</w:t>
            </w:r>
          </w:p>
        </w:tc>
        <w:tc>
          <w:tcPr>
            <w:tcW w:w="720" w:type="dxa"/>
          </w:tcPr>
          <w:p w14:paraId="32C36833" w14:textId="77777777" w:rsidR="00F06F38" w:rsidRPr="00FF19B0" w:rsidRDefault="00F06F38" w:rsidP="00FF19B0">
            <w:pPr>
              <w:spacing w:before="120" w:after="120"/>
              <w:rPr>
                <w:rFonts w:eastAsia="Calibri"/>
                <w:szCs w:val="22"/>
              </w:rPr>
            </w:pPr>
          </w:p>
        </w:tc>
        <w:tc>
          <w:tcPr>
            <w:tcW w:w="630" w:type="dxa"/>
          </w:tcPr>
          <w:p w14:paraId="0D814C70" w14:textId="77777777" w:rsidR="00F06F38" w:rsidRPr="00FF19B0" w:rsidRDefault="00F06F38" w:rsidP="00FF19B0">
            <w:pPr>
              <w:spacing w:before="120" w:after="120"/>
              <w:rPr>
                <w:rFonts w:eastAsia="Calibri"/>
                <w:szCs w:val="22"/>
              </w:rPr>
            </w:pPr>
          </w:p>
        </w:tc>
        <w:tc>
          <w:tcPr>
            <w:tcW w:w="1458" w:type="dxa"/>
          </w:tcPr>
          <w:p w14:paraId="345E2B59" w14:textId="77777777" w:rsidR="00F06F38" w:rsidRPr="00FF19B0" w:rsidRDefault="00F06F38" w:rsidP="00FF19B0">
            <w:pPr>
              <w:spacing w:before="120" w:after="120"/>
              <w:rPr>
                <w:rFonts w:eastAsia="Calibri"/>
                <w:szCs w:val="22"/>
              </w:rPr>
            </w:pPr>
          </w:p>
        </w:tc>
      </w:tr>
    </w:tbl>
    <w:p w14:paraId="0B4C6BDD" w14:textId="77777777" w:rsidR="00F06F38" w:rsidRPr="00F06F38" w:rsidRDefault="00F06F38" w:rsidP="00F06F38">
      <w:pPr>
        <w:spacing w:after="200"/>
        <w:rPr>
          <w:rFonts w:eastAsia="Calibri" w:cs="Arial"/>
        </w:rPr>
      </w:pPr>
    </w:p>
    <w:p w14:paraId="0DD2B855" w14:textId="77777777" w:rsidR="00F06F38" w:rsidRPr="00F06F38" w:rsidRDefault="00F06F38" w:rsidP="00F06F38">
      <w:pPr>
        <w:spacing w:after="200" w:line="276" w:lineRule="auto"/>
        <w:rPr>
          <w:rFonts w:eastAsia="Calibri" w:cs="Arial"/>
        </w:rPr>
      </w:pPr>
      <w:r w:rsidRPr="00F06F38">
        <w:rPr>
          <w:rFonts w:eastAsia="Calibri" w:cs="Arial"/>
        </w:rPr>
        <w:t>Signature:   __________________________   Date:  ______________________</w:t>
      </w:r>
    </w:p>
    <w:p w14:paraId="67F64D73" w14:textId="77777777" w:rsidR="003F3F1F" w:rsidRDefault="00F06F38" w:rsidP="003F3F1F">
      <w:pPr>
        <w:rPr>
          <w:rFonts w:eastAsia="Calibri"/>
          <w:szCs w:val="22"/>
        </w:rPr>
      </w:pPr>
      <w:r w:rsidRPr="00F06F38">
        <w:rPr>
          <w:rFonts w:eastAsia="Calibri"/>
        </w:rPr>
        <w:t xml:space="preserve">Check to find out if cleaning and flushing </w:t>
      </w:r>
      <w:r w:rsidR="00E10ED3">
        <w:rPr>
          <w:rFonts w:eastAsia="Calibri"/>
        </w:rPr>
        <w:t>are</w:t>
      </w:r>
      <w:r w:rsidRPr="00F06F38">
        <w:rPr>
          <w:rFonts w:eastAsia="Calibri"/>
        </w:rPr>
        <w:t xml:space="preserve"> required in a short</w:t>
      </w:r>
      <w:r w:rsidR="00E10ED3">
        <w:rPr>
          <w:rFonts w:eastAsia="Calibri"/>
        </w:rPr>
        <w:t>-</w:t>
      </w:r>
      <w:r w:rsidRPr="00F06F38">
        <w:rPr>
          <w:rFonts w:eastAsia="Calibri"/>
        </w:rPr>
        <w:t>term water loss with no contamination.</w:t>
      </w:r>
      <w:r w:rsidR="00E10ED3">
        <w:rPr>
          <w:rFonts w:eastAsia="Calibri"/>
        </w:rPr>
        <w:t xml:space="preserve"> </w:t>
      </w:r>
      <w:r w:rsidRPr="00F06F38">
        <w:rPr>
          <w:rFonts w:eastAsia="Calibri"/>
          <w:szCs w:val="22"/>
        </w:rPr>
        <w:t xml:space="preserve">Maintain this document for the time recommended by your local or </w:t>
      </w:r>
      <w:r w:rsidR="00085DB2">
        <w:rPr>
          <w:rFonts w:eastAsia="Calibri"/>
          <w:szCs w:val="22"/>
        </w:rPr>
        <w:t>S</w:t>
      </w:r>
      <w:r w:rsidRPr="00F06F38">
        <w:rPr>
          <w:rFonts w:eastAsia="Calibri"/>
          <w:szCs w:val="22"/>
        </w:rPr>
        <w:t xml:space="preserve">tate </w:t>
      </w:r>
      <w:r w:rsidR="00085DB2">
        <w:rPr>
          <w:rFonts w:eastAsia="Calibri"/>
          <w:szCs w:val="22"/>
        </w:rPr>
        <w:t>r</w:t>
      </w:r>
      <w:r w:rsidRPr="00F06F38">
        <w:rPr>
          <w:rFonts w:eastAsia="Calibri"/>
          <w:szCs w:val="22"/>
        </w:rPr>
        <w:t xml:space="preserve">egulatory </w:t>
      </w:r>
      <w:r w:rsidR="00085DB2">
        <w:rPr>
          <w:rFonts w:eastAsia="Calibri"/>
          <w:szCs w:val="22"/>
        </w:rPr>
        <w:t>a</w:t>
      </w:r>
      <w:r w:rsidRPr="00F06F38">
        <w:rPr>
          <w:rFonts w:eastAsia="Calibri"/>
          <w:szCs w:val="22"/>
        </w:rPr>
        <w:t xml:space="preserve">uthority. </w:t>
      </w:r>
    </w:p>
    <w:p w14:paraId="6F0613EF" w14:textId="77777777" w:rsidR="003F3F1F" w:rsidRDefault="003F3F1F" w:rsidP="00482FD4">
      <w:pPr>
        <w:pStyle w:val="Heading1"/>
        <w:rPr>
          <w:rFonts w:eastAsia="Calibri"/>
          <w:szCs w:val="22"/>
        </w:rPr>
      </w:pPr>
    </w:p>
    <w:p w14:paraId="5737ABE3" w14:textId="77777777" w:rsidR="00482FD4" w:rsidRPr="00482FD4" w:rsidRDefault="00F06F38" w:rsidP="00482FD4">
      <w:pPr>
        <w:pStyle w:val="Heading1"/>
        <w:rPr>
          <w:rFonts w:eastAsia="Calibri"/>
        </w:rPr>
      </w:pPr>
      <w:r>
        <w:rPr>
          <w:rFonts w:eastAsia="Calibri"/>
          <w:szCs w:val="22"/>
        </w:rPr>
        <w:br w:type="page"/>
      </w:r>
      <w:bookmarkStart w:id="382" w:name="_Toc236730290"/>
      <w:bookmarkStart w:id="383" w:name="_Toc236730446"/>
      <w:r w:rsidR="00482FD4" w:rsidRPr="00482FD4">
        <w:rPr>
          <w:rFonts w:eastAsia="Calibri"/>
        </w:rPr>
        <w:lastRenderedPageBreak/>
        <w:t>Recovery Following a</w:t>
      </w:r>
      <w:r w:rsidR="00525C46">
        <w:rPr>
          <w:rFonts w:eastAsia="Calibri"/>
        </w:rPr>
        <w:t xml:space="preserve"> Long-Term</w:t>
      </w:r>
      <w:r w:rsidR="00482FD4" w:rsidRPr="00482FD4">
        <w:rPr>
          <w:rFonts w:eastAsia="Calibri"/>
        </w:rPr>
        <w:t xml:space="preserve"> Interruption of Water Service</w:t>
      </w:r>
      <w:r w:rsidR="00525C46">
        <w:rPr>
          <w:rFonts w:eastAsia="Calibri"/>
        </w:rPr>
        <w:t xml:space="preserve"> Checklist</w:t>
      </w:r>
      <w:bookmarkEnd w:id="382"/>
      <w:bookmarkEnd w:id="383"/>
    </w:p>
    <w:p w14:paraId="0DCA0B3E" w14:textId="77777777" w:rsidR="00482FD4" w:rsidRPr="00482FD4" w:rsidRDefault="00085DB2" w:rsidP="00482FD4">
      <w:pPr>
        <w:spacing w:after="200"/>
        <w:rPr>
          <w:rFonts w:eastAsia="Calibri" w:cs="Arial"/>
        </w:rPr>
      </w:pPr>
      <w:r>
        <w:rPr>
          <w:b/>
          <w:bCs/>
        </w:rPr>
        <w:t xml:space="preserve">Instructions: </w:t>
      </w:r>
      <w:r w:rsidR="00482FD4" w:rsidRPr="00482FD4">
        <w:rPr>
          <w:rFonts w:eastAsia="Calibri" w:cs="Arial"/>
        </w:rPr>
        <w:t xml:space="preserve">Recovery involves the necessary steps for returning to normal, safe business operations including re-opening if the facility had to close as a result of the interruption of water service. Regulatory </w:t>
      </w:r>
      <w:r w:rsidR="00DF3772">
        <w:rPr>
          <w:rFonts w:eastAsia="Calibri" w:cs="Arial"/>
        </w:rPr>
        <w:t>a</w:t>
      </w:r>
      <w:r w:rsidR="00482FD4" w:rsidRPr="00482FD4">
        <w:rPr>
          <w:rFonts w:eastAsia="Calibri" w:cs="Arial"/>
        </w:rPr>
        <w:t xml:space="preserve">uthorities may have to approve returning to regular operations; check local requirements. A food establishment or an area within the facility that was ordered to cease operations due to an imminent health hazard may not re-open until authorization has been granted by the </w:t>
      </w:r>
      <w:r w:rsidR="00DF3772">
        <w:rPr>
          <w:rFonts w:eastAsia="Calibri" w:cs="Arial"/>
        </w:rPr>
        <w:t>r</w:t>
      </w:r>
      <w:r w:rsidR="00482FD4" w:rsidRPr="00482FD4">
        <w:rPr>
          <w:rFonts w:eastAsia="Calibri" w:cs="Arial"/>
        </w:rPr>
        <w:t xml:space="preserve">egulatory </w:t>
      </w:r>
      <w:r w:rsidR="00DF3772">
        <w:rPr>
          <w:rFonts w:eastAsia="Calibri" w:cs="Arial"/>
        </w:rPr>
        <w:t>a</w:t>
      </w:r>
      <w:r w:rsidR="00482FD4" w:rsidRPr="00482FD4">
        <w:rPr>
          <w:rFonts w:eastAsia="Calibri" w:cs="Arial"/>
        </w:rPr>
        <w:t>uthority.</w:t>
      </w:r>
    </w:p>
    <w:p w14:paraId="1B1E12F5" w14:textId="77777777" w:rsidR="00DF3772" w:rsidRPr="00F06F38" w:rsidRDefault="00DF3772" w:rsidP="00DF3772">
      <w:pPr>
        <w:spacing w:after="200"/>
        <w:rPr>
          <w:rFonts w:eastAsia="Calibri" w:cs="Arial"/>
        </w:rPr>
      </w:pPr>
      <w:r>
        <w:rPr>
          <w:rFonts w:eastAsia="Calibri" w:cs="Arial"/>
        </w:rPr>
        <w:t>The following chart has k</w:t>
      </w:r>
      <w:r w:rsidRPr="00F06F38">
        <w:rPr>
          <w:rFonts w:eastAsia="Calibri" w:cs="Arial"/>
        </w:rPr>
        <w:t>ey actions to consider for returning to normal operation.</w:t>
      </w:r>
    </w:p>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720"/>
        <w:gridCol w:w="630"/>
        <w:gridCol w:w="1458"/>
      </w:tblGrid>
      <w:tr w:rsidR="00482FD4" w:rsidRPr="00FF19B0" w14:paraId="2D829560" w14:textId="77777777" w:rsidTr="00FF19B0">
        <w:trPr>
          <w:trHeight w:val="305"/>
        </w:trPr>
        <w:tc>
          <w:tcPr>
            <w:tcW w:w="6768" w:type="dxa"/>
          </w:tcPr>
          <w:p w14:paraId="6BC9F4C7" w14:textId="77777777" w:rsidR="00482FD4" w:rsidRPr="00DF3772" w:rsidRDefault="00482FD4" w:rsidP="00482FD4">
            <w:pPr>
              <w:rPr>
                <w:rFonts w:eastAsia="Calibri"/>
                <w:b/>
                <w:bCs/>
                <w:szCs w:val="22"/>
              </w:rPr>
            </w:pPr>
            <w:r w:rsidRPr="00DF3772">
              <w:rPr>
                <w:rFonts w:eastAsia="Calibri"/>
                <w:b/>
                <w:bCs/>
                <w:szCs w:val="22"/>
              </w:rPr>
              <w:t>Statement</w:t>
            </w:r>
          </w:p>
        </w:tc>
        <w:tc>
          <w:tcPr>
            <w:tcW w:w="720" w:type="dxa"/>
          </w:tcPr>
          <w:p w14:paraId="3DC063D7" w14:textId="77777777" w:rsidR="00482FD4" w:rsidRPr="00DF3772" w:rsidRDefault="00482FD4" w:rsidP="00482FD4">
            <w:pPr>
              <w:rPr>
                <w:rFonts w:eastAsia="Calibri"/>
                <w:b/>
                <w:bCs/>
                <w:szCs w:val="22"/>
              </w:rPr>
            </w:pPr>
            <w:r w:rsidRPr="00DF3772">
              <w:rPr>
                <w:rFonts w:eastAsia="Calibri"/>
                <w:b/>
                <w:bCs/>
                <w:szCs w:val="22"/>
              </w:rPr>
              <w:t>Yes</w:t>
            </w:r>
          </w:p>
        </w:tc>
        <w:tc>
          <w:tcPr>
            <w:tcW w:w="630" w:type="dxa"/>
          </w:tcPr>
          <w:p w14:paraId="18C2F82A" w14:textId="77777777" w:rsidR="00482FD4" w:rsidRPr="00DF3772" w:rsidRDefault="00482FD4" w:rsidP="00482FD4">
            <w:pPr>
              <w:rPr>
                <w:rFonts w:eastAsia="Calibri"/>
                <w:b/>
                <w:bCs/>
                <w:szCs w:val="22"/>
              </w:rPr>
            </w:pPr>
            <w:r w:rsidRPr="00DF3772">
              <w:rPr>
                <w:rFonts w:eastAsia="Calibri"/>
                <w:b/>
                <w:bCs/>
                <w:szCs w:val="22"/>
              </w:rPr>
              <w:t>No</w:t>
            </w:r>
          </w:p>
        </w:tc>
        <w:tc>
          <w:tcPr>
            <w:tcW w:w="1458" w:type="dxa"/>
          </w:tcPr>
          <w:p w14:paraId="0AB71A8F" w14:textId="77777777" w:rsidR="00482FD4" w:rsidRPr="00DF3772" w:rsidRDefault="00482FD4" w:rsidP="00482FD4">
            <w:pPr>
              <w:rPr>
                <w:rFonts w:eastAsia="Calibri"/>
                <w:b/>
                <w:bCs/>
                <w:szCs w:val="22"/>
              </w:rPr>
            </w:pPr>
            <w:r w:rsidRPr="00DF3772">
              <w:rPr>
                <w:rFonts w:eastAsia="Calibri"/>
                <w:b/>
                <w:bCs/>
                <w:szCs w:val="22"/>
              </w:rPr>
              <w:t>Comments</w:t>
            </w:r>
          </w:p>
        </w:tc>
      </w:tr>
      <w:tr w:rsidR="00482FD4" w:rsidRPr="00FF19B0" w14:paraId="1EFB487C" w14:textId="77777777" w:rsidTr="00FF19B0">
        <w:tc>
          <w:tcPr>
            <w:tcW w:w="6768" w:type="dxa"/>
          </w:tcPr>
          <w:p w14:paraId="05A94AE9" w14:textId="77777777" w:rsidR="00482FD4" w:rsidRPr="00FF19B0" w:rsidRDefault="00482FD4" w:rsidP="00FF19B0">
            <w:pPr>
              <w:spacing w:before="120" w:after="120"/>
              <w:rPr>
                <w:rFonts w:eastAsia="Calibri"/>
              </w:rPr>
            </w:pPr>
            <w:r w:rsidRPr="00FF19B0">
              <w:rPr>
                <w:rFonts w:eastAsia="Calibri"/>
              </w:rPr>
              <w:t>Notify chain of command that water has been restored.</w:t>
            </w:r>
          </w:p>
        </w:tc>
        <w:tc>
          <w:tcPr>
            <w:tcW w:w="720" w:type="dxa"/>
          </w:tcPr>
          <w:p w14:paraId="4AAB879D" w14:textId="77777777" w:rsidR="00482FD4" w:rsidRPr="00FF19B0" w:rsidRDefault="00482FD4" w:rsidP="00FF19B0">
            <w:pPr>
              <w:spacing w:before="120" w:after="120"/>
              <w:rPr>
                <w:rFonts w:eastAsia="Calibri"/>
                <w:szCs w:val="22"/>
              </w:rPr>
            </w:pPr>
          </w:p>
        </w:tc>
        <w:tc>
          <w:tcPr>
            <w:tcW w:w="630" w:type="dxa"/>
          </w:tcPr>
          <w:p w14:paraId="317E6A01" w14:textId="77777777" w:rsidR="00482FD4" w:rsidRPr="00FF19B0" w:rsidRDefault="00482FD4" w:rsidP="00FF19B0">
            <w:pPr>
              <w:spacing w:before="120" w:after="120"/>
              <w:rPr>
                <w:rFonts w:eastAsia="Calibri"/>
                <w:szCs w:val="22"/>
              </w:rPr>
            </w:pPr>
          </w:p>
        </w:tc>
        <w:tc>
          <w:tcPr>
            <w:tcW w:w="1458" w:type="dxa"/>
          </w:tcPr>
          <w:p w14:paraId="59B56547" w14:textId="77777777" w:rsidR="00482FD4" w:rsidRPr="00FF19B0" w:rsidRDefault="00482FD4" w:rsidP="00FF19B0">
            <w:pPr>
              <w:spacing w:before="120" w:after="120"/>
              <w:rPr>
                <w:rFonts w:eastAsia="Calibri"/>
                <w:szCs w:val="22"/>
              </w:rPr>
            </w:pPr>
          </w:p>
        </w:tc>
      </w:tr>
      <w:tr w:rsidR="00482FD4" w:rsidRPr="00FF19B0" w14:paraId="681143B3" w14:textId="77777777" w:rsidTr="00FF19B0">
        <w:tc>
          <w:tcPr>
            <w:tcW w:w="6768" w:type="dxa"/>
          </w:tcPr>
          <w:p w14:paraId="291881E8" w14:textId="77777777" w:rsidR="00482FD4" w:rsidRPr="00FF19B0" w:rsidRDefault="00482FD4" w:rsidP="00FF19B0">
            <w:pPr>
              <w:spacing w:before="120" w:after="120"/>
              <w:rPr>
                <w:rFonts w:eastAsia="Calibri"/>
              </w:rPr>
            </w:pPr>
            <w:r w:rsidRPr="00FF19B0">
              <w:rPr>
                <w:rFonts w:eastAsia="Calibri"/>
              </w:rPr>
              <w:t>Document the date and time water service was restored.</w:t>
            </w:r>
          </w:p>
        </w:tc>
        <w:tc>
          <w:tcPr>
            <w:tcW w:w="720" w:type="dxa"/>
          </w:tcPr>
          <w:p w14:paraId="2C3C7859" w14:textId="77777777" w:rsidR="00482FD4" w:rsidRPr="00FF19B0" w:rsidRDefault="00482FD4" w:rsidP="00FF19B0">
            <w:pPr>
              <w:spacing w:before="120" w:after="120"/>
              <w:rPr>
                <w:rFonts w:eastAsia="Calibri"/>
                <w:szCs w:val="22"/>
              </w:rPr>
            </w:pPr>
          </w:p>
        </w:tc>
        <w:tc>
          <w:tcPr>
            <w:tcW w:w="630" w:type="dxa"/>
          </w:tcPr>
          <w:p w14:paraId="26E1CAB8" w14:textId="77777777" w:rsidR="00482FD4" w:rsidRPr="00FF19B0" w:rsidRDefault="00482FD4" w:rsidP="00FF19B0">
            <w:pPr>
              <w:spacing w:before="120" w:after="120"/>
              <w:rPr>
                <w:rFonts w:eastAsia="Calibri"/>
                <w:szCs w:val="22"/>
              </w:rPr>
            </w:pPr>
          </w:p>
        </w:tc>
        <w:tc>
          <w:tcPr>
            <w:tcW w:w="1458" w:type="dxa"/>
          </w:tcPr>
          <w:p w14:paraId="3F2ACD42" w14:textId="77777777" w:rsidR="00482FD4" w:rsidRPr="00FF19B0" w:rsidRDefault="00482FD4" w:rsidP="00FF19B0">
            <w:pPr>
              <w:spacing w:before="120" w:after="120"/>
              <w:rPr>
                <w:rFonts w:eastAsia="Calibri"/>
                <w:szCs w:val="22"/>
              </w:rPr>
            </w:pPr>
          </w:p>
        </w:tc>
      </w:tr>
      <w:tr w:rsidR="00482FD4" w:rsidRPr="00FF19B0" w14:paraId="3F968E4B" w14:textId="77777777" w:rsidTr="00FF19B0">
        <w:tc>
          <w:tcPr>
            <w:tcW w:w="6768" w:type="dxa"/>
          </w:tcPr>
          <w:p w14:paraId="795F2B5A" w14:textId="77777777" w:rsidR="00482FD4" w:rsidRPr="00FF19B0" w:rsidRDefault="00482FD4" w:rsidP="00FF19B0">
            <w:pPr>
              <w:spacing w:before="120" w:after="120"/>
              <w:rPr>
                <w:rFonts w:eastAsia="Calibri"/>
              </w:rPr>
            </w:pPr>
            <w:r w:rsidRPr="00FF19B0">
              <w:rPr>
                <w:rFonts w:eastAsia="Calibri"/>
              </w:rPr>
              <w:t>Check that all equipment and facilities are operating</w:t>
            </w:r>
            <w:r w:rsidR="00E10ED3">
              <w:rPr>
                <w:rFonts w:eastAsia="Calibri"/>
              </w:rPr>
              <w:t>,</w:t>
            </w:r>
            <w:r w:rsidRPr="00FF19B0">
              <w:rPr>
                <w:rFonts w:eastAsia="Calibri"/>
              </w:rPr>
              <w:t xml:space="preserve"> including water</w:t>
            </w:r>
            <w:r w:rsidR="00E10ED3">
              <w:rPr>
                <w:rFonts w:eastAsia="Calibri"/>
              </w:rPr>
              <w:t>-</w:t>
            </w:r>
            <w:r w:rsidRPr="00FF19B0">
              <w:rPr>
                <w:rFonts w:eastAsia="Calibri"/>
              </w:rPr>
              <w:t>cooled refrigerators/freezers, steam-jacketed kettles</w:t>
            </w:r>
            <w:r w:rsidR="00DF3772">
              <w:rPr>
                <w:rFonts w:eastAsia="Calibri"/>
              </w:rPr>
              <w:t>, etc</w:t>
            </w:r>
            <w:r w:rsidRPr="00FF19B0">
              <w:rPr>
                <w:rFonts w:eastAsia="Calibri"/>
              </w:rPr>
              <w:t xml:space="preserve">. </w:t>
            </w:r>
          </w:p>
        </w:tc>
        <w:tc>
          <w:tcPr>
            <w:tcW w:w="720" w:type="dxa"/>
          </w:tcPr>
          <w:p w14:paraId="530F092A" w14:textId="77777777" w:rsidR="00482FD4" w:rsidRPr="00FF19B0" w:rsidRDefault="00482FD4" w:rsidP="00FF19B0">
            <w:pPr>
              <w:spacing w:before="120" w:after="120"/>
              <w:rPr>
                <w:rFonts w:eastAsia="Calibri"/>
                <w:szCs w:val="22"/>
              </w:rPr>
            </w:pPr>
          </w:p>
        </w:tc>
        <w:tc>
          <w:tcPr>
            <w:tcW w:w="630" w:type="dxa"/>
          </w:tcPr>
          <w:p w14:paraId="02DF78A3" w14:textId="77777777" w:rsidR="00482FD4" w:rsidRPr="00FF19B0" w:rsidRDefault="00482FD4" w:rsidP="00FF19B0">
            <w:pPr>
              <w:spacing w:before="120" w:after="120"/>
              <w:rPr>
                <w:rFonts w:eastAsia="Calibri"/>
                <w:szCs w:val="22"/>
              </w:rPr>
            </w:pPr>
          </w:p>
        </w:tc>
        <w:tc>
          <w:tcPr>
            <w:tcW w:w="1458" w:type="dxa"/>
          </w:tcPr>
          <w:p w14:paraId="5223B9AA" w14:textId="77777777" w:rsidR="00482FD4" w:rsidRPr="00FF19B0" w:rsidRDefault="00482FD4" w:rsidP="00FF19B0">
            <w:pPr>
              <w:spacing w:before="120" w:after="120"/>
              <w:rPr>
                <w:rFonts w:eastAsia="Calibri"/>
                <w:szCs w:val="22"/>
              </w:rPr>
            </w:pPr>
          </w:p>
        </w:tc>
      </w:tr>
      <w:tr w:rsidR="00482FD4" w:rsidRPr="00FF19B0" w14:paraId="6A44E9D1" w14:textId="77777777" w:rsidTr="00FF19B0">
        <w:tc>
          <w:tcPr>
            <w:tcW w:w="6768" w:type="dxa"/>
          </w:tcPr>
          <w:p w14:paraId="0DDDB46E" w14:textId="77777777" w:rsidR="00482FD4" w:rsidRPr="00FF19B0" w:rsidRDefault="00482FD4" w:rsidP="00FF19B0">
            <w:pPr>
              <w:spacing w:before="120" w:after="120"/>
              <w:rPr>
                <w:rFonts w:eastAsia="Calibri"/>
              </w:rPr>
            </w:pPr>
            <w:r w:rsidRPr="00FF19B0">
              <w:rPr>
                <w:rFonts w:eastAsia="Calibri"/>
              </w:rPr>
              <w:t>Flush pipes/faucets: Follow the directions from your water municipality or, as general guidance, run cold water faucets for at least five minutes.</w:t>
            </w:r>
          </w:p>
        </w:tc>
        <w:tc>
          <w:tcPr>
            <w:tcW w:w="720" w:type="dxa"/>
          </w:tcPr>
          <w:p w14:paraId="0D5FA9FE" w14:textId="77777777" w:rsidR="00482FD4" w:rsidRPr="00FF19B0" w:rsidRDefault="00482FD4" w:rsidP="00FF19B0">
            <w:pPr>
              <w:spacing w:before="120" w:after="120"/>
              <w:rPr>
                <w:rFonts w:eastAsia="Calibri"/>
                <w:szCs w:val="22"/>
              </w:rPr>
            </w:pPr>
          </w:p>
        </w:tc>
        <w:tc>
          <w:tcPr>
            <w:tcW w:w="630" w:type="dxa"/>
          </w:tcPr>
          <w:p w14:paraId="2A093A6F" w14:textId="77777777" w:rsidR="00482FD4" w:rsidRPr="00FF19B0" w:rsidRDefault="00482FD4" w:rsidP="00FF19B0">
            <w:pPr>
              <w:spacing w:before="120" w:after="120"/>
              <w:rPr>
                <w:rFonts w:eastAsia="Calibri"/>
                <w:szCs w:val="22"/>
              </w:rPr>
            </w:pPr>
          </w:p>
        </w:tc>
        <w:tc>
          <w:tcPr>
            <w:tcW w:w="1458" w:type="dxa"/>
          </w:tcPr>
          <w:p w14:paraId="3F1380E7" w14:textId="77777777" w:rsidR="00482FD4" w:rsidRPr="00FF19B0" w:rsidRDefault="00482FD4" w:rsidP="00FF19B0">
            <w:pPr>
              <w:spacing w:before="120" w:after="120"/>
              <w:rPr>
                <w:rFonts w:eastAsia="Calibri"/>
                <w:szCs w:val="22"/>
              </w:rPr>
            </w:pPr>
          </w:p>
        </w:tc>
      </w:tr>
      <w:tr w:rsidR="00482FD4" w:rsidRPr="00FF19B0" w14:paraId="60FD98E6" w14:textId="77777777" w:rsidTr="00FF19B0">
        <w:tc>
          <w:tcPr>
            <w:tcW w:w="6768" w:type="dxa"/>
          </w:tcPr>
          <w:p w14:paraId="70CAF733" w14:textId="77777777" w:rsidR="00482FD4" w:rsidRPr="00FF19B0" w:rsidRDefault="00482FD4" w:rsidP="00FF19B0">
            <w:pPr>
              <w:spacing w:before="120" w:after="120"/>
              <w:rPr>
                <w:rFonts w:eastAsia="Calibri"/>
              </w:rPr>
            </w:pPr>
            <w:r w:rsidRPr="00FF19B0">
              <w:rPr>
                <w:rFonts w:eastAsia="Calibri"/>
              </w:rPr>
              <w:t>Equipment with waterline connections</w:t>
            </w:r>
            <w:r w:rsidR="00E10ED3">
              <w:rPr>
                <w:rFonts w:eastAsia="Calibri"/>
              </w:rPr>
              <w:t>,</w:t>
            </w:r>
            <w:r w:rsidRPr="00FF19B0">
              <w:rPr>
                <w:rFonts w:eastAsia="Calibri"/>
              </w:rPr>
              <w:t xml:space="preserve"> such as drinking fountains, post-mix beverage machines, coffee or tea urns, ice machines, dishwashers, combi-ovens, steamers, and other equipment with water connections must be flushed, cleaned, and sanitized in accordance with manufacturer’s instructions. </w:t>
            </w:r>
          </w:p>
        </w:tc>
        <w:tc>
          <w:tcPr>
            <w:tcW w:w="720" w:type="dxa"/>
          </w:tcPr>
          <w:p w14:paraId="357A5E88" w14:textId="77777777" w:rsidR="00482FD4" w:rsidRPr="00FF19B0" w:rsidRDefault="00482FD4" w:rsidP="00FF19B0">
            <w:pPr>
              <w:spacing w:before="120" w:after="120"/>
              <w:rPr>
                <w:rFonts w:eastAsia="Calibri"/>
                <w:szCs w:val="22"/>
              </w:rPr>
            </w:pPr>
          </w:p>
        </w:tc>
        <w:tc>
          <w:tcPr>
            <w:tcW w:w="630" w:type="dxa"/>
          </w:tcPr>
          <w:p w14:paraId="32895CC0" w14:textId="77777777" w:rsidR="00482FD4" w:rsidRPr="00FF19B0" w:rsidRDefault="00482FD4" w:rsidP="00FF19B0">
            <w:pPr>
              <w:spacing w:before="120" w:after="120"/>
              <w:rPr>
                <w:rFonts w:eastAsia="Calibri"/>
                <w:szCs w:val="22"/>
              </w:rPr>
            </w:pPr>
          </w:p>
        </w:tc>
        <w:tc>
          <w:tcPr>
            <w:tcW w:w="1458" w:type="dxa"/>
          </w:tcPr>
          <w:p w14:paraId="5AB80751" w14:textId="77777777" w:rsidR="00482FD4" w:rsidRPr="00FF19B0" w:rsidRDefault="00482FD4" w:rsidP="00FF19B0">
            <w:pPr>
              <w:spacing w:before="120" w:after="120"/>
              <w:rPr>
                <w:rFonts w:eastAsia="Calibri"/>
                <w:szCs w:val="22"/>
              </w:rPr>
            </w:pPr>
          </w:p>
        </w:tc>
      </w:tr>
      <w:tr w:rsidR="00482FD4" w:rsidRPr="00FF19B0" w14:paraId="71517B13" w14:textId="77777777" w:rsidTr="00FF19B0">
        <w:tc>
          <w:tcPr>
            <w:tcW w:w="6768" w:type="dxa"/>
          </w:tcPr>
          <w:p w14:paraId="7BDF8DA9" w14:textId="77777777" w:rsidR="00482FD4" w:rsidRPr="00FF19B0" w:rsidRDefault="00482FD4" w:rsidP="00FF19B0">
            <w:pPr>
              <w:spacing w:before="120" w:after="120"/>
              <w:rPr>
                <w:rFonts w:eastAsia="Calibri"/>
              </w:rPr>
            </w:pPr>
            <w:r w:rsidRPr="00FF19B0">
              <w:rPr>
                <w:rFonts w:eastAsia="Calibri"/>
              </w:rPr>
              <w:t>Clean and sanitize food contact surfaces, utensils</w:t>
            </w:r>
            <w:r w:rsidR="00E10ED3">
              <w:rPr>
                <w:rFonts w:eastAsia="Calibri"/>
              </w:rPr>
              <w:t>,</w:t>
            </w:r>
            <w:r w:rsidRPr="00FF19B0">
              <w:rPr>
                <w:rFonts w:eastAsia="Calibri"/>
              </w:rPr>
              <w:t xml:space="preserve"> and equipment before use.</w:t>
            </w:r>
          </w:p>
        </w:tc>
        <w:tc>
          <w:tcPr>
            <w:tcW w:w="720" w:type="dxa"/>
          </w:tcPr>
          <w:p w14:paraId="4A4A91FE" w14:textId="77777777" w:rsidR="00482FD4" w:rsidRPr="00FF19B0" w:rsidRDefault="00482FD4" w:rsidP="00FF19B0">
            <w:pPr>
              <w:spacing w:before="120" w:after="120"/>
              <w:rPr>
                <w:rFonts w:eastAsia="Calibri"/>
                <w:szCs w:val="22"/>
              </w:rPr>
            </w:pPr>
          </w:p>
        </w:tc>
        <w:tc>
          <w:tcPr>
            <w:tcW w:w="630" w:type="dxa"/>
          </w:tcPr>
          <w:p w14:paraId="29CF9205" w14:textId="77777777" w:rsidR="00482FD4" w:rsidRPr="00FF19B0" w:rsidRDefault="00482FD4" w:rsidP="00FF19B0">
            <w:pPr>
              <w:spacing w:before="120" w:after="120"/>
              <w:rPr>
                <w:rFonts w:eastAsia="Calibri"/>
                <w:szCs w:val="22"/>
              </w:rPr>
            </w:pPr>
          </w:p>
        </w:tc>
        <w:tc>
          <w:tcPr>
            <w:tcW w:w="1458" w:type="dxa"/>
          </w:tcPr>
          <w:p w14:paraId="1B218E01" w14:textId="77777777" w:rsidR="00482FD4" w:rsidRPr="00FF19B0" w:rsidRDefault="00482FD4" w:rsidP="00FF19B0">
            <w:pPr>
              <w:spacing w:before="120" w:after="120"/>
              <w:rPr>
                <w:rFonts w:eastAsia="Calibri"/>
                <w:szCs w:val="22"/>
              </w:rPr>
            </w:pPr>
          </w:p>
        </w:tc>
      </w:tr>
      <w:tr w:rsidR="00482FD4" w:rsidRPr="00FF19B0" w14:paraId="1AEF9704" w14:textId="77777777" w:rsidTr="00FF19B0">
        <w:tc>
          <w:tcPr>
            <w:tcW w:w="6768" w:type="dxa"/>
          </w:tcPr>
          <w:p w14:paraId="5DEB8960" w14:textId="77777777" w:rsidR="00482FD4" w:rsidRPr="00FF19B0" w:rsidRDefault="00482FD4" w:rsidP="00FF19B0">
            <w:pPr>
              <w:spacing w:before="120" w:after="120"/>
              <w:rPr>
                <w:rFonts w:eastAsia="Calibri"/>
              </w:rPr>
            </w:pPr>
            <w:r w:rsidRPr="00FF19B0">
              <w:rPr>
                <w:rFonts w:eastAsia="Calibri"/>
              </w:rPr>
              <w:t>Run water softeners through a regeneration cycle.</w:t>
            </w:r>
          </w:p>
        </w:tc>
        <w:tc>
          <w:tcPr>
            <w:tcW w:w="720" w:type="dxa"/>
          </w:tcPr>
          <w:p w14:paraId="30022348" w14:textId="77777777" w:rsidR="00482FD4" w:rsidRPr="00FF19B0" w:rsidRDefault="00482FD4" w:rsidP="00FF19B0">
            <w:pPr>
              <w:spacing w:before="120" w:after="120"/>
              <w:rPr>
                <w:rFonts w:eastAsia="Calibri"/>
                <w:szCs w:val="22"/>
              </w:rPr>
            </w:pPr>
          </w:p>
        </w:tc>
        <w:tc>
          <w:tcPr>
            <w:tcW w:w="630" w:type="dxa"/>
          </w:tcPr>
          <w:p w14:paraId="5D106136" w14:textId="77777777" w:rsidR="00482FD4" w:rsidRPr="00FF19B0" w:rsidRDefault="00482FD4" w:rsidP="00FF19B0">
            <w:pPr>
              <w:spacing w:before="120" w:after="120"/>
              <w:rPr>
                <w:rFonts w:eastAsia="Calibri"/>
                <w:szCs w:val="22"/>
              </w:rPr>
            </w:pPr>
          </w:p>
        </w:tc>
        <w:tc>
          <w:tcPr>
            <w:tcW w:w="1458" w:type="dxa"/>
          </w:tcPr>
          <w:p w14:paraId="586E4F93" w14:textId="77777777" w:rsidR="00482FD4" w:rsidRPr="00FF19B0" w:rsidRDefault="00482FD4" w:rsidP="00FF19B0">
            <w:pPr>
              <w:spacing w:before="120" w:after="120"/>
              <w:rPr>
                <w:rFonts w:eastAsia="Calibri"/>
                <w:szCs w:val="22"/>
              </w:rPr>
            </w:pPr>
          </w:p>
        </w:tc>
      </w:tr>
      <w:tr w:rsidR="00482FD4" w:rsidRPr="00FF19B0" w14:paraId="117E39BA" w14:textId="77777777" w:rsidTr="00FF19B0">
        <w:tc>
          <w:tcPr>
            <w:tcW w:w="6768" w:type="dxa"/>
          </w:tcPr>
          <w:p w14:paraId="74813B68" w14:textId="77777777" w:rsidR="00482FD4" w:rsidRPr="00FF19B0" w:rsidRDefault="00482FD4" w:rsidP="00FF19B0">
            <w:pPr>
              <w:spacing w:before="120" w:after="120"/>
              <w:rPr>
                <w:rFonts w:eastAsia="Calibri"/>
              </w:rPr>
            </w:pPr>
            <w:r w:rsidRPr="00FF19B0">
              <w:rPr>
                <w:rFonts w:eastAsia="Calibri"/>
              </w:rPr>
              <w:t>Drain reservoirs.</w:t>
            </w:r>
          </w:p>
        </w:tc>
        <w:tc>
          <w:tcPr>
            <w:tcW w:w="720" w:type="dxa"/>
          </w:tcPr>
          <w:p w14:paraId="1CD10583" w14:textId="77777777" w:rsidR="00482FD4" w:rsidRPr="00FF19B0" w:rsidRDefault="00482FD4" w:rsidP="00FF19B0">
            <w:pPr>
              <w:spacing w:before="120" w:after="120"/>
              <w:rPr>
                <w:rFonts w:eastAsia="Calibri"/>
                <w:szCs w:val="22"/>
              </w:rPr>
            </w:pPr>
          </w:p>
        </w:tc>
        <w:tc>
          <w:tcPr>
            <w:tcW w:w="630" w:type="dxa"/>
          </w:tcPr>
          <w:p w14:paraId="19CD2877" w14:textId="77777777" w:rsidR="00482FD4" w:rsidRPr="00FF19B0" w:rsidRDefault="00482FD4" w:rsidP="00FF19B0">
            <w:pPr>
              <w:spacing w:before="120" w:after="120"/>
              <w:rPr>
                <w:rFonts w:eastAsia="Calibri"/>
                <w:szCs w:val="22"/>
              </w:rPr>
            </w:pPr>
          </w:p>
        </w:tc>
        <w:tc>
          <w:tcPr>
            <w:tcW w:w="1458" w:type="dxa"/>
          </w:tcPr>
          <w:p w14:paraId="6E9627B5" w14:textId="77777777" w:rsidR="00482FD4" w:rsidRPr="00FF19B0" w:rsidRDefault="00482FD4" w:rsidP="00FF19B0">
            <w:pPr>
              <w:spacing w:before="120" w:after="120"/>
              <w:rPr>
                <w:rFonts w:eastAsia="Calibri"/>
                <w:szCs w:val="22"/>
              </w:rPr>
            </w:pPr>
          </w:p>
        </w:tc>
      </w:tr>
      <w:tr w:rsidR="00482FD4" w:rsidRPr="00FF19B0" w14:paraId="709CE094" w14:textId="77777777" w:rsidTr="00FF19B0">
        <w:tc>
          <w:tcPr>
            <w:tcW w:w="6768" w:type="dxa"/>
          </w:tcPr>
          <w:p w14:paraId="3279487F" w14:textId="77777777" w:rsidR="00482FD4" w:rsidRPr="00FF19B0" w:rsidRDefault="00482FD4" w:rsidP="00FF19B0">
            <w:pPr>
              <w:spacing w:before="120" w:after="120"/>
              <w:rPr>
                <w:rFonts w:eastAsia="Calibri"/>
              </w:rPr>
            </w:pPr>
            <w:r w:rsidRPr="00FF19B0">
              <w:rPr>
                <w:rFonts w:eastAsia="Calibri"/>
              </w:rPr>
              <w:t>Change out all water filters.</w:t>
            </w:r>
          </w:p>
        </w:tc>
        <w:tc>
          <w:tcPr>
            <w:tcW w:w="720" w:type="dxa"/>
          </w:tcPr>
          <w:p w14:paraId="71DF0541" w14:textId="77777777" w:rsidR="00482FD4" w:rsidRPr="00FF19B0" w:rsidRDefault="00482FD4" w:rsidP="00FF19B0">
            <w:pPr>
              <w:spacing w:before="120" w:after="120"/>
              <w:rPr>
                <w:rFonts w:eastAsia="Calibri"/>
                <w:szCs w:val="22"/>
              </w:rPr>
            </w:pPr>
          </w:p>
        </w:tc>
        <w:tc>
          <w:tcPr>
            <w:tcW w:w="630" w:type="dxa"/>
          </w:tcPr>
          <w:p w14:paraId="13D975A5" w14:textId="77777777" w:rsidR="00482FD4" w:rsidRPr="00FF19B0" w:rsidRDefault="00482FD4" w:rsidP="00FF19B0">
            <w:pPr>
              <w:spacing w:before="120" w:after="120"/>
              <w:rPr>
                <w:rFonts w:eastAsia="Calibri"/>
                <w:szCs w:val="22"/>
              </w:rPr>
            </w:pPr>
          </w:p>
        </w:tc>
        <w:tc>
          <w:tcPr>
            <w:tcW w:w="1458" w:type="dxa"/>
          </w:tcPr>
          <w:p w14:paraId="1882E521" w14:textId="77777777" w:rsidR="00482FD4" w:rsidRPr="00FF19B0" w:rsidRDefault="00482FD4" w:rsidP="00FF19B0">
            <w:pPr>
              <w:spacing w:before="120" w:after="120"/>
              <w:rPr>
                <w:rFonts w:eastAsia="Calibri"/>
                <w:szCs w:val="22"/>
              </w:rPr>
            </w:pPr>
          </w:p>
        </w:tc>
      </w:tr>
      <w:tr w:rsidR="00482FD4" w:rsidRPr="00FF19B0" w14:paraId="79297DBE" w14:textId="77777777" w:rsidTr="00FF19B0">
        <w:tc>
          <w:tcPr>
            <w:tcW w:w="6768" w:type="dxa"/>
          </w:tcPr>
          <w:p w14:paraId="4D607371" w14:textId="77777777" w:rsidR="00482FD4" w:rsidRPr="00FF19B0" w:rsidRDefault="00482FD4" w:rsidP="00FF19B0">
            <w:pPr>
              <w:spacing w:before="120" w:after="120"/>
              <w:rPr>
                <w:rFonts w:eastAsia="Calibri"/>
              </w:rPr>
            </w:pPr>
            <w:r w:rsidRPr="00FF19B0">
              <w:rPr>
                <w:rFonts w:eastAsia="Calibri"/>
              </w:rPr>
              <w:t xml:space="preserve">Report completion and issues to </w:t>
            </w:r>
            <w:r w:rsidR="00E10ED3">
              <w:rPr>
                <w:rFonts w:eastAsia="Calibri"/>
              </w:rPr>
              <w:t xml:space="preserve">the </w:t>
            </w:r>
            <w:r w:rsidRPr="00FF19B0">
              <w:rPr>
                <w:rFonts w:eastAsia="Calibri"/>
              </w:rPr>
              <w:t>designated person in accordance with the emergency plan.</w:t>
            </w:r>
          </w:p>
        </w:tc>
        <w:tc>
          <w:tcPr>
            <w:tcW w:w="720" w:type="dxa"/>
          </w:tcPr>
          <w:p w14:paraId="0839A2A0" w14:textId="77777777" w:rsidR="00482FD4" w:rsidRPr="00FF19B0" w:rsidRDefault="00482FD4" w:rsidP="00FF19B0">
            <w:pPr>
              <w:spacing w:before="120" w:after="120"/>
              <w:rPr>
                <w:rFonts w:eastAsia="Calibri"/>
                <w:szCs w:val="22"/>
              </w:rPr>
            </w:pPr>
          </w:p>
        </w:tc>
        <w:tc>
          <w:tcPr>
            <w:tcW w:w="630" w:type="dxa"/>
          </w:tcPr>
          <w:p w14:paraId="26208F2C" w14:textId="77777777" w:rsidR="00482FD4" w:rsidRPr="00FF19B0" w:rsidRDefault="00482FD4" w:rsidP="00FF19B0">
            <w:pPr>
              <w:spacing w:before="120" w:after="120"/>
              <w:rPr>
                <w:rFonts w:eastAsia="Calibri"/>
                <w:szCs w:val="22"/>
              </w:rPr>
            </w:pPr>
          </w:p>
        </w:tc>
        <w:tc>
          <w:tcPr>
            <w:tcW w:w="1458" w:type="dxa"/>
          </w:tcPr>
          <w:p w14:paraId="4A21438E" w14:textId="77777777" w:rsidR="00482FD4" w:rsidRPr="00FF19B0" w:rsidRDefault="00482FD4" w:rsidP="00FF19B0">
            <w:pPr>
              <w:spacing w:before="120" w:after="120"/>
              <w:rPr>
                <w:rFonts w:eastAsia="Calibri"/>
                <w:szCs w:val="22"/>
              </w:rPr>
            </w:pPr>
          </w:p>
        </w:tc>
      </w:tr>
    </w:tbl>
    <w:p w14:paraId="47C9D616" w14:textId="77777777" w:rsidR="00482FD4" w:rsidRPr="00482FD4" w:rsidRDefault="00482FD4" w:rsidP="00482FD4">
      <w:pPr>
        <w:spacing w:before="120" w:after="120" w:line="276" w:lineRule="auto"/>
        <w:rPr>
          <w:rFonts w:eastAsia="Calibri" w:cs="Arial"/>
        </w:rPr>
      </w:pPr>
      <w:r w:rsidRPr="00482FD4">
        <w:rPr>
          <w:rFonts w:eastAsia="Calibri" w:cs="Arial"/>
        </w:rPr>
        <w:t>Signature:   __________________________   Date:  ______________________</w:t>
      </w:r>
    </w:p>
    <w:p w14:paraId="2526F1C5" w14:textId="77777777" w:rsidR="00F06F38" w:rsidRDefault="00482FD4" w:rsidP="00DF3772">
      <w:pPr>
        <w:spacing w:before="120" w:after="120" w:line="276" w:lineRule="auto"/>
        <w:rPr>
          <w:rFonts w:eastAsia="Calibri"/>
          <w:szCs w:val="22"/>
        </w:rPr>
      </w:pPr>
      <w:r w:rsidRPr="00482FD4">
        <w:rPr>
          <w:rFonts w:eastAsia="Calibri"/>
          <w:szCs w:val="22"/>
        </w:rPr>
        <w:t xml:space="preserve">Maintain this document for the time recommended by your local or </w:t>
      </w:r>
      <w:r w:rsidR="00DF3772">
        <w:rPr>
          <w:rFonts w:eastAsia="Calibri"/>
          <w:szCs w:val="22"/>
        </w:rPr>
        <w:t>S</w:t>
      </w:r>
      <w:r w:rsidRPr="00482FD4">
        <w:rPr>
          <w:rFonts w:eastAsia="Calibri"/>
          <w:szCs w:val="22"/>
        </w:rPr>
        <w:t xml:space="preserve">tate </w:t>
      </w:r>
      <w:r w:rsidR="00DF3772">
        <w:rPr>
          <w:rFonts w:eastAsia="Calibri"/>
          <w:szCs w:val="22"/>
        </w:rPr>
        <w:t>r</w:t>
      </w:r>
      <w:r w:rsidRPr="00482FD4">
        <w:rPr>
          <w:rFonts w:eastAsia="Calibri"/>
          <w:szCs w:val="22"/>
        </w:rPr>
        <w:t xml:space="preserve">egulatory </w:t>
      </w:r>
      <w:r w:rsidR="00DF3772">
        <w:rPr>
          <w:rFonts w:eastAsia="Calibri"/>
          <w:szCs w:val="22"/>
        </w:rPr>
        <w:t>a</w:t>
      </w:r>
      <w:r w:rsidRPr="00482FD4">
        <w:rPr>
          <w:rFonts w:eastAsia="Calibri"/>
          <w:szCs w:val="22"/>
        </w:rPr>
        <w:t xml:space="preserve">uthority. </w:t>
      </w:r>
    </w:p>
    <w:p w14:paraId="6215DBFF" w14:textId="77777777" w:rsidR="009B1DCE" w:rsidRDefault="009B1DCE" w:rsidP="009B1DCE">
      <w:pPr>
        <w:widowControl w:val="0"/>
        <w:rPr>
          <w:rFonts w:eastAsia="Calibri"/>
          <w:szCs w:val="22"/>
        </w:rPr>
        <w:sectPr w:rsidR="009B1DCE" w:rsidSect="009B1DCE">
          <w:footerReference w:type="even" r:id="rId47"/>
          <w:footerReference w:type="default" r:id="rId48"/>
          <w:pgSz w:w="12240" w:h="15840" w:code="1"/>
          <w:pgMar w:top="1152" w:right="1152" w:bottom="1152" w:left="1152" w:header="720" w:footer="720" w:gutter="0"/>
          <w:cols w:space="720"/>
          <w:docGrid w:linePitch="360"/>
        </w:sectPr>
      </w:pPr>
    </w:p>
    <w:p w14:paraId="7BA59FC6" w14:textId="77777777" w:rsidR="00513CD5" w:rsidRPr="00AF2B83" w:rsidRDefault="00513CD5" w:rsidP="00DA54EE">
      <w:pPr>
        <w:pStyle w:val="Heading1"/>
        <w:rPr>
          <w:rFonts w:cs="Arial"/>
        </w:rPr>
      </w:pPr>
      <w:bookmarkStart w:id="384" w:name="_Toc236730291"/>
      <w:bookmarkStart w:id="385" w:name="_Toc236730447"/>
      <w:r w:rsidRPr="00AF2B83">
        <w:rPr>
          <w:rFonts w:cs="Arial"/>
        </w:rPr>
        <w:lastRenderedPageBreak/>
        <w:t>Food Safety Program</w:t>
      </w:r>
      <w:bookmarkEnd w:id="375"/>
      <w:bookmarkEnd w:id="376"/>
      <w:bookmarkEnd w:id="377"/>
      <w:bookmarkEnd w:id="384"/>
      <w:bookmarkEnd w:id="385"/>
    </w:p>
    <w:p w14:paraId="1BEF5C7A" w14:textId="77777777" w:rsidR="00513CD5" w:rsidRPr="00AF2B83" w:rsidRDefault="00513CD5" w:rsidP="00DA54EE">
      <w:pPr>
        <w:spacing w:after="240"/>
        <w:rPr>
          <w:rFonts w:cs="Arial"/>
        </w:rPr>
      </w:pPr>
      <w:r w:rsidRPr="00AF2B83">
        <w:rPr>
          <w:rFonts w:cs="Arial"/>
        </w:rPr>
        <w:t xml:space="preserve">The SFA’s overall food safety </w:t>
      </w:r>
      <w:r w:rsidR="0069520A" w:rsidRPr="00AF2B83">
        <w:rPr>
          <w:rFonts w:cs="Arial"/>
        </w:rPr>
        <w:t xml:space="preserve">management system </w:t>
      </w:r>
      <w:r w:rsidRPr="00AF2B83">
        <w:rPr>
          <w:rFonts w:cs="Arial"/>
        </w:rPr>
        <w:t xml:space="preserve">must include a written plan for each individual school in the SFA and be based on HACCP principles. </w:t>
      </w:r>
      <w:r w:rsidR="0069520A" w:rsidRPr="00AF2B83">
        <w:rPr>
          <w:rFonts w:cs="Arial"/>
        </w:rPr>
        <w:t xml:space="preserve">HACCP is a process that identifies in writing what is to be done, how to ensure it is done, and ways to check that tasks are completed as they should be. </w:t>
      </w:r>
      <w:r w:rsidRPr="00AF2B83">
        <w:rPr>
          <w:rFonts w:cs="Arial"/>
        </w:rPr>
        <w:t xml:space="preserve">It is easier than it sounds because USDA has simplified the process as described in the </w:t>
      </w:r>
      <w:r w:rsidRPr="00AF2B83">
        <w:rPr>
          <w:rFonts w:cs="Arial"/>
          <w:i/>
        </w:rPr>
        <w:t>Guidance for School Food Authorities: Developing a School Food Service Program Based on the Process Approach to HACCP Principle</w:t>
      </w:r>
      <w:r w:rsidR="0044782C" w:rsidRPr="00AF2B83">
        <w:rPr>
          <w:rFonts w:cs="Arial"/>
          <w:i/>
        </w:rPr>
        <w:t>s</w:t>
      </w:r>
      <w:r w:rsidR="00FE5CA6" w:rsidRPr="00AF2B83">
        <w:rPr>
          <w:rFonts w:cs="Arial"/>
          <w:i/>
        </w:rPr>
        <w:t>.</w:t>
      </w:r>
      <w:r w:rsidR="00FF7935" w:rsidRPr="00AF2B83">
        <w:rPr>
          <w:rFonts w:cs="Arial"/>
        </w:rPr>
        <w:t xml:space="preserve"> </w:t>
      </w:r>
      <w:r w:rsidRPr="00AF2B83">
        <w:rPr>
          <w:rFonts w:cs="Arial"/>
        </w:rPr>
        <w:t>By following the guidance, your program will adhere to HACCP principles.</w:t>
      </w:r>
    </w:p>
    <w:p w14:paraId="48BB7D60" w14:textId="77777777" w:rsidR="00513CD5" w:rsidRPr="00AF2B83" w:rsidRDefault="00513CD5" w:rsidP="00DA54EE">
      <w:pPr>
        <w:pStyle w:val="Heading2"/>
        <w:rPr>
          <w:rFonts w:ascii="Arial" w:hAnsi="Arial" w:cs="Arial"/>
        </w:rPr>
      </w:pPr>
      <w:bookmarkStart w:id="386" w:name="_Toc225200243"/>
      <w:bookmarkStart w:id="387" w:name="_Toc225200423"/>
      <w:bookmarkStart w:id="388" w:name="_Toc225200601"/>
      <w:bookmarkStart w:id="389" w:name="_Toc236730292"/>
      <w:bookmarkStart w:id="390" w:name="_Toc236730448"/>
      <w:r w:rsidRPr="00AF2B83">
        <w:rPr>
          <w:rFonts w:ascii="Arial" w:hAnsi="Arial" w:cs="Arial"/>
        </w:rPr>
        <w:t>Key Points</w:t>
      </w:r>
      <w:bookmarkEnd w:id="386"/>
      <w:bookmarkEnd w:id="387"/>
      <w:bookmarkEnd w:id="388"/>
      <w:bookmarkEnd w:id="389"/>
      <w:bookmarkEnd w:id="390"/>
    </w:p>
    <w:p w14:paraId="5BC5A989" w14:textId="77777777" w:rsidR="00513CD5" w:rsidRPr="00AF2B83" w:rsidRDefault="00513CD5" w:rsidP="00513CD5">
      <w:pPr>
        <w:rPr>
          <w:rFonts w:cs="Arial"/>
        </w:rPr>
      </w:pPr>
      <w:r w:rsidRPr="00AF2B83">
        <w:rPr>
          <w:rFonts w:cs="Arial"/>
        </w:rPr>
        <w:t>Three main points are essential to developing a food safety program:</w:t>
      </w:r>
      <w:r w:rsidR="00FF7935" w:rsidRPr="00AF2B83">
        <w:rPr>
          <w:rFonts w:cs="Arial"/>
        </w:rPr>
        <w:t xml:space="preserve"> </w:t>
      </w:r>
      <w:r w:rsidRPr="00AF2B83">
        <w:rPr>
          <w:rFonts w:cs="Arial"/>
        </w:rPr>
        <w:t>basic facility sanitation, temperature control, and documented SOPs.</w:t>
      </w:r>
    </w:p>
    <w:p w14:paraId="4905C88E" w14:textId="77777777" w:rsidR="00513CD5" w:rsidRPr="00AF2B83" w:rsidRDefault="00513CD5" w:rsidP="007B3444">
      <w:pPr>
        <w:numPr>
          <w:ilvl w:val="0"/>
          <w:numId w:val="47"/>
        </w:numPr>
        <w:spacing w:after="240"/>
        <w:rPr>
          <w:rFonts w:cs="Arial"/>
        </w:rPr>
      </w:pPr>
      <w:r w:rsidRPr="00AF2B83">
        <w:rPr>
          <w:rFonts w:cs="Arial"/>
        </w:rPr>
        <w:t>Be sure that all of your food preparation areas are clean and sanitary, such</w:t>
      </w:r>
      <w:r w:rsidR="00DA54EE" w:rsidRPr="00AF2B83">
        <w:rPr>
          <w:rFonts w:cs="Arial"/>
        </w:rPr>
        <w:t xml:space="preserve"> </w:t>
      </w:r>
      <w:r w:rsidRPr="00AF2B83">
        <w:rPr>
          <w:rFonts w:cs="Arial"/>
        </w:rPr>
        <w:t>as workers’ hands, utensils, and food contact surfaces. Avoid cross</w:t>
      </w:r>
      <w:r w:rsidR="00DA54EE" w:rsidRPr="00AF2B83">
        <w:rPr>
          <w:rFonts w:cs="Arial"/>
        </w:rPr>
        <w:t>-</w:t>
      </w:r>
      <w:r w:rsidRPr="00AF2B83">
        <w:rPr>
          <w:rFonts w:cs="Arial"/>
        </w:rPr>
        <w:t>contamination</w:t>
      </w:r>
      <w:r w:rsidR="0069520A" w:rsidRPr="00AF2B83">
        <w:rPr>
          <w:rFonts w:cs="Arial"/>
        </w:rPr>
        <w:t xml:space="preserve"> between uncooked and cooked foods, and between soiled and clean food contact surfaces</w:t>
      </w:r>
      <w:r w:rsidRPr="00AF2B83">
        <w:rPr>
          <w:rFonts w:cs="Arial"/>
        </w:rPr>
        <w:t>.</w:t>
      </w:r>
    </w:p>
    <w:p w14:paraId="7DEBDCFA" w14:textId="77777777" w:rsidR="00513CD5" w:rsidRPr="00AF2B83" w:rsidRDefault="00513CD5" w:rsidP="007B3444">
      <w:pPr>
        <w:numPr>
          <w:ilvl w:val="0"/>
          <w:numId w:val="47"/>
        </w:numPr>
        <w:spacing w:after="240"/>
        <w:rPr>
          <w:rFonts w:cs="Arial"/>
        </w:rPr>
      </w:pPr>
      <w:r w:rsidRPr="00AF2B83">
        <w:rPr>
          <w:rFonts w:cs="Arial"/>
        </w:rPr>
        <w:t xml:space="preserve">Temperature control means keeping cold foods cold and hot foods hot. Cook to </w:t>
      </w:r>
      <w:r w:rsidR="0069520A" w:rsidRPr="00AF2B83">
        <w:rPr>
          <w:rFonts w:cs="Arial"/>
        </w:rPr>
        <w:t xml:space="preserve">the minimum internal </w:t>
      </w:r>
      <w:r w:rsidRPr="00AF2B83">
        <w:rPr>
          <w:rFonts w:cs="Arial"/>
        </w:rPr>
        <w:t xml:space="preserve">temperatures </w:t>
      </w:r>
      <w:r w:rsidR="0069520A" w:rsidRPr="00AF2B83">
        <w:rPr>
          <w:rFonts w:cs="Arial"/>
        </w:rPr>
        <w:t xml:space="preserve">specified in the FDA </w:t>
      </w:r>
      <w:r w:rsidR="0069520A" w:rsidRPr="00AF2B83">
        <w:rPr>
          <w:rFonts w:cs="Arial"/>
          <w:i/>
          <w:iCs/>
        </w:rPr>
        <w:t xml:space="preserve">Food Code. </w:t>
      </w:r>
      <w:r w:rsidR="0069520A" w:rsidRPr="00AF2B83">
        <w:rPr>
          <w:rFonts w:cs="Arial"/>
        </w:rPr>
        <w:t>H</w:t>
      </w:r>
      <w:r w:rsidRPr="00AF2B83">
        <w:rPr>
          <w:rFonts w:cs="Arial"/>
        </w:rPr>
        <w:t>old</w:t>
      </w:r>
      <w:r w:rsidR="0069520A" w:rsidRPr="00AF2B83">
        <w:rPr>
          <w:rFonts w:cs="Arial"/>
        </w:rPr>
        <w:t xml:space="preserve"> foods</w:t>
      </w:r>
      <w:r w:rsidRPr="00AF2B83">
        <w:rPr>
          <w:rFonts w:cs="Arial"/>
        </w:rPr>
        <w:t xml:space="preserve"> at </w:t>
      </w:r>
      <w:r w:rsidR="0069520A" w:rsidRPr="00AF2B83">
        <w:rPr>
          <w:rFonts w:cs="Arial"/>
        </w:rPr>
        <w:t>correct</w:t>
      </w:r>
      <w:r w:rsidRPr="00AF2B83">
        <w:rPr>
          <w:rFonts w:cs="Arial"/>
        </w:rPr>
        <w:t xml:space="preserve"> </w:t>
      </w:r>
      <w:r w:rsidR="00DA54EE" w:rsidRPr="00AF2B83">
        <w:rPr>
          <w:rFonts w:cs="Arial"/>
        </w:rPr>
        <w:t>temperatures and</w:t>
      </w:r>
      <w:r w:rsidRPr="00AF2B83">
        <w:rPr>
          <w:rFonts w:cs="Arial"/>
        </w:rPr>
        <w:t xml:space="preserve"> record those temperatures. A properly calibrated food thermometer (digital or dial) is all you need to check for </w:t>
      </w:r>
      <w:r w:rsidR="00D95699">
        <w:rPr>
          <w:rFonts w:cs="Arial"/>
        </w:rPr>
        <w:t xml:space="preserve">correct </w:t>
      </w:r>
      <w:r w:rsidRPr="00AF2B83">
        <w:rPr>
          <w:rFonts w:cs="Arial"/>
        </w:rPr>
        <w:t xml:space="preserve">temperatures. </w:t>
      </w:r>
    </w:p>
    <w:p w14:paraId="5C896A84" w14:textId="77777777" w:rsidR="00513CD5" w:rsidRPr="00AF2B83" w:rsidRDefault="00513CD5" w:rsidP="007B3444">
      <w:pPr>
        <w:numPr>
          <w:ilvl w:val="0"/>
          <w:numId w:val="47"/>
        </w:numPr>
        <w:spacing w:after="240"/>
        <w:rPr>
          <w:rFonts w:cs="Arial"/>
        </w:rPr>
      </w:pPr>
      <w:r w:rsidRPr="00AF2B83">
        <w:rPr>
          <w:rFonts w:cs="Arial"/>
        </w:rPr>
        <w:t xml:space="preserve">SOPs can be used to verify proper sanitation and the observance of proper temperatures, as well as other food safety aspects in a </w:t>
      </w:r>
      <w:r w:rsidR="00902972" w:rsidRPr="00AF2B83">
        <w:rPr>
          <w:rFonts w:cs="Arial"/>
        </w:rPr>
        <w:t>school nutrition</w:t>
      </w:r>
      <w:r w:rsidRPr="00AF2B83">
        <w:rPr>
          <w:rFonts w:cs="Arial"/>
        </w:rPr>
        <w:t xml:space="preserve"> operation.</w:t>
      </w:r>
    </w:p>
    <w:p w14:paraId="1EC821FF" w14:textId="77777777" w:rsidR="00513CD5" w:rsidRPr="00AF2B83" w:rsidRDefault="00513CD5" w:rsidP="008F57A3">
      <w:pPr>
        <w:spacing w:after="240"/>
        <w:rPr>
          <w:rFonts w:cs="Arial"/>
        </w:rPr>
      </w:pPr>
      <w:r w:rsidRPr="00AF2B83">
        <w:rPr>
          <w:rFonts w:cs="Arial"/>
        </w:rPr>
        <w:t>If you see a failure in sanitation or temperature control, be sure to have a means of correcting the problem and verifying that the corrective steps resolved the problem. Once your food safety program is in operation, someone should be checking to see that it is working</w:t>
      </w:r>
      <w:r w:rsidR="006E3D98" w:rsidRPr="00AF2B83">
        <w:rPr>
          <w:rFonts w:cs="Arial"/>
        </w:rPr>
        <w:t>,</w:t>
      </w:r>
      <w:r w:rsidRPr="00AF2B83">
        <w:rPr>
          <w:rFonts w:cs="Arial"/>
        </w:rPr>
        <w:t xml:space="preserve"> perhaps once a month. Then, every year you should review the entire program to incorporate any changes, such as new menu items, new equipment, changes in staff, and remodeling.</w:t>
      </w:r>
    </w:p>
    <w:p w14:paraId="7ECCF785" w14:textId="77777777" w:rsidR="007B6C2A" w:rsidRPr="00AF2B83" w:rsidRDefault="00513CD5" w:rsidP="0054737F">
      <w:pPr>
        <w:rPr>
          <w:rFonts w:cs="Arial"/>
          <w:bCs/>
        </w:rPr>
      </w:pPr>
      <w:r w:rsidRPr="00AF2B83">
        <w:rPr>
          <w:rFonts w:cs="Arial"/>
        </w:rPr>
        <w:t>Adapted from: U</w:t>
      </w:r>
      <w:r w:rsidR="006E3D98" w:rsidRPr="00AF2B83">
        <w:rPr>
          <w:rFonts w:cs="Arial"/>
        </w:rPr>
        <w:t>.</w:t>
      </w:r>
      <w:r w:rsidRPr="00AF2B83">
        <w:rPr>
          <w:rFonts w:cs="Arial"/>
        </w:rPr>
        <w:t>S</w:t>
      </w:r>
      <w:r w:rsidR="006E3D98" w:rsidRPr="00AF2B83">
        <w:rPr>
          <w:rFonts w:cs="Arial"/>
        </w:rPr>
        <w:t xml:space="preserve">. </w:t>
      </w:r>
      <w:r w:rsidRPr="00AF2B83">
        <w:rPr>
          <w:rFonts w:cs="Arial"/>
        </w:rPr>
        <w:t>Department of Agriculture, Food and Nutrition Service. (2005</w:t>
      </w:r>
      <w:r w:rsidR="008F57A3" w:rsidRPr="00AF2B83">
        <w:rPr>
          <w:rFonts w:cs="Arial"/>
        </w:rPr>
        <w:t>, June</w:t>
      </w:r>
      <w:r w:rsidRPr="00AF2B83">
        <w:rPr>
          <w:rFonts w:cs="Arial"/>
        </w:rPr>
        <w:t>).</w:t>
      </w:r>
      <w:r w:rsidRPr="00AF2B83">
        <w:rPr>
          <w:rFonts w:cs="Arial"/>
          <w:i/>
        </w:rPr>
        <w:t xml:space="preserve"> Guidance for </w:t>
      </w:r>
      <w:r w:rsidR="008F57A3" w:rsidRPr="00AF2B83">
        <w:rPr>
          <w:rFonts w:cs="Arial"/>
          <w:i/>
        </w:rPr>
        <w:t>s</w:t>
      </w:r>
      <w:r w:rsidRPr="00AF2B83">
        <w:rPr>
          <w:rFonts w:cs="Arial"/>
          <w:i/>
        </w:rPr>
        <w:t>chool</w:t>
      </w:r>
      <w:r w:rsidR="008F57A3" w:rsidRPr="00AF2B83">
        <w:rPr>
          <w:rFonts w:cs="Arial"/>
          <w:i/>
        </w:rPr>
        <w:t xml:space="preserve"> f</w:t>
      </w:r>
      <w:r w:rsidRPr="00AF2B83">
        <w:rPr>
          <w:rFonts w:cs="Arial"/>
          <w:i/>
        </w:rPr>
        <w:t xml:space="preserve">ood </w:t>
      </w:r>
      <w:r w:rsidR="008F57A3" w:rsidRPr="00AF2B83">
        <w:rPr>
          <w:rFonts w:cs="Arial"/>
          <w:i/>
        </w:rPr>
        <w:t>a</w:t>
      </w:r>
      <w:r w:rsidRPr="00AF2B83">
        <w:rPr>
          <w:rFonts w:cs="Arial"/>
          <w:i/>
        </w:rPr>
        <w:t xml:space="preserve">uthorities: Developing a </w:t>
      </w:r>
      <w:r w:rsidR="008F57A3" w:rsidRPr="00AF2B83">
        <w:rPr>
          <w:rFonts w:cs="Arial"/>
          <w:i/>
        </w:rPr>
        <w:t>s</w:t>
      </w:r>
      <w:r w:rsidRPr="00AF2B83">
        <w:rPr>
          <w:rFonts w:cs="Arial"/>
          <w:i/>
        </w:rPr>
        <w:t xml:space="preserve">chool </w:t>
      </w:r>
      <w:r w:rsidR="008F57A3" w:rsidRPr="00AF2B83">
        <w:rPr>
          <w:rFonts w:cs="Arial"/>
          <w:i/>
        </w:rPr>
        <w:t>f</w:t>
      </w:r>
      <w:r w:rsidRPr="00AF2B83">
        <w:rPr>
          <w:rFonts w:cs="Arial"/>
          <w:i/>
        </w:rPr>
        <w:t xml:space="preserve">ood </w:t>
      </w:r>
      <w:r w:rsidR="008F57A3" w:rsidRPr="00AF2B83">
        <w:rPr>
          <w:rFonts w:cs="Arial"/>
          <w:i/>
        </w:rPr>
        <w:t>s</w:t>
      </w:r>
      <w:r w:rsidRPr="00AF2B83">
        <w:rPr>
          <w:rFonts w:cs="Arial"/>
          <w:i/>
        </w:rPr>
        <w:t xml:space="preserve">ervice </w:t>
      </w:r>
      <w:r w:rsidR="008F57A3" w:rsidRPr="00AF2B83">
        <w:rPr>
          <w:rFonts w:cs="Arial"/>
          <w:i/>
        </w:rPr>
        <w:t>p</w:t>
      </w:r>
      <w:r w:rsidRPr="00AF2B83">
        <w:rPr>
          <w:rFonts w:cs="Arial"/>
          <w:i/>
        </w:rPr>
        <w:t xml:space="preserve">rogram </w:t>
      </w:r>
      <w:r w:rsidR="008F57A3" w:rsidRPr="00AF2B83">
        <w:rPr>
          <w:rFonts w:cs="Arial"/>
          <w:i/>
        </w:rPr>
        <w:t>b</w:t>
      </w:r>
      <w:r w:rsidRPr="00AF2B83">
        <w:rPr>
          <w:rFonts w:cs="Arial"/>
          <w:i/>
        </w:rPr>
        <w:t xml:space="preserve">ased on the </w:t>
      </w:r>
      <w:r w:rsidR="008F57A3" w:rsidRPr="00AF2B83">
        <w:rPr>
          <w:rFonts w:cs="Arial"/>
          <w:i/>
        </w:rPr>
        <w:t>p</w:t>
      </w:r>
      <w:r w:rsidRPr="00AF2B83">
        <w:rPr>
          <w:rFonts w:cs="Arial"/>
          <w:i/>
        </w:rPr>
        <w:t xml:space="preserve">rocess </w:t>
      </w:r>
      <w:r w:rsidR="008F57A3" w:rsidRPr="00AF2B83">
        <w:rPr>
          <w:rFonts w:cs="Arial"/>
          <w:i/>
        </w:rPr>
        <w:t>a</w:t>
      </w:r>
      <w:r w:rsidRPr="00AF2B83">
        <w:rPr>
          <w:rFonts w:cs="Arial"/>
          <w:i/>
        </w:rPr>
        <w:t xml:space="preserve">pproach to HACCP </w:t>
      </w:r>
      <w:r w:rsidR="008F57A3" w:rsidRPr="00AF2B83">
        <w:rPr>
          <w:rFonts w:cs="Arial"/>
          <w:i/>
        </w:rPr>
        <w:t>p</w:t>
      </w:r>
      <w:r w:rsidRPr="00AF2B83">
        <w:rPr>
          <w:rFonts w:cs="Arial"/>
          <w:i/>
        </w:rPr>
        <w:t>rinciples.</w:t>
      </w:r>
      <w:r w:rsidR="006E3D98" w:rsidRPr="00AF2B83">
        <w:rPr>
          <w:rFonts w:cs="Arial"/>
        </w:rPr>
        <w:t xml:space="preserve"> </w:t>
      </w:r>
      <w:hyperlink r:id="rId49" w:history="1">
        <w:r w:rsidR="008F57A3" w:rsidRPr="00AF2B83">
          <w:rPr>
            <w:rStyle w:val="Hyperlink"/>
            <w:rFonts w:cs="Arial"/>
            <w:bCs/>
          </w:rPr>
          <w:t>http://www.fns.usda.gov/cnd/lunch/Downloadable/HACCPGuidance.pdf</w:t>
        </w:r>
      </w:hyperlink>
      <w:r w:rsidR="008F57A3" w:rsidRPr="00AF2B83">
        <w:rPr>
          <w:rFonts w:cs="Arial"/>
          <w:bCs/>
        </w:rPr>
        <w:t xml:space="preserve"> </w:t>
      </w:r>
    </w:p>
    <w:p w14:paraId="184098E3" w14:textId="77777777" w:rsidR="00201B72" w:rsidRPr="00AF2B83" w:rsidRDefault="00201B72" w:rsidP="0054737F">
      <w:pPr>
        <w:rPr>
          <w:rFonts w:cs="Arial"/>
        </w:rPr>
      </w:pPr>
    </w:p>
    <w:p w14:paraId="013601C7" w14:textId="77777777" w:rsidR="000E0283" w:rsidRPr="00AF2B83" w:rsidRDefault="000E0283" w:rsidP="0054737F">
      <w:pPr>
        <w:rPr>
          <w:rFonts w:cs="Arial"/>
        </w:rPr>
        <w:sectPr w:rsidR="000E0283" w:rsidRPr="00AF2B83" w:rsidSect="00DA54EE">
          <w:pgSz w:w="12240" w:h="15840" w:code="1"/>
          <w:pgMar w:top="1440" w:right="1440" w:bottom="1440" w:left="1440" w:header="720" w:footer="720" w:gutter="0"/>
          <w:cols w:space="720"/>
          <w:docGrid w:linePitch="360"/>
        </w:sectPr>
      </w:pPr>
    </w:p>
    <w:p w14:paraId="0FEEE372" w14:textId="77777777" w:rsidR="003952B7" w:rsidRPr="00447262" w:rsidRDefault="003952B7" w:rsidP="003952B7">
      <w:pPr>
        <w:pStyle w:val="Heading1"/>
        <w:rPr>
          <w:rFonts w:cs="Arial"/>
        </w:rPr>
      </w:pPr>
      <w:bookmarkStart w:id="391" w:name="_Toc225200247"/>
      <w:bookmarkStart w:id="392" w:name="_Toc225200427"/>
      <w:bookmarkStart w:id="393" w:name="_Toc225200605"/>
      <w:bookmarkStart w:id="394" w:name="_Toc236730293"/>
      <w:bookmarkStart w:id="395" w:name="_Toc236730449"/>
      <w:r w:rsidRPr="00447262">
        <w:rPr>
          <w:rFonts w:cs="Arial"/>
        </w:rPr>
        <w:lastRenderedPageBreak/>
        <w:t>Components of a Comprehensive Food Safety Program</w:t>
      </w:r>
      <w:bookmarkEnd w:id="391"/>
      <w:bookmarkEnd w:id="392"/>
      <w:bookmarkEnd w:id="393"/>
      <w:bookmarkEnd w:id="394"/>
      <w:bookmarkEnd w:id="395"/>
    </w:p>
    <w:p w14:paraId="5A985013" w14:textId="77777777" w:rsidR="003952B7" w:rsidRDefault="003952B7" w:rsidP="003952B7">
      <w:pPr>
        <w:spacing w:after="120"/>
        <w:rPr>
          <w:rFonts w:cs="Arial"/>
        </w:rPr>
      </w:pPr>
      <w:r w:rsidRPr="00AF2B83">
        <w:rPr>
          <w:rFonts w:cs="Arial"/>
          <w:b/>
        </w:rPr>
        <w:t>Directions:</w:t>
      </w:r>
      <w:r w:rsidRPr="00AF2B83">
        <w:rPr>
          <w:rFonts w:cs="Arial"/>
        </w:rPr>
        <w:t xml:space="preserve"> For each of your school nutrition program locations complete the following information. Maintain this record </w:t>
      </w:r>
      <w:r w:rsidRPr="00BF612F">
        <w:rPr>
          <w:rFonts w:cs="Arial"/>
        </w:rPr>
        <w:t xml:space="preserve">for </w:t>
      </w:r>
      <w:r w:rsidR="00E10ED3">
        <w:rPr>
          <w:rFonts w:cs="Arial"/>
        </w:rPr>
        <w:t>three</w:t>
      </w:r>
      <w:r w:rsidRPr="00BF612F">
        <w:rPr>
          <w:rFonts w:cs="Arial"/>
        </w:rPr>
        <w:t xml:space="preserve"> years plus the current school year, or as directed by your State agency.</w:t>
      </w:r>
    </w:p>
    <w:tbl>
      <w:tblPr>
        <w:tblW w:w="1269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237"/>
        <w:gridCol w:w="2760"/>
        <w:gridCol w:w="2400"/>
        <w:gridCol w:w="2293"/>
      </w:tblGrid>
      <w:tr w:rsidR="003952B7" w:rsidRPr="003952B7" w14:paraId="2A45F9EA" w14:textId="77777777" w:rsidTr="003952B7">
        <w:trPr>
          <w:trHeight w:val="422"/>
        </w:trPr>
        <w:tc>
          <w:tcPr>
            <w:tcW w:w="5237" w:type="dxa"/>
          </w:tcPr>
          <w:p w14:paraId="2044CF12" w14:textId="77777777" w:rsidR="003952B7" w:rsidRPr="003952B7" w:rsidRDefault="003952B7" w:rsidP="003952B7">
            <w:pPr>
              <w:spacing w:before="120" w:after="120"/>
              <w:rPr>
                <w:rFonts w:cs="Arial"/>
              </w:rPr>
            </w:pPr>
            <w:r w:rsidRPr="003952B7">
              <w:rPr>
                <w:rFonts w:cs="Arial"/>
                <w:b/>
              </w:rPr>
              <w:t>Component</w:t>
            </w:r>
          </w:p>
        </w:tc>
        <w:tc>
          <w:tcPr>
            <w:tcW w:w="2760" w:type="dxa"/>
          </w:tcPr>
          <w:p w14:paraId="0AC89F63" w14:textId="77777777" w:rsidR="003952B7" w:rsidRPr="003952B7" w:rsidRDefault="003952B7" w:rsidP="003952B7">
            <w:pPr>
              <w:spacing w:before="120" w:after="120"/>
              <w:rPr>
                <w:rFonts w:cs="Arial"/>
              </w:rPr>
            </w:pPr>
            <w:r w:rsidRPr="003952B7">
              <w:rPr>
                <w:rFonts w:cs="Arial"/>
                <w:b/>
              </w:rPr>
              <w:t>Location</w:t>
            </w:r>
          </w:p>
        </w:tc>
        <w:tc>
          <w:tcPr>
            <w:tcW w:w="2400" w:type="dxa"/>
          </w:tcPr>
          <w:p w14:paraId="4D975522" w14:textId="77777777" w:rsidR="003952B7" w:rsidRPr="003952B7" w:rsidRDefault="003952B7" w:rsidP="003952B7">
            <w:pPr>
              <w:autoSpaceDE w:val="0"/>
              <w:autoSpaceDN w:val="0"/>
              <w:adjustRightInd w:val="0"/>
              <w:spacing w:before="120" w:after="120"/>
              <w:rPr>
                <w:rFonts w:cs="Arial"/>
                <w:b/>
              </w:rPr>
            </w:pPr>
            <w:r w:rsidRPr="003952B7">
              <w:rPr>
                <w:rFonts w:cs="Arial"/>
                <w:b/>
              </w:rPr>
              <w:t>Task Completed</w:t>
            </w:r>
          </w:p>
        </w:tc>
        <w:tc>
          <w:tcPr>
            <w:tcW w:w="2293" w:type="dxa"/>
          </w:tcPr>
          <w:p w14:paraId="41A9CDB9" w14:textId="77777777" w:rsidR="003952B7" w:rsidRPr="003952B7" w:rsidRDefault="003952B7" w:rsidP="003952B7">
            <w:pPr>
              <w:spacing w:before="120" w:after="120"/>
              <w:rPr>
                <w:rFonts w:cs="Arial"/>
              </w:rPr>
            </w:pPr>
            <w:r w:rsidRPr="003952B7">
              <w:rPr>
                <w:rFonts w:cs="Arial"/>
                <w:b/>
              </w:rPr>
              <w:t>Date</w:t>
            </w:r>
          </w:p>
        </w:tc>
      </w:tr>
      <w:tr w:rsidR="003952B7" w:rsidRPr="003952B7" w14:paraId="3C8AACC2" w14:textId="77777777" w:rsidTr="003952B7">
        <w:tc>
          <w:tcPr>
            <w:tcW w:w="5237" w:type="dxa"/>
          </w:tcPr>
          <w:p w14:paraId="59915954" w14:textId="77777777" w:rsidR="003952B7" w:rsidRPr="003952B7" w:rsidRDefault="003952B7" w:rsidP="003952B7">
            <w:pPr>
              <w:autoSpaceDE w:val="0"/>
              <w:autoSpaceDN w:val="0"/>
              <w:adjustRightInd w:val="0"/>
              <w:spacing w:before="120" w:after="120"/>
              <w:rPr>
                <w:rFonts w:cs="Arial"/>
              </w:rPr>
            </w:pPr>
            <w:r w:rsidRPr="003952B7">
              <w:rPr>
                <w:rFonts w:cs="Arial"/>
              </w:rPr>
              <w:t>Documented SOPs</w:t>
            </w:r>
          </w:p>
        </w:tc>
        <w:tc>
          <w:tcPr>
            <w:tcW w:w="2760" w:type="dxa"/>
          </w:tcPr>
          <w:p w14:paraId="381CC4C2" w14:textId="77777777" w:rsidR="003952B7" w:rsidRPr="003952B7" w:rsidRDefault="003952B7" w:rsidP="003952B7">
            <w:pPr>
              <w:spacing w:before="120" w:after="120"/>
              <w:rPr>
                <w:rFonts w:cs="Arial"/>
              </w:rPr>
            </w:pPr>
          </w:p>
        </w:tc>
        <w:tc>
          <w:tcPr>
            <w:tcW w:w="2400" w:type="dxa"/>
          </w:tcPr>
          <w:p w14:paraId="42B506C4" w14:textId="77777777" w:rsidR="003952B7" w:rsidRPr="003952B7" w:rsidRDefault="003952B7" w:rsidP="003952B7">
            <w:pPr>
              <w:spacing w:before="120" w:after="120"/>
              <w:rPr>
                <w:rFonts w:cs="Arial"/>
              </w:rPr>
            </w:pPr>
          </w:p>
        </w:tc>
        <w:tc>
          <w:tcPr>
            <w:tcW w:w="2293" w:type="dxa"/>
          </w:tcPr>
          <w:p w14:paraId="35D16133" w14:textId="77777777" w:rsidR="003952B7" w:rsidRPr="003952B7" w:rsidRDefault="003952B7" w:rsidP="003952B7">
            <w:pPr>
              <w:spacing w:before="120" w:after="120"/>
              <w:rPr>
                <w:rFonts w:cs="Arial"/>
              </w:rPr>
            </w:pPr>
          </w:p>
        </w:tc>
      </w:tr>
      <w:tr w:rsidR="003952B7" w:rsidRPr="003952B7" w14:paraId="5D665C24" w14:textId="77777777" w:rsidTr="003952B7">
        <w:tc>
          <w:tcPr>
            <w:tcW w:w="5237" w:type="dxa"/>
          </w:tcPr>
          <w:p w14:paraId="2F12500A" w14:textId="77777777" w:rsidR="003952B7" w:rsidRPr="003952B7" w:rsidRDefault="003952B7" w:rsidP="003952B7">
            <w:pPr>
              <w:autoSpaceDE w:val="0"/>
              <w:autoSpaceDN w:val="0"/>
              <w:adjustRightInd w:val="0"/>
              <w:spacing w:before="120" w:after="120"/>
              <w:rPr>
                <w:rFonts w:cs="Arial"/>
              </w:rPr>
            </w:pPr>
            <w:r w:rsidRPr="003952B7">
              <w:rPr>
                <w:rFonts w:cs="Arial"/>
              </w:rPr>
              <w:t>Documented Critical Control Points</w:t>
            </w:r>
          </w:p>
        </w:tc>
        <w:tc>
          <w:tcPr>
            <w:tcW w:w="2760" w:type="dxa"/>
          </w:tcPr>
          <w:p w14:paraId="6C9566FF" w14:textId="77777777" w:rsidR="003952B7" w:rsidRPr="003952B7" w:rsidRDefault="003952B7" w:rsidP="003952B7">
            <w:pPr>
              <w:spacing w:before="120" w:after="120"/>
              <w:rPr>
                <w:rFonts w:cs="Arial"/>
              </w:rPr>
            </w:pPr>
          </w:p>
        </w:tc>
        <w:tc>
          <w:tcPr>
            <w:tcW w:w="2400" w:type="dxa"/>
          </w:tcPr>
          <w:p w14:paraId="3A9D3CE6" w14:textId="77777777" w:rsidR="003952B7" w:rsidRPr="003952B7" w:rsidRDefault="003952B7" w:rsidP="003952B7">
            <w:pPr>
              <w:spacing w:before="120" w:after="120"/>
              <w:rPr>
                <w:rFonts w:cs="Arial"/>
              </w:rPr>
            </w:pPr>
          </w:p>
        </w:tc>
        <w:tc>
          <w:tcPr>
            <w:tcW w:w="2293" w:type="dxa"/>
          </w:tcPr>
          <w:p w14:paraId="3D360B90" w14:textId="77777777" w:rsidR="003952B7" w:rsidRPr="003952B7" w:rsidRDefault="003952B7" w:rsidP="003952B7">
            <w:pPr>
              <w:spacing w:before="120" w:after="120"/>
              <w:rPr>
                <w:rFonts w:cs="Arial"/>
              </w:rPr>
            </w:pPr>
          </w:p>
        </w:tc>
      </w:tr>
      <w:tr w:rsidR="003952B7" w:rsidRPr="003952B7" w14:paraId="722C5258" w14:textId="77777777" w:rsidTr="003952B7">
        <w:tc>
          <w:tcPr>
            <w:tcW w:w="5237" w:type="dxa"/>
          </w:tcPr>
          <w:p w14:paraId="3AE9C033" w14:textId="77777777" w:rsidR="003952B7" w:rsidRPr="003952B7" w:rsidRDefault="003952B7" w:rsidP="003952B7">
            <w:pPr>
              <w:autoSpaceDE w:val="0"/>
              <w:autoSpaceDN w:val="0"/>
              <w:adjustRightInd w:val="0"/>
              <w:spacing w:before="120" w:after="120"/>
              <w:rPr>
                <w:rFonts w:cs="Arial"/>
              </w:rPr>
            </w:pPr>
            <w:r w:rsidRPr="003952B7">
              <w:rPr>
                <w:rFonts w:cs="Arial"/>
              </w:rPr>
              <w:t>Standardized Recipes</w:t>
            </w:r>
          </w:p>
        </w:tc>
        <w:tc>
          <w:tcPr>
            <w:tcW w:w="2760" w:type="dxa"/>
          </w:tcPr>
          <w:p w14:paraId="347F2651" w14:textId="77777777" w:rsidR="003952B7" w:rsidRPr="003952B7" w:rsidRDefault="003952B7" w:rsidP="003952B7">
            <w:pPr>
              <w:spacing w:before="120" w:after="120"/>
              <w:rPr>
                <w:rFonts w:cs="Arial"/>
              </w:rPr>
            </w:pPr>
          </w:p>
        </w:tc>
        <w:tc>
          <w:tcPr>
            <w:tcW w:w="2400" w:type="dxa"/>
          </w:tcPr>
          <w:p w14:paraId="0CEDB756" w14:textId="77777777" w:rsidR="003952B7" w:rsidRPr="003952B7" w:rsidRDefault="003952B7" w:rsidP="003952B7">
            <w:pPr>
              <w:spacing w:before="120" w:after="120"/>
              <w:rPr>
                <w:rFonts w:cs="Arial"/>
              </w:rPr>
            </w:pPr>
          </w:p>
        </w:tc>
        <w:tc>
          <w:tcPr>
            <w:tcW w:w="2293" w:type="dxa"/>
          </w:tcPr>
          <w:p w14:paraId="169F23C7" w14:textId="77777777" w:rsidR="003952B7" w:rsidRPr="003952B7" w:rsidRDefault="003952B7" w:rsidP="003952B7">
            <w:pPr>
              <w:spacing w:before="120" w:after="120"/>
              <w:rPr>
                <w:rFonts w:cs="Arial"/>
              </w:rPr>
            </w:pPr>
          </w:p>
        </w:tc>
      </w:tr>
      <w:tr w:rsidR="003952B7" w:rsidRPr="003952B7" w14:paraId="597AC8D8" w14:textId="77777777" w:rsidTr="003952B7">
        <w:tc>
          <w:tcPr>
            <w:tcW w:w="5237" w:type="dxa"/>
          </w:tcPr>
          <w:p w14:paraId="295FFDFE" w14:textId="77777777" w:rsidR="003952B7" w:rsidRPr="003952B7" w:rsidRDefault="003952B7" w:rsidP="003952B7">
            <w:pPr>
              <w:autoSpaceDE w:val="0"/>
              <w:autoSpaceDN w:val="0"/>
              <w:adjustRightInd w:val="0"/>
              <w:spacing w:before="120" w:after="120"/>
              <w:rPr>
                <w:rFonts w:cs="Arial"/>
              </w:rPr>
            </w:pPr>
            <w:r w:rsidRPr="003952B7">
              <w:rPr>
                <w:rFonts w:cs="Arial"/>
              </w:rPr>
              <w:t>No-Cook Process Worksheet</w:t>
            </w:r>
          </w:p>
        </w:tc>
        <w:tc>
          <w:tcPr>
            <w:tcW w:w="2760" w:type="dxa"/>
          </w:tcPr>
          <w:p w14:paraId="629FD535" w14:textId="77777777" w:rsidR="003952B7" w:rsidRPr="003952B7" w:rsidRDefault="003952B7" w:rsidP="003952B7">
            <w:pPr>
              <w:spacing w:before="120" w:after="120"/>
              <w:rPr>
                <w:rFonts w:cs="Arial"/>
              </w:rPr>
            </w:pPr>
          </w:p>
        </w:tc>
        <w:tc>
          <w:tcPr>
            <w:tcW w:w="2400" w:type="dxa"/>
          </w:tcPr>
          <w:p w14:paraId="28C34D96" w14:textId="77777777" w:rsidR="003952B7" w:rsidRPr="003952B7" w:rsidRDefault="003952B7" w:rsidP="003952B7">
            <w:pPr>
              <w:spacing w:before="120" w:after="120"/>
              <w:rPr>
                <w:rFonts w:cs="Arial"/>
              </w:rPr>
            </w:pPr>
          </w:p>
        </w:tc>
        <w:tc>
          <w:tcPr>
            <w:tcW w:w="2293" w:type="dxa"/>
          </w:tcPr>
          <w:p w14:paraId="67844C94" w14:textId="77777777" w:rsidR="003952B7" w:rsidRPr="003952B7" w:rsidRDefault="003952B7" w:rsidP="003952B7">
            <w:pPr>
              <w:spacing w:before="120" w:after="120"/>
              <w:rPr>
                <w:rFonts w:cs="Arial"/>
              </w:rPr>
            </w:pPr>
          </w:p>
        </w:tc>
      </w:tr>
      <w:tr w:rsidR="003952B7" w:rsidRPr="003952B7" w14:paraId="60ED2400" w14:textId="77777777" w:rsidTr="003952B7">
        <w:tc>
          <w:tcPr>
            <w:tcW w:w="5237" w:type="dxa"/>
          </w:tcPr>
          <w:p w14:paraId="5677E2B4" w14:textId="77777777" w:rsidR="003952B7" w:rsidRPr="003952B7" w:rsidRDefault="003952B7" w:rsidP="003952B7">
            <w:pPr>
              <w:autoSpaceDE w:val="0"/>
              <w:autoSpaceDN w:val="0"/>
              <w:adjustRightInd w:val="0"/>
              <w:spacing w:before="120" w:after="120"/>
              <w:rPr>
                <w:rFonts w:cs="Arial"/>
              </w:rPr>
            </w:pPr>
            <w:r w:rsidRPr="003952B7">
              <w:rPr>
                <w:rFonts w:cs="Arial"/>
              </w:rPr>
              <w:t>Same Day Service Process Worksheet</w:t>
            </w:r>
          </w:p>
        </w:tc>
        <w:tc>
          <w:tcPr>
            <w:tcW w:w="2760" w:type="dxa"/>
          </w:tcPr>
          <w:p w14:paraId="5041043B" w14:textId="77777777" w:rsidR="003952B7" w:rsidRPr="003952B7" w:rsidRDefault="003952B7" w:rsidP="003952B7">
            <w:pPr>
              <w:spacing w:before="120" w:after="120"/>
              <w:rPr>
                <w:rFonts w:cs="Arial"/>
              </w:rPr>
            </w:pPr>
          </w:p>
        </w:tc>
        <w:tc>
          <w:tcPr>
            <w:tcW w:w="2400" w:type="dxa"/>
          </w:tcPr>
          <w:p w14:paraId="694C3A66" w14:textId="77777777" w:rsidR="003952B7" w:rsidRPr="003952B7" w:rsidRDefault="003952B7" w:rsidP="003952B7">
            <w:pPr>
              <w:spacing w:before="120" w:after="120"/>
              <w:rPr>
                <w:rFonts w:cs="Arial"/>
              </w:rPr>
            </w:pPr>
          </w:p>
        </w:tc>
        <w:tc>
          <w:tcPr>
            <w:tcW w:w="2293" w:type="dxa"/>
          </w:tcPr>
          <w:p w14:paraId="2C695BA2" w14:textId="77777777" w:rsidR="003952B7" w:rsidRPr="003952B7" w:rsidRDefault="003952B7" w:rsidP="003952B7">
            <w:pPr>
              <w:spacing w:before="120" w:after="120"/>
              <w:rPr>
                <w:rFonts w:cs="Arial"/>
              </w:rPr>
            </w:pPr>
          </w:p>
        </w:tc>
      </w:tr>
      <w:tr w:rsidR="003952B7" w:rsidRPr="003952B7" w14:paraId="04F45278" w14:textId="77777777" w:rsidTr="003952B7">
        <w:tc>
          <w:tcPr>
            <w:tcW w:w="5237" w:type="dxa"/>
          </w:tcPr>
          <w:p w14:paraId="048AFF27" w14:textId="77777777" w:rsidR="003952B7" w:rsidRPr="003952B7" w:rsidRDefault="003952B7" w:rsidP="003952B7">
            <w:pPr>
              <w:autoSpaceDE w:val="0"/>
              <w:autoSpaceDN w:val="0"/>
              <w:adjustRightInd w:val="0"/>
              <w:spacing w:before="120" w:after="120"/>
              <w:rPr>
                <w:rFonts w:cs="Arial"/>
              </w:rPr>
            </w:pPr>
            <w:r w:rsidRPr="003952B7">
              <w:rPr>
                <w:rFonts w:cs="Arial"/>
              </w:rPr>
              <w:t>Complex Process Worksheet</w:t>
            </w:r>
          </w:p>
        </w:tc>
        <w:tc>
          <w:tcPr>
            <w:tcW w:w="2760" w:type="dxa"/>
          </w:tcPr>
          <w:p w14:paraId="636B24E7" w14:textId="77777777" w:rsidR="003952B7" w:rsidRPr="003952B7" w:rsidRDefault="003952B7" w:rsidP="003952B7">
            <w:pPr>
              <w:spacing w:before="120" w:after="120"/>
              <w:rPr>
                <w:rFonts w:cs="Arial"/>
              </w:rPr>
            </w:pPr>
          </w:p>
        </w:tc>
        <w:tc>
          <w:tcPr>
            <w:tcW w:w="2400" w:type="dxa"/>
          </w:tcPr>
          <w:p w14:paraId="2073926E" w14:textId="77777777" w:rsidR="003952B7" w:rsidRPr="003952B7" w:rsidRDefault="003952B7" w:rsidP="003952B7">
            <w:pPr>
              <w:spacing w:before="120" w:after="120"/>
              <w:rPr>
                <w:rFonts w:cs="Arial"/>
              </w:rPr>
            </w:pPr>
          </w:p>
        </w:tc>
        <w:tc>
          <w:tcPr>
            <w:tcW w:w="2293" w:type="dxa"/>
          </w:tcPr>
          <w:p w14:paraId="0CC537A4" w14:textId="77777777" w:rsidR="003952B7" w:rsidRPr="003952B7" w:rsidRDefault="003952B7" w:rsidP="003952B7">
            <w:pPr>
              <w:spacing w:before="120" w:after="120"/>
              <w:rPr>
                <w:rFonts w:cs="Arial"/>
              </w:rPr>
            </w:pPr>
          </w:p>
        </w:tc>
      </w:tr>
      <w:tr w:rsidR="003952B7" w:rsidRPr="003952B7" w14:paraId="37018059" w14:textId="77777777" w:rsidTr="003952B7">
        <w:tc>
          <w:tcPr>
            <w:tcW w:w="5237" w:type="dxa"/>
          </w:tcPr>
          <w:p w14:paraId="2C0C6870" w14:textId="77777777" w:rsidR="003952B7" w:rsidRPr="003952B7" w:rsidRDefault="003952B7" w:rsidP="003952B7">
            <w:pPr>
              <w:autoSpaceDE w:val="0"/>
              <w:autoSpaceDN w:val="0"/>
              <w:adjustRightInd w:val="0"/>
              <w:spacing w:before="120" w:after="120"/>
              <w:rPr>
                <w:rFonts w:cs="Arial"/>
              </w:rPr>
            </w:pPr>
            <w:r w:rsidRPr="003952B7">
              <w:rPr>
                <w:rFonts w:cs="Arial"/>
              </w:rPr>
              <w:t>Monitoring and Logs</w:t>
            </w:r>
          </w:p>
        </w:tc>
        <w:tc>
          <w:tcPr>
            <w:tcW w:w="2760" w:type="dxa"/>
          </w:tcPr>
          <w:p w14:paraId="730F55EB" w14:textId="77777777" w:rsidR="003952B7" w:rsidRPr="003952B7" w:rsidRDefault="003952B7" w:rsidP="003952B7">
            <w:pPr>
              <w:spacing w:before="120" w:after="120"/>
              <w:rPr>
                <w:rFonts w:cs="Arial"/>
              </w:rPr>
            </w:pPr>
          </w:p>
        </w:tc>
        <w:tc>
          <w:tcPr>
            <w:tcW w:w="2400" w:type="dxa"/>
          </w:tcPr>
          <w:p w14:paraId="2E601248" w14:textId="77777777" w:rsidR="003952B7" w:rsidRPr="003952B7" w:rsidRDefault="003952B7" w:rsidP="003952B7">
            <w:pPr>
              <w:spacing w:before="120" w:after="120"/>
              <w:rPr>
                <w:rFonts w:cs="Arial"/>
              </w:rPr>
            </w:pPr>
          </w:p>
        </w:tc>
        <w:tc>
          <w:tcPr>
            <w:tcW w:w="2293" w:type="dxa"/>
          </w:tcPr>
          <w:p w14:paraId="36AA1C03" w14:textId="77777777" w:rsidR="003952B7" w:rsidRPr="003952B7" w:rsidRDefault="003952B7" w:rsidP="003952B7">
            <w:pPr>
              <w:spacing w:before="120" w:after="120"/>
              <w:rPr>
                <w:rFonts w:cs="Arial"/>
              </w:rPr>
            </w:pPr>
          </w:p>
        </w:tc>
      </w:tr>
      <w:tr w:rsidR="003952B7" w:rsidRPr="003952B7" w14:paraId="7DD79113" w14:textId="77777777" w:rsidTr="003952B7">
        <w:tc>
          <w:tcPr>
            <w:tcW w:w="5237" w:type="dxa"/>
          </w:tcPr>
          <w:p w14:paraId="4FA5A754" w14:textId="77777777" w:rsidR="003952B7" w:rsidRPr="003952B7" w:rsidRDefault="003952B7" w:rsidP="003952B7">
            <w:pPr>
              <w:autoSpaceDE w:val="0"/>
              <w:autoSpaceDN w:val="0"/>
              <w:adjustRightInd w:val="0"/>
              <w:spacing w:before="120" w:after="120"/>
              <w:rPr>
                <w:rFonts w:cs="Arial"/>
              </w:rPr>
            </w:pPr>
            <w:r w:rsidRPr="003952B7">
              <w:rPr>
                <w:rFonts w:cs="Arial"/>
              </w:rPr>
              <w:t>Corrective Actions</w:t>
            </w:r>
          </w:p>
        </w:tc>
        <w:tc>
          <w:tcPr>
            <w:tcW w:w="2760" w:type="dxa"/>
          </w:tcPr>
          <w:p w14:paraId="211128EB" w14:textId="77777777" w:rsidR="003952B7" w:rsidRPr="003952B7" w:rsidRDefault="003952B7" w:rsidP="003952B7">
            <w:pPr>
              <w:spacing w:before="120" w:after="120"/>
              <w:rPr>
                <w:rFonts w:cs="Arial"/>
              </w:rPr>
            </w:pPr>
          </w:p>
        </w:tc>
        <w:tc>
          <w:tcPr>
            <w:tcW w:w="2400" w:type="dxa"/>
          </w:tcPr>
          <w:p w14:paraId="2A5B8C53" w14:textId="77777777" w:rsidR="003952B7" w:rsidRPr="003952B7" w:rsidRDefault="003952B7" w:rsidP="003952B7">
            <w:pPr>
              <w:spacing w:before="120" w:after="120"/>
              <w:rPr>
                <w:rFonts w:cs="Arial"/>
              </w:rPr>
            </w:pPr>
          </w:p>
        </w:tc>
        <w:tc>
          <w:tcPr>
            <w:tcW w:w="2293" w:type="dxa"/>
          </w:tcPr>
          <w:p w14:paraId="15231489" w14:textId="77777777" w:rsidR="003952B7" w:rsidRPr="003952B7" w:rsidRDefault="003952B7" w:rsidP="003952B7">
            <w:pPr>
              <w:spacing w:before="120" w:after="120"/>
              <w:rPr>
                <w:rFonts w:cs="Arial"/>
              </w:rPr>
            </w:pPr>
          </w:p>
        </w:tc>
      </w:tr>
      <w:tr w:rsidR="003952B7" w:rsidRPr="003952B7" w14:paraId="6A38F9CD" w14:textId="77777777" w:rsidTr="003952B7">
        <w:tc>
          <w:tcPr>
            <w:tcW w:w="5237" w:type="dxa"/>
          </w:tcPr>
          <w:p w14:paraId="51E586C7" w14:textId="77777777" w:rsidR="003952B7" w:rsidRPr="003952B7" w:rsidRDefault="003952B7" w:rsidP="003952B7">
            <w:pPr>
              <w:autoSpaceDE w:val="0"/>
              <w:autoSpaceDN w:val="0"/>
              <w:adjustRightInd w:val="0"/>
              <w:spacing w:before="120" w:after="120"/>
              <w:rPr>
                <w:rFonts w:cs="Arial"/>
              </w:rPr>
            </w:pPr>
            <w:r w:rsidRPr="003952B7">
              <w:rPr>
                <w:rFonts w:cs="Arial"/>
              </w:rPr>
              <w:t>Record Keeping</w:t>
            </w:r>
          </w:p>
        </w:tc>
        <w:tc>
          <w:tcPr>
            <w:tcW w:w="2760" w:type="dxa"/>
          </w:tcPr>
          <w:p w14:paraId="6D706A50" w14:textId="77777777" w:rsidR="003952B7" w:rsidRPr="003952B7" w:rsidRDefault="003952B7" w:rsidP="003952B7">
            <w:pPr>
              <w:spacing w:before="120" w:after="120"/>
              <w:rPr>
                <w:rFonts w:cs="Arial"/>
              </w:rPr>
            </w:pPr>
          </w:p>
        </w:tc>
        <w:tc>
          <w:tcPr>
            <w:tcW w:w="2400" w:type="dxa"/>
          </w:tcPr>
          <w:p w14:paraId="0CAB8018" w14:textId="77777777" w:rsidR="003952B7" w:rsidRPr="003952B7" w:rsidRDefault="003952B7" w:rsidP="003952B7">
            <w:pPr>
              <w:spacing w:before="120" w:after="120"/>
              <w:rPr>
                <w:rFonts w:cs="Arial"/>
              </w:rPr>
            </w:pPr>
          </w:p>
        </w:tc>
        <w:tc>
          <w:tcPr>
            <w:tcW w:w="2293" w:type="dxa"/>
          </w:tcPr>
          <w:p w14:paraId="2A5DC41B" w14:textId="77777777" w:rsidR="003952B7" w:rsidRPr="003952B7" w:rsidRDefault="003952B7" w:rsidP="003952B7">
            <w:pPr>
              <w:spacing w:before="120" w:after="120"/>
              <w:rPr>
                <w:rFonts w:cs="Arial"/>
              </w:rPr>
            </w:pPr>
          </w:p>
        </w:tc>
      </w:tr>
      <w:tr w:rsidR="003952B7" w:rsidRPr="003952B7" w14:paraId="061D889A" w14:textId="77777777" w:rsidTr="003952B7">
        <w:tc>
          <w:tcPr>
            <w:tcW w:w="5237" w:type="dxa"/>
          </w:tcPr>
          <w:p w14:paraId="26D41DF1" w14:textId="77777777" w:rsidR="003952B7" w:rsidRPr="003952B7" w:rsidRDefault="003952B7" w:rsidP="003952B7">
            <w:pPr>
              <w:autoSpaceDE w:val="0"/>
              <w:autoSpaceDN w:val="0"/>
              <w:adjustRightInd w:val="0"/>
              <w:spacing w:before="120" w:after="120"/>
              <w:rPr>
                <w:rFonts w:cs="Arial"/>
              </w:rPr>
            </w:pPr>
            <w:r w:rsidRPr="003952B7">
              <w:rPr>
                <w:rFonts w:cs="Arial"/>
              </w:rPr>
              <w:t>Verification</w:t>
            </w:r>
          </w:p>
        </w:tc>
        <w:tc>
          <w:tcPr>
            <w:tcW w:w="2760" w:type="dxa"/>
          </w:tcPr>
          <w:p w14:paraId="328D72AE" w14:textId="77777777" w:rsidR="003952B7" w:rsidRPr="003952B7" w:rsidRDefault="003952B7" w:rsidP="003952B7">
            <w:pPr>
              <w:spacing w:before="120" w:after="120"/>
              <w:rPr>
                <w:rFonts w:cs="Arial"/>
              </w:rPr>
            </w:pPr>
          </w:p>
        </w:tc>
        <w:tc>
          <w:tcPr>
            <w:tcW w:w="2400" w:type="dxa"/>
          </w:tcPr>
          <w:p w14:paraId="777545AA" w14:textId="77777777" w:rsidR="003952B7" w:rsidRPr="003952B7" w:rsidRDefault="003952B7" w:rsidP="003952B7">
            <w:pPr>
              <w:spacing w:before="120" w:after="120"/>
              <w:rPr>
                <w:rFonts w:cs="Arial"/>
              </w:rPr>
            </w:pPr>
          </w:p>
        </w:tc>
        <w:tc>
          <w:tcPr>
            <w:tcW w:w="2293" w:type="dxa"/>
          </w:tcPr>
          <w:p w14:paraId="68FE7D65" w14:textId="77777777" w:rsidR="003952B7" w:rsidRPr="003952B7" w:rsidRDefault="003952B7" w:rsidP="003952B7">
            <w:pPr>
              <w:spacing w:before="120" w:after="120"/>
              <w:rPr>
                <w:rFonts w:cs="Arial"/>
              </w:rPr>
            </w:pPr>
          </w:p>
        </w:tc>
      </w:tr>
      <w:tr w:rsidR="003952B7" w:rsidRPr="003952B7" w14:paraId="02852422" w14:textId="77777777" w:rsidTr="003952B7">
        <w:tc>
          <w:tcPr>
            <w:tcW w:w="5237" w:type="dxa"/>
          </w:tcPr>
          <w:p w14:paraId="360E278E" w14:textId="77777777" w:rsidR="003952B7" w:rsidRPr="003952B7" w:rsidRDefault="003952B7" w:rsidP="003952B7">
            <w:pPr>
              <w:autoSpaceDE w:val="0"/>
              <w:autoSpaceDN w:val="0"/>
              <w:adjustRightInd w:val="0"/>
              <w:spacing w:before="120" w:after="120"/>
              <w:rPr>
                <w:rFonts w:cs="Arial"/>
              </w:rPr>
            </w:pPr>
            <w:r w:rsidRPr="003952B7">
              <w:rPr>
                <w:rFonts w:cs="Arial"/>
              </w:rPr>
              <w:t>Training</w:t>
            </w:r>
          </w:p>
        </w:tc>
        <w:tc>
          <w:tcPr>
            <w:tcW w:w="2760" w:type="dxa"/>
          </w:tcPr>
          <w:p w14:paraId="5810417C" w14:textId="77777777" w:rsidR="003952B7" w:rsidRPr="003952B7" w:rsidRDefault="003952B7" w:rsidP="003952B7">
            <w:pPr>
              <w:spacing w:before="120" w:after="120"/>
              <w:rPr>
                <w:rFonts w:cs="Arial"/>
              </w:rPr>
            </w:pPr>
          </w:p>
        </w:tc>
        <w:tc>
          <w:tcPr>
            <w:tcW w:w="2400" w:type="dxa"/>
          </w:tcPr>
          <w:p w14:paraId="02AD1628" w14:textId="77777777" w:rsidR="003952B7" w:rsidRPr="003952B7" w:rsidRDefault="003952B7" w:rsidP="003952B7">
            <w:pPr>
              <w:spacing w:before="120" w:after="120"/>
              <w:rPr>
                <w:rFonts w:cs="Arial"/>
              </w:rPr>
            </w:pPr>
          </w:p>
        </w:tc>
        <w:tc>
          <w:tcPr>
            <w:tcW w:w="2293" w:type="dxa"/>
          </w:tcPr>
          <w:p w14:paraId="4537A36B" w14:textId="77777777" w:rsidR="003952B7" w:rsidRPr="003952B7" w:rsidRDefault="003952B7" w:rsidP="003952B7">
            <w:pPr>
              <w:spacing w:before="120" w:after="120"/>
              <w:rPr>
                <w:rFonts w:cs="Arial"/>
              </w:rPr>
            </w:pPr>
          </w:p>
        </w:tc>
      </w:tr>
      <w:tr w:rsidR="003952B7" w:rsidRPr="003952B7" w14:paraId="22040136" w14:textId="77777777" w:rsidTr="003952B7">
        <w:tc>
          <w:tcPr>
            <w:tcW w:w="5237" w:type="dxa"/>
          </w:tcPr>
          <w:p w14:paraId="48C7D1D1" w14:textId="77777777" w:rsidR="003952B7" w:rsidRPr="003952B7" w:rsidRDefault="003952B7" w:rsidP="003952B7">
            <w:pPr>
              <w:autoSpaceDE w:val="0"/>
              <w:autoSpaceDN w:val="0"/>
              <w:adjustRightInd w:val="0"/>
              <w:spacing w:before="120" w:after="120"/>
              <w:rPr>
                <w:rFonts w:cs="Arial"/>
              </w:rPr>
            </w:pPr>
            <w:r w:rsidRPr="003952B7">
              <w:rPr>
                <w:rFonts w:cs="Arial"/>
              </w:rPr>
              <w:t>Review of Food Safety Plan</w:t>
            </w:r>
          </w:p>
        </w:tc>
        <w:tc>
          <w:tcPr>
            <w:tcW w:w="2760" w:type="dxa"/>
          </w:tcPr>
          <w:p w14:paraId="34C911E0" w14:textId="77777777" w:rsidR="003952B7" w:rsidRPr="003952B7" w:rsidRDefault="003952B7" w:rsidP="003952B7">
            <w:pPr>
              <w:spacing w:before="120" w:after="120"/>
              <w:rPr>
                <w:rFonts w:cs="Arial"/>
              </w:rPr>
            </w:pPr>
          </w:p>
        </w:tc>
        <w:tc>
          <w:tcPr>
            <w:tcW w:w="2400" w:type="dxa"/>
          </w:tcPr>
          <w:p w14:paraId="20BF8BC7" w14:textId="77777777" w:rsidR="003952B7" w:rsidRPr="003952B7" w:rsidRDefault="003952B7" w:rsidP="003952B7">
            <w:pPr>
              <w:spacing w:before="120" w:after="120"/>
              <w:rPr>
                <w:rFonts w:cs="Arial"/>
              </w:rPr>
            </w:pPr>
          </w:p>
        </w:tc>
        <w:tc>
          <w:tcPr>
            <w:tcW w:w="2293" w:type="dxa"/>
          </w:tcPr>
          <w:p w14:paraId="6F621D1E" w14:textId="77777777" w:rsidR="003952B7" w:rsidRPr="003952B7" w:rsidRDefault="003952B7" w:rsidP="003952B7">
            <w:pPr>
              <w:spacing w:before="120" w:after="120"/>
              <w:rPr>
                <w:rFonts w:cs="Arial"/>
              </w:rPr>
            </w:pPr>
          </w:p>
        </w:tc>
      </w:tr>
    </w:tbl>
    <w:p w14:paraId="0EAF2B18" w14:textId="77777777" w:rsidR="00C840A1" w:rsidRDefault="00C840A1" w:rsidP="008F57A3">
      <w:pPr>
        <w:rPr>
          <w:rFonts w:cs="Arial"/>
        </w:rPr>
        <w:sectPr w:rsidR="00C840A1" w:rsidSect="00DB3AA4">
          <w:footerReference w:type="even" r:id="rId50"/>
          <w:footerReference w:type="default" r:id="rId51"/>
          <w:pgSz w:w="15840" w:h="12240" w:orient="landscape" w:code="1"/>
          <w:pgMar w:top="1800" w:right="1440" w:bottom="1800" w:left="1440" w:header="1440" w:footer="720" w:gutter="0"/>
          <w:cols w:space="720"/>
          <w:docGrid w:linePitch="360"/>
        </w:sectPr>
      </w:pPr>
    </w:p>
    <w:p w14:paraId="7114ED37" w14:textId="77777777" w:rsidR="00C840A1" w:rsidRPr="00C840A1" w:rsidRDefault="00C840A1" w:rsidP="00C840A1">
      <w:pPr>
        <w:pStyle w:val="Heading1"/>
      </w:pPr>
      <w:bookmarkStart w:id="396" w:name="_Toc225200248"/>
      <w:bookmarkStart w:id="397" w:name="_Toc225200428"/>
      <w:bookmarkStart w:id="398" w:name="_Toc225200606"/>
      <w:bookmarkStart w:id="399" w:name="_Toc236730294"/>
      <w:bookmarkStart w:id="400" w:name="_Toc236730450"/>
      <w:r w:rsidRPr="00C840A1">
        <w:lastRenderedPageBreak/>
        <w:t>Summary Table of Record Keeping for HACCP-Based SOP</w:t>
      </w:r>
      <w:bookmarkEnd w:id="396"/>
      <w:bookmarkEnd w:id="397"/>
      <w:bookmarkEnd w:id="398"/>
      <w:bookmarkEnd w:id="399"/>
      <w:bookmarkEnd w:id="400"/>
    </w:p>
    <w:tbl>
      <w:tblPr>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A0" w:firstRow="1" w:lastRow="0" w:firstColumn="1" w:lastColumn="0" w:noHBand="0" w:noVBand="1"/>
      </w:tblPr>
      <w:tblGrid>
        <w:gridCol w:w="1491"/>
        <w:gridCol w:w="1294"/>
        <w:gridCol w:w="1251"/>
        <w:gridCol w:w="1083"/>
        <w:gridCol w:w="1062"/>
        <w:gridCol w:w="1062"/>
        <w:gridCol w:w="1288"/>
        <w:gridCol w:w="1161"/>
        <w:gridCol w:w="1062"/>
        <w:gridCol w:w="1331"/>
        <w:gridCol w:w="944"/>
        <w:gridCol w:w="1361"/>
      </w:tblGrid>
      <w:tr w:rsidR="00C840A1" w:rsidRPr="007B3444" w14:paraId="579AD70C" w14:textId="77777777" w:rsidTr="007B3444">
        <w:trPr>
          <w:tblHeader/>
        </w:trPr>
        <w:tc>
          <w:tcPr>
            <w:tcW w:w="1491" w:type="dxa"/>
            <w:tcBorders>
              <w:top w:val="single" w:sz="4" w:space="0" w:color="A5A5A5"/>
              <w:left w:val="single" w:sz="4" w:space="0" w:color="A5A5A5"/>
              <w:bottom w:val="single" w:sz="4" w:space="0" w:color="A5A5A5"/>
              <w:right w:val="nil"/>
            </w:tcBorders>
            <w:shd w:val="clear" w:color="auto" w:fill="A5A5A5"/>
          </w:tcPr>
          <w:p w14:paraId="4ADD4B58" w14:textId="77777777" w:rsidR="00C840A1" w:rsidRPr="0071067C" w:rsidRDefault="00C840A1" w:rsidP="0071067C">
            <w:pPr>
              <w:spacing w:before="40" w:after="40"/>
              <w:ind w:left="-113"/>
              <w:rPr>
                <w:rFonts w:eastAsia="Aptos" w:cs="Arial"/>
                <w:b/>
                <w:bCs/>
                <w:color w:val="FFFFFF"/>
                <w:kern w:val="2"/>
                <w:sz w:val="18"/>
                <w:szCs w:val="18"/>
              </w:rPr>
            </w:pPr>
          </w:p>
        </w:tc>
        <w:tc>
          <w:tcPr>
            <w:tcW w:w="1294" w:type="dxa"/>
            <w:tcBorders>
              <w:top w:val="single" w:sz="4" w:space="0" w:color="A5A5A5"/>
              <w:left w:val="nil"/>
              <w:bottom w:val="single" w:sz="4" w:space="0" w:color="A5A5A5"/>
              <w:right w:val="nil"/>
            </w:tcBorders>
            <w:shd w:val="clear" w:color="auto" w:fill="A5A5A5"/>
          </w:tcPr>
          <w:p w14:paraId="26A04C42"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Cooking and Reheating Temperature Log</w:t>
            </w:r>
          </w:p>
        </w:tc>
        <w:tc>
          <w:tcPr>
            <w:tcW w:w="1251" w:type="dxa"/>
            <w:tcBorders>
              <w:top w:val="single" w:sz="4" w:space="0" w:color="A5A5A5"/>
              <w:left w:val="nil"/>
              <w:bottom w:val="single" w:sz="4" w:space="0" w:color="A5A5A5"/>
              <w:right w:val="nil"/>
            </w:tcBorders>
            <w:shd w:val="clear" w:color="auto" w:fill="A5A5A5"/>
          </w:tcPr>
          <w:p w14:paraId="6E9A38EB"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Cooling Temperature Log</w:t>
            </w:r>
          </w:p>
        </w:tc>
        <w:tc>
          <w:tcPr>
            <w:tcW w:w="1083" w:type="dxa"/>
            <w:tcBorders>
              <w:top w:val="single" w:sz="4" w:space="0" w:color="A5A5A5"/>
              <w:left w:val="nil"/>
              <w:bottom w:val="single" w:sz="4" w:space="0" w:color="A5A5A5"/>
              <w:right w:val="nil"/>
            </w:tcBorders>
            <w:shd w:val="clear" w:color="auto" w:fill="A5A5A5"/>
          </w:tcPr>
          <w:p w14:paraId="2D869160"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Damaged or Discarded Product Log</w:t>
            </w:r>
          </w:p>
        </w:tc>
        <w:tc>
          <w:tcPr>
            <w:tcW w:w="1062" w:type="dxa"/>
            <w:tcBorders>
              <w:top w:val="single" w:sz="4" w:space="0" w:color="A5A5A5"/>
              <w:left w:val="nil"/>
              <w:bottom w:val="single" w:sz="4" w:space="0" w:color="A5A5A5"/>
              <w:right w:val="nil"/>
            </w:tcBorders>
            <w:shd w:val="clear" w:color="auto" w:fill="A5A5A5"/>
          </w:tcPr>
          <w:p w14:paraId="1E83C90C"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Employee Food Safety Training Record</w:t>
            </w:r>
          </w:p>
        </w:tc>
        <w:tc>
          <w:tcPr>
            <w:tcW w:w="1062" w:type="dxa"/>
            <w:tcBorders>
              <w:top w:val="single" w:sz="4" w:space="0" w:color="A5A5A5"/>
              <w:left w:val="nil"/>
              <w:bottom w:val="single" w:sz="4" w:space="0" w:color="A5A5A5"/>
              <w:right w:val="nil"/>
            </w:tcBorders>
            <w:shd w:val="clear" w:color="auto" w:fill="A5A5A5"/>
          </w:tcPr>
          <w:p w14:paraId="40C49B8A"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Food Contact Surfaces Cleaning and Sanitizing Log</w:t>
            </w:r>
          </w:p>
        </w:tc>
        <w:tc>
          <w:tcPr>
            <w:tcW w:w="1288" w:type="dxa"/>
            <w:tcBorders>
              <w:top w:val="single" w:sz="4" w:space="0" w:color="A5A5A5"/>
              <w:left w:val="nil"/>
              <w:bottom w:val="single" w:sz="4" w:space="0" w:color="A5A5A5"/>
              <w:right w:val="nil"/>
            </w:tcBorders>
            <w:shd w:val="clear" w:color="auto" w:fill="A5A5A5"/>
          </w:tcPr>
          <w:p w14:paraId="518FD03A"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Hot and Cold Holding Temperature Log</w:t>
            </w:r>
          </w:p>
        </w:tc>
        <w:tc>
          <w:tcPr>
            <w:tcW w:w="1161" w:type="dxa"/>
            <w:tcBorders>
              <w:top w:val="single" w:sz="4" w:space="0" w:color="A5A5A5"/>
              <w:left w:val="nil"/>
              <w:bottom w:val="single" w:sz="4" w:space="0" w:color="A5A5A5"/>
              <w:right w:val="nil"/>
            </w:tcBorders>
            <w:shd w:val="clear" w:color="auto" w:fill="A5A5A5"/>
          </w:tcPr>
          <w:p w14:paraId="15342BC5"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Production Log</w:t>
            </w:r>
          </w:p>
        </w:tc>
        <w:tc>
          <w:tcPr>
            <w:tcW w:w="1062" w:type="dxa"/>
            <w:tcBorders>
              <w:top w:val="single" w:sz="4" w:space="0" w:color="A5A5A5"/>
              <w:left w:val="nil"/>
              <w:bottom w:val="single" w:sz="4" w:space="0" w:color="A5A5A5"/>
              <w:right w:val="nil"/>
            </w:tcBorders>
            <w:shd w:val="clear" w:color="auto" w:fill="A5A5A5"/>
          </w:tcPr>
          <w:p w14:paraId="0D7FF139"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Receiving Log</w:t>
            </w:r>
          </w:p>
        </w:tc>
        <w:tc>
          <w:tcPr>
            <w:tcW w:w="1331" w:type="dxa"/>
            <w:tcBorders>
              <w:top w:val="single" w:sz="4" w:space="0" w:color="A5A5A5"/>
              <w:left w:val="nil"/>
              <w:bottom w:val="single" w:sz="4" w:space="0" w:color="A5A5A5"/>
              <w:right w:val="nil"/>
            </w:tcBorders>
            <w:shd w:val="clear" w:color="auto" w:fill="A5A5A5"/>
          </w:tcPr>
          <w:p w14:paraId="0055C438"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Refrigeration Log</w:t>
            </w:r>
          </w:p>
        </w:tc>
        <w:tc>
          <w:tcPr>
            <w:tcW w:w="944" w:type="dxa"/>
            <w:tcBorders>
              <w:top w:val="single" w:sz="4" w:space="0" w:color="A5A5A5"/>
              <w:left w:val="nil"/>
              <w:bottom w:val="single" w:sz="4" w:space="0" w:color="A5A5A5"/>
              <w:right w:val="nil"/>
            </w:tcBorders>
            <w:shd w:val="clear" w:color="auto" w:fill="A5A5A5"/>
          </w:tcPr>
          <w:p w14:paraId="755547C5"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Thawing Foods Log</w:t>
            </w:r>
          </w:p>
        </w:tc>
        <w:tc>
          <w:tcPr>
            <w:tcW w:w="1361" w:type="dxa"/>
            <w:tcBorders>
              <w:top w:val="single" w:sz="4" w:space="0" w:color="A5A5A5"/>
              <w:left w:val="nil"/>
              <w:bottom w:val="single" w:sz="4" w:space="0" w:color="A5A5A5"/>
              <w:right w:val="single" w:sz="4" w:space="0" w:color="A5A5A5"/>
            </w:tcBorders>
            <w:shd w:val="clear" w:color="auto" w:fill="A5A5A5"/>
          </w:tcPr>
          <w:p w14:paraId="63AF4FF2" w14:textId="77777777" w:rsidR="00C840A1" w:rsidRPr="002C1F68" w:rsidRDefault="00C840A1" w:rsidP="00C840A1">
            <w:pPr>
              <w:rPr>
                <w:rFonts w:eastAsia="Aptos" w:cs="Arial"/>
                <w:b/>
                <w:bCs/>
                <w:color w:val="FFFFFF"/>
                <w:kern w:val="2"/>
                <w:sz w:val="16"/>
                <w:szCs w:val="16"/>
              </w:rPr>
            </w:pPr>
            <w:r w:rsidRPr="002C1F68">
              <w:rPr>
                <w:rFonts w:eastAsia="Aptos" w:cs="Arial"/>
                <w:b/>
                <w:bCs/>
                <w:color w:val="FFFFFF"/>
                <w:kern w:val="2"/>
                <w:sz w:val="16"/>
                <w:szCs w:val="16"/>
              </w:rPr>
              <w:t>Thermometer Calibration Log</w:t>
            </w:r>
          </w:p>
        </w:tc>
      </w:tr>
      <w:tr w:rsidR="00C840A1" w:rsidRPr="007B3444" w14:paraId="3E8CFEF6" w14:textId="77777777" w:rsidTr="007B3444">
        <w:tc>
          <w:tcPr>
            <w:tcW w:w="1491" w:type="dxa"/>
            <w:shd w:val="clear" w:color="auto" w:fill="EDEDED"/>
          </w:tcPr>
          <w:p w14:paraId="6A38C2EB"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Assembling a Body Fluid Cleanup Kit</w:t>
            </w:r>
          </w:p>
        </w:tc>
        <w:tc>
          <w:tcPr>
            <w:tcW w:w="1294" w:type="dxa"/>
            <w:shd w:val="clear" w:color="auto" w:fill="EDEDED"/>
            <w:vAlign w:val="center"/>
          </w:tcPr>
          <w:p w14:paraId="1E9AB03A"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2F676867"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2D1D0E43"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4EB8E7D2"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26A24812"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3AB399C7"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171F4CD3"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26D2F2DA"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05BB5184"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7E32F0E4"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03506706" w14:textId="77777777" w:rsidR="00C840A1" w:rsidRPr="007B3444" w:rsidRDefault="00C840A1" w:rsidP="007B3444">
            <w:pPr>
              <w:jc w:val="center"/>
              <w:rPr>
                <w:rFonts w:eastAsia="Aptos" w:cs="Arial"/>
                <w:kern w:val="2"/>
                <w:sz w:val="20"/>
                <w:szCs w:val="20"/>
              </w:rPr>
            </w:pPr>
          </w:p>
        </w:tc>
      </w:tr>
      <w:tr w:rsidR="00C840A1" w:rsidRPr="007B3444" w14:paraId="71FA86FB" w14:textId="77777777" w:rsidTr="007B3444">
        <w:tc>
          <w:tcPr>
            <w:tcW w:w="1491" w:type="dxa"/>
          </w:tcPr>
          <w:p w14:paraId="421DFC89"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Calibrating Thermometers</w:t>
            </w:r>
          </w:p>
        </w:tc>
        <w:tc>
          <w:tcPr>
            <w:tcW w:w="1294" w:type="dxa"/>
            <w:vAlign w:val="center"/>
          </w:tcPr>
          <w:p w14:paraId="136DE419" w14:textId="77777777" w:rsidR="00C840A1" w:rsidRPr="007B3444" w:rsidRDefault="00C840A1" w:rsidP="007B3444">
            <w:pPr>
              <w:jc w:val="center"/>
              <w:rPr>
                <w:rFonts w:eastAsia="Aptos" w:cs="Arial"/>
                <w:kern w:val="2"/>
                <w:sz w:val="20"/>
                <w:szCs w:val="20"/>
              </w:rPr>
            </w:pPr>
          </w:p>
        </w:tc>
        <w:tc>
          <w:tcPr>
            <w:tcW w:w="1251" w:type="dxa"/>
            <w:vAlign w:val="center"/>
          </w:tcPr>
          <w:p w14:paraId="79D43BC4" w14:textId="77777777" w:rsidR="00C840A1" w:rsidRPr="007B3444" w:rsidRDefault="00C840A1" w:rsidP="007B3444">
            <w:pPr>
              <w:jc w:val="center"/>
              <w:rPr>
                <w:rFonts w:eastAsia="Aptos" w:cs="Arial"/>
                <w:kern w:val="2"/>
                <w:sz w:val="20"/>
                <w:szCs w:val="20"/>
              </w:rPr>
            </w:pPr>
          </w:p>
        </w:tc>
        <w:tc>
          <w:tcPr>
            <w:tcW w:w="1083" w:type="dxa"/>
            <w:vAlign w:val="center"/>
          </w:tcPr>
          <w:p w14:paraId="5E05C03E" w14:textId="77777777" w:rsidR="00C840A1" w:rsidRPr="007B3444" w:rsidRDefault="00C840A1" w:rsidP="007B3444">
            <w:pPr>
              <w:jc w:val="center"/>
              <w:rPr>
                <w:rFonts w:eastAsia="Aptos" w:cs="Arial"/>
                <w:kern w:val="2"/>
                <w:sz w:val="20"/>
                <w:szCs w:val="20"/>
              </w:rPr>
            </w:pPr>
          </w:p>
        </w:tc>
        <w:tc>
          <w:tcPr>
            <w:tcW w:w="1062" w:type="dxa"/>
            <w:vAlign w:val="center"/>
          </w:tcPr>
          <w:p w14:paraId="1DACF60C" w14:textId="77777777" w:rsidR="00C840A1" w:rsidRPr="007B3444" w:rsidRDefault="00C840A1" w:rsidP="007B3444">
            <w:pPr>
              <w:jc w:val="center"/>
              <w:rPr>
                <w:rFonts w:eastAsia="Aptos" w:cs="Arial"/>
                <w:kern w:val="2"/>
                <w:sz w:val="20"/>
                <w:szCs w:val="20"/>
              </w:rPr>
            </w:pPr>
          </w:p>
        </w:tc>
        <w:tc>
          <w:tcPr>
            <w:tcW w:w="1062" w:type="dxa"/>
            <w:vAlign w:val="center"/>
          </w:tcPr>
          <w:p w14:paraId="0F67F6F0" w14:textId="77777777" w:rsidR="00C840A1" w:rsidRPr="007B3444" w:rsidRDefault="00C840A1" w:rsidP="007B3444">
            <w:pPr>
              <w:jc w:val="center"/>
              <w:rPr>
                <w:rFonts w:eastAsia="Aptos" w:cs="Arial"/>
                <w:kern w:val="2"/>
                <w:sz w:val="20"/>
                <w:szCs w:val="20"/>
              </w:rPr>
            </w:pPr>
          </w:p>
        </w:tc>
        <w:tc>
          <w:tcPr>
            <w:tcW w:w="1288" w:type="dxa"/>
            <w:vAlign w:val="center"/>
          </w:tcPr>
          <w:p w14:paraId="22792118" w14:textId="77777777" w:rsidR="00C840A1" w:rsidRPr="007B3444" w:rsidRDefault="00C840A1" w:rsidP="007B3444">
            <w:pPr>
              <w:jc w:val="center"/>
              <w:rPr>
                <w:rFonts w:eastAsia="Aptos" w:cs="Arial"/>
                <w:kern w:val="2"/>
                <w:sz w:val="20"/>
                <w:szCs w:val="20"/>
              </w:rPr>
            </w:pPr>
          </w:p>
        </w:tc>
        <w:tc>
          <w:tcPr>
            <w:tcW w:w="1161" w:type="dxa"/>
            <w:vAlign w:val="center"/>
          </w:tcPr>
          <w:p w14:paraId="1BF74946" w14:textId="77777777" w:rsidR="00C840A1" w:rsidRPr="007B3444" w:rsidRDefault="00C840A1" w:rsidP="007B3444">
            <w:pPr>
              <w:jc w:val="center"/>
              <w:rPr>
                <w:rFonts w:eastAsia="Aptos" w:cs="Arial"/>
                <w:kern w:val="2"/>
                <w:sz w:val="20"/>
                <w:szCs w:val="20"/>
              </w:rPr>
            </w:pPr>
          </w:p>
        </w:tc>
        <w:tc>
          <w:tcPr>
            <w:tcW w:w="1062" w:type="dxa"/>
            <w:vAlign w:val="center"/>
          </w:tcPr>
          <w:p w14:paraId="78C2B4B4" w14:textId="77777777" w:rsidR="00C840A1" w:rsidRPr="007B3444" w:rsidRDefault="00C840A1" w:rsidP="007B3444">
            <w:pPr>
              <w:jc w:val="center"/>
              <w:rPr>
                <w:rFonts w:eastAsia="Aptos" w:cs="Arial"/>
                <w:kern w:val="2"/>
                <w:sz w:val="20"/>
                <w:szCs w:val="20"/>
              </w:rPr>
            </w:pPr>
          </w:p>
        </w:tc>
        <w:tc>
          <w:tcPr>
            <w:tcW w:w="1331" w:type="dxa"/>
            <w:vAlign w:val="center"/>
          </w:tcPr>
          <w:p w14:paraId="609B5905" w14:textId="77777777" w:rsidR="00C840A1" w:rsidRPr="007B3444" w:rsidRDefault="00C840A1" w:rsidP="007B3444">
            <w:pPr>
              <w:jc w:val="center"/>
              <w:rPr>
                <w:rFonts w:eastAsia="Aptos" w:cs="Arial"/>
                <w:kern w:val="2"/>
                <w:sz w:val="20"/>
                <w:szCs w:val="20"/>
              </w:rPr>
            </w:pPr>
          </w:p>
        </w:tc>
        <w:tc>
          <w:tcPr>
            <w:tcW w:w="944" w:type="dxa"/>
            <w:vAlign w:val="center"/>
          </w:tcPr>
          <w:p w14:paraId="42B309EE" w14:textId="77777777" w:rsidR="00C840A1" w:rsidRPr="007B3444" w:rsidRDefault="00C840A1" w:rsidP="007B3444">
            <w:pPr>
              <w:jc w:val="center"/>
              <w:rPr>
                <w:rFonts w:eastAsia="Aptos" w:cs="Arial"/>
                <w:kern w:val="2"/>
                <w:sz w:val="20"/>
                <w:szCs w:val="20"/>
              </w:rPr>
            </w:pPr>
          </w:p>
        </w:tc>
        <w:tc>
          <w:tcPr>
            <w:tcW w:w="1361" w:type="dxa"/>
            <w:vAlign w:val="center"/>
          </w:tcPr>
          <w:p w14:paraId="6990C5A0"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r>
      <w:tr w:rsidR="00C840A1" w:rsidRPr="007B3444" w14:paraId="57786055" w14:textId="77777777" w:rsidTr="007B3444">
        <w:tc>
          <w:tcPr>
            <w:tcW w:w="1491" w:type="dxa"/>
            <w:shd w:val="clear" w:color="auto" w:fill="EDEDED"/>
          </w:tcPr>
          <w:p w14:paraId="33192EB1"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Cleaning and Disinfecting Body Fluid Spills</w:t>
            </w:r>
          </w:p>
        </w:tc>
        <w:tc>
          <w:tcPr>
            <w:tcW w:w="1294" w:type="dxa"/>
            <w:shd w:val="clear" w:color="auto" w:fill="EDEDED"/>
            <w:vAlign w:val="center"/>
          </w:tcPr>
          <w:p w14:paraId="6820F82B"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53DD687B"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6FFE0EDF"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008D7933"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4E6F5A7D"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20EF59C3"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19533F72"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29B5B555"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3AFA4B35"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2F23F51D"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117F309B" w14:textId="77777777" w:rsidR="00C840A1" w:rsidRPr="007B3444" w:rsidRDefault="00C840A1" w:rsidP="007B3444">
            <w:pPr>
              <w:jc w:val="center"/>
              <w:rPr>
                <w:rFonts w:eastAsia="Aptos" w:cs="Arial"/>
                <w:kern w:val="2"/>
                <w:sz w:val="20"/>
                <w:szCs w:val="20"/>
              </w:rPr>
            </w:pPr>
          </w:p>
        </w:tc>
      </w:tr>
      <w:tr w:rsidR="00C840A1" w:rsidRPr="007B3444" w14:paraId="752E4C0C" w14:textId="77777777" w:rsidTr="007B3444">
        <w:tc>
          <w:tcPr>
            <w:tcW w:w="1491" w:type="dxa"/>
          </w:tcPr>
          <w:p w14:paraId="4014754B"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Cleaning and Disinfecting after Sewage Issues</w:t>
            </w:r>
          </w:p>
        </w:tc>
        <w:tc>
          <w:tcPr>
            <w:tcW w:w="1294" w:type="dxa"/>
            <w:vAlign w:val="center"/>
          </w:tcPr>
          <w:p w14:paraId="6BE4A4F8" w14:textId="77777777" w:rsidR="00C840A1" w:rsidRPr="007B3444" w:rsidRDefault="00C840A1" w:rsidP="007B3444">
            <w:pPr>
              <w:jc w:val="center"/>
              <w:rPr>
                <w:rFonts w:eastAsia="Aptos" w:cs="Arial"/>
                <w:kern w:val="2"/>
                <w:sz w:val="20"/>
                <w:szCs w:val="20"/>
              </w:rPr>
            </w:pPr>
          </w:p>
        </w:tc>
        <w:tc>
          <w:tcPr>
            <w:tcW w:w="1251" w:type="dxa"/>
            <w:vAlign w:val="center"/>
          </w:tcPr>
          <w:p w14:paraId="3D99BF6C" w14:textId="77777777" w:rsidR="00C840A1" w:rsidRPr="007B3444" w:rsidRDefault="00C840A1" w:rsidP="007B3444">
            <w:pPr>
              <w:jc w:val="center"/>
              <w:rPr>
                <w:rFonts w:eastAsia="Aptos" w:cs="Arial"/>
                <w:kern w:val="2"/>
                <w:sz w:val="20"/>
                <w:szCs w:val="20"/>
              </w:rPr>
            </w:pPr>
          </w:p>
        </w:tc>
        <w:tc>
          <w:tcPr>
            <w:tcW w:w="1083" w:type="dxa"/>
            <w:vAlign w:val="center"/>
          </w:tcPr>
          <w:p w14:paraId="4E51597E"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21E306A6" w14:textId="77777777" w:rsidR="00C840A1" w:rsidRPr="007B3444" w:rsidRDefault="00C840A1" w:rsidP="007B3444">
            <w:pPr>
              <w:jc w:val="center"/>
              <w:rPr>
                <w:rFonts w:eastAsia="Aptos" w:cs="Arial"/>
                <w:kern w:val="2"/>
                <w:sz w:val="20"/>
                <w:szCs w:val="20"/>
              </w:rPr>
            </w:pPr>
          </w:p>
        </w:tc>
        <w:tc>
          <w:tcPr>
            <w:tcW w:w="1062" w:type="dxa"/>
            <w:vAlign w:val="center"/>
          </w:tcPr>
          <w:p w14:paraId="1D82D9E9" w14:textId="77777777" w:rsidR="00C840A1" w:rsidRPr="007B3444" w:rsidRDefault="00C840A1" w:rsidP="007B3444">
            <w:pPr>
              <w:jc w:val="center"/>
              <w:rPr>
                <w:rFonts w:eastAsia="Aptos" w:cs="Arial"/>
                <w:kern w:val="2"/>
                <w:sz w:val="20"/>
                <w:szCs w:val="20"/>
              </w:rPr>
            </w:pPr>
          </w:p>
        </w:tc>
        <w:tc>
          <w:tcPr>
            <w:tcW w:w="1288" w:type="dxa"/>
            <w:vAlign w:val="center"/>
          </w:tcPr>
          <w:p w14:paraId="3FEE7DAF" w14:textId="77777777" w:rsidR="00C840A1" w:rsidRPr="007B3444" w:rsidRDefault="00C840A1" w:rsidP="007B3444">
            <w:pPr>
              <w:jc w:val="center"/>
              <w:rPr>
                <w:rFonts w:eastAsia="Aptos" w:cs="Arial"/>
                <w:kern w:val="2"/>
                <w:sz w:val="20"/>
                <w:szCs w:val="20"/>
              </w:rPr>
            </w:pPr>
          </w:p>
        </w:tc>
        <w:tc>
          <w:tcPr>
            <w:tcW w:w="1161" w:type="dxa"/>
            <w:vAlign w:val="center"/>
          </w:tcPr>
          <w:p w14:paraId="3B588BB3" w14:textId="77777777" w:rsidR="00C840A1" w:rsidRPr="007B3444" w:rsidRDefault="00C840A1" w:rsidP="007B3444">
            <w:pPr>
              <w:jc w:val="center"/>
              <w:rPr>
                <w:rFonts w:eastAsia="Aptos" w:cs="Arial"/>
                <w:kern w:val="2"/>
                <w:sz w:val="20"/>
                <w:szCs w:val="20"/>
              </w:rPr>
            </w:pPr>
          </w:p>
        </w:tc>
        <w:tc>
          <w:tcPr>
            <w:tcW w:w="1062" w:type="dxa"/>
            <w:vAlign w:val="center"/>
          </w:tcPr>
          <w:p w14:paraId="4EF425CC" w14:textId="77777777" w:rsidR="00C840A1" w:rsidRPr="007B3444" w:rsidRDefault="00C840A1" w:rsidP="007B3444">
            <w:pPr>
              <w:jc w:val="center"/>
              <w:rPr>
                <w:rFonts w:eastAsia="Aptos" w:cs="Arial"/>
                <w:kern w:val="2"/>
                <w:sz w:val="20"/>
                <w:szCs w:val="20"/>
              </w:rPr>
            </w:pPr>
          </w:p>
        </w:tc>
        <w:tc>
          <w:tcPr>
            <w:tcW w:w="1331" w:type="dxa"/>
            <w:vAlign w:val="center"/>
          </w:tcPr>
          <w:p w14:paraId="075ADFCD" w14:textId="77777777" w:rsidR="00C840A1" w:rsidRPr="007B3444" w:rsidRDefault="00C840A1" w:rsidP="007B3444">
            <w:pPr>
              <w:jc w:val="center"/>
              <w:rPr>
                <w:rFonts w:eastAsia="Aptos" w:cs="Arial"/>
                <w:kern w:val="2"/>
                <w:sz w:val="20"/>
                <w:szCs w:val="20"/>
              </w:rPr>
            </w:pPr>
          </w:p>
        </w:tc>
        <w:tc>
          <w:tcPr>
            <w:tcW w:w="944" w:type="dxa"/>
            <w:vAlign w:val="center"/>
          </w:tcPr>
          <w:p w14:paraId="44486309" w14:textId="77777777" w:rsidR="00C840A1" w:rsidRPr="007B3444" w:rsidRDefault="00C840A1" w:rsidP="007B3444">
            <w:pPr>
              <w:jc w:val="center"/>
              <w:rPr>
                <w:rFonts w:eastAsia="Aptos" w:cs="Arial"/>
                <w:kern w:val="2"/>
                <w:sz w:val="20"/>
                <w:szCs w:val="20"/>
              </w:rPr>
            </w:pPr>
          </w:p>
        </w:tc>
        <w:tc>
          <w:tcPr>
            <w:tcW w:w="1361" w:type="dxa"/>
            <w:vAlign w:val="center"/>
          </w:tcPr>
          <w:p w14:paraId="280C2684" w14:textId="77777777" w:rsidR="00C840A1" w:rsidRPr="007B3444" w:rsidRDefault="00C840A1" w:rsidP="007B3444">
            <w:pPr>
              <w:jc w:val="center"/>
              <w:rPr>
                <w:rFonts w:eastAsia="Aptos" w:cs="Arial"/>
                <w:kern w:val="2"/>
                <w:sz w:val="20"/>
                <w:szCs w:val="20"/>
              </w:rPr>
            </w:pPr>
          </w:p>
        </w:tc>
      </w:tr>
      <w:tr w:rsidR="00C840A1" w:rsidRPr="007B3444" w14:paraId="60BDD9A0" w14:textId="77777777" w:rsidTr="007B3444">
        <w:tc>
          <w:tcPr>
            <w:tcW w:w="1491" w:type="dxa"/>
            <w:shd w:val="clear" w:color="auto" w:fill="EDEDED"/>
          </w:tcPr>
          <w:p w14:paraId="0C286E1C"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Cleaning and Sanitizing Food Contact Surfaces</w:t>
            </w:r>
          </w:p>
        </w:tc>
        <w:tc>
          <w:tcPr>
            <w:tcW w:w="1294" w:type="dxa"/>
            <w:shd w:val="clear" w:color="auto" w:fill="EDEDED"/>
            <w:vAlign w:val="center"/>
          </w:tcPr>
          <w:p w14:paraId="0614E47E"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6A8E71B7"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75AD5F4E"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172E2DC6"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619EB0E9"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288" w:type="dxa"/>
            <w:shd w:val="clear" w:color="auto" w:fill="EDEDED"/>
            <w:vAlign w:val="center"/>
          </w:tcPr>
          <w:p w14:paraId="1FF5CC63"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33AEC177"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5240C15B"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194692B5"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4376EAA4"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44147AF5" w14:textId="77777777" w:rsidR="00C840A1" w:rsidRPr="007B3444" w:rsidRDefault="00C840A1" w:rsidP="007B3444">
            <w:pPr>
              <w:jc w:val="center"/>
              <w:rPr>
                <w:rFonts w:eastAsia="Aptos" w:cs="Arial"/>
                <w:kern w:val="2"/>
                <w:sz w:val="20"/>
                <w:szCs w:val="20"/>
              </w:rPr>
            </w:pPr>
          </w:p>
        </w:tc>
      </w:tr>
      <w:tr w:rsidR="00C840A1" w:rsidRPr="007B3444" w14:paraId="00B6420C" w14:textId="77777777" w:rsidTr="007B3444">
        <w:tc>
          <w:tcPr>
            <w:tcW w:w="1491" w:type="dxa"/>
          </w:tcPr>
          <w:p w14:paraId="6E52BA0C"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Communicating During a Foodborne Illness Outbreak</w:t>
            </w:r>
          </w:p>
        </w:tc>
        <w:tc>
          <w:tcPr>
            <w:tcW w:w="1294" w:type="dxa"/>
            <w:vAlign w:val="center"/>
          </w:tcPr>
          <w:p w14:paraId="76B83FEA" w14:textId="77777777" w:rsidR="00C840A1" w:rsidRPr="007B3444" w:rsidRDefault="00C840A1" w:rsidP="007B3444">
            <w:pPr>
              <w:jc w:val="center"/>
              <w:rPr>
                <w:rFonts w:eastAsia="Aptos" w:cs="Arial"/>
                <w:kern w:val="2"/>
                <w:sz w:val="20"/>
                <w:szCs w:val="20"/>
              </w:rPr>
            </w:pPr>
          </w:p>
        </w:tc>
        <w:tc>
          <w:tcPr>
            <w:tcW w:w="1251" w:type="dxa"/>
            <w:vAlign w:val="center"/>
          </w:tcPr>
          <w:p w14:paraId="1578E108" w14:textId="77777777" w:rsidR="00C840A1" w:rsidRPr="007B3444" w:rsidRDefault="00C840A1" w:rsidP="007B3444">
            <w:pPr>
              <w:jc w:val="center"/>
              <w:rPr>
                <w:rFonts w:eastAsia="Aptos" w:cs="Arial"/>
                <w:kern w:val="2"/>
                <w:sz w:val="20"/>
                <w:szCs w:val="20"/>
              </w:rPr>
            </w:pPr>
          </w:p>
        </w:tc>
        <w:tc>
          <w:tcPr>
            <w:tcW w:w="1083" w:type="dxa"/>
            <w:vAlign w:val="center"/>
          </w:tcPr>
          <w:p w14:paraId="595DAE78" w14:textId="77777777" w:rsidR="00C840A1" w:rsidRPr="007B3444" w:rsidRDefault="00C840A1" w:rsidP="007B3444">
            <w:pPr>
              <w:jc w:val="center"/>
              <w:rPr>
                <w:rFonts w:eastAsia="Aptos" w:cs="Arial"/>
                <w:kern w:val="2"/>
                <w:sz w:val="20"/>
                <w:szCs w:val="20"/>
              </w:rPr>
            </w:pPr>
          </w:p>
        </w:tc>
        <w:tc>
          <w:tcPr>
            <w:tcW w:w="1062" w:type="dxa"/>
            <w:vAlign w:val="center"/>
          </w:tcPr>
          <w:p w14:paraId="79FB2521"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32CC66A3" w14:textId="77777777" w:rsidR="00C840A1" w:rsidRPr="007B3444" w:rsidRDefault="00C840A1" w:rsidP="007B3444">
            <w:pPr>
              <w:jc w:val="center"/>
              <w:rPr>
                <w:rFonts w:eastAsia="Aptos" w:cs="Arial"/>
                <w:kern w:val="2"/>
                <w:sz w:val="20"/>
                <w:szCs w:val="20"/>
              </w:rPr>
            </w:pPr>
          </w:p>
        </w:tc>
        <w:tc>
          <w:tcPr>
            <w:tcW w:w="1288" w:type="dxa"/>
            <w:vAlign w:val="center"/>
          </w:tcPr>
          <w:p w14:paraId="668A5A99" w14:textId="77777777" w:rsidR="00C840A1" w:rsidRPr="007B3444" w:rsidRDefault="00C840A1" w:rsidP="007B3444">
            <w:pPr>
              <w:jc w:val="center"/>
              <w:rPr>
                <w:rFonts w:eastAsia="Aptos" w:cs="Arial"/>
                <w:kern w:val="2"/>
                <w:sz w:val="20"/>
                <w:szCs w:val="20"/>
              </w:rPr>
            </w:pPr>
          </w:p>
        </w:tc>
        <w:tc>
          <w:tcPr>
            <w:tcW w:w="1161" w:type="dxa"/>
            <w:vAlign w:val="center"/>
          </w:tcPr>
          <w:p w14:paraId="64C28230" w14:textId="77777777" w:rsidR="00C840A1" w:rsidRPr="007B3444" w:rsidRDefault="00C840A1" w:rsidP="007B3444">
            <w:pPr>
              <w:jc w:val="center"/>
              <w:rPr>
                <w:rFonts w:eastAsia="Aptos" w:cs="Arial"/>
                <w:kern w:val="2"/>
                <w:sz w:val="20"/>
                <w:szCs w:val="20"/>
              </w:rPr>
            </w:pPr>
          </w:p>
        </w:tc>
        <w:tc>
          <w:tcPr>
            <w:tcW w:w="1062" w:type="dxa"/>
            <w:vAlign w:val="center"/>
          </w:tcPr>
          <w:p w14:paraId="150946C7" w14:textId="77777777" w:rsidR="00C840A1" w:rsidRPr="007B3444" w:rsidRDefault="00C840A1" w:rsidP="007B3444">
            <w:pPr>
              <w:jc w:val="center"/>
              <w:rPr>
                <w:rFonts w:eastAsia="Aptos" w:cs="Arial"/>
                <w:kern w:val="2"/>
                <w:sz w:val="20"/>
                <w:szCs w:val="20"/>
              </w:rPr>
            </w:pPr>
          </w:p>
        </w:tc>
        <w:tc>
          <w:tcPr>
            <w:tcW w:w="1331" w:type="dxa"/>
            <w:vAlign w:val="center"/>
          </w:tcPr>
          <w:p w14:paraId="1FED03E1" w14:textId="77777777" w:rsidR="00C840A1" w:rsidRPr="007B3444" w:rsidRDefault="00C840A1" w:rsidP="007B3444">
            <w:pPr>
              <w:jc w:val="center"/>
              <w:rPr>
                <w:rFonts w:eastAsia="Aptos" w:cs="Arial"/>
                <w:kern w:val="2"/>
                <w:sz w:val="20"/>
                <w:szCs w:val="20"/>
              </w:rPr>
            </w:pPr>
          </w:p>
        </w:tc>
        <w:tc>
          <w:tcPr>
            <w:tcW w:w="944" w:type="dxa"/>
            <w:vAlign w:val="center"/>
          </w:tcPr>
          <w:p w14:paraId="62BAA26E" w14:textId="77777777" w:rsidR="00C840A1" w:rsidRPr="007B3444" w:rsidRDefault="00C840A1" w:rsidP="007B3444">
            <w:pPr>
              <w:jc w:val="center"/>
              <w:rPr>
                <w:rFonts w:eastAsia="Aptos" w:cs="Arial"/>
                <w:kern w:val="2"/>
                <w:sz w:val="20"/>
                <w:szCs w:val="20"/>
              </w:rPr>
            </w:pPr>
          </w:p>
        </w:tc>
        <w:tc>
          <w:tcPr>
            <w:tcW w:w="1361" w:type="dxa"/>
            <w:vAlign w:val="center"/>
          </w:tcPr>
          <w:p w14:paraId="2CF6520B" w14:textId="77777777" w:rsidR="00C840A1" w:rsidRPr="007B3444" w:rsidRDefault="00C840A1" w:rsidP="007B3444">
            <w:pPr>
              <w:jc w:val="center"/>
              <w:rPr>
                <w:rFonts w:eastAsia="Aptos" w:cs="Arial"/>
                <w:kern w:val="2"/>
                <w:sz w:val="20"/>
                <w:szCs w:val="20"/>
              </w:rPr>
            </w:pPr>
          </w:p>
        </w:tc>
      </w:tr>
      <w:tr w:rsidR="00C840A1" w:rsidRPr="007B3444" w14:paraId="1280FCEC" w14:textId="77777777" w:rsidTr="007B3444">
        <w:trPr>
          <w:trHeight w:val="1808"/>
        </w:trPr>
        <w:tc>
          <w:tcPr>
            <w:tcW w:w="1491" w:type="dxa"/>
            <w:shd w:val="clear" w:color="auto" w:fill="EDEDED"/>
          </w:tcPr>
          <w:p w14:paraId="6B1075DD"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Communicating Methods to Prevent a Foodborne Illness Outbreak</w:t>
            </w:r>
          </w:p>
        </w:tc>
        <w:tc>
          <w:tcPr>
            <w:tcW w:w="1294" w:type="dxa"/>
            <w:shd w:val="clear" w:color="auto" w:fill="EDEDED"/>
            <w:vAlign w:val="center"/>
          </w:tcPr>
          <w:p w14:paraId="71867F44"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4FCD534E"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1301BE11"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44E546C7"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2AD90767"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62FDBC5A"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3B2FC2E7"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3254FB93"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01440036"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28C8C7DF"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39A88EF4" w14:textId="77777777" w:rsidR="00C840A1" w:rsidRPr="007B3444" w:rsidRDefault="00C840A1" w:rsidP="007B3444">
            <w:pPr>
              <w:jc w:val="center"/>
              <w:rPr>
                <w:rFonts w:eastAsia="Aptos" w:cs="Arial"/>
                <w:kern w:val="2"/>
                <w:sz w:val="20"/>
                <w:szCs w:val="20"/>
              </w:rPr>
            </w:pPr>
          </w:p>
        </w:tc>
      </w:tr>
      <w:tr w:rsidR="00C840A1" w:rsidRPr="007B3444" w14:paraId="65DB1070" w14:textId="77777777" w:rsidTr="007B3444">
        <w:tc>
          <w:tcPr>
            <w:tcW w:w="1491" w:type="dxa"/>
          </w:tcPr>
          <w:p w14:paraId="7973B675"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lastRenderedPageBreak/>
              <w:t>Controlling Time and Temperature During Food Preparation</w:t>
            </w:r>
          </w:p>
        </w:tc>
        <w:tc>
          <w:tcPr>
            <w:tcW w:w="1294" w:type="dxa"/>
            <w:vAlign w:val="center"/>
          </w:tcPr>
          <w:p w14:paraId="672BA6B4" w14:textId="77777777" w:rsidR="00C840A1" w:rsidRPr="007B3444" w:rsidRDefault="00C840A1" w:rsidP="007B3444">
            <w:pPr>
              <w:jc w:val="center"/>
              <w:rPr>
                <w:rFonts w:eastAsia="Aptos" w:cs="Arial"/>
                <w:kern w:val="2"/>
                <w:sz w:val="20"/>
                <w:szCs w:val="20"/>
              </w:rPr>
            </w:pPr>
          </w:p>
        </w:tc>
        <w:tc>
          <w:tcPr>
            <w:tcW w:w="1251" w:type="dxa"/>
            <w:vAlign w:val="center"/>
          </w:tcPr>
          <w:p w14:paraId="10A73F81" w14:textId="77777777" w:rsidR="00C840A1" w:rsidRPr="007B3444" w:rsidRDefault="00C840A1" w:rsidP="007B3444">
            <w:pPr>
              <w:jc w:val="center"/>
              <w:rPr>
                <w:rFonts w:eastAsia="Aptos" w:cs="Arial"/>
                <w:kern w:val="2"/>
                <w:sz w:val="20"/>
                <w:szCs w:val="20"/>
              </w:rPr>
            </w:pPr>
          </w:p>
        </w:tc>
        <w:tc>
          <w:tcPr>
            <w:tcW w:w="1083" w:type="dxa"/>
            <w:vAlign w:val="center"/>
          </w:tcPr>
          <w:p w14:paraId="7B3BF1DB" w14:textId="77777777" w:rsidR="00C840A1" w:rsidRPr="007B3444" w:rsidRDefault="00C840A1" w:rsidP="007B3444">
            <w:pPr>
              <w:jc w:val="center"/>
              <w:rPr>
                <w:rFonts w:eastAsia="Aptos" w:cs="Arial"/>
                <w:kern w:val="2"/>
                <w:sz w:val="20"/>
                <w:szCs w:val="20"/>
              </w:rPr>
            </w:pPr>
          </w:p>
        </w:tc>
        <w:tc>
          <w:tcPr>
            <w:tcW w:w="1062" w:type="dxa"/>
            <w:vAlign w:val="center"/>
          </w:tcPr>
          <w:p w14:paraId="45BA4F07" w14:textId="77777777" w:rsidR="00C840A1" w:rsidRPr="007B3444" w:rsidRDefault="00C840A1" w:rsidP="007B3444">
            <w:pPr>
              <w:jc w:val="center"/>
              <w:rPr>
                <w:rFonts w:eastAsia="Aptos" w:cs="Arial"/>
                <w:kern w:val="2"/>
                <w:sz w:val="20"/>
                <w:szCs w:val="20"/>
              </w:rPr>
            </w:pPr>
          </w:p>
        </w:tc>
        <w:tc>
          <w:tcPr>
            <w:tcW w:w="1062" w:type="dxa"/>
            <w:vAlign w:val="center"/>
          </w:tcPr>
          <w:p w14:paraId="17768BBF" w14:textId="77777777" w:rsidR="00C840A1" w:rsidRPr="007B3444" w:rsidRDefault="00C840A1" w:rsidP="007B3444">
            <w:pPr>
              <w:jc w:val="center"/>
              <w:rPr>
                <w:rFonts w:eastAsia="Aptos" w:cs="Arial"/>
                <w:kern w:val="2"/>
                <w:sz w:val="20"/>
                <w:szCs w:val="20"/>
              </w:rPr>
            </w:pPr>
          </w:p>
        </w:tc>
        <w:tc>
          <w:tcPr>
            <w:tcW w:w="1288" w:type="dxa"/>
            <w:vAlign w:val="center"/>
          </w:tcPr>
          <w:p w14:paraId="39DBEDD0" w14:textId="77777777" w:rsidR="00C840A1" w:rsidRPr="007B3444" w:rsidRDefault="00C840A1" w:rsidP="007B3444">
            <w:pPr>
              <w:jc w:val="center"/>
              <w:rPr>
                <w:rFonts w:eastAsia="Aptos" w:cs="Arial"/>
                <w:kern w:val="2"/>
                <w:sz w:val="20"/>
                <w:szCs w:val="20"/>
              </w:rPr>
            </w:pPr>
          </w:p>
        </w:tc>
        <w:tc>
          <w:tcPr>
            <w:tcW w:w="1161" w:type="dxa"/>
            <w:vAlign w:val="center"/>
          </w:tcPr>
          <w:p w14:paraId="453F0CB8"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1ED7C59D" w14:textId="77777777" w:rsidR="00C840A1" w:rsidRPr="007B3444" w:rsidRDefault="00C840A1" w:rsidP="007B3444">
            <w:pPr>
              <w:jc w:val="center"/>
              <w:rPr>
                <w:rFonts w:eastAsia="Aptos" w:cs="Arial"/>
                <w:kern w:val="2"/>
                <w:sz w:val="20"/>
                <w:szCs w:val="20"/>
              </w:rPr>
            </w:pPr>
          </w:p>
        </w:tc>
        <w:tc>
          <w:tcPr>
            <w:tcW w:w="1331" w:type="dxa"/>
            <w:vAlign w:val="center"/>
          </w:tcPr>
          <w:p w14:paraId="56C4D88C" w14:textId="77777777" w:rsidR="00C840A1" w:rsidRPr="007B3444" w:rsidRDefault="00C840A1" w:rsidP="007B3444">
            <w:pPr>
              <w:jc w:val="center"/>
              <w:rPr>
                <w:rFonts w:eastAsia="Aptos" w:cs="Arial"/>
                <w:kern w:val="2"/>
                <w:sz w:val="20"/>
                <w:szCs w:val="20"/>
              </w:rPr>
            </w:pPr>
          </w:p>
        </w:tc>
        <w:tc>
          <w:tcPr>
            <w:tcW w:w="944" w:type="dxa"/>
            <w:vAlign w:val="center"/>
          </w:tcPr>
          <w:p w14:paraId="58B45BC2"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361" w:type="dxa"/>
            <w:vAlign w:val="center"/>
          </w:tcPr>
          <w:p w14:paraId="1A3106B5" w14:textId="77777777" w:rsidR="00C840A1" w:rsidRPr="007B3444" w:rsidRDefault="00C840A1" w:rsidP="007B3444">
            <w:pPr>
              <w:jc w:val="center"/>
              <w:rPr>
                <w:rFonts w:eastAsia="Aptos" w:cs="Arial"/>
                <w:kern w:val="2"/>
                <w:sz w:val="20"/>
                <w:szCs w:val="20"/>
              </w:rPr>
            </w:pPr>
          </w:p>
        </w:tc>
      </w:tr>
      <w:tr w:rsidR="00C840A1" w:rsidRPr="007B3444" w14:paraId="48314BFB" w14:textId="77777777" w:rsidTr="007B3444">
        <w:tc>
          <w:tcPr>
            <w:tcW w:w="1491" w:type="dxa"/>
            <w:shd w:val="clear" w:color="auto" w:fill="EDEDED"/>
          </w:tcPr>
          <w:p w14:paraId="20128BDB"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Cooking TCS Foods</w:t>
            </w:r>
          </w:p>
        </w:tc>
        <w:tc>
          <w:tcPr>
            <w:tcW w:w="1294" w:type="dxa"/>
            <w:shd w:val="clear" w:color="auto" w:fill="EDEDED"/>
            <w:vAlign w:val="center"/>
          </w:tcPr>
          <w:p w14:paraId="028C0B02"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251" w:type="dxa"/>
            <w:shd w:val="clear" w:color="auto" w:fill="EDEDED"/>
            <w:vAlign w:val="center"/>
          </w:tcPr>
          <w:p w14:paraId="518EF2EA"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7409D4C5"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383491A3"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53C3EEA8"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1EA79812"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1E81B9BE"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71BF6146"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56039D8F"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63C05CC6"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65B4125C" w14:textId="77777777" w:rsidR="00C840A1" w:rsidRPr="007B3444" w:rsidRDefault="00C840A1" w:rsidP="007B3444">
            <w:pPr>
              <w:jc w:val="center"/>
              <w:rPr>
                <w:rFonts w:eastAsia="Aptos" w:cs="Arial"/>
                <w:kern w:val="2"/>
                <w:sz w:val="20"/>
                <w:szCs w:val="20"/>
              </w:rPr>
            </w:pPr>
          </w:p>
        </w:tc>
      </w:tr>
      <w:tr w:rsidR="00C840A1" w:rsidRPr="007B3444" w14:paraId="290EC838" w14:textId="77777777" w:rsidTr="007B3444">
        <w:tc>
          <w:tcPr>
            <w:tcW w:w="1491" w:type="dxa"/>
          </w:tcPr>
          <w:p w14:paraId="263CBFFD"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Cooling TCS Foods</w:t>
            </w:r>
          </w:p>
        </w:tc>
        <w:tc>
          <w:tcPr>
            <w:tcW w:w="1294" w:type="dxa"/>
            <w:vAlign w:val="center"/>
          </w:tcPr>
          <w:p w14:paraId="039E24A8" w14:textId="77777777" w:rsidR="00C840A1" w:rsidRPr="007B3444" w:rsidRDefault="00C840A1" w:rsidP="007B3444">
            <w:pPr>
              <w:jc w:val="center"/>
              <w:rPr>
                <w:rFonts w:eastAsia="Aptos" w:cs="Arial"/>
                <w:kern w:val="2"/>
                <w:sz w:val="20"/>
                <w:szCs w:val="20"/>
              </w:rPr>
            </w:pPr>
          </w:p>
        </w:tc>
        <w:tc>
          <w:tcPr>
            <w:tcW w:w="1251" w:type="dxa"/>
            <w:vAlign w:val="center"/>
          </w:tcPr>
          <w:p w14:paraId="64F0E90B"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83" w:type="dxa"/>
            <w:vAlign w:val="center"/>
          </w:tcPr>
          <w:p w14:paraId="092924B0" w14:textId="77777777" w:rsidR="00C840A1" w:rsidRPr="007B3444" w:rsidRDefault="00C840A1" w:rsidP="007B3444">
            <w:pPr>
              <w:jc w:val="center"/>
              <w:rPr>
                <w:rFonts w:eastAsia="Aptos" w:cs="Arial"/>
                <w:kern w:val="2"/>
                <w:sz w:val="20"/>
                <w:szCs w:val="20"/>
              </w:rPr>
            </w:pPr>
          </w:p>
        </w:tc>
        <w:tc>
          <w:tcPr>
            <w:tcW w:w="1062" w:type="dxa"/>
            <w:vAlign w:val="center"/>
          </w:tcPr>
          <w:p w14:paraId="0A7137AD" w14:textId="77777777" w:rsidR="00C840A1" w:rsidRPr="007B3444" w:rsidRDefault="00C840A1" w:rsidP="007B3444">
            <w:pPr>
              <w:jc w:val="center"/>
              <w:rPr>
                <w:rFonts w:eastAsia="Aptos" w:cs="Arial"/>
                <w:kern w:val="2"/>
                <w:sz w:val="20"/>
                <w:szCs w:val="20"/>
              </w:rPr>
            </w:pPr>
          </w:p>
        </w:tc>
        <w:tc>
          <w:tcPr>
            <w:tcW w:w="1062" w:type="dxa"/>
            <w:vAlign w:val="center"/>
          </w:tcPr>
          <w:p w14:paraId="3471A31E" w14:textId="77777777" w:rsidR="00C840A1" w:rsidRPr="007B3444" w:rsidRDefault="00C840A1" w:rsidP="007B3444">
            <w:pPr>
              <w:jc w:val="center"/>
              <w:rPr>
                <w:rFonts w:eastAsia="Aptos" w:cs="Arial"/>
                <w:kern w:val="2"/>
                <w:sz w:val="20"/>
                <w:szCs w:val="20"/>
              </w:rPr>
            </w:pPr>
          </w:p>
        </w:tc>
        <w:tc>
          <w:tcPr>
            <w:tcW w:w="1288" w:type="dxa"/>
            <w:vAlign w:val="center"/>
          </w:tcPr>
          <w:p w14:paraId="068B8361" w14:textId="77777777" w:rsidR="00C840A1" w:rsidRPr="007B3444" w:rsidRDefault="00C840A1" w:rsidP="007B3444">
            <w:pPr>
              <w:jc w:val="center"/>
              <w:rPr>
                <w:rFonts w:eastAsia="Aptos" w:cs="Arial"/>
                <w:kern w:val="2"/>
                <w:sz w:val="20"/>
                <w:szCs w:val="20"/>
              </w:rPr>
            </w:pPr>
          </w:p>
        </w:tc>
        <w:tc>
          <w:tcPr>
            <w:tcW w:w="1161" w:type="dxa"/>
            <w:vAlign w:val="center"/>
          </w:tcPr>
          <w:p w14:paraId="313BCCAC" w14:textId="77777777" w:rsidR="00C840A1" w:rsidRPr="007B3444" w:rsidRDefault="00C840A1" w:rsidP="007B3444">
            <w:pPr>
              <w:jc w:val="center"/>
              <w:rPr>
                <w:rFonts w:eastAsia="Aptos" w:cs="Arial"/>
                <w:kern w:val="2"/>
                <w:sz w:val="20"/>
                <w:szCs w:val="20"/>
              </w:rPr>
            </w:pPr>
          </w:p>
        </w:tc>
        <w:tc>
          <w:tcPr>
            <w:tcW w:w="1062" w:type="dxa"/>
            <w:vAlign w:val="center"/>
          </w:tcPr>
          <w:p w14:paraId="5E27B14F" w14:textId="77777777" w:rsidR="00C840A1" w:rsidRPr="007B3444" w:rsidRDefault="00C840A1" w:rsidP="007B3444">
            <w:pPr>
              <w:jc w:val="center"/>
              <w:rPr>
                <w:rFonts w:eastAsia="Aptos" w:cs="Arial"/>
                <w:kern w:val="2"/>
                <w:sz w:val="20"/>
                <w:szCs w:val="20"/>
              </w:rPr>
            </w:pPr>
          </w:p>
        </w:tc>
        <w:tc>
          <w:tcPr>
            <w:tcW w:w="1331" w:type="dxa"/>
            <w:vAlign w:val="center"/>
          </w:tcPr>
          <w:p w14:paraId="33CA00D6" w14:textId="77777777" w:rsidR="00C840A1" w:rsidRPr="007B3444" w:rsidRDefault="00C840A1" w:rsidP="007B3444">
            <w:pPr>
              <w:jc w:val="center"/>
              <w:rPr>
                <w:rFonts w:eastAsia="Aptos" w:cs="Arial"/>
                <w:kern w:val="2"/>
                <w:sz w:val="20"/>
                <w:szCs w:val="20"/>
              </w:rPr>
            </w:pPr>
          </w:p>
        </w:tc>
        <w:tc>
          <w:tcPr>
            <w:tcW w:w="944" w:type="dxa"/>
            <w:vAlign w:val="center"/>
          </w:tcPr>
          <w:p w14:paraId="678EE31D" w14:textId="77777777" w:rsidR="00C840A1" w:rsidRPr="007B3444" w:rsidRDefault="00C840A1" w:rsidP="007B3444">
            <w:pPr>
              <w:jc w:val="center"/>
              <w:rPr>
                <w:rFonts w:eastAsia="Aptos" w:cs="Arial"/>
                <w:kern w:val="2"/>
                <w:sz w:val="20"/>
                <w:szCs w:val="20"/>
              </w:rPr>
            </w:pPr>
          </w:p>
        </w:tc>
        <w:tc>
          <w:tcPr>
            <w:tcW w:w="1361" w:type="dxa"/>
            <w:vAlign w:val="center"/>
          </w:tcPr>
          <w:p w14:paraId="6FABB369" w14:textId="77777777" w:rsidR="00C840A1" w:rsidRPr="007B3444" w:rsidRDefault="00C840A1" w:rsidP="007B3444">
            <w:pPr>
              <w:jc w:val="center"/>
              <w:rPr>
                <w:rFonts w:eastAsia="Aptos" w:cs="Arial"/>
                <w:kern w:val="2"/>
                <w:sz w:val="20"/>
                <w:szCs w:val="20"/>
              </w:rPr>
            </w:pPr>
          </w:p>
        </w:tc>
      </w:tr>
      <w:tr w:rsidR="00C840A1" w:rsidRPr="007B3444" w14:paraId="2DDBA08B" w14:textId="77777777" w:rsidTr="007B3444">
        <w:tc>
          <w:tcPr>
            <w:tcW w:w="1491" w:type="dxa"/>
            <w:shd w:val="clear" w:color="auto" w:fill="EDEDED"/>
          </w:tcPr>
          <w:p w14:paraId="3723D699"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Date Marking TCS Foods</w:t>
            </w:r>
          </w:p>
        </w:tc>
        <w:tc>
          <w:tcPr>
            <w:tcW w:w="1294" w:type="dxa"/>
            <w:shd w:val="clear" w:color="auto" w:fill="EDEDED"/>
            <w:vAlign w:val="center"/>
          </w:tcPr>
          <w:p w14:paraId="74EC85A5"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30CFF185"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3471486B"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78F4072F"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44C49FDE"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4635E2FC"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1C51C77F"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085F26D6"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45618F19"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4ABB8421"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16C8BBDC" w14:textId="77777777" w:rsidR="00C840A1" w:rsidRPr="007B3444" w:rsidRDefault="00C840A1" w:rsidP="007B3444">
            <w:pPr>
              <w:jc w:val="center"/>
              <w:rPr>
                <w:rFonts w:eastAsia="Aptos" w:cs="Arial"/>
                <w:kern w:val="2"/>
                <w:sz w:val="20"/>
                <w:szCs w:val="20"/>
              </w:rPr>
            </w:pPr>
          </w:p>
        </w:tc>
      </w:tr>
      <w:tr w:rsidR="00C840A1" w:rsidRPr="007B3444" w14:paraId="35FC1BE5" w14:textId="77777777" w:rsidTr="007B3444">
        <w:tc>
          <w:tcPr>
            <w:tcW w:w="1491" w:type="dxa"/>
          </w:tcPr>
          <w:p w14:paraId="5DAAC21F"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Handling a Food Recall</w:t>
            </w:r>
          </w:p>
        </w:tc>
        <w:tc>
          <w:tcPr>
            <w:tcW w:w="1294" w:type="dxa"/>
            <w:vAlign w:val="center"/>
          </w:tcPr>
          <w:p w14:paraId="7AE5FFFE" w14:textId="77777777" w:rsidR="00C840A1" w:rsidRPr="007B3444" w:rsidRDefault="00C840A1" w:rsidP="007B3444">
            <w:pPr>
              <w:jc w:val="center"/>
              <w:rPr>
                <w:rFonts w:eastAsia="Aptos" w:cs="Arial"/>
                <w:kern w:val="2"/>
                <w:sz w:val="20"/>
                <w:szCs w:val="20"/>
              </w:rPr>
            </w:pPr>
          </w:p>
        </w:tc>
        <w:tc>
          <w:tcPr>
            <w:tcW w:w="1251" w:type="dxa"/>
            <w:vAlign w:val="center"/>
          </w:tcPr>
          <w:p w14:paraId="649AA038" w14:textId="77777777" w:rsidR="00C840A1" w:rsidRPr="007B3444" w:rsidRDefault="00C840A1" w:rsidP="007B3444">
            <w:pPr>
              <w:jc w:val="center"/>
              <w:rPr>
                <w:rFonts w:eastAsia="Aptos" w:cs="Arial"/>
                <w:kern w:val="2"/>
                <w:sz w:val="20"/>
                <w:szCs w:val="20"/>
              </w:rPr>
            </w:pPr>
          </w:p>
        </w:tc>
        <w:tc>
          <w:tcPr>
            <w:tcW w:w="1083" w:type="dxa"/>
            <w:vAlign w:val="center"/>
          </w:tcPr>
          <w:p w14:paraId="1B016262"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1F27FB82" w14:textId="77777777" w:rsidR="00C840A1" w:rsidRPr="007B3444" w:rsidRDefault="00C840A1" w:rsidP="007B3444">
            <w:pPr>
              <w:jc w:val="center"/>
              <w:rPr>
                <w:rFonts w:eastAsia="Aptos" w:cs="Arial"/>
                <w:kern w:val="2"/>
                <w:sz w:val="20"/>
                <w:szCs w:val="20"/>
              </w:rPr>
            </w:pPr>
          </w:p>
        </w:tc>
        <w:tc>
          <w:tcPr>
            <w:tcW w:w="1062" w:type="dxa"/>
            <w:vAlign w:val="center"/>
          </w:tcPr>
          <w:p w14:paraId="5BE85CA7" w14:textId="77777777" w:rsidR="00C840A1" w:rsidRPr="007B3444" w:rsidRDefault="00C840A1" w:rsidP="007B3444">
            <w:pPr>
              <w:jc w:val="center"/>
              <w:rPr>
                <w:rFonts w:eastAsia="Aptos" w:cs="Arial"/>
                <w:kern w:val="2"/>
                <w:sz w:val="20"/>
                <w:szCs w:val="20"/>
              </w:rPr>
            </w:pPr>
          </w:p>
        </w:tc>
        <w:tc>
          <w:tcPr>
            <w:tcW w:w="1288" w:type="dxa"/>
            <w:vAlign w:val="center"/>
          </w:tcPr>
          <w:p w14:paraId="7C3755DF" w14:textId="77777777" w:rsidR="00C840A1" w:rsidRPr="007B3444" w:rsidRDefault="00C840A1" w:rsidP="007B3444">
            <w:pPr>
              <w:jc w:val="center"/>
              <w:rPr>
                <w:rFonts w:eastAsia="Aptos" w:cs="Arial"/>
                <w:kern w:val="2"/>
                <w:sz w:val="20"/>
                <w:szCs w:val="20"/>
              </w:rPr>
            </w:pPr>
          </w:p>
        </w:tc>
        <w:tc>
          <w:tcPr>
            <w:tcW w:w="1161" w:type="dxa"/>
            <w:vAlign w:val="center"/>
          </w:tcPr>
          <w:p w14:paraId="71E638BB" w14:textId="77777777" w:rsidR="00C840A1" w:rsidRPr="007B3444" w:rsidRDefault="00C840A1" w:rsidP="007B3444">
            <w:pPr>
              <w:jc w:val="center"/>
              <w:rPr>
                <w:rFonts w:eastAsia="Aptos" w:cs="Arial"/>
                <w:kern w:val="2"/>
                <w:sz w:val="20"/>
                <w:szCs w:val="20"/>
              </w:rPr>
            </w:pPr>
          </w:p>
        </w:tc>
        <w:tc>
          <w:tcPr>
            <w:tcW w:w="1062" w:type="dxa"/>
            <w:vAlign w:val="center"/>
          </w:tcPr>
          <w:p w14:paraId="281B4D5B" w14:textId="77777777" w:rsidR="00C840A1" w:rsidRPr="007B3444" w:rsidRDefault="00C840A1" w:rsidP="007B3444">
            <w:pPr>
              <w:jc w:val="center"/>
              <w:rPr>
                <w:rFonts w:eastAsia="Aptos" w:cs="Arial"/>
                <w:kern w:val="2"/>
                <w:sz w:val="20"/>
                <w:szCs w:val="20"/>
              </w:rPr>
            </w:pPr>
          </w:p>
        </w:tc>
        <w:tc>
          <w:tcPr>
            <w:tcW w:w="1331" w:type="dxa"/>
            <w:vAlign w:val="center"/>
          </w:tcPr>
          <w:p w14:paraId="3A73536E" w14:textId="77777777" w:rsidR="00C840A1" w:rsidRPr="007B3444" w:rsidRDefault="00C840A1" w:rsidP="007B3444">
            <w:pPr>
              <w:jc w:val="center"/>
              <w:rPr>
                <w:rFonts w:eastAsia="Aptos" w:cs="Arial"/>
                <w:kern w:val="2"/>
                <w:sz w:val="20"/>
                <w:szCs w:val="20"/>
              </w:rPr>
            </w:pPr>
          </w:p>
        </w:tc>
        <w:tc>
          <w:tcPr>
            <w:tcW w:w="944" w:type="dxa"/>
            <w:vAlign w:val="center"/>
          </w:tcPr>
          <w:p w14:paraId="755485B7" w14:textId="77777777" w:rsidR="00C840A1" w:rsidRPr="007B3444" w:rsidRDefault="00C840A1" w:rsidP="007B3444">
            <w:pPr>
              <w:jc w:val="center"/>
              <w:rPr>
                <w:rFonts w:eastAsia="Aptos" w:cs="Arial"/>
                <w:kern w:val="2"/>
                <w:sz w:val="20"/>
                <w:szCs w:val="20"/>
              </w:rPr>
            </w:pPr>
          </w:p>
        </w:tc>
        <w:tc>
          <w:tcPr>
            <w:tcW w:w="1361" w:type="dxa"/>
            <w:vAlign w:val="center"/>
          </w:tcPr>
          <w:p w14:paraId="469AA6C1" w14:textId="77777777" w:rsidR="00C840A1" w:rsidRPr="007B3444" w:rsidRDefault="00C840A1" w:rsidP="007B3444">
            <w:pPr>
              <w:jc w:val="center"/>
              <w:rPr>
                <w:rFonts w:eastAsia="Aptos" w:cs="Arial"/>
                <w:kern w:val="2"/>
                <w:sz w:val="20"/>
                <w:szCs w:val="20"/>
              </w:rPr>
            </w:pPr>
          </w:p>
        </w:tc>
      </w:tr>
      <w:tr w:rsidR="00C840A1" w:rsidRPr="007B3444" w14:paraId="0489ED47" w14:textId="77777777" w:rsidTr="007B3444">
        <w:tc>
          <w:tcPr>
            <w:tcW w:w="1491" w:type="dxa"/>
            <w:shd w:val="clear" w:color="auto" w:fill="EDEDED"/>
          </w:tcPr>
          <w:p w14:paraId="23C6FB9B"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Holding Foods TCS Foods</w:t>
            </w:r>
          </w:p>
        </w:tc>
        <w:tc>
          <w:tcPr>
            <w:tcW w:w="1294" w:type="dxa"/>
            <w:shd w:val="clear" w:color="auto" w:fill="EDEDED"/>
            <w:vAlign w:val="center"/>
          </w:tcPr>
          <w:p w14:paraId="23AF33DD"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136574DD"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3640F204"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749151FA"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0602CB73"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3443B659"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161" w:type="dxa"/>
            <w:shd w:val="clear" w:color="auto" w:fill="EDEDED"/>
            <w:vAlign w:val="center"/>
          </w:tcPr>
          <w:p w14:paraId="24B73752"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23D2071A"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4B6740C5"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532C949D"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704E3D13" w14:textId="77777777" w:rsidR="00C840A1" w:rsidRPr="007B3444" w:rsidRDefault="00C840A1" w:rsidP="007B3444">
            <w:pPr>
              <w:jc w:val="center"/>
              <w:rPr>
                <w:rFonts w:eastAsia="Aptos" w:cs="Arial"/>
                <w:kern w:val="2"/>
                <w:sz w:val="20"/>
                <w:szCs w:val="20"/>
              </w:rPr>
            </w:pPr>
          </w:p>
        </w:tc>
      </w:tr>
      <w:tr w:rsidR="00C840A1" w:rsidRPr="007B3444" w14:paraId="5381861B" w14:textId="77777777" w:rsidTr="007B3444">
        <w:tc>
          <w:tcPr>
            <w:tcW w:w="1491" w:type="dxa"/>
          </w:tcPr>
          <w:p w14:paraId="3A607B82"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Personal Hygiene</w:t>
            </w:r>
          </w:p>
        </w:tc>
        <w:tc>
          <w:tcPr>
            <w:tcW w:w="1294" w:type="dxa"/>
            <w:vAlign w:val="center"/>
          </w:tcPr>
          <w:p w14:paraId="226F0557" w14:textId="77777777" w:rsidR="00C840A1" w:rsidRPr="007B3444" w:rsidRDefault="00C840A1" w:rsidP="007B3444">
            <w:pPr>
              <w:jc w:val="center"/>
              <w:rPr>
                <w:rFonts w:eastAsia="Aptos" w:cs="Arial"/>
                <w:kern w:val="2"/>
                <w:sz w:val="20"/>
                <w:szCs w:val="20"/>
              </w:rPr>
            </w:pPr>
          </w:p>
        </w:tc>
        <w:tc>
          <w:tcPr>
            <w:tcW w:w="1251" w:type="dxa"/>
            <w:vAlign w:val="center"/>
          </w:tcPr>
          <w:p w14:paraId="182CAFA7" w14:textId="77777777" w:rsidR="00C840A1" w:rsidRPr="007B3444" w:rsidRDefault="00C840A1" w:rsidP="007B3444">
            <w:pPr>
              <w:jc w:val="center"/>
              <w:rPr>
                <w:rFonts w:eastAsia="Aptos" w:cs="Arial"/>
                <w:kern w:val="2"/>
                <w:sz w:val="20"/>
                <w:szCs w:val="20"/>
              </w:rPr>
            </w:pPr>
          </w:p>
        </w:tc>
        <w:tc>
          <w:tcPr>
            <w:tcW w:w="1083" w:type="dxa"/>
            <w:vAlign w:val="center"/>
          </w:tcPr>
          <w:p w14:paraId="055B535E"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1B99EB62" w14:textId="77777777" w:rsidR="00C840A1" w:rsidRPr="007B3444" w:rsidRDefault="00C840A1" w:rsidP="007B3444">
            <w:pPr>
              <w:jc w:val="center"/>
              <w:rPr>
                <w:rFonts w:eastAsia="Aptos" w:cs="Arial"/>
                <w:kern w:val="2"/>
                <w:sz w:val="20"/>
                <w:szCs w:val="20"/>
              </w:rPr>
            </w:pPr>
          </w:p>
        </w:tc>
        <w:tc>
          <w:tcPr>
            <w:tcW w:w="1062" w:type="dxa"/>
            <w:vAlign w:val="center"/>
          </w:tcPr>
          <w:p w14:paraId="7AE7C4D9" w14:textId="77777777" w:rsidR="00C840A1" w:rsidRPr="007B3444" w:rsidRDefault="00C840A1" w:rsidP="007B3444">
            <w:pPr>
              <w:jc w:val="center"/>
              <w:rPr>
                <w:rFonts w:eastAsia="Aptos" w:cs="Arial"/>
                <w:kern w:val="2"/>
                <w:sz w:val="20"/>
                <w:szCs w:val="20"/>
              </w:rPr>
            </w:pPr>
          </w:p>
        </w:tc>
        <w:tc>
          <w:tcPr>
            <w:tcW w:w="1288" w:type="dxa"/>
            <w:vAlign w:val="center"/>
          </w:tcPr>
          <w:p w14:paraId="2877A627" w14:textId="77777777" w:rsidR="00C840A1" w:rsidRPr="007B3444" w:rsidRDefault="00C840A1" w:rsidP="007B3444">
            <w:pPr>
              <w:jc w:val="center"/>
              <w:rPr>
                <w:rFonts w:eastAsia="Aptos" w:cs="Arial"/>
                <w:kern w:val="2"/>
                <w:sz w:val="20"/>
                <w:szCs w:val="20"/>
              </w:rPr>
            </w:pPr>
          </w:p>
        </w:tc>
        <w:tc>
          <w:tcPr>
            <w:tcW w:w="1161" w:type="dxa"/>
            <w:vAlign w:val="center"/>
          </w:tcPr>
          <w:p w14:paraId="112E009C" w14:textId="77777777" w:rsidR="00C840A1" w:rsidRPr="007B3444" w:rsidRDefault="00C840A1" w:rsidP="007B3444">
            <w:pPr>
              <w:jc w:val="center"/>
              <w:rPr>
                <w:rFonts w:eastAsia="Aptos" w:cs="Arial"/>
                <w:kern w:val="2"/>
                <w:sz w:val="20"/>
                <w:szCs w:val="20"/>
              </w:rPr>
            </w:pPr>
          </w:p>
        </w:tc>
        <w:tc>
          <w:tcPr>
            <w:tcW w:w="1062" w:type="dxa"/>
            <w:vAlign w:val="center"/>
          </w:tcPr>
          <w:p w14:paraId="2CDA1D5E" w14:textId="77777777" w:rsidR="00C840A1" w:rsidRPr="007B3444" w:rsidRDefault="00C840A1" w:rsidP="007B3444">
            <w:pPr>
              <w:jc w:val="center"/>
              <w:rPr>
                <w:rFonts w:eastAsia="Aptos" w:cs="Arial"/>
                <w:kern w:val="2"/>
                <w:sz w:val="20"/>
                <w:szCs w:val="20"/>
              </w:rPr>
            </w:pPr>
          </w:p>
        </w:tc>
        <w:tc>
          <w:tcPr>
            <w:tcW w:w="1331" w:type="dxa"/>
            <w:vAlign w:val="center"/>
          </w:tcPr>
          <w:p w14:paraId="46A55792" w14:textId="77777777" w:rsidR="00C840A1" w:rsidRPr="007B3444" w:rsidRDefault="00C840A1" w:rsidP="007B3444">
            <w:pPr>
              <w:jc w:val="center"/>
              <w:rPr>
                <w:rFonts w:eastAsia="Aptos" w:cs="Arial"/>
                <w:kern w:val="2"/>
                <w:sz w:val="20"/>
                <w:szCs w:val="20"/>
              </w:rPr>
            </w:pPr>
          </w:p>
        </w:tc>
        <w:tc>
          <w:tcPr>
            <w:tcW w:w="944" w:type="dxa"/>
            <w:vAlign w:val="center"/>
          </w:tcPr>
          <w:p w14:paraId="501D4D43" w14:textId="77777777" w:rsidR="00C840A1" w:rsidRPr="007B3444" w:rsidRDefault="00C840A1" w:rsidP="007B3444">
            <w:pPr>
              <w:jc w:val="center"/>
              <w:rPr>
                <w:rFonts w:eastAsia="Aptos" w:cs="Arial"/>
                <w:kern w:val="2"/>
                <w:sz w:val="20"/>
                <w:szCs w:val="20"/>
              </w:rPr>
            </w:pPr>
          </w:p>
        </w:tc>
        <w:tc>
          <w:tcPr>
            <w:tcW w:w="1361" w:type="dxa"/>
            <w:vAlign w:val="center"/>
          </w:tcPr>
          <w:p w14:paraId="0F29D949" w14:textId="77777777" w:rsidR="00C840A1" w:rsidRPr="007B3444" w:rsidRDefault="00C840A1" w:rsidP="007B3444">
            <w:pPr>
              <w:jc w:val="center"/>
              <w:rPr>
                <w:rFonts w:eastAsia="Aptos" w:cs="Arial"/>
                <w:kern w:val="2"/>
                <w:sz w:val="20"/>
                <w:szCs w:val="20"/>
              </w:rPr>
            </w:pPr>
          </w:p>
        </w:tc>
      </w:tr>
      <w:tr w:rsidR="00C840A1" w:rsidRPr="007B3444" w14:paraId="3EEBF07D" w14:textId="77777777" w:rsidTr="007B3444">
        <w:tc>
          <w:tcPr>
            <w:tcW w:w="1491" w:type="dxa"/>
            <w:shd w:val="clear" w:color="auto" w:fill="EDEDED"/>
          </w:tcPr>
          <w:p w14:paraId="2B02A9AE"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Preventing Contamination During Storage and Preparation</w:t>
            </w:r>
          </w:p>
        </w:tc>
        <w:tc>
          <w:tcPr>
            <w:tcW w:w="1294" w:type="dxa"/>
            <w:shd w:val="clear" w:color="auto" w:fill="EDEDED"/>
            <w:vAlign w:val="center"/>
          </w:tcPr>
          <w:p w14:paraId="203432F5"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0D93A411"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7409E974"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3B4DF9B5"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39716441"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4E1FE0BD"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37FD854F"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13EFE897"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75BAA7DE"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14C6E6A3"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2D8ABFC7" w14:textId="77777777" w:rsidR="00C840A1" w:rsidRPr="007B3444" w:rsidRDefault="00C840A1" w:rsidP="007B3444">
            <w:pPr>
              <w:jc w:val="center"/>
              <w:rPr>
                <w:rFonts w:eastAsia="Aptos" w:cs="Arial"/>
                <w:kern w:val="2"/>
                <w:sz w:val="20"/>
                <w:szCs w:val="20"/>
              </w:rPr>
            </w:pPr>
          </w:p>
        </w:tc>
      </w:tr>
      <w:tr w:rsidR="00C840A1" w:rsidRPr="007B3444" w14:paraId="0E680A10" w14:textId="77777777" w:rsidTr="007B3444">
        <w:tc>
          <w:tcPr>
            <w:tcW w:w="1491" w:type="dxa"/>
          </w:tcPr>
          <w:p w14:paraId="7C75B1EA"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Protecting Food on Self-Service Food Bars</w:t>
            </w:r>
          </w:p>
        </w:tc>
        <w:tc>
          <w:tcPr>
            <w:tcW w:w="1294" w:type="dxa"/>
            <w:vAlign w:val="center"/>
          </w:tcPr>
          <w:p w14:paraId="4A375B4A" w14:textId="77777777" w:rsidR="00C840A1" w:rsidRPr="007B3444" w:rsidRDefault="00C840A1" w:rsidP="007B3444">
            <w:pPr>
              <w:jc w:val="center"/>
              <w:rPr>
                <w:rFonts w:eastAsia="Aptos" w:cs="Arial"/>
                <w:kern w:val="2"/>
                <w:sz w:val="20"/>
                <w:szCs w:val="20"/>
              </w:rPr>
            </w:pPr>
          </w:p>
        </w:tc>
        <w:tc>
          <w:tcPr>
            <w:tcW w:w="1251" w:type="dxa"/>
            <w:vAlign w:val="center"/>
          </w:tcPr>
          <w:p w14:paraId="48B5F455" w14:textId="77777777" w:rsidR="00C840A1" w:rsidRPr="007B3444" w:rsidRDefault="00C840A1" w:rsidP="007B3444">
            <w:pPr>
              <w:jc w:val="center"/>
              <w:rPr>
                <w:rFonts w:eastAsia="Aptos" w:cs="Arial"/>
                <w:kern w:val="2"/>
                <w:sz w:val="20"/>
                <w:szCs w:val="20"/>
              </w:rPr>
            </w:pPr>
          </w:p>
        </w:tc>
        <w:tc>
          <w:tcPr>
            <w:tcW w:w="1083" w:type="dxa"/>
            <w:vAlign w:val="center"/>
          </w:tcPr>
          <w:p w14:paraId="076B418A"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38BE0ABF" w14:textId="77777777" w:rsidR="00C840A1" w:rsidRPr="007B3444" w:rsidRDefault="00C840A1" w:rsidP="007B3444">
            <w:pPr>
              <w:jc w:val="center"/>
              <w:rPr>
                <w:rFonts w:eastAsia="Aptos" w:cs="Arial"/>
                <w:kern w:val="2"/>
                <w:sz w:val="20"/>
                <w:szCs w:val="20"/>
              </w:rPr>
            </w:pPr>
          </w:p>
        </w:tc>
        <w:tc>
          <w:tcPr>
            <w:tcW w:w="1062" w:type="dxa"/>
            <w:vAlign w:val="center"/>
          </w:tcPr>
          <w:p w14:paraId="6DAF2364" w14:textId="77777777" w:rsidR="00C840A1" w:rsidRPr="007B3444" w:rsidRDefault="00C840A1" w:rsidP="007B3444">
            <w:pPr>
              <w:jc w:val="center"/>
              <w:rPr>
                <w:rFonts w:eastAsia="Aptos" w:cs="Arial"/>
                <w:kern w:val="2"/>
                <w:sz w:val="20"/>
                <w:szCs w:val="20"/>
              </w:rPr>
            </w:pPr>
          </w:p>
        </w:tc>
        <w:tc>
          <w:tcPr>
            <w:tcW w:w="1288" w:type="dxa"/>
            <w:vAlign w:val="center"/>
          </w:tcPr>
          <w:p w14:paraId="72EDA3A5"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161" w:type="dxa"/>
            <w:vAlign w:val="center"/>
          </w:tcPr>
          <w:p w14:paraId="21ABD593" w14:textId="77777777" w:rsidR="00C840A1" w:rsidRPr="007B3444" w:rsidRDefault="00C840A1" w:rsidP="007B3444">
            <w:pPr>
              <w:jc w:val="center"/>
              <w:rPr>
                <w:rFonts w:eastAsia="Aptos" w:cs="Arial"/>
                <w:kern w:val="2"/>
                <w:sz w:val="20"/>
                <w:szCs w:val="20"/>
              </w:rPr>
            </w:pPr>
          </w:p>
        </w:tc>
        <w:tc>
          <w:tcPr>
            <w:tcW w:w="1062" w:type="dxa"/>
            <w:vAlign w:val="center"/>
          </w:tcPr>
          <w:p w14:paraId="582D19C7" w14:textId="77777777" w:rsidR="00C840A1" w:rsidRPr="007B3444" w:rsidRDefault="00C840A1" w:rsidP="007B3444">
            <w:pPr>
              <w:jc w:val="center"/>
              <w:rPr>
                <w:rFonts w:eastAsia="Aptos" w:cs="Arial"/>
                <w:kern w:val="2"/>
                <w:sz w:val="20"/>
                <w:szCs w:val="20"/>
              </w:rPr>
            </w:pPr>
          </w:p>
        </w:tc>
        <w:tc>
          <w:tcPr>
            <w:tcW w:w="1331" w:type="dxa"/>
            <w:vAlign w:val="center"/>
          </w:tcPr>
          <w:p w14:paraId="5542DC08" w14:textId="77777777" w:rsidR="00C840A1" w:rsidRPr="007B3444" w:rsidRDefault="00C840A1" w:rsidP="007B3444">
            <w:pPr>
              <w:jc w:val="center"/>
              <w:rPr>
                <w:rFonts w:eastAsia="Aptos" w:cs="Arial"/>
                <w:kern w:val="2"/>
                <w:sz w:val="20"/>
                <w:szCs w:val="20"/>
              </w:rPr>
            </w:pPr>
          </w:p>
        </w:tc>
        <w:tc>
          <w:tcPr>
            <w:tcW w:w="944" w:type="dxa"/>
            <w:vAlign w:val="center"/>
          </w:tcPr>
          <w:p w14:paraId="00FFF899" w14:textId="77777777" w:rsidR="00C840A1" w:rsidRPr="007B3444" w:rsidRDefault="00C840A1" w:rsidP="007B3444">
            <w:pPr>
              <w:jc w:val="center"/>
              <w:rPr>
                <w:rFonts w:eastAsia="Aptos" w:cs="Arial"/>
                <w:kern w:val="2"/>
                <w:sz w:val="20"/>
                <w:szCs w:val="20"/>
              </w:rPr>
            </w:pPr>
          </w:p>
        </w:tc>
        <w:tc>
          <w:tcPr>
            <w:tcW w:w="1361" w:type="dxa"/>
            <w:vAlign w:val="center"/>
          </w:tcPr>
          <w:p w14:paraId="76F0C950" w14:textId="77777777" w:rsidR="00C840A1" w:rsidRPr="007B3444" w:rsidRDefault="00C840A1" w:rsidP="007B3444">
            <w:pPr>
              <w:jc w:val="center"/>
              <w:rPr>
                <w:rFonts w:eastAsia="Aptos" w:cs="Arial"/>
                <w:kern w:val="2"/>
                <w:sz w:val="20"/>
                <w:szCs w:val="20"/>
              </w:rPr>
            </w:pPr>
          </w:p>
        </w:tc>
      </w:tr>
      <w:tr w:rsidR="00C840A1" w:rsidRPr="007B3444" w14:paraId="240DFBBB" w14:textId="77777777" w:rsidTr="007B3444">
        <w:tc>
          <w:tcPr>
            <w:tcW w:w="1491" w:type="dxa"/>
            <w:shd w:val="clear" w:color="auto" w:fill="EDEDED"/>
          </w:tcPr>
          <w:p w14:paraId="4856BA8A"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Receiving Deliveries</w:t>
            </w:r>
          </w:p>
        </w:tc>
        <w:tc>
          <w:tcPr>
            <w:tcW w:w="1294" w:type="dxa"/>
            <w:shd w:val="clear" w:color="auto" w:fill="EDEDED"/>
            <w:vAlign w:val="center"/>
          </w:tcPr>
          <w:p w14:paraId="423F18D9"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09A91913"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37339205"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5075926C"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497F1373"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2B19F0EE"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1D3C9F3F"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39B603FC"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331" w:type="dxa"/>
            <w:shd w:val="clear" w:color="auto" w:fill="EDEDED"/>
            <w:vAlign w:val="center"/>
          </w:tcPr>
          <w:p w14:paraId="16C3BB0F"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6DEBE020"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0D0215E0" w14:textId="77777777" w:rsidR="00C840A1" w:rsidRPr="007B3444" w:rsidRDefault="00C840A1" w:rsidP="007B3444">
            <w:pPr>
              <w:jc w:val="center"/>
              <w:rPr>
                <w:rFonts w:eastAsia="Aptos" w:cs="Arial"/>
                <w:kern w:val="2"/>
                <w:sz w:val="20"/>
                <w:szCs w:val="20"/>
              </w:rPr>
            </w:pPr>
          </w:p>
        </w:tc>
      </w:tr>
      <w:tr w:rsidR="00C840A1" w:rsidRPr="007B3444" w14:paraId="0571F548" w14:textId="77777777" w:rsidTr="007B3444">
        <w:tc>
          <w:tcPr>
            <w:tcW w:w="1491" w:type="dxa"/>
          </w:tcPr>
          <w:p w14:paraId="477F081B"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Recovering from a Fire</w:t>
            </w:r>
          </w:p>
        </w:tc>
        <w:tc>
          <w:tcPr>
            <w:tcW w:w="1294" w:type="dxa"/>
            <w:vAlign w:val="center"/>
          </w:tcPr>
          <w:p w14:paraId="6F66BF1C" w14:textId="77777777" w:rsidR="00C840A1" w:rsidRPr="007B3444" w:rsidRDefault="00C840A1" w:rsidP="007B3444">
            <w:pPr>
              <w:jc w:val="center"/>
              <w:rPr>
                <w:rFonts w:eastAsia="Aptos" w:cs="Arial"/>
                <w:kern w:val="2"/>
                <w:sz w:val="20"/>
                <w:szCs w:val="20"/>
              </w:rPr>
            </w:pPr>
          </w:p>
        </w:tc>
        <w:tc>
          <w:tcPr>
            <w:tcW w:w="1251" w:type="dxa"/>
            <w:vAlign w:val="center"/>
          </w:tcPr>
          <w:p w14:paraId="53BE8411" w14:textId="77777777" w:rsidR="00C840A1" w:rsidRPr="007B3444" w:rsidRDefault="00C840A1" w:rsidP="007B3444">
            <w:pPr>
              <w:jc w:val="center"/>
              <w:rPr>
                <w:rFonts w:eastAsia="Aptos" w:cs="Arial"/>
                <w:kern w:val="2"/>
                <w:sz w:val="20"/>
                <w:szCs w:val="20"/>
              </w:rPr>
            </w:pPr>
          </w:p>
        </w:tc>
        <w:tc>
          <w:tcPr>
            <w:tcW w:w="1083" w:type="dxa"/>
            <w:vAlign w:val="center"/>
          </w:tcPr>
          <w:p w14:paraId="4EDD536C"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1BD62882" w14:textId="77777777" w:rsidR="00C840A1" w:rsidRPr="007B3444" w:rsidRDefault="00C840A1" w:rsidP="007B3444">
            <w:pPr>
              <w:jc w:val="center"/>
              <w:rPr>
                <w:rFonts w:eastAsia="Aptos" w:cs="Arial"/>
                <w:kern w:val="2"/>
                <w:sz w:val="20"/>
                <w:szCs w:val="20"/>
              </w:rPr>
            </w:pPr>
          </w:p>
        </w:tc>
        <w:tc>
          <w:tcPr>
            <w:tcW w:w="1062" w:type="dxa"/>
            <w:vAlign w:val="center"/>
          </w:tcPr>
          <w:p w14:paraId="01DCC7A4" w14:textId="77777777" w:rsidR="00C840A1" w:rsidRPr="007B3444" w:rsidRDefault="00C840A1" w:rsidP="007B3444">
            <w:pPr>
              <w:jc w:val="center"/>
              <w:rPr>
                <w:rFonts w:eastAsia="Aptos" w:cs="Arial"/>
                <w:kern w:val="2"/>
                <w:sz w:val="20"/>
                <w:szCs w:val="20"/>
              </w:rPr>
            </w:pPr>
          </w:p>
        </w:tc>
        <w:tc>
          <w:tcPr>
            <w:tcW w:w="1288" w:type="dxa"/>
            <w:vAlign w:val="center"/>
          </w:tcPr>
          <w:p w14:paraId="0DE38BD7" w14:textId="77777777" w:rsidR="00C840A1" w:rsidRPr="007B3444" w:rsidRDefault="00C840A1" w:rsidP="007B3444">
            <w:pPr>
              <w:jc w:val="center"/>
              <w:rPr>
                <w:rFonts w:eastAsia="Aptos" w:cs="Arial"/>
                <w:kern w:val="2"/>
                <w:sz w:val="20"/>
                <w:szCs w:val="20"/>
              </w:rPr>
            </w:pPr>
          </w:p>
        </w:tc>
        <w:tc>
          <w:tcPr>
            <w:tcW w:w="1161" w:type="dxa"/>
            <w:vAlign w:val="center"/>
          </w:tcPr>
          <w:p w14:paraId="6D785F7E" w14:textId="77777777" w:rsidR="00C840A1" w:rsidRPr="007B3444" w:rsidRDefault="00C840A1" w:rsidP="007B3444">
            <w:pPr>
              <w:jc w:val="center"/>
              <w:rPr>
                <w:rFonts w:eastAsia="Aptos" w:cs="Arial"/>
                <w:kern w:val="2"/>
                <w:sz w:val="20"/>
                <w:szCs w:val="20"/>
              </w:rPr>
            </w:pPr>
          </w:p>
        </w:tc>
        <w:tc>
          <w:tcPr>
            <w:tcW w:w="1062" w:type="dxa"/>
            <w:vAlign w:val="center"/>
          </w:tcPr>
          <w:p w14:paraId="3DF451F2" w14:textId="77777777" w:rsidR="00C840A1" w:rsidRPr="007B3444" w:rsidRDefault="00C840A1" w:rsidP="007B3444">
            <w:pPr>
              <w:jc w:val="center"/>
              <w:rPr>
                <w:rFonts w:eastAsia="Aptos" w:cs="Arial"/>
                <w:kern w:val="2"/>
                <w:sz w:val="20"/>
                <w:szCs w:val="20"/>
              </w:rPr>
            </w:pPr>
          </w:p>
        </w:tc>
        <w:tc>
          <w:tcPr>
            <w:tcW w:w="1331" w:type="dxa"/>
            <w:vAlign w:val="center"/>
          </w:tcPr>
          <w:p w14:paraId="60F87D6A" w14:textId="77777777" w:rsidR="00C840A1" w:rsidRPr="007B3444" w:rsidRDefault="00C840A1" w:rsidP="007B3444">
            <w:pPr>
              <w:jc w:val="center"/>
              <w:rPr>
                <w:rFonts w:eastAsia="Aptos" w:cs="Arial"/>
                <w:kern w:val="2"/>
                <w:sz w:val="20"/>
                <w:szCs w:val="20"/>
              </w:rPr>
            </w:pPr>
          </w:p>
        </w:tc>
        <w:tc>
          <w:tcPr>
            <w:tcW w:w="944" w:type="dxa"/>
            <w:vAlign w:val="center"/>
          </w:tcPr>
          <w:p w14:paraId="37F036CE" w14:textId="77777777" w:rsidR="00C840A1" w:rsidRPr="007B3444" w:rsidRDefault="00C840A1" w:rsidP="007B3444">
            <w:pPr>
              <w:jc w:val="center"/>
              <w:rPr>
                <w:rFonts w:eastAsia="Aptos" w:cs="Arial"/>
                <w:kern w:val="2"/>
                <w:sz w:val="20"/>
                <w:szCs w:val="20"/>
              </w:rPr>
            </w:pPr>
          </w:p>
        </w:tc>
        <w:tc>
          <w:tcPr>
            <w:tcW w:w="1361" w:type="dxa"/>
            <w:vAlign w:val="center"/>
          </w:tcPr>
          <w:p w14:paraId="15735AE0" w14:textId="77777777" w:rsidR="00C840A1" w:rsidRPr="007B3444" w:rsidRDefault="00C840A1" w:rsidP="007B3444">
            <w:pPr>
              <w:jc w:val="center"/>
              <w:rPr>
                <w:rFonts w:eastAsia="Aptos" w:cs="Arial"/>
                <w:kern w:val="2"/>
                <w:sz w:val="20"/>
                <w:szCs w:val="20"/>
              </w:rPr>
            </w:pPr>
          </w:p>
        </w:tc>
      </w:tr>
      <w:tr w:rsidR="00C840A1" w:rsidRPr="007B3444" w14:paraId="62B961B9" w14:textId="77777777" w:rsidTr="007B3444">
        <w:tc>
          <w:tcPr>
            <w:tcW w:w="1491" w:type="dxa"/>
            <w:shd w:val="clear" w:color="auto" w:fill="EDEDED"/>
          </w:tcPr>
          <w:p w14:paraId="7FDB7D94"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Recovering from a Flood</w:t>
            </w:r>
          </w:p>
        </w:tc>
        <w:tc>
          <w:tcPr>
            <w:tcW w:w="1294" w:type="dxa"/>
            <w:shd w:val="clear" w:color="auto" w:fill="EDEDED"/>
            <w:vAlign w:val="center"/>
          </w:tcPr>
          <w:p w14:paraId="226DA056"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62ACC999"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19BEE1EE"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4AEE17CA"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2B13804B"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262D83E8"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3B2A19C6"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592B8723"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75EC2B1E"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003F2333"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11361467" w14:textId="77777777" w:rsidR="00C840A1" w:rsidRPr="007B3444" w:rsidRDefault="00C840A1" w:rsidP="007B3444">
            <w:pPr>
              <w:jc w:val="center"/>
              <w:rPr>
                <w:rFonts w:eastAsia="Aptos" w:cs="Arial"/>
                <w:kern w:val="2"/>
                <w:sz w:val="20"/>
                <w:szCs w:val="20"/>
              </w:rPr>
            </w:pPr>
          </w:p>
        </w:tc>
      </w:tr>
      <w:tr w:rsidR="00C840A1" w:rsidRPr="007B3444" w14:paraId="6FE83B99" w14:textId="77777777" w:rsidTr="007B3444">
        <w:tc>
          <w:tcPr>
            <w:tcW w:w="1491" w:type="dxa"/>
          </w:tcPr>
          <w:p w14:paraId="7CE6E827"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lastRenderedPageBreak/>
              <w:t>Recovering from a Power Outage</w:t>
            </w:r>
          </w:p>
        </w:tc>
        <w:tc>
          <w:tcPr>
            <w:tcW w:w="1294" w:type="dxa"/>
            <w:vAlign w:val="center"/>
          </w:tcPr>
          <w:p w14:paraId="41650C71" w14:textId="77777777" w:rsidR="00C840A1" w:rsidRPr="007B3444" w:rsidRDefault="00C840A1" w:rsidP="007B3444">
            <w:pPr>
              <w:jc w:val="center"/>
              <w:rPr>
                <w:rFonts w:eastAsia="Aptos" w:cs="Arial"/>
                <w:kern w:val="2"/>
                <w:sz w:val="20"/>
                <w:szCs w:val="20"/>
              </w:rPr>
            </w:pPr>
          </w:p>
        </w:tc>
        <w:tc>
          <w:tcPr>
            <w:tcW w:w="1251" w:type="dxa"/>
            <w:vAlign w:val="center"/>
          </w:tcPr>
          <w:p w14:paraId="5C9B10A8" w14:textId="77777777" w:rsidR="00C840A1" w:rsidRPr="007B3444" w:rsidRDefault="00C840A1" w:rsidP="007B3444">
            <w:pPr>
              <w:jc w:val="center"/>
              <w:rPr>
                <w:rFonts w:eastAsia="Aptos" w:cs="Arial"/>
                <w:kern w:val="2"/>
                <w:sz w:val="20"/>
                <w:szCs w:val="20"/>
              </w:rPr>
            </w:pPr>
          </w:p>
        </w:tc>
        <w:tc>
          <w:tcPr>
            <w:tcW w:w="1083" w:type="dxa"/>
            <w:vAlign w:val="center"/>
          </w:tcPr>
          <w:p w14:paraId="43DAF36B"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41B92969" w14:textId="77777777" w:rsidR="00C840A1" w:rsidRPr="007B3444" w:rsidRDefault="00C840A1" w:rsidP="007B3444">
            <w:pPr>
              <w:jc w:val="center"/>
              <w:rPr>
                <w:rFonts w:eastAsia="Aptos" w:cs="Arial"/>
                <w:kern w:val="2"/>
                <w:sz w:val="20"/>
                <w:szCs w:val="20"/>
              </w:rPr>
            </w:pPr>
          </w:p>
        </w:tc>
        <w:tc>
          <w:tcPr>
            <w:tcW w:w="1062" w:type="dxa"/>
            <w:vAlign w:val="center"/>
          </w:tcPr>
          <w:p w14:paraId="77767D4E" w14:textId="77777777" w:rsidR="00C840A1" w:rsidRPr="007B3444" w:rsidRDefault="00C840A1" w:rsidP="007B3444">
            <w:pPr>
              <w:jc w:val="center"/>
              <w:rPr>
                <w:rFonts w:eastAsia="Aptos" w:cs="Arial"/>
                <w:kern w:val="2"/>
                <w:sz w:val="20"/>
                <w:szCs w:val="20"/>
              </w:rPr>
            </w:pPr>
          </w:p>
        </w:tc>
        <w:tc>
          <w:tcPr>
            <w:tcW w:w="1288" w:type="dxa"/>
            <w:vAlign w:val="center"/>
          </w:tcPr>
          <w:p w14:paraId="17B20336"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161" w:type="dxa"/>
            <w:vAlign w:val="center"/>
          </w:tcPr>
          <w:p w14:paraId="2331FB6C" w14:textId="77777777" w:rsidR="00C840A1" w:rsidRPr="007B3444" w:rsidRDefault="00C840A1" w:rsidP="007B3444">
            <w:pPr>
              <w:jc w:val="center"/>
              <w:rPr>
                <w:rFonts w:eastAsia="Aptos" w:cs="Arial"/>
                <w:kern w:val="2"/>
                <w:sz w:val="20"/>
                <w:szCs w:val="20"/>
              </w:rPr>
            </w:pPr>
          </w:p>
        </w:tc>
        <w:tc>
          <w:tcPr>
            <w:tcW w:w="1062" w:type="dxa"/>
            <w:vAlign w:val="center"/>
          </w:tcPr>
          <w:p w14:paraId="4F8718AE" w14:textId="77777777" w:rsidR="00C840A1" w:rsidRPr="007B3444" w:rsidRDefault="00C840A1" w:rsidP="007B3444">
            <w:pPr>
              <w:jc w:val="center"/>
              <w:rPr>
                <w:rFonts w:eastAsia="Aptos" w:cs="Arial"/>
                <w:kern w:val="2"/>
                <w:sz w:val="20"/>
                <w:szCs w:val="20"/>
              </w:rPr>
            </w:pPr>
          </w:p>
        </w:tc>
        <w:tc>
          <w:tcPr>
            <w:tcW w:w="1331" w:type="dxa"/>
            <w:vAlign w:val="center"/>
          </w:tcPr>
          <w:p w14:paraId="0CCA98C4"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944" w:type="dxa"/>
            <w:vAlign w:val="center"/>
          </w:tcPr>
          <w:p w14:paraId="53534A9A" w14:textId="77777777" w:rsidR="00C840A1" w:rsidRPr="007B3444" w:rsidRDefault="00C840A1" w:rsidP="007B3444">
            <w:pPr>
              <w:jc w:val="center"/>
              <w:rPr>
                <w:rFonts w:eastAsia="Aptos" w:cs="Arial"/>
                <w:kern w:val="2"/>
                <w:sz w:val="20"/>
                <w:szCs w:val="20"/>
              </w:rPr>
            </w:pPr>
          </w:p>
        </w:tc>
        <w:tc>
          <w:tcPr>
            <w:tcW w:w="1361" w:type="dxa"/>
            <w:vAlign w:val="center"/>
          </w:tcPr>
          <w:p w14:paraId="3D61E703" w14:textId="77777777" w:rsidR="00C840A1" w:rsidRPr="007B3444" w:rsidRDefault="00C840A1" w:rsidP="007B3444">
            <w:pPr>
              <w:jc w:val="center"/>
              <w:rPr>
                <w:rFonts w:eastAsia="Aptos" w:cs="Arial"/>
                <w:kern w:val="2"/>
                <w:sz w:val="20"/>
                <w:szCs w:val="20"/>
              </w:rPr>
            </w:pPr>
          </w:p>
        </w:tc>
      </w:tr>
      <w:tr w:rsidR="00C840A1" w:rsidRPr="007B3444" w14:paraId="6EC6F592" w14:textId="77777777" w:rsidTr="007B3444">
        <w:tc>
          <w:tcPr>
            <w:tcW w:w="1491" w:type="dxa"/>
            <w:shd w:val="clear" w:color="auto" w:fill="EDEDED"/>
          </w:tcPr>
          <w:p w14:paraId="3B4350CC"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Recovering from a Water Outage</w:t>
            </w:r>
          </w:p>
        </w:tc>
        <w:tc>
          <w:tcPr>
            <w:tcW w:w="1294" w:type="dxa"/>
            <w:shd w:val="clear" w:color="auto" w:fill="EDEDED"/>
            <w:vAlign w:val="center"/>
          </w:tcPr>
          <w:p w14:paraId="207F7176"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54307D0E"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633A5CF9"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510DA2F5"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13317D6E"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6CA59211"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26E17D5B"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3392C42E"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207CF46D"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74B9B9A9"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14146DDA" w14:textId="77777777" w:rsidR="00C840A1" w:rsidRPr="007B3444" w:rsidRDefault="00C840A1" w:rsidP="007B3444">
            <w:pPr>
              <w:jc w:val="center"/>
              <w:rPr>
                <w:rFonts w:eastAsia="Aptos" w:cs="Arial"/>
                <w:kern w:val="2"/>
                <w:sz w:val="20"/>
                <w:szCs w:val="20"/>
              </w:rPr>
            </w:pPr>
          </w:p>
        </w:tc>
      </w:tr>
      <w:tr w:rsidR="00C840A1" w:rsidRPr="007B3444" w14:paraId="43BC1614" w14:textId="77777777" w:rsidTr="007B3444">
        <w:tc>
          <w:tcPr>
            <w:tcW w:w="1491" w:type="dxa"/>
          </w:tcPr>
          <w:p w14:paraId="61C7D6C7"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Recovering from Water Contamination</w:t>
            </w:r>
          </w:p>
        </w:tc>
        <w:tc>
          <w:tcPr>
            <w:tcW w:w="1294" w:type="dxa"/>
            <w:vAlign w:val="center"/>
          </w:tcPr>
          <w:p w14:paraId="4A876A22" w14:textId="77777777" w:rsidR="00C840A1" w:rsidRPr="007B3444" w:rsidRDefault="00C840A1" w:rsidP="007B3444">
            <w:pPr>
              <w:jc w:val="center"/>
              <w:rPr>
                <w:rFonts w:eastAsia="Aptos" w:cs="Arial"/>
                <w:kern w:val="2"/>
                <w:sz w:val="20"/>
                <w:szCs w:val="20"/>
              </w:rPr>
            </w:pPr>
          </w:p>
        </w:tc>
        <w:tc>
          <w:tcPr>
            <w:tcW w:w="1251" w:type="dxa"/>
            <w:vAlign w:val="center"/>
          </w:tcPr>
          <w:p w14:paraId="47FF6C06" w14:textId="77777777" w:rsidR="00C840A1" w:rsidRPr="007B3444" w:rsidRDefault="00C840A1" w:rsidP="007B3444">
            <w:pPr>
              <w:jc w:val="center"/>
              <w:rPr>
                <w:rFonts w:eastAsia="Aptos" w:cs="Arial"/>
                <w:kern w:val="2"/>
                <w:sz w:val="20"/>
                <w:szCs w:val="20"/>
              </w:rPr>
            </w:pPr>
          </w:p>
        </w:tc>
        <w:tc>
          <w:tcPr>
            <w:tcW w:w="1083" w:type="dxa"/>
            <w:vAlign w:val="center"/>
          </w:tcPr>
          <w:p w14:paraId="2CDFFB92" w14:textId="77777777" w:rsidR="00C840A1" w:rsidRPr="007B3444" w:rsidRDefault="00C840A1" w:rsidP="007B3444">
            <w:pPr>
              <w:jc w:val="center"/>
              <w:rPr>
                <w:rFonts w:eastAsia="Aptos" w:cs="Arial"/>
                <w:kern w:val="2"/>
                <w:sz w:val="20"/>
                <w:szCs w:val="20"/>
              </w:rPr>
            </w:pPr>
          </w:p>
        </w:tc>
        <w:tc>
          <w:tcPr>
            <w:tcW w:w="1062" w:type="dxa"/>
            <w:vAlign w:val="center"/>
          </w:tcPr>
          <w:p w14:paraId="27C2DE44" w14:textId="77777777" w:rsidR="00C840A1" w:rsidRPr="007B3444" w:rsidRDefault="00C840A1" w:rsidP="007B3444">
            <w:pPr>
              <w:jc w:val="center"/>
              <w:rPr>
                <w:rFonts w:eastAsia="Aptos" w:cs="Arial"/>
                <w:kern w:val="2"/>
                <w:sz w:val="20"/>
                <w:szCs w:val="20"/>
              </w:rPr>
            </w:pPr>
          </w:p>
        </w:tc>
        <w:tc>
          <w:tcPr>
            <w:tcW w:w="1062" w:type="dxa"/>
            <w:vAlign w:val="center"/>
          </w:tcPr>
          <w:p w14:paraId="79D5A274"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288" w:type="dxa"/>
            <w:vAlign w:val="center"/>
          </w:tcPr>
          <w:p w14:paraId="13C62E7C" w14:textId="77777777" w:rsidR="00C840A1" w:rsidRPr="007B3444" w:rsidRDefault="00C840A1" w:rsidP="007B3444">
            <w:pPr>
              <w:jc w:val="center"/>
              <w:rPr>
                <w:rFonts w:eastAsia="Aptos" w:cs="Arial"/>
                <w:kern w:val="2"/>
                <w:sz w:val="20"/>
                <w:szCs w:val="20"/>
              </w:rPr>
            </w:pPr>
          </w:p>
        </w:tc>
        <w:tc>
          <w:tcPr>
            <w:tcW w:w="1161" w:type="dxa"/>
            <w:vAlign w:val="center"/>
          </w:tcPr>
          <w:p w14:paraId="34F205B7" w14:textId="77777777" w:rsidR="00C840A1" w:rsidRPr="007B3444" w:rsidRDefault="00C840A1" w:rsidP="007B3444">
            <w:pPr>
              <w:jc w:val="center"/>
              <w:rPr>
                <w:rFonts w:eastAsia="Aptos" w:cs="Arial"/>
                <w:kern w:val="2"/>
                <w:sz w:val="20"/>
                <w:szCs w:val="20"/>
              </w:rPr>
            </w:pPr>
          </w:p>
        </w:tc>
        <w:tc>
          <w:tcPr>
            <w:tcW w:w="1062" w:type="dxa"/>
            <w:vAlign w:val="center"/>
          </w:tcPr>
          <w:p w14:paraId="43D21FF0" w14:textId="77777777" w:rsidR="00C840A1" w:rsidRPr="007B3444" w:rsidRDefault="00C840A1" w:rsidP="007B3444">
            <w:pPr>
              <w:jc w:val="center"/>
              <w:rPr>
                <w:rFonts w:eastAsia="Aptos" w:cs="Arial"/>
                <w:kern w:val="2"/>
                <w:sz w:val="20"/>
                <w:szCs w:val="20"/>
              </w:rPr>
            </w:pPr>
          </w:p>
        </w:tc>
        <w:tc>
          <w:tcPr>
            <w:tcW w:w="1331" w:type="dxa"/>
            <w:vAlign w:val="center"/>
          </w:tcPr>
          <w:p w14:paraId="6F200796" w14:textId="77777777" w:rsidR="00C840A1" w:rsidRPr="007B3444" w:rsidRDefault="00C840A1" w:rsidP="007B3444">
            <w:pPr>
              <w:jc w:val="center"/>
              <w:rPr>
                <w:rFonts w:eastAsia="Aptos" w:cs="Arial"/>
                <w:kern w:val="2"/>
                <w:sz w:val="20"/>
                <w:szCs w:val="20"/>
              </w:rPr>
            </w:pPr>
          </w:p>
        </w:tc>
        <w:tc>
          <w:tcPr>
            <w:tcW w:w="944" w:type="dxa"/>
            <w:vAlign w:val="center"/>
          </w:tcPr>
          <w:p w14:paraId="3ACFF7AF" w14:textId="77777777" w:rsidR="00C840A1" w:rsidRPr="007B3444" w:rsidRDefault="00C840A1" w:rsidP="007B3444">
            <w:pPr>
              <w:jc w:val="center"/>
              <w:rPr>
                <w:rFonts w:eastAsia="Aptos" w:cs="Arial"/>
                <w:kern w:val="2"/>
                <w:sz w:val="20"/>
                <w:szCs w:val="20"/>
              </w:rPr>
            </w:pPr>
          </w:p>
        </w:tc>
        <w:tc>
          <w:tcPr>
            <w:tcW w:w="1361" w:type="dxa"/>
            <w:vAlign w:val="center"/>
          </w:tcPr>
          <w:p w14:paraId="575DC785" w14:textId="77777777" w:rsidR="00C840A1" w:rsidRPr="007B3444" w:rsidRDefault="00C840A1" w:rsidP="007B3444">
            <w:pPr>
              <w:jc w:val="center"/>
              <w:rPr>
                <w:rFonts w:eastAsia="Aptos" w:cs="Arial"/>
                <w:kern w:val="2"/>
                <w:sz w:val="20"/>
                <w:szCs w:val="20"/>
              </w:rPr>
            </w:pPr>
          </w:p>
        </w:tc>
      </w:tr>
      <w:tr w:rsidR="00C840A1" w:rsidRPr="007B3444" w14:paraId="2F52CCF0" w14:textId="77777777" w:rsidTr="007B3444">
        <w:tc>
          <w:tcPr>
            <w:tcW w:w="1491" w:type="dxa"/>
            <w:shd w:val="clear" w:color="auto" w:fill="EDEDED"/>
          </w:tcPr>
          <w:p w14:paraId="21A7D229"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Reheating TCS Foods</w:t>
            </w:r>
          </w:p>
        </w:tc>
        <w:tc>
          <w:tcPr>
            <w:tcW w:w="1294" w:type="dxa"/>
            <w:shd w:val="clear" w:color="auto" w:fill="EDEDED"/>
            <w:vAlign w:val="center"/>
          </w:tcPr>
          <w:p w14:paraId="3E364104"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251" w:type="dxa"/>
            <w:shd w:val="clear" w:color="auto" w:fill="EDEDED"/>
            <w:vAlign w:val="center"/>
          </w:tcPr>
          <w:p w14:paraId="4269134A"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5415D9BE"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654F4263"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2CB2AD2D"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5DAA6FB0"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6E8B92B1"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7B8795BF"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1B88AD8F"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65771373"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24320E14" w14:textId="77777777" w:rsidR="00C840A1" w:rsidRPr="007B3444" w:rsidRDefault="00C840A1" w:rsidP="007B3444">
            <w:pPr>
              <w:jc w:val="center"/>
              <w:rPr>
                <w:rFonts w:eastAsia="Aptos" w:cs="Arial"/>
                <w:kern w:val="2"/>
                <w:sz w:val="20"/>
                <w:szCs w:val="20"/>
              </w:rPr>
            </w:pPr>
          </w:p>
        </w:tc>
      </w:tr>
      <w:tr w:rsidR="00C840A1" w:rsidRPr="007B3444" w14:paraId="3332FF38" w14:textId="77777777" w:rsidTr="007B3444">
        <w:tc>
          <w:tcPr>
            <w:tcW w:w="1491" w:type="dxa"/>
          </w:tcPr>
          <w:p w14:paraId="168CEB75"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Responding During Water Contamination</w:t>
            </w:r>
          </w:p>
        </w:tc>
        <w:tc>
          <w:tcPr>
            <w:tcW w:w="1294" w:type="dxa"/>
            <w:vAlign w:val="center"/>
          </w:tcPr>
          <w:p w14:paraId="373199EE" w14:textId="77777777" w:rsidR="00C840A1" w:rsidRPr="007B3444" w:rsidRDefault="00C840A1" w:rsidP="007B3444">
            <w:pPr>
              <w:jc w:val="center"/>
              <w:rPr>
                <w:rFonts w:eastAsia="Aptos" w:cs="Arial"/>
                <w:kern w:val="2"/>
                <w:sz w:val="20"/>
                <w:szCs w:val="20"/>
              </w:rPr>
            </w:pPr>
          </w:p>
        </w:tc>
        <w:tc>
          <w:tcPr>
            <w:tcW w:w="1251" w:type="dxa"/>
            <w:vAlign w:val="center"/>
          </w:tcPr>
          <w:p w14:paraId="04EB22AC" w14:textId="77777777" w:rsidR="00C840A1" w:rsidRPr="007B3444" w:rsidRDefault="00C840A1" w:rsidP="007B3444">
            <w:pPr>
              <w:jc w:val="center"/>
              <w:rPr>
                <w:rFonts w:eastAsia="Aptos" w:cs="Arial"/>
                <w:kern w:val="2"/>
                <w:sz w:val="20"/>
                <w:szCs w:val="20"/>
              </w:rPr>
            </w:pPr>
          </w:p>
        </w:tc>
        <w:tc>
          <w:tcPr>
            <w:tcW w:w="1083" w:type="dxa"/>
            <w:vAlign w:val="center"/>
          </w:tcPr>
          <w:p w14:paraId="4B9DC07A"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7DEDF7A9" w14:textId="77777777" w:rsidR="00C840A1" w:rsidRPr="007B3444" w:rsidRDefault="00C840A1" w:rsidP="007B3444">
            <w:pPr>
              <w:jc w:val="center"/>
              <w:rPr>
                <w:rFonts w:eastAsia="Aptos" w:cs="Arial"/>
                <w:kern w:val="2"/>
                <w:sz w:val="20"/>
                <w:szCs w:val="20"/>
              </w:rPr>
            </w:pPr>
          </w:p>
        </w:tc>
        <w:tc>
          <w:tcPr>
            <w:tcW w:w="1062" w:type="dxa"/>
            <w:vAlign w:val="center"/>
          </w:tcPr>
          <w:p w14:paraId="2D430B74" w14:textId="77777777" w:rsidR="00C840A1" w:rsidRPr="007B3444" w:rsidRDefault="00C840A1" w:rsidP="007B3444">
            <w:pPr>
              <w:jc w:val="center"/>
              <w:rPr>
                <w:rFonts w:eastAsia="Aptos" w:cs="Arial"/>
                <w:kern w:val="2"/>
                <w:sz w:val="20"/>
                <w:szCs w:val="20"/>
              </w:rPr>
            </w:pPr>
          </w:p>
        </w:tc>
        <w:tc>
          <w:tcPr>
            <w:tcW w:w="1288" w:type="dxa"/>
            <w:vAlign w:val="center"/>
          </w:tcPr>
          <w:p w14:paraId="001B1AC4" w14:textId="77777777" w:rsidR="00C840A1" w:rsidRPr="007B3444" w:rsidRDefault="00C840A1" w:rsidP="007B3444">
            <w:pPr>
              <w:jc w:val="center"/>
              <w:rPr>
                <w:rFonts w:eastAsia="Aptos" w:cs="Arial"/>
                <w:kern w:val="2"/>
                <w:sz w:val="20"/>
                <w:szCs w:val="20"/>
              </w:rPr>
            </w:pPr>
          </w:p>
        </w:tc>
        <w:tc>
          <w:tcPr>
            <w:tcW w:w="1161" w:type="dxa"/>
            <w:vAlign w:val="center"/>
          </w:tcPr>
          <w:p w14:paraId="2ADE7878" w14:textId="77777777" w:rsidR="00C840A1" w:rsidRPr="007B3444" w:rsidRDefault="00C840A1" w:rsidP="007B3444">
            <w:pPr>
              <w:jc w:val="center"/>
              <w:rPr>
                <w:rFonts w:eastAsia="Aptos" w:cs="Arial"/>
                <w:kern w:val="2"/>
                <w:sz w:val="20"/>
                <w:szCs w:val="20"/>
              </w:rPr>
            </w:pPr>
          </w:p>
        </w:tc>
        <w:tc>
          <w:tcPr>
            <w:tcW w:w="1062" w:type="dxa"/>
            <w:vAlign w:val="center"/>
          </w:tcPr>
          <w:p w14:paraId="33C04DF7" w14:textId="77777777" w:rsidR="00C840A1" w:rsidRPr="007B3444" w:rsidRDefault="00C840A1" w:rsidP="007B3444">
            <w:pPr>
              <w:jc w:val="center"/>
              <w:rPr>
                <w:rFonts w:eastAsia="Aptos" w:cs="Arial"/>
                <w:kern w:val="2"/>
                <w:sz w:val="20"/>
                <w:szCs w:val="20"/>
              </w:rPr>
            </w:pPr>
          </w:p>
        </w:tc>
        <w:tc>
          <w:tcPr>
            <w:tcW w:w="1331" w:type="dxa"/>
            <w:vAlign w:val="center"/>
          </w:tcPr>
          <w:p w14:paraId="737BD1B2" w14:textId="77777777" w:rsidR="00C840A1" w:rsidRPr="007B3444" w:rsidRDefault="00C840A1" w:rsidP="007B3444">
            <w:pPr>
              <w:jc w:val="center"/>
              <w:rPr>
                <w:rFonts w:eastAsia="Aptos" w:cs="Arial"/>
                <w:kern w:val="2"/>
                <w:sz w:val="20"/>
                <w:szCs w:val="20"/>
              </w:rPr>
            </w:pPr>
          </w:p>
        </w:tc>
        <w:tc>
          <w:tcPr>
            <w:tcW w:w="944" w:type="dxa"/>
            <w:vAlign w:val="center"/>
          </w:tcPr>
          <w:p w14:paraId="7028991D" w14:textId="77777777" w:rsidR="00C840A1" w:rsidRPr="007B3444" w:rsidRDefault="00C840A1" w:rsidP="007B3444">
            <w:pPr>
              <w:jc w:val="center"/>
              <w:rPr>
                <w:rFonts w:eastAsia="Aptos" w:cs="Arial"/>
                <w:kern w:val="2"/>
                <w:sz w:val="20"/>
                <w:szCs w:val="20"/>
              </w:rPr>
            </w:pPr>
          </w:p>
        </w:tc>
        <w:tc>
          <w:tcPr>
            <w:tcW w:w="1361" w:type="dxa"/>
            <w:vAlign w:val="center"/>
          </w:tcPr>
          <w:p w14:paraId="6086ECB0" w14:textId="77777777" w:rsidR="00C840A1" w:rsidRPr="007B3444" w:rsidRDefault="00C840A1" w:rsidP="007B3444">
            <w:pPr>
              <w:jc w:val="center"/>
              <w:rPr>
                <w:rFonts w:eastAsia="Aptos" w:cs="Arial"/>
                <w:kern w:val="2"/>
                <w:sz w:val="20"/>
                <w:szCs w:val="20"/>
              </w:rPr>
            </w:pPr>
          </w:p>
        </w:tc>
      </w:tr>
      <w:tr w:rsidR="00C840A1" w:rsidRPr="007B3444" w14:paraId="42E7F8B2" w14:textId="77777777" w:rsidTr="007B3444">
        <w:tc>
          <w:tcPr>
            <w:tcW w:w="1491" w:type="dxa"/>
            <w:shd w:val="clear" w:color="auto" w:fill="EDEDED"/>
          </w:tcPr>
          <w:p w14:paraId="4675D4AB"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Responding to a Fire</w:t>
            </w:r>
          </w:p>
        </w:tc>
        <w:tc>
          <w:tcPr>
            <w:tcW w:w="1294" w:type="dxa"/>
            <w:shd w:val="clear" w:color="auto" w:fill="EDEDED"/>
            <w:vAlign w:val="center"/>
          </w:tcPr>
          <w:p w14:paraId="316C8F58"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2CC3FA09"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755C07A7"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669E9072"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6C184C23"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7B2DDC0A"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295F5941"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49EFE290"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12D380E3"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57043E62"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58DA1F19" w14:textId="77777777" w:rsidR="00C840A1" w:rsidRPr="007B3444" w:rsidRDefault="00C840A1" w:rsidP="007B3444">
            <w:pPr>
              <w:jc w:val="center"/>
              <w:rPr>
                <w:rFonts w:eastAsia="Aptos" w:cs="Arial"/>
                <w:kern w:val="2"/>
                <w:sz w:val="20"/>
                <w:szCs w:val="20"/>
              </w:rPr>
            </w:pPr>
          </w:p>
        </w:tc>
      </w:tr>
      <w:tr w:rsidR="00C840A1" w:rsidRPr="007B3444" w14:paraId="0E90C239" w14:textId="77777777" w:rsidTr="007B3444">
        <w:tc>
          <w:tcPr>
            <w:tcW w:w="1491" w:type="dxa"/>
          </w:tcPr>
          <w:p w14:paraId="583C8CBE"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Responding to a Flood</w:t>
            </w:r>
          </w:p>
        </w:tc>
        <w:tc>
          <w:tcPr>
            <w:tcW w:w="1294" w:type="dxa"/>
            <w:vAlign w:val="center"/>
          </w:tcPr>
          <w:p w14:paraId="25F04B30" w14:textId="77777777" w:rsidR="00C840A1" w:rsidRPr="007B3444" w:rsidRDefault="00C840A1" w:rsidP="007B3444">
            <w:pPr>
              <w:jc w:val="center"/>
              <w:rPr>
                <w:rFonts w:eastAsia="Aptos" w:cs="Arial"/>
                <w:kern w:val="2"/>
                <w:sz w:val="20"/>
                <w:szCs w:val="20"/>
              </w:rPr>
            </w:pPr>
          </w:p>
        </w:tc>
        <w:tc>
          <w:tcPr>
            <w:tcW w:w="1251" w:type="dxa"/>
            <w:vAlign w:val="center"/>
          </w:tcPr>
          <w:p w14:paraId="0E813513" w14:textId="77777777" w:rsidR="00C840A1" w:rsidRPr="007B3444" w:rsidRDefault="00C840A1" w:rsidP="007B3444">
            <w:pPr>
              <w:jc w:val="center"/>
              <w:rPr>
                <w:rFonts w:eastAsia="Aptos" w:cs="Arial"/>
                <w:kern w:val="2"/>
                <w:sz w:val="20"/>
                <w:szCs w:val="20"/>
              </w:rPr>
            </w:pPr>
          </w:p>
        </w:tc>
        <w:tc>
          <w:tcPr>
            <w:tcW w:w="1083" w:type="dxa"/>
            <w:vAlign w:val="center"/>
          </w:tcPr>
          <w:p w14:paraId="0DDDDC11" w14:textId="77777777" w:rsidR="00C840A1" w:rsidRPr="007B3444" w:rsidRDefault="00C840A1" w:rsidP="007B3444">
            <w:pPr>
              <w:jc w:val="center"/>
              <w:rPr>
                <w:rFonts w:eastAsia="Aptos" w:cs="Arial"/>
                <w:kern w:val="2"/>
                <w:sz w:val="20"/>
                <w:szCs w:val="20"/>
              </w:rPr>
            </w:pPr>
          </w:p>
        </w:tc>
        <w:tc>
          <w:tcPr>
            <w:tcW w:w="1062" w:type="dxa"/>
            <w:vAlign w:val="center"/>
          </w:tcPr>
          <w:p w14:paraId="13503A91"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07E37D9C" w14:textId="77777777" w:rsidR="00C840A1" w:rsidRPr="007B3444" w:rsidRDefault="00C840A1" w:rsidP="007B3444">
            <w:pPr>
              <w:jc w:val="center"/>
              <w:rPr>
                <w:rFonts w:eastAsia="Aptos" w:cs="Arial"/>
                <w:kern w:val="2"/>
                <w:sz w:val="20"/>
                <w:szCs w:val="20"/>
              </w:rPr>
            </w:pPr>
          </w:p>
        </w:tc>
        <w:tc>
          <w:tcPr>
            <w:tcW w:w="1288" w:type="dxa"/>
            <w:vAlign w:val="center"/>
          </w:tcPr>
          <w:p w14:paraId="3D566E3D" w14:textId="77777777" w:rsidR="00C840A1" w:rsidRPr="007B3444" w:rsidRDefault="00C840A1" w:rsidP="007B3444">
            <w:pPr>
              <w:jc w:val="center"/>
              <w:rPr>
                <w:rFonts w:eastAsia="Aptos" w:cs="Arial"/>
                <w:kern w:val="2"/>
                <w:sz w:val="20"/>
                <w:szCs w:val="20"/>
              </w:rPr>
            </w:pPr>
          </w:p>
        </w:tc>
        <w:tc>
          <w:tcPr>
            <w:tcW w:w="1161" w:type="dxa"/>
            <w:vAlign w:val="center"/>
          </w:tcPr>
          <w:p w14:paraId="37CFE637" w14:textId="77777777" w:rsidR="00C840A1" w:rsidRPr="007B3444" w:rsidRDefault="00C840A1" w:rsidP="007B3444">
            <w:pPr>
              <w:jc w:val="center"/>
              <w:rPr>
                <w:rFonts w:eastAsia="Aptos" w:cs="Arial"/>
                <w:kern w:val="2"/>
                <w:sz w:val="20"/>
                <w:szCs w:val="20"/>
              </w:rPr>
            </w:pPr>
          </w:p>
        </w:tc>
        <w:tc>
          <w:tcPr>
            <w:tcW w:w="1062" w:type="dxa"/>
            <w:vAlign w:val="center"/>
          </w:tcPr>
          <w:p w14:paraId="3DBF8D78" w14:textId="77777777" w:rsidR="00C840A1" w:rsidRPr="007B3444" w:rsidRDefault="00C840A1" w:rsidP="007B3444">
            <w:pPr>
              <w:jc w:val="center"/>
              <w:rPr>
                <w:rFonts w:eastAsia="Aptos" w:cs="Arial"/>
                <w:kern w:val="2"/>
                <w:sz w:val="20"/>
                <w:szCs w:val="20"/>
              </w:rPr>
            </w:pPr>
          </w:p>
        </w:tc>
        <w:tc>
          <w:tcPr>
            <w:tcW w:w="1331" w:type="dxa"/>
            <w:vAlign w:val="center"/>
          </w:tcPr>
          <w:p w14:paraId="78A304FD" w14:textId="77777777" w:rsidR="00C840A1" w:rsidRPr="007B3444" w:rsidRDefault="00C840A1" w:rsidP="007B3444">
            <w:pPr>
              <w:jc w:val="center"/>
              <w:rPr>
                <w:rFonts w:eastAsia="Aptos" w:cs="Arial"/>
                <w:kern w:val="2"/>
                <w:sz w:val="20"/>
                <w:szCs w:val="20"/>
              </w:rPr>
            </w:pPr>
          </w:p>
        </w:tc>
        <w:tc>
          <w:tcPr>
            <w:tcW w:w="944" w:type="dxa"/>
            <w:vAlign w:val="center"/>
          </w:tcPr>
          <w:p w14:paraId="21035A4B" w14:textId="77777777" w:rsidR="00C840A1" w:rsidRPr="007B3444" w:rsidRDefault="00C840A1" w:rsidP="007B3444">
            <w:pPr>
              <w:jc w:val="center"/>
              <w:rPr>
                <w:rFonts w:eastAsia="Aptos" w:cs="Arial"/>
                <w:kern w:val="2"/>
                <w:sz w:val="20"/>
                <w:szCs w:val="20"/>
              </w:rPr>
            </w:pPr>
          </w:p>
        </w:tc>
        <w:tc>
          <w:tcPr>
            <w:tcW w:w="1361" w:type="dxa"/>
            <w:vAlign w:val="center"/>
          </w:tcPr>
          <w:p w14:paraId="18ABB6CE" w14:textId="77777777" w:rsidR="00C840A1" w:rsidRPr="007B3444" w:rsidRDefault="00C840A1" w:rsidP="007B3444">
            <w:pPr>
              <w:jc w:val="center"/>
              <w:rPr>
                <w:rFonts w:eastAsia="Aptos" w:cs="Arial"/>
                <w:kern w:val="2"/>
                <w:sz w:val="20"/>
                <w:szCs w:val="20"/>
              </w:rPr>
            </w:pPr>
          </w:p>
        </w:tc>
      </w:tr>
      <w:tr w:rsidR="00C840A1" w:rsidRPr="007B3444" w14:paraId="70FF6ACA" w14:textId="77777777" w:rsidTr="007B3444">
        <w:tc>
          <w:tcPr>
            <w:tcW w:w="1491" w:type="dxa"/>
            <w:shd w:val="clear" w:color="auto" w:fill="EDEDED"/>
          </w:tcPr>
          <w:p w14:paraId="6277BFD3"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Responding to a Power Outage</w:t>
            </w:r>
          </w:p>
        </w:tc>
        <w:tc>
          <w:tcPr>
            <w:tcW w:w="1294" w:type="dxa"/>
            <w:shd w:val="clear" w:color="auto" w:fill="EDEDED"/>
            <w:vAlign w:val="center"/>
          </w:tcPr>
          <w:p w14:paraId="2706E78F"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4EEE0DA0"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1D8D8134"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58A265B5"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6924A4F9"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3DD9C497"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161" w:type="dxa"/>
            <w:shd w:val="clear" w:color="auto" w:fill="EDEDED"/>
            <w:vAlign w:val="center"/>
          </w:tcPr>
          <w:p w14:paraId="6657B06A"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4D17D15C"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25C7A41E"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944" w:type="dxa"/>
            <w:shd w:val="clear" w:color="auto" w:fill="EDEDED"/>
            <w:vAlign w:val="center"/>
          </w:tcPr>
          <w:p w14:paraId="76EFE9BD"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6CE6E581" w14:textId="77777777" w:rsidR="00C840A1" w:rsidRPr="007B3444" w:rsidRDefault="00C840A1" w:rsidP="007B3444">
            <w:pPr>
              <w:jc w:val="center"/>
              <w:rPr>
                <w:rFonts w:eastAsia="Aptos" w:cs="Arial"/>
                <w:kern w:val="2"/>
                <w:sz w:val="20"/>
                <w:szCs w:val="20"/>
              </w:rPr>
            </w:pPr>
          </w:p>
        </w:tc>
      </w:tr>
      <w:tr w:rsidR="00C840A1" w:rsidRPr="007B3444" w14:paraId="39C34C68" w14:textId="77777777" w:rsidTr="007B3444">
        <w:tc>
          <w:tcPr>
            <w:tcW w:w="1491" w:type="dxa"/>
          </w:tcPr>
          <w:p w14:paraId="11B0BB00"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Responding to a Water Outage</w:t>
            </w:r>
          </w:p>
        </w:tc>
        <w:tc>
          <w:tcPr>
            <w:tcW w:w="1294" w:type="dxa"/>
            <w:vAlign w:val="center"/>
          </w:tcPr>
          <w:p w14:paraId="4402ACF7" w14:textId="77777777" w:rsidR="00C840A1" w:rsidRPr="007B3444" w:rsidRDefault="00C840A1" w:rsidP="007B3444">
            <w:pPr>
              <w:jc w:val="center"/>
              <w:rPr>
                <w:rFonts w:eastAsia="Aptos" w:cs="Arial"/>
                <w:kern w:val="2"/>
                <w:sz w:val="20"/>
                <w:szCs w:val="20"/>
              </w:rPr>
            </w:pPr>
          </w:p>
        </w:tc>
        <w:tc>
          <w:tcPr>
            <w:tcW w:w="1251" w:type="dxa"/>
            <w:vAlign w:val="center"/>
          </w:tcPr>
          <w:p w14:paraId="35B261E3" w14:textId="77777777" w:rsidR="00C840A1" w:rsidRPr="007B3444" w:rsidRDefault="00C840A1" w:rsidP="007B3444">
            <w:pPr>
              <w:jc w:val="center"/>
              <w:rPr>
                <w:rFonts w:eastAsia="Aptos" w:cs="Arial"/>
                <w:kern w:val="2"/>
                <w:sz w:val="20"/>
                <w:szCs w:val="20"/>
              </w:rPr>
            </w:pPr>
          </w:p>
        </w:tc>
        <w:tc>
          <w:tcPr>
            <w:tcW w:w="1083" w:type="dxa"/>
            <w:vAlign w:val="center"/>
          </w:tcPr>
          <w:p w14:paraId="1762195C"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2973945F" w14:textId="77777777" w:rsidR="00C840A1" w:rsidRPr="007B3444" w:rsidRDefault="00C840A1" w:rsidP="007B3444">
            <w:pPr>
              <w:jc w:val="center"/>
              <w:rPr>
                <w:rFonts w:eastAsia="Aptos" w:cs="Arial"/>
                <w:kern w:val="2"/>
                <w:sz w:val="20"/>
                <w:szCs w:val="20"/>
              </w:rPr>
            </w:pPr>
          </w:p>
        </w:tc>
        <w:tc>
          <w:tcPr>
            <w:tcW w:w="1062" w:type="dxa"/>
            <w:vAlign w:val="center"/>
          </w:tcPr>
          <w:p w14:paraId="520FD1F5" w14:textId="77777777" w:rsidR="00C840A1" w:rsidRPr="007B3444" w:rsidRDefault="00C840A1" w:rsidP="007B3444">
            <w:pPr>
              <w:jc w:val="center"/>
              <w:rPr>
                <w:rFonts w:eastAsia="Aptos" w:cs="Arial"/>
                <w:kern w:val="2"/>
                <w:sz w:val="20"/>
                <w:szCs w:val="20"/>
              </w:rPr>
            </w:pPr>
          </w:p>
        </w:tc>
        <w:tc>
          <w:tcPr>
            <w:tcW w:w="1288" w:type="dxa"/>
            <w:vAlign w:val="center"/>
          </w:tcPr>
          <w:p w14:paraId="43F68EDA" w14:textId="77777777" w:rsidR="00C840A1" w:rsidRPr="007B3444" w:rsidRDefault="00C840A1" w:rsidP="007B3444">
            <w:pPr>
              <w:jc w:val="center"/>
              <w:rPr>
                <w:rFonts w:eastAsia="Aptos" w:cs="Arial"/>
                <w:kern w:val="2"/>
                <w:sz w:val="20"/>
                <w:szCs w:val="20"/>
              </w:rPr>
            </w:pPr>
          </w:p>
        </w:tc>
        <w:tc>
          <w:tcPr>
            <w:tcW w:w="1161" w:type="dxa"/>
            <w:vAlign w:val="center"/>
          </w:tcPr>
          <w:p w14:paraId="64D31BC8" w14:textId="77777777" w:rsidR="00C840A1" w:rsidRPr="007B3444" w:rsidRDefault="00C840A1" w:rsidP="007B3444">
            <w:pPr>
              <w:jc w:val="center"/>
              <w:rPr>
                <w:rFonts w:eastAsia="Aptos" w:cs="Arial"/>
                <w:kern w:val="2"/>
                <w:sz w:val="20"/>
                <w:szCs w:val="20"/>
              </w:rPr>
            </w:pPr>
          </w:p>
        </w:tc>
        <w:tc>
          <w:tcPr>
            <w:tcW w:w="1062" w:type="dxa"/>
            <w:vAlign w:val="center"/>
          </w:tcPr>
          <w:p w14:paraId="11DDB8A7" w14:textId="77777777" w:rsidR="00C840A1" w:rsidRPr="007B3444" w:rsidRDefault="00C840A1" w:rsidP="007B3444">
            <w:pPr>
              <w:jc w:val="center"/>
              <w:rPr>
                <w:rFonts w:eastAsia="Aptos" w:cs="Arial"/>
                <w:kern w:val="2"/>
                <w:sz w:val="20"/>
                <w:szCs w:val="20"/>
              </w:rPr>
            </w:pPr>
          </w:p>
        </w:tc>
        <w:tc>
          <w:tcPr>
            <w:tcW w:w="1331" w:type="dxa"/>
            <w:vAlign w:val="center"/>
          </w:tcPr>
          <w:p w14:paraId="02018EDA" w14:textId="77777777" w:rsidR="00C840A1" w:rsidRPr="007B3444" w:rsidRDefault="00C840A1" w:rsidP="007B3444">
            <w:pPr>
              <w:jc w:val="center"/>
              <w:rPr>
                <w:rFonts w:eastAsia="Aptos" w:cs="Arial"/>
                <w:kern w:val="2"/>
                <w:sz w:val="20"/>
                <w:szCs w:val="20"/>
              </w:rPr>
            </w:pPr>
          </w:p>
        </w:tc>
        <w:tc>
          <w:tcPr>
            <w:tcW w:w="944" w:type="dxa"/>
            <w:vAlign w:val="center"/>
          </w:tcPr>
          <w:p w14:paraId="10D1ECCF" w14:textId="77777777" w:rsidR="00C840A1" w:rsidRPr="007B3444" w:rsidRDefault="00C840A1" w:rsidP="007B3444">
            <w:pPr>
              <w:jc w:val="center"/>
              <w:rPr>
                <w:rFonts w:eastAsia="Aptos" w:cs="Arial"/>
                <w:kern w:val="2"/>
                <w:sz w:val="20"/>
                <w:szCs w:val="20"/>
              </w:rPr>
            </w:pPr>
          </w:p>
        </w:tc>
        <w:tc>
          <w:tcPr>
            <w:tcW w:w="1361" w:type="dxa"/>
            <w:vAlign w:val="center"/>
          </w:tcPr>
          <w:p w14:paraId="607669BC" w14:textId="77777777" w:rsidR="00C840A1" w:rsidRPr="007B3444" w:rsidRDefault="00C840A1" w:rsidP="007B3444">
            <w:pPr>
              <w:jc w:val="center"/>
              <w:rPr>
                <w:rFonts w:eastAsia="Aptos" w:cs="Arial"/>
                <w:kern w:val="2"/>
                <w:sz w:val="20"/>
                <w:szCs w:val="20"/>
              </w:rPr>
            </w:pPr>
          </w:p>
        </w:tc>
      </w:tr>
      <w:tr w:rsidR="00C840A1" w:rsidRPr="007B3444" w14:paraId="3272AA24" w14:textId="77777777" w:rsidTr="007B3444">
        <w:tc>
          <w:tcPr>
            <w:tcW w:w="1491" w:type="dxa"/>
            <w:shd w:val="clear" w:color="auto" w:fill="EDEDED"/>
          </w:tcPr>
          <w:p w14:paraId="1456F5F8"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Responding to Sewage Issues</w:t>
            </w:r>
          </w:p>
        </w:tc>
        <w:tc>
          <w:tcPr>
            <w:tcW w:w="1294" w:type="dxa"/>
            <w:shd w:val="clear" w:color="auto" w:fill="EDEDED"/>
            <w:vAlign w:val="center"/>
          </w:tcPr>
          <w:p w14:paraId="6726E9CF"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5AE48550"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0BDB231C"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70DEA2DD"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281AF33F"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2CF26E36"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6B7ADB8A"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634539BD"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71C4E432"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29733885"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444BFE96" w14:textId="77777777" w:rsidR="00C840A1" w:rsidRPr="007B3444" w:rsidRDefault="00C840A1" w:rsidP="007B3444">
            <w:pPr>
              <w:jc w:val="center"/>
              <w:rPr>
                <w:rFonts w:eastAsia="Aptos" w:cs="Arial"/>
                <w:kern w:val="2"/>
                <w:sz w:val="20"/>
                <w:szCs w:val="20"/>
              </w:rPr>
            </w:pPr>
          </w:p>
        </w:tc>
      </w:tr>
      <w:tr w:rsidR="00C840A1" w:rsidRPr="007B3444" w14:paraId="073F5D49" w14:textId="77777777" w:rsidTr="007B3444">
        <w:tc>
          <w:tcPr>
            <w:tcW w:w="1491" w:type="dxa"/>
          </w:tcPr>
          <w:p w14:paraId="73F60543"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Serving Food</w:t>
            </w:r>
          </w:p>
        </w:tc>
        <w:tc>
          <w:tcPr>
            <w:tcW w:w="1294" w:type="dxa"/>
            <w:vAlign w:val="center"/>
          </w:tcPr>
          <w:p w14:paraId="4034C18B" w14:textId="77777777" w:rsidR="00C840A1" w:rsidRPr="007B3444" w:rsidRDefault="00C840A1" w:rsidP="007B3444">
            <w:pPr>
              <w:jc w:val="center"/>
              <w:rPr>
                <w:rFonts w:eastAsia="Aptos" w:cs="Arial"/>
                <w:kern w:val="2"/>
                <w:sz w:val="20"/>
                <w:szCs w:val="20"/>
              </w:rPr>
            </w:pPr>
          </w:p>
        </w:tc>
        <w:tc>
          <w:tcPr>
            <w:tcW w:w="1251" w:type="dxa"/>
            <w:vAlign w:val="center"/>
          </w:tcPr>
          <w:p w14:paraId="42F1C20B" w14:textId="77777777" w:rsidR="00C840A1" w:rsidRPr="007B3444" w:rsidRDefault="00C840A1" w:rsidP="007B3444">
            <w:pPr>
              <w:jc w:val="center"/>
              <w:rPr>
                <w:rFonts w:eastAsia="Aptos" w:cs="Arial"/>
                <w:kern w:val="2"/>
                <w:sz w:val="20"/>
                <w:szCs w:val="20"/>
              </w:rPr>
            </w:pPr>
          </w:p>
        </w:tc>
        <w:tc>
          <w:tcPr>
            <w:tcW w:w="1083" w:type="dxa"/>
            <w:vAlign w:val="center"/>
          </w:tcPr>
          <w:p w14:paraId="4FAE03F3" w14:textId="77777777" w:rsidR="00C840A1" w:rsidRPr="007B3444" w:rsidRDefault="00C840A1" w:rsidP="007B3444">
            <w:pPr>
              <w:jc w:val="center"/>
              <w:rPr>
                <w:rFonts w:eastAsia="Aptos" w:cs="Arial"/>
                <w:kern w:val="2"/>
                <w:sz w:val="20"/>
                <w:szCs w:val="20"/>
              </w:rPr>
            </w:pPr>
          </w:p>
        </w:tc>
        <w:tc>
          <w:tcPr>
            <w:tcW w:w="1062" w:type="dxa"/>
            <w:vAlign w:val="center"/>
          </w:tcPr>
          <w:p w14:paraId="61DA66F4" w14:textId="77777777" w:rsidR="00C840A1" w:rsidRPr="007B3444" w:rsidRDefault="00C840A1" w:rsidP="007B3444">
            <w:pPr>
              <w:jc w:val="center"/>
              <w:rPr>
                <w:rFonts w:eastAsia="Aptos" w:cs="Arial"/>
                <w:kern w:val="2"/>
                <w:sz w:val="20"/>
                <w:szCs w:val="20"/>
              </w:rPr>
            </w:pPr>
          </w:p>
        </w:tc>
        <w:tc>
          <w:tcPr>
            <w:tcW w:w="1062" w:type="dxa"/>
            <w:vAlign w:val="center"/>
          </w:tcPr>
          <w:p w14:paraId="12AC8B24" w14:textId="77777777" w:rsidR="00C840A1" w:rsidRPr="007B3444" w:rsidRDefault="00C840A1" w:rsidP="007B3444">
            <w:pPr>
              <w:jc w:val="center"/>
              <w:rPr>
                <w:rFonts w:eastAsia="Aptos" w:cs="Arial"/>
                <w:kern w:val="2"/>
                <w:sz w:val="20"/>
                <w:szCs w:val="20"/>
              </w:rPr>
            </w:pPr>
          </w:p>
        </w:tc>
        <w:tc>
          <w:tcPr>
            <w:tcW w:w="1288" w:type="dxa"/>
            <w:vAlign w:val="center"/>
          </w:tcPr>
          <w:p w14:paraId="00629828" w14:textId="77777777" w:rsidR="00C840A1" w:rsidRPr="007B3444" w:rsidRDefault="00C840A1" w:rsidP="007B3444">
            <w:pPr>
              <w:jc w:val="center"/>
              <w:rPr>
                <w:rFonts w:eastAsia="Aptos" w:cs="Arial"/>
                <w:kern w:val="2"/>
                <w:sz w:val="20"/>
                <w:szCs w:val="20"/>
              </w:rPr>
            </w:pPr>
          </w:p>
        </w:tc>
        <w:tc>
          <w:tcPr>
            <w:tcW w:w="1161" w:type="dxa"/>
            <w:vAlign w:val="center"/>
          </w:tcPr>
          <w:p w14:paraId="6173F339" w14:textId="77777777" w:rsidR="00C840A1" w:rsidRPr="007B3444" w:rsidRDefault="00C840A1" w:rsidP="007B3444">
            <w:pPr>
              <w:jc w:val="center"/>
              <w:rPr>
                <w:rFonts w:eastAsia="Aptos" w:cs="Arial"/>
                <w:kern w:val="2"/>
                <w:sz w:val="20"/>
                <w:szCs w:val="20"/>
              </w:rPr>
            </w:pPr>
          </w:p>
        </w:tc>
        <w:tc>
          <w:tcPr>
            <w:tcW w:w="1062" w:type="dxa"/>
            <w:vAlign w:val="center"/>
          </w:tcPr>
          <w:p w14:paraId="3846B07E" w14:textId="77777777" w:rsidR="00C840A1" w:rsidRPr="007B3444" w:rsidRDefault="00C840A1" w:rsidP="007B3444">
            <w:pPr>
              <w:jc w:val="center"/>
              <w:rPr>
                <w:rFonts w:eastAsia="Aptos" w:cs="Arial"/>
                <w:kern w:val="2"/>
                <w:sz w:val="20"/>
                <w:szCs w:val="20"/>
              </w:rPr>
            </w:pPr>
          </w:p>
        </w:tc>
        <w:tc>
          <w:tcPr>
            <w:tcW w:w="1331" w:type="dxa"/>
            <w:vAlign w:val="center"/>
          </w:tcPr>
          <w:p w14:paraId="0AEDB163" w14:textId="77777777" w:rsidR="00C840A1" w:rsidRPr="007B3444" w:rsidRDefault="00C840A1" w:rsidP="007B3444">
            <w:pPr>
              <w:jc w:val="center"/>
              <w:rPr>
                <w:rFonts w:eastAsia="Aptos" w:cs="Arial"/>
                <w:kern w:val="2"/>
                <w:sz w:val="20"/>
                <w:szCs w:val="20"/>
              </w:rPr>
            </w:pPr>
          </w:p>
        </w:tc>
        <w:tc>
          <w:tcPr>
            <w:tcW w:w="944" w:type="dxa"/>
            <w:vAlign w:val="center"/>
          </w:tcPr>
          <w:p w14:paraId="5BBACDBF" w14:textId="77777777" w:rsidR="00C840A1" w:rsidRPr="007B3444" w:rsidRDefault="00C840A1" w:rsidP="007B3444">
            <w:pPr>
              <w:jc w:val="center"/>
              <w:rPr>
                <w:rFonts w:eastAsia="Aptos" w:cs="Arial"/>
                <w:kern w:val="2"/>
                <w:sz w:val="20"/>
                <w:szCs w:val="20"/>
              </w:rPr>
            </w:pPr>
          </w:p>
        </w:tc>
        <w:tc>
          <w:tcPr>
            <w:tcW w:w="1361" w:type="dxa"/>
            <w:vAlign w:val="center"/>
          </w:tcPr>
          <w:p w14:paraId="28740DBA" w14:textId="77777777" w:rsidR="00C840A1" w:rsidRPr="007B3444" w:rsidRDefault="00C840A1" w:rsidP="007B3444">
            <w:pPr>
              <w:jc w:val="center"/>
              <w:rPr>
                <w:rFonts w:eastAsia="Aptos" w:cs="Arial"/>
                <w:kern w:val="2"/>
                <w:sz w:val="20"/>
                <w:szCs w:val="20"/>
              </w:rPr>
            </w:pPr>
          </w:p>
        </w:tc>
      </w:tr>
      <w:tr w:rsidR="00C840A1" w:rsidRPr="007B3444" w14:paraId="1AA1700A" w14:textId="77777777" w:rsidTr="007B3444">
        <w:trPr>
          <w:trHeight w:val="1178"/>
        </w:trPr>
        <w:tc>
          <w:tcPr>
            <w:tcW w:w="1491" w:type="dxa"/>
            <w:shd w:val="clear" w:color="auto" w:fill="EDEDED"/>
          </w:tcPr>
          <w:p w14:paraId="24EA5C4A"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Serving Safe Food to Students with Food Allergies</w:t>
            </w:r>
          </w:p>
        </w:tc>
        <w:tc>
          <w:tcPr>
            <w:tcW w:w="1294" w:type="dxa"/>
            <w:shd w:val="clear" w:color="auto" w:fill="EDEDED"/>
            <w:vAlign w:val="center"/>
          </w:tcPr>
          <w:p w14:paraId="4DE34126"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22472679"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1E9BB75E"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56D64898"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75ABD8F1"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5CAE7AB4"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2CA62DA0"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7E310B9E"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3A97AAF4"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67862489"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20348A11" w14:textId="77777777" w:rsidR="00C840A1" w:rsidRPr="007B3444" w:rsidRDefault="00C840A1" w:rsidP="007B3444">
            <w:pPr>
              <w:jc w:val="center"/>
              <w:rPr>
                <w:rFonts w:eastAsia="Aptos" w:cs="Arial"/>
                <w:kern w:val="2"/>
                <w:sz w:val="20"/>
                <w:szCs w:val="20"/>
              </w:rPr>
            </w:pPr>
          </w:p>
        </w:tc>
      </w:tr>
      <w:tr w:rsidR="00C840A1" w:rsidRPr="007B3444" w14:paraId="679D7CAA" w14:textId="77777777" w:rsidTr="007B3444">
        <w:tc>
          <w:tcPr>
            <w:tcW w:w="1491" w:type="dxa"/>
          </w:tcPr>
          <w:p w14:paraId="3E53FC82"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lastRenderedPageBreak/>
              <w:t>Storing and Using Toxic Chemicals</w:t>
            </w:r>
          </w:p>
        </w:tc>
        <w:tc>
          <w:tcPr>
            <w:tcW w:w="1294" w:type="dxa"/>
            <w:vAlign w:val="center"/>
          </w:tcPr>
          <w:p w14:paraId="370AEF01" w14:textId="77777777" w:rsidR="00C840A1" w:rsidRPr="007B3444" w:rsidRDefault="00C840A1" w:rsidP="007B3444">
            <w:pPr>
              <w:jc w:val="center"/>
              <w:rPr>
                <w:rFonts w:eastAsia="Aptos" w:cs="Arial"/>
                <w:kern w:val="2"/>
                <w:sz w:val="20"/>
                <w:szCs w:val="20"/>
              </w:rPr>
            </w:pPr>
          </w:p>
        </w:tc>
        <w:tc>
          <w:tcPr>
            <w:tcW w:w="1251" w:type="dxa"/>
            <w:vAlign w:val="center"/>
          </w:tcPr>
          <w:p w14:paraId="397FC2CB" w14:textId="77777777" w:rsidR="00C840A1" w:rsidRPr="007B3444" w:rsidRDefault="00C840A1" w:rsidP="007B3444">
            <w:pPr>
              <w:jc w:val="center"/>
              <w:rPr>
                <w:rFonts w:eastAsia="Aptos" w:cs="Arial"/>
                <w:kern w:val="2"/>
                <w:sz w:val="20"/>
                <w:szCs w:val="20"/>
              </w:rPr>
            </w:pPr>
          </w:p>
        </w:tc>
        <w:tc>
          <w:tcPr>
            <w:tcW w:w="1083" w:type="dxa"/>
            <w:vAlign w:val="center"/>
          </w:tcPr>
          <w:p w14:paraId="7560BFE2"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1BAE2EA6" w14:textId="77777777" w:rsidR="00C840A1" w:rsidRPr="007B3444" w:rsidRDefault="00C840A1" w:rsidP="007B3444">
            <w:pPr>
              <w:jc w:val="center"/>
              <w:rPr>
                <w:rFonts w:eastAsia="Aptos" w:cs="Arial"/>
                <w:kern w:val="2"/>
                <w:sz w:val="20"/>
                <w:szCs w:val="20"/>
              </w:rPr>
            </w:pPr>
          </w:p>
        </w:tc>
        <w:tc>
          <w:tcPr>
            <w:tcW w:w="1062" w:type="dxa"/>
            <w:vAlign w:val="center"/>
          </w:tcPr>
          <w:p w14:paraId="04405F5D"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288" w:type="dxa"/>
            <w:vAlign w:val="center"/>
          </w:tcPr>
          <w:p w14:paraId="34972A15" w14:textId="77777777" w:rsidR="00C840A1" w:rsidRPr="007B3444" w:rsidRDefault="00C840A1" w:rsidP="007B3444">
            <w:pPr>
              <w:jc w:val="center"/>
              <w:rPr>
                <w:rFonts w:eastAsia="Aptos" w:cs="Arial"/>
                <w:kern w:val="2"/>
                <w:sz w:val="20"/>
                <w:szCs w:val="20"/>
              </w:rPr>
            </w:pPr>
          </w:p>
        </w:tc>
        <w:tc>
          <w:tcPr>
            <w:tcW w:w="1161" w:type="dxa"/>
            <w:vAlign w:val="center"/>
          </w:tcPr>
          <w:p w14:paraId="2636436B" w14:textId="77777777" w:rsidR="00C840A1" w:rsidRPr="007B3444" w:rsidRDefault="00C840A1" w:rsidP="007B3444">
            <w:pPr>
              <w:jc w:val="center"/>
              <w:rPr>
                <w:rFonts w:eastAsia="Aptos" w:cs="Arial"/>
                <w:kern w:val="2"/>
                <w:sz w:val="20"/>
                <w:szCs w:val="20"/>
              </w:rPr>
            </w:pPr>
          </w:p>
        </w:tc>
        <w:tc>
          <w:tcPr>
            <w:tcW w:w="1062" w:type="dxa"/>
            <w:vAlign w:val="center"/>
          </w:tcPr>
          <w:p w14:paraId="0AC526E8" w14:textId="77777777" w:rsidR="00C840A1" w:rsidRPr="007B3444" w:rsidRDefault="00C840A1" w:rsidP="007B3444">
            <w:pPr>
              <w:jc w:val="center"/>
              <w:rPr>
                <w:rFonts w:eastAsia="Aptos" w:cs="Arial"/>
                <w:kern w:val="2"/>
                <w:sz w:val="20"/>
                <w:szCs w:val="20"/>
              </w:rPr>
            </w:pPr>
          </w:p>
        </w:tc>
        <w:tc>
          <w:tcPr>
            <w:tcW w:w="1331" w:type="dxa"/>
            <w:vAlign w:val="center"/>
          </w:tcPr>
          <w:p w14:paraId="48724D40" w14:textId="77777777" w:rsidR="00C840A1" w:rsidRPr="007B3444" w:rsidRDefault="00C840A1" w:rsidP="007B3444">
            <w:pPr>
              <w:jc w:val="center"/>
              <w:rPr>
                <w:rFonts w:eastAsia="Aptos" w:cs="Arial"/>
                <w:kern w:val="2"/>
                <w:sz w:val="20"/>
                <w:szCs w:val="20"/>
              </w:rPr>
            </w:pPr>
          </w:p>
        </w:tc>
        <w:tc>
          <w:tcPr>
            <w:tcW w:w="944" w:type="dxa"/>
            <w:vAlign w:val="center"/>
          </w:tcPr>
          <w:p w14:paraId="640A6837" w14:textId="77777777" w:rsidR="00C840A1" w:rsidRPr="007B3444" w:rsidRDefault="00C840A1" w:rsidP="007B3444">
            <w:pPr>
              <w:jc w:val="center"/>
              <w:rPr>
                <w:rFonts w:eastAsia="Aptos" w:cs="Arial"/>
                <w:kern w:val="2"/>
                <w:sz w:val="20"/>
                <w:szCs w:val="20"/>
              </w:rPr>
            </w:pPr>
          </w:p>
        </w:tc>
        <w:tc>
          <w:tcPr>
            <w:tcW w:w="1361" w:type="dxa"/>
            <w:vAlign w:val="center"/>
          </w:tcPr>
          <w:p w14:paraId="7E4CE942" w14:textId="77777777" w:rsidR="00C840A1" w:rsidRPr="007B3444" w:rsidRDefault="00C840A1" w:rsidP="007B3444">
            <w:pPr>
              <w:jc w:val="center"/>
              <w:rPr>
                <w:rFonts w:eastAsia="Aptos" w:cs="Arial"/>
                <w:kern w:val="2"/>
                <w:sz w:val="20"/>
                <w:szCs w:val="20"/>
              </w:rPr>
            </w:pPr>
          </w:p>
        </w:tc>
      </w:tr>
      <w:tr w:rsidR="00C840A1" w:rsidRPr="007B3444" w14:paraId="67B51EC4" w14:textId="77777777" w:rsidTr="007B3444">
        <w:tc>
          <w:tcPr>
            <w:tcW w:w="1491" w:type="dxa"/>
            <w:shd w:val="clear" w:color="auto" w:fill="EDEDED"/>
          </w:tcPr>
          <w:p w14:paraId="1FC470FC"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Transporting Food to Remote Sites</w:t>
            </w:r>
          </w:p>
        </w:tc>
        <w:tc>
          <w:tcPr>
            <w:tcW w:w="1294" w:type="dxa"/>
            <w:shd w:val="clear" w:color="auto" w:fill="EDEDED"/>
            <w:vAlign w:val="center"/>
          </w:tcPr>
          <w:p w14:paraId="4E2F2440"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018E87A4"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53F650A1"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2B801738"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6C077F68"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76AF9E3B"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161" w:type="dxa"/>
            <w:shd w:val="clear" w:color="auto" w:fill="EDEDED"/>
            <w:vAlign w:val="center"/>
          </w:tcPr>
          <w:p w14:paraId="4A563B8A"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6936EB95"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331" w:type="dxa"/>
            <w:shd w:val="clear" w:color="auto" w:fill="EDEDED"/>
            <w:vAlign w:val="center"/>
          </w:tcPr>
          <w:p w14:paraId="7AF893C8"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2D4A6C00"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1B1DF7B8" w14:textId="77777777" w:rsidR="00C840A1" w:rsidRPr="007B3444" w:rsidRDefault="00C840A1" w:rsidP="007B3444">
            <w:pPr>
              <w:jc w:val="center"/>
              <w:rPr>
                <w:rFonts w:eastAsia="Aptos" w:cs="Arial"/>
                <w:kern w:val="2"/>
                <w:sz w:val="20"/>
                <w:szCs w:val="20"/>
              </w:rPr>
            </w:pPr>
          </w:p>
        </w:tc>
      </w:tr>
      <w:tr w:rsidR="00C840A1" w:rsidRPr="007B3444" w14:paraId="34702D41" w14:textId="77777777" w:rsidTr="007B3444">
        <w:tc>
          <w:tcPr>
            <w:tcW w:w="1491" w:type="dxa"/>
          </w:tcPr>
          <w:p w14:paraId="2A6A25A3"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Using Food Thermometer</w:t>
            </w:r>
          </w:p>
        </w:tc>
        <w:tc>
          <w:tcPr>
            <w:tcW w:w="1294" w:type="dxa"/>
            <w:vAlign w:val="center"/>
          </w:tcPr>
          <w:p w14:paraId="4532AF4A"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251" w:type="dxa"/>
            <w:vAlign w:val="center"/>
          </w:tcPr>
          <w:p w14:paraId="447B71E4"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83" w:type="dxa"/>
            <w:vAlign w:val="center"/>
          </w:tcPr>
          <w:p w14:paraId="4ECD00A8" w14:textId="77777777" w:rsidR="00C840A1" w:rsidRPr="007B3444" w:rsidRDefault="00C840A1" w:rsidP="007B3444">
            <w:pPr>
              <w:jc w:val="center"/>
              <w:rPr>
                <w:rFonts w:eastAsia="Aptos" w:cs="Arial"/>
                <w:kern w:val="2"/>
                <w:sz w:val="20"/>
                <w:szCs w:val="20"/>
              </w:rPr>
            </w:pPr>
          </w:p>
        </w:tc>
        <w:tc>
          <w:tcPr>
            <w:tcW w:w="1062" w:type="dxa"/>
            <w:vAlign w:val="center"/>
          </w:tcPr>
          <w:p w14:paraId="299F1C27" w14:textId="77777777" w:rsidR="00C840A1" w:rsidRPr="007B3444" w:rsidRDefault="00C840A1" w:rsidP="007B3444">
            <w:pPr>
              <w:jc w:val="center"/>
              <w:rPr>
                <w:rFonts w:eastAsia="Aptos" w:cs="Arial"/>
                <w:kern w:val="2"/>
                <w:sz w:val="20"/>
                <w:szCs w:val="20"/>
              </w:rPr>
            </w:pPr>
          </w:p>
        </w:tc>
        <w:tc>
          <w:tcPr>
            <w:tcW w:w="1062" w:type="dxa"/>
            <w:vAlign w:val="center"/>
          </w:tcPr>
          <w:p w14:paraId="5807C5F4" w14:textId="77777777" w:rsidR="00C840A1" w:rsidRPr="007B3444" w:rsidRDefault="00C840A1" w:rsidP="007B3444">
            <w:pPr>
              <w:jc w:val="center"/>
              <w:rPr>
                <w:rFonts w:eastAsia="Aptos" w:cs="Arial"/>
                <w:kern w:val="2"/>
                <w:sz w:val="20"/>
                <w:szCs w:val="20"/>
              </w:rPr>
            </w:pPr>
          </w:p>
        </w:tc>
        <w:tc>
          <w:tcPr>
            <w:tcW w:w="1288" w:type="dxa"/>
            <w:vAlign w:val="center"/>
          </w:tcPr>
          <w:p w14:paraId="3D420DEA"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161" w:type="dxa"/>
            <w:vAlign w:val="center"/>
          </w:tcPr>
          <w:p w14:paraId="2A1C8F8B"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24BB908E"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331" w:type="dxa"/>
            <w:vAlign w:val="center"/>
          </w:tcPr>
          <w:p w14:paraId="4AA54EE2" w14:textId="77777777" w:rsidR="00C840A1" w:rsidRPr="007B3444" w:rsidRDefault="00C840A1" w:rsidP="007B3444">
            <w:pPr>
              <w:jc w:val="center"/>
              <w:rPr>
                <w:rFonts w:eastAsia="Aptos" w:cs="Arial"/>
                <w:kern w:val="2"/>
                <w:sz w:val="20"/>
                <w:szCs w:val="20"/>
              </w:rPr>
            </w:pPr>
          </w:p>
        </w:tc>
        <w:tc>
          <w:tcPr>
            <w:tcW w:w="944" w:type="dxa"/>
            <w:vAlign w:val="center"/>
          </w:tcPr>
          <w:p w14:paraId="42D00FE4"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361" w:type="dxa"/>
            <w:vAlign w:val="center"/>
          </w:tcPr>
          <w:p w14:paraId="42FE64DC" w14:textId="77777777" w:rsidR="00C840A1" w:rsidRPr="007B3444" w:rsidRDefault="00C840A1" w:rsidP="007B3444">
            <w:pPr>
              <w:jc w:val="center"/>
              <w:rPr>
                <w:rFonts w:eastAsia="Aptos" w:cs="Arial"/>
                <w:kern w:val="2"/>
                <w:sz w:val="20"/>
                <w:szCs w:val="20"/>
              </w:rPr>
            </w:pPr>
          </w:p>
        </w:tc>
      </w:tr>
      <w:tr w:rsidR="00C840A1" w:rsidRPr="007B3444" w14:paraId="78BE51BA" w14:textId="77777777" w:rsidTr="007B3444">
        <w:tc>
          <w:tcPr>
            <w:tcW w:w="1491" w:type="dxa"/>
            <w:shd w:val="clear" w:color="auto" w:fill="EDEDED"/>
          </w:tcPr>
          <w:p w14:paraId="4E84EE94"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Using Suitable Utensils When Handling RTE Foods</w:t>
            </w:r>
          </w:p>
        </w:tc>
        <w:tc>
          <w:tcPr>
            <w:tcW w:w="1294" w:type="dxa"/>
            <w:shd w:val="clear" w:color="auto" w:fill="EDEDED"/>
            <w:vAlign w:val="center"/>
          </w:tcPr>
          <w:p w14:paraId="5CC1870B"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0766A4B0"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07C8B8CD"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3A66412D"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7FDF37BB"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3169FFB7"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4A83CFD8"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3DC96C6F"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7351A56E"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1E445543"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3E87BF2F" w14:textId="77777777" w:rsidR="00C840A1" w:rsidRPr="007B3444" w:rsidRDefault="00C840A1" w:rsidP="007B3444">
            <w:pPr>
              <w:jc w:val="center"/>
              <w:rPr>
                <w:rFonts w:eastAsia="Aptos" w:cs="Arial"/>
                <w:kern w:val="2"/>
                <w:sz w:val="20"/>
                <w:szCs w:val="20"/>
              </w:rPr>
            </w:pPr>
          </w:p>
        </w:tc>
      </w:tr>
      <w:tr w:rsidR="00C840A1" w:rsidRPr="007B3444" w14:paraId="10FDC060" w14:textId="77777777" w:rsidTr="007B3444">
        <w:tc>
          <w:tcPr>
            <w:tcW w:w="1491" w:type="dxa"/>
          </w:tcPr>
          <w:p w14:paraId="38523CBD"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Using Time Alone as a Public Health Control</w:t>
            </w:r>
          </w:p>
        </w:tc>
        <w:tc>
          <w:tcPr>
            <w:tcW w:w="1294" w:type="dxa"/>
            <w:vAlign w:val="center"/>
          </w:tcPr>
          <w:p w14:paraId="45F0F55A" w14:textId="77777777" w:rsidR="00C840A1" w:rsidRPr="007B3444" w:rsidRDefault="00C840A1" w:rsidP="007B3444">
            <w:pPr>
              <w:jc w:val="center"/>
              <w:rPr>
                <w:rFonts w:eastAsia="Aptos" w:cs="Arial"/>
                <w:kern w:val="2"/>
                <w:sz w:val="20"/>
                <w:szCs w:val="20"/>
              </w:rPr>
            </w:pPr>
          </w:p>
        </w:tc>
        <w:tc>
          <w:tcPr>
            <w:tcW w:w="1251" w:type="dxa"/>
            <w:vAlign w:val="center"/>
          </w:tcPr>
          <w:p w14:paraId="48015D9A" w14:textId="77777777" w:rsidR="00C840A1" w:rsidRPr="007B3444" w:rsidRDefault="00C840A1" w:rsidP="007B3444">
            <w:pPr>
              <w:jc w:val="center"/>
              <w:rPr>
                <w:rFonts w:eastAsia="Aptos" w:cs="Arial"/>
                <w:kern w:val="2"/>
                <w:sz w:val="20"/>
                <w:szCs w:val="20"/>
              </w:rPr>
            </w:pPr>
          </w:p>
        </w:tc>
        <w:tc>
          <w:tcPr>
            <w:tcW w:w="1083" w:type="dxa"/>
            <w:vAlign w:val="center"/>
          </w:tcPr>
          <w:p w14:paraId="7770C9F7"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vAlign w:val="center"/>
          </w:tcPr>
          <w:p w14:paraId="3D00ED96" w14:textId="77777777" w:rsidR="00C840A1" w:rsidRPr="007B3444" w:rsidRDefault="00C840A1" w:rsidP="007B3444">
            <w:pPr>
              <w:jc w:val="center"/>
              <w:rPr>
                <w:rFonts w:eastAsia="Aptos" w:cs="Arial"/>
                <w:kern w:val="2"/>
                <w:sz w:val="20"/>
                <w:szCs w:val="20"/>
              </w:rPr>
            </w:pPr>
          </w:p>
        </w:tc>
        <w:tc>
          <w:tcPr>
            <w:tcW w:w="1062" w:type="dxa"/>
            <w:vAlign w:val="center"/>
          </w:tcPr>
          <w:p w14:paraId="67A759D9" w14:textId="77777777" w:rsidR="00C840A1" w:rsidRPr="007B3444" w:rsidRDefault="00C840A1" w:rsidP="007B3444">
            <w:pPr>
              <w:jc w:val="center"/>
              <w:rPr>
                <w:rFonts w:eastAsia="Aptos" w:cs="Arial"/>
                <w:kern w:val="2"/>
                <w:sz w:val="20"/>
                <w:szCs w:val="20"/>
              </w:rPr>
            </w:pPr>
          </w:p>
        </w:tc>
        <w:tc>
          <w:tcPr>
            <w:tcW w:w="1288" w:type="dxa"/>
            <w:vAlign w:val="center"/>
          </w:tcPr>
          <w:p w14:paraId="1A2EC92E"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161" w:type="dxa"/>
            <w:vAlign w:val="center"/>
          </w:tcPr>
          <w:p w14:paraId="0FE89A0B" w14:textId="77777777" w:rsidR="00C840A1" w:rsidRPr="007B3444" w:rsidRDefault="00C840A1" w:rsidP="007B3444">
            <w:pPr>
              <w:jc w:val="center"/>
              <w:rPr>
                <w:rFonts w:eastAsia="Aptos" w:cs="Arial"/>
                <w:kern w:val="2"/>
                <w:sz w:val="20"/>
                <w:szCs w:val="20"/>
              </w:rPr>
            </w:pPr>
          </w:p>
        </w:tc>
        <w:tc>
          <w:tcPr>
            <w:tcW w:w="1062" w:type="dxa"/>
            <w:vAlign w:val="center"/>
          </w:tcPr>
          <w:p w14:paraId="696A518A" w14:textId="77777777" w:rsidR="00C840A1" w:rsidRPr="007B3444" w:rsidRDefault="00C840A1" w:rsidP="007B3444">
            <w:pPr>
              <w:jc w:val="center"/>
              <w:rPr>
                <w:rFonts w:eastAsia="Aptos" w:cs="Arial"/>
                <w:kern w:val="2"/>
                <w:sz w:val="20"/>
                <w:szCs w:val="20"/>
              </w:rPr>
            </w:pPr>
          </w:p>
        </w:tc>
        <w:tc>
          <w:tcPr>
            <w:tcW w:w="1331" w:type="dxa"/>
            <w:vAlign w:val="center"/>
          </w:tcPr>
          <w:p w14:paraId="2EC70828" w14:textId="77777777" w:rsidR="00C840A1" w:rsidRPr="007B3444" w:rsidRDefault="00C840A1" w:rsidP="007B3444">
            <w:pPr>
              <w:jc w:val="center"/>
              <w:rPr>
                <w:rFonts w:eastAsia="Aptos" w:cs="Arial"/>
                <w:kern w:val="2"/>
                <w:sz w:val="20"/>
                <w:szCs w:val="20"/>
              </w:rPr>
            </w:pPr>
          </w:p>
        </w:tc>
        <w:tc>
          <w:tcPr>
            <w:tcW w:w="944" w:type="dxa"/>
            <w:vAlign w:val="center"/>
          </w:tcPr>
          <w:p w14:paraId="2490A506" w14:textId="77777777" w:rsidR="00C840A1" w:rsidRPr="007B3444" w:rsidRDefault="00C840A1" w:rsidP="007B3444">
            <w:pPr>
              <w:jc w:val="center"/>
              <w:rPr>
                <w:rFonts w:eastAsia="Aptos" w:cs="Arial"/>
                <w:kern w:val="2"/>
                <w:sz w:val="20"/>
                <w:szCs w:val="20"/>
              </w:rPr>
            </w:pPr>
          </w:p>
        </w:tc>
        <w:tc>
          <w:tcPr>
            <w:tcW w:w="1361" w:type="dxa"/>
            <w:vAlign w:val="center"/>
          </w:tcPr>
          <w:p w14:paraId="5C179D63" w14:textId="77777777" w:rsidR="00C840A1" w:rsidRPr="007B3444" w:rsidRDefault="00C840A1" w:rsidP="007B3444">
            <w:pPr>
              <w:jc w:val="center"/>
              <w:rPr>
                <w:rFonts w:eastAsia="Aptos" w:cs="Arial"/>
                <w:kern w:val="2"/>
                <w:sz w:val="20"/>
                <w:szCs w:val="20"/>
              </w:rPr>
            </w:pPr>
          </w:p>
        </w:tc>
      </w:tr>
      <w:tr w:rsidR="00C840A1" w:rsidRPr="007B3444" w14:paraId="3C3A44B4" w14:textId="77777777" w:rsidTr="007B3444">
        <w:trPr>
          <w:trHeight w:val="58"/>
        </w:trPr>
        <w:tc>
          <w:tcPr>
            <w:tcW w:w="1491" w:type="dxa"/>
            <w:shd w:val="clear" w:color="auto" w:fill="EDEDED"/>
          </w:tcPr>
          <w:p w14:paraId="71C9DB71"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Washing Fruits and Vegetables</w:t>
            </w:r>
          </w:p>
        </w:tc>
        <w:tc>
          <w:tcPr>
            <w:tcW w:w="1294" w:type="dxa"/>
            <w:shd w:val="clear" w:color="auto" w:fill="EDEDED"/>
            <w:vAlign w:val="center"/>
          </w:tcPr>
          <w:p w14:paraId="67F48392" w14:textId="77777777" w:rsidR="00C840A1" w:rsidRPr="007B3444" w:rsidRDefault="00C840A1" w:rsidP="007B3444">
            <w:pPr>
              <w:jc w:val="center"/>
              <w:rPr>
                <w:rFonts w:eastAsia="Aptos" w:cs="Arial"/>
                <w:kern w:val="2"/>
                <w:sz w:val="20"/>
                <w:szCs w:val="20"/>
              </w:rPr>
            </w:pPr>
          </w:p>
        </w:tc>
        <w:tc>
          <w:tcPr>
            <w:tcW w:w="1251" w:type="dxa"/>
            <w:shd w:val="clear" w:color="auto" w:fill="EDEDED"/>
            <w:vAlign w:val="center"/>
          </w:tcPr>
          <w:p w14:paraId="2A686C41" w14:textId="77777777" w:rsidR="00C840A1" w:rsidRPr="007B3444" w:rsidRDefault="00C840A1" w:rsidP="007B3444">
            <w:pPr>
              <w:jc w:val="center"/>
              <w:rPr>
                <w:rFonts w:eastAsia="Aptos" w:cs="Arial"/>
                <w:kern w:val="2"/>
                <w:sz w:val="20"/>
                <w:szCs w:val="20"/>
              </w:rPr>
            </w:pPr>
          </w:p>
        </w:tc>
        <w:tc>
          <w:tcPr>
            <w:tcW w:w="1083" w:type="dxa"/>
            <w:shd w:val="clear" w:color="auto" w:fill="EDEDED"/>
            <w:vAlign w:val="center"/>
          </w:tcPr>
          <w:p w14:paraId="030DC8E4" w14:textId="77777777" w:rsidR="00C840A1" w:rsidRPr="007B3444" w:rsidRDefault="00C840A1" w:rsidP="007B3444">
            <w:pPr>
              <w:jc w:val="center"/>
              <w:rPr>
                <w:rFonts w:eastAsia="Aptos" w:cs="Arial"/>
                <w:kern w:val="2"/>
                <w:sz w:val="20"/>
                <w:szCs w:val="20"/>
              </w:rPr>
            </w:pPr>
            <w:r w:rsidRPr="007B3444">
              <w:rPr>
                <w:rFonts w:eastAsia="Aptos" w:cs="Arial"/>
                <w:kern w:val="2"/>
                <w:sz w:val="20"/>
                <w:szCs w:val="20"/>
              </w:rPr>
              <w:t>X</w:t>
            </w:r>
          </w:p>
        </w:tc>
        <w:tc>
          <w:tcPr>
            <w:tcW w:w="1062" w:type="dxa"/>
            <w:shd w:val="clear" w:color="auto" w:fill="EDEDED"/>
            <w:vAlign w:val="center"/>
          </w:tcPr>
          <w:p w14:paraId="42E08D0C"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3B8FE45F" w14:textId="77777777" w:rsidR="00C840A1" w:rsidRPr="007B3444" w:rsidRDefault="00C840A1" w:rsidP="007B3444">
            <w:pPr>
              <w:jc w:val="center"/>
              <w:rPr>
                <w:rFonts w:eastAsia="Aptos" w:cs="Arial"/>
                <w:kern w:val="2"/>
                <w:sz w:val="20"/>
                <w:szCs w:val="20"/>
              </w:rPr>
            </w:pPr>
          </w:p>
        </w:tc>
        <w:tc>
          <w:tcPr>
            <w:tcW w:w="1288" w:type="dxa"/>
            <w:shd w:val="clear" w:color="auto" w:fill="EDEDED"/>
            <w:vAlign w:val="center"/>
          </w:tcPr>
          <w:p w14:paraId="1A38E748" w14:textId="77777777" w:rsidR="00C840A1" w:rsidRPr="007B3444" w:rsidRDefault="00C840A1" w:rsidP="007B3444">
            <w:pPr>
              <w:jc w:val="center"/>
              <w:rPr>
                <w:rFonts w:eastAsia="Aptos" w:cs="Arial"/>
                <w:kern w:val="2"/>
                <w:sz w:val="20"/>
                <w:szCs w:val="20"/>
              </w:rPr>
            </w:pPr>
          </w:p>
        </w:tc>
        <w:tc>
          <w:tcPr>
            <w:tcW w:w="1161" w:type="dxa"/>
            <w:shd w:val="clear" w:color="auto" w:fill="EDEDED"/>
            <w:vAlign w:val="center"/>
          </w:tcPr>
          <w:p w14:paraId="140D75AC" w14:textId="77777777" w:rsidR="00C840A1" w:rsidRPr="007B3444" w:rsidRDefault="00C840A1" w:rsidP="007B3444">
            <w:pPr>
              <w:jc w:val="center"/>
              <w:rPr>
                <w:rFonts w:eastAsia="Aptos" w:cs="Arial"/>
                <w:kern w:val="2"/>
                <w:sz w:val="20"/>
                <w:szCs w:val="20"/>
              </w:rPr>
            </w:pPr>
          </w:p>
        </w:tc>
        <w:tc>
          <w:tcPr>
            <w:tcW w:w="1062" w:type="dxa"/>
            <w:shd w:val="clear" w:color="auto" w:fill="EDEDED"/>
            <w:vAlign w:val="center"/>
          </w:tcPr>
          <w:p w14:paraId="63680A05" w14:textId="77777777" w:rsidR="00C840A1" w:rsidRPr="007B3444" w:rsidRDefault="00C840A1" w:rsidP="007B3444">
            <w:pPr>
              <w:jc w:val="center"/>
              <w:rPr>
                <w:rFonts w:eastAsia="Aptos" w:cs="Arial"/>
                <w:kern w:val="2"/>
                <w:sz w:val="20"/>
                <w:szCs w:val="20"/>
              </w:rPr>
            </w:pPr>
          </w:p>
        </w:tc>
        <w:tc>
          <w:tcPr>
            <w:tcW w:w="1331" w:type="dxa"/>
            <w:shd w:val="clear" w:color="auto" w:fill="EDEDED"/>
            <w:vAlign w:val="center"/>
          </w:tcPr>
          <w:p w14:paraId="2955470C" w14:textId="77777777" w:rsidR="00C840A1" w:rsidRPr="007B3444" w:rsidRDefault="00C840A1" w:rsidP="007B3444">
            <w:pPr>
              <w:jc w:val="center"/>
              <w:rPr>
                <w:rFonts w:eastAsia="Aptos" w:cs="Arial"/>
                <w:kern w:val="2"/>
                <w:sz w:val="20"/>
                <w:szCs w:val="20"/>
              </w:rPr>
            </w:pPr>
          </w:p>
        </w:tc>
        <w:tc>
          <w:tcPr>
            <w:tcW w:w="944" w:type="dxa"/>
            <w:shd w:val="clear" w:color="auto" w:fill="EDEDED"/>
            <w:vAlign w:val="center"/>
          </w:tcPr>
          <w:p w14:paraId="47935A0C" w14:textId="77777777" w:rsidR="00C840A1" w:rsidRPr="007B3444" w:rsidRDefault="00C840A1" w:rsidP="007B3444">
            <w:pPr>
              <w:jc w:val="center"/>
              <w:rPr>
                <w:rFonts w:eastAsia="Aptos" w:cs="Arial"/>
                <w:kern w:val="2"/>
                <w:sz w:val="20"/>
                <w:szCs w:val="20"/>
              </w:rPr>
            </w:pPr>
          </w:p>
        </w:tc>
        <w:tc>
          <w:tcPr>
            <w:tcW w:w="1361" w:type="dxa"/>
            <w:shd w:val="clear" w:color="auto" w:fill="EDEDED"/>
            <w:vAlign w:val="center"/>
          </w:tcPr>
          <w:p w14:paraId="7AF24B28" w14:textId="77777777" w:rsidR="00C840A1" w:rsidRPr="007B3444" w:rsidRDefault="00C840A1" w:rsidP="007B3444">
            <w:pPr>
              <w:jc w:val="center"/>
              <w:rPr>
                <w:rFonts w:eastAsia="Aptos" w:cs="Arial"/>
                <w:kern w:val="2"/>
                <w:sz w:val="20"/>
                <w:szCs w:val="20"/>
              </w:rPr>
            </w:pPr>
          </w:p>
        </w:tc>
      </w:tr>
      <w:tr w:rsidR="00C840A1" w:rsidRPr="007B3444" w14:paraId="35460D06" w14:textId="77777777" w:rsidTr="007B3444">
        <w:tc>
          <w:tcPr>
            <w:tcW w:w="1491" w:type="dxa"/>
          </w:tcPr>
          <w:p w14:paraId="226A7AF2" w14:textId="77777777" w:rsidR="00C840A1" w:rsidRPr="0071067C" w:rsidRDefault="00C840A1" w:rsidP="0071067C">
            <w:pPr>
              <w:spacing w:before="40" w:after="40"/>
              <w:ind w:left="-113"/>
              <w:rPr>
                <w:rFonts w:eastAsia="Aptos" w:cs="Arial"/>
                <w:b/>
                <w:bCs/>
                <w:kern w:val="2"/>
                <w:sz w:val="18"/>
                <w:szCs w:val="18"/>
              </w:rPr>
            </w:pPr>
            <w:r w:rsidRPr="0071067C">
              <w:rPr>
                <w:rFonts w:eastAsia="Aptos" w:cs="Arial"/>
                <w:b/>
                <w:bCs/>
                <w:kern w:val="2"/>
                <w:sz w:val="18"/>
                <w:szCs w:val="18"/>
              </w:rPr>
              <w:t>Washing Hands</w:t>
            </w:r>
          </w:p>
        </w:tc>
        <w:tc>
          <w:tcPr>
            <w:tcW w:w="1294" w:type="dxa"/>
            <w:vAlign w:val="center"/>
          </w:tcPr>
          <w:p w14:paraId="69FB4950" w14:textId="77777777" w:rsidR="00C840A1" w:rsidRPr="007B3444" w:rsidRDefault="00C840A1" w:rsidP="007B3444">
            <w:pPr>
              <w:jc w:val="center"/>
              <w:rPr>
                <w:rFonts w:eastAsia="Aptos" w:cs="Arial"/>
                <w:kern w:val="2"/>
                <w:sz w:val="20"/>
                <w:szCs w:val="20"/>
              </w:rPr>
            </w:pPr>
          </w:p>
        </w:tc>
        <w:tc>
          <w:tcPr>
            <w:tcW w:w="1251" w:type="dxa"/>
            <w:vAlign w:val="center"/>
          </w:tcPr>
          <w:p w14:paraId="68387321" w14:textId="77777777" w:rsidR="00C840A1" w:rsidRPr="007B3444" w:rsidRDefault="00C840A1" w:rsidP="007B3444">
            <w:pPr>
              <w:jc w:val="center"/>
              <w:rPr>
                <w:rFonts w:eastAsia="Aptos" w:cs="Arial"/>
                <w:kern w:val="2"/>
                <w:sz w:val="20"/>
                <w:szCs w:val="20"/>
              </w:rPr>
            </w:pPr>
          </w:p>
        </w:tc>
        <w:tc>
          <w:tcPr>
            <w:tcW w:w="1083" w:type="dxa"/>
            <w:vAlign w:val="center"/>
          </w:tcPr>
          <w:p w14:paraId="58A5967F" w14:textId="77777777" w:rsidR="00C840A1" w:rsidRPr="007B3444" w:rsidRDefault="00C840A1" w:rsidP="007B3444">
            <w:pPr>
              <w:jc w:val="center"/>
              <w:rPr>
                <w:rFonts w:eastAsia="Aptos" w:cs="Arial"/>
                <w:kern w:val="2"/>
                <w:sz w:val="20"/>
                <w:szCs w:val="20"/>
              </w:rPr>
            </w:pPr>
          </w:p>
        </w:tc>
        <w:tc>
          <w:tcPr>
            <w:tcW w:w="1062" w:type="dxa"/>
            <w:vAlign w:val="center"/>
          </w:tcPr>
          <w:p w14:paraId="638B7A59" w14:textId="77777777" w:rsidR="00C840A1" w:rsidRPr="007B3444" w:rsidRDefault="00C840A1" w:rsidP="007B3444">
            <w:pPr>
              <w:jc w:val="center"/>
              <w:rPr>
                <w:rFonts w:eastAsia="Aptos" w:cs="Arial"/>
                <w:kern w:val="2"/>
                <w:sz w:val="20"/>
                <w:szCs w:val="20"/>
              </w:rPr>
            </w:pPr>
          </w:p>
        </w:tc>
        <w:tc>
          <w:tcPr>
            <w:tcW w:w="1062" w:type="dxa"/>
            <w:vAlign w:val="center"/>
          </w:tcPr>
          <w:p w14:paraId="78E19DF7" w14:textId="77777777" w:rsidR="00C840A1" w:rsidRPr="007B3444" w:rsidRDefault="00C840A1" w:rsidP="007B3444">
            <w:pPr>
              <w:jc w:val="center"/>
              <w:rPr>
                <w:rFonts w:eastAsia="Aptos" w:cs="Arial"/>
                <w:kern w:val="2"/>
                <w:sz w:val="20"/>
                <w:szCs w:val="20"/>
              </w:rPr>
            </w:pPr>
          </w:p>
        </w:tc>
        <w:tc>
          <w:tcPr>
            <w:tcW w:w="1288" w:type="dxa"/>
            <w:vAlign w:val="center"/>
          </w:tcPr>
          <w:p w14:paraId="027613AE" w14:textId="77777777" w:rsidR="00C840A1" w:rsidRPr="007B3444" w:rsidRDefault="00C840A1" w:rsidP="007B3444">
            <w:pPr>
              <w:jc w:val="center"/>
              <w:rPr>
                <w:rFonts w:eastAsia="Aptos" w:cs="Arial"/>
                <w:kern w:val="2"/>
                <w:sz w:val="20"/>
                <w:szCs w:val="20"/>
              </w:rPr>
            </w:pPr>
          </w:p>
        </w:tc>
        <w:tc>
          <w:tcPr>
            <w:tcW w:w="1161" w:type="dxa"/>
            <w:vAlign w:val="center"/>
          </w:tcPr>
          <w:p w14:paraId="06DDB2EF" w14:textId="77777777" w:rsidR="00C840A1" w:rsidRPr="007B3444" w:rsidRDefault="00C840A1" w:rsidP="007B3444">
            <w:pPr>
              <w:jc w:val="center"/>
              <w:rPr>
                <w:rFonts w:eastAsia="Aptos" w:cs="Arial"/>
                <w:kern w:val="2"/>
                <w:sz w:val="20"/>
                <w:szCs w:val="20"/>
              </w:rPr>
            </w:pPr>
          </w:p>
        </w:tc>
        <w:tc>
          <w:tcPr>
            <w:tcW w:w="1062" w:type="dxa"/>
            <w:vAlign w:val="center"/>
          </w:tcPr>
          <w:p w14:paraId="02264190" w14:textId="77777777" w:rsidR="00C840A1" w:rsidRPr="007B3444" w:rsidRDefault="00C840A1" w:rsidP="007B3444">
            <w:pPr>
              <w:jc w:val="center"/>
              <w:rPr>
                <w:rFonts w:eastAsia="Aptos" w:cs="Arial"/>
                <w:kern w:val="2"/>
                <w:sz w:val="20"/>
                <w:szCs w:val="20"/>
              </w:rPr>
            </w:pPr>
          </w:p>
        </w:tc>
        <w:tc>
          <w:tcPr>
            <w:tcW w:w="1331" w:type="dxa"/>
            <w:vAlign w:val="center"/>
          </w:tcPr>
          <w:p w14:paraId="10ADE768" w14:textId="77777777" w:rsidR="00C840A1" w:rsidRPr="007B3444" w:rsidRDefault="00C840A1" w:rsidP="007B3444">
            <w:pPr>
              <w:jc w:val="center"/>
              <w:rPr>
                <w:rFonts w:eastAsia="Aptos" w:cs="Arial"/>
                <w:kern w:val="2"/>
                <w:sz w:val="20"/>
                <w:szCs w:val="20"/>
              </w:rPr>
            </w:pPr>
          </w:p>
        </w:tc>
        <w:tc>
          <w:tcPr>
            <w:tcW w:w="944" w:type="dxa"/>
            <w:vAlign w:val="center"/>
          </w:tcPr>
          <w:p w14:paraId="7A932A8B" w14:textId="77777777" w:rsidR="00C840A1" w:rsidRPr="007B3444" w:rsidRDefault="00C840A1" w:rsidP="007B3444">
            <w:pPr>
              <w:jc w:val="center"/>
              <w:rPr>
                <w:rFonts w:eastAsia="Aptos" w:cs="Arial"/>
                <w:kern w:val="2"/>
                <w:sz w:val="20"/>
                <w:szCs w:val="20"/>
              </w:rPr>
            </w:pPr>
          </w:p>
        </w:tc>
        <w:tc>
          <w:tcPr>
            <w:tcW w:w="1361" w:type="dxa"/>
            <w:vAlign w:val="center"/>
          </w:tcPr>
          <w:p w14:paraId="7AD41567" w14:textId="77777777" w:rsidR="00C840A1" w:rsidRPr="007B3444" w:rsidRDefault="00C840A1" w:rsidP="007B3444">
            <w:pPr>
              <w:jc w:val="center"/>
              <w:rPr>
                <w:rFonts w:eastAsia="Aptos" w:cs="Arial"/>
                <w:kern w:val="2"/>
                <w:sz w:val="20"/>
                <w:szCs w:val="20"/>
              </w:rPr>
            </w:pPr>
          </w:p>
        </w:tc>
      </w:tr>
    </w:tbl>
    <w:p w14:paraId="5B6E7BB7" w14:textId="77777777" w:rsidR="00222803" w:rsidRPr="00AF2B83" w:rsidRDefault="00222803" w:rsidP="00222803">
      <w:pPr>
        <w:pStyle w:val="SOPTitle"/>
      </w:pPr>
    </w:p>
    <w:p w14:paraId="388D01D5" w14:textId="77777777" w:rsidR="00C840A1" w:rsidRDefault="00C840A1" w:rsidP="00B448C6">
      <w:pPr>
        <w:pStyle w:val="Heading1"/>
        <w:rPr>
          <w:rFonts w:cs="Arial"/>
        </w:rPr>
        <w:sectPr w:rsidR="00C840A1" w:rsidSect="00C840A1">
          <w:pgSz w:w="15840" w:h="12240" w:orient="landscape" w:code="1"/>
          <w:pgMar w:top="720" w:right="720" w:bottom="720" w:left="720" w:header="1440" w:footer="720" w:gutter="0"/>
          <w:cols w:space="720"/>
          <w:docGrid w:linePitch="360"/>
        </w:sectPr>
      </w:pPr>
    </w:p>
    <w:p w14:paraId="148C26DE" w14:textId="77777777" w:rsidR="00B448C6" w:rsidRPr="00447262" w:rsidRDefault="00B448C6" w:rsidP="00B448C6">
      <w:pPr>
        <w:pStyle w:val="Heading1"/>
        <w:rPr>
          <w:rFonts w:cs="Arial"/>
          <w:sz w:val="22"/>
          <w:szCs w:val="22"/>
        </w:rPr>
      </w:pPr>
      <w:bookmarkStart w:id="401" w:name="_Toc225200251"/>
      <w:bookmarkStart w:id="402" w:name="_Toc225200431"/>
      <w:bookmarkStart w:id="403" w:name="_Toc225200609"/>
      <w:bookmarkStart w:id="404" w:name="_Toc236730295"/>
      <w:bookmarkStart w:id="405" w:name="_Toc236730451"/>
      <w:r w:rsidRPr="00447262">
        <w:rPr>
          <w:rFonts w:cs="Arial"/>
        </w:rPr>
        <w:lastRenderedPageBreak/>
        <w:t>Summary Table for Monitoring and Reviewing HACCP-Based SOP Record</w:t>
      </w:r>
      <w:bookmarkEnd w:id="401"/>
      <w:bookmarkEnd w:id="402"/>
      <w:bookmarkEnd w:id="403"/>
      <w:bookmarkEnd w:id="404"/>
      <w:bookmarkEnd w:id="405"/>
    </w:p>
    <w:p w14:paraId="5FBBC7FF" w14:textId="77777777" w:rsidR="007B6C2A" w:rsidRPr="00AF2B83" w:rsidRDefault="00B448C6" w:rsidP="00C840A1">
      <w:pPr>
        <w:spacing w:after="240"/>
        <w:rPr>
          <w:rFonts w:cs="Arial"/>
        </w:rPr>
      </w:pPr>
      <w:r w:rsidRPr="00AF2B83">
        <w:rPr>
          <w:rFonts w:cs="Arial"/>
          <w:b/>
        </w:rPr>
        <w:t>Directions:</w:t>
      </w:r>
      <w:r w:rsidRPr="00AF2B83">
        <w:rPr>
          <w:rFonts w:cs="Arial"/>
        </w:rPr>
        <w:t xml:space="preserve"> Identify the school nutrition employee who will be responsible for monitoring and verifying records. Maintain this record </w:t>
      </w:r>
      <w:r w:rsidRPr="00BF612F">
        <w:rPr>
          <w:rFonts w:cs="Arial"/>
        </w:rPr>
        <w:t xml:space="preserve">for </w:t>
      </w:r>
      <w:r w:rsidR="008F5690">
        <w:rPr>
          <w:rFonts w:cs="Arial"/>
        </w:rPr>
        <w:t>three</w:t>
      </w:r>
      <w:r w:rsidRPr="00BF612F">
        <w:rPr>
          <w:rFonts w:cs="Arial"/>
        </w:rPr>
        <w:t xml:space="preserve"> years plus the current school year, or as directed by your State agency.</w:t>
      </w:r>
    </w:p>
    <w:tbl>
      <w:tblPr>
        <w:tblW w:w="133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888"/>
        <w:gridCol w:w="6030"/>
        <w:gridCol w:w="1710"/>
        <w:gridCol w:w="1680"/>
      </w:tblGrid>
      <w:tr w:rsidR="00C840A1" w:rsidRPr="00C840A1" w14:paraId="3F6E694A" w14:textId="77777777" w:rsidTr="00497469">
        <w:trPr>
          <w:tblHeader/>
        </w:trPr>
        <w:tc>
          <w:tcPr>
            <w:tcW w:w="3888" w:type="dxa"/>
            <w:shd w:val="clear" w:color="auto" w:fill="BFBFBF"/>
            <w:vAlign w:val="center"/>
          </w:tcPr>
          <w:p w14:paraId="41F46810" w14:textId="77777777" w:rsidR="00C840A1" w:rsidRPr="00C840A1" w:rsidRDefault="00C840A1" w:rsidP="00C840A1">
            <w:pPr>
              <w:rPr>
                <w:rFonts w:cs="Arial"/>
                <w:b/>
              </w:rPr>
            </w:pPr>
            <w:r w:rsidRPr="00C840A1">
              <w:rPr>
                <w:rFonts w:cs="Arial"/>
                <w:b/>
              </w:rPr>
              <w:t>Standard Operating Procedure</w:t>
            </w:r>
          </w:p>
        </w:tc>
        <w:tc>
          <w:tcPr>
            <w:tcW w:w="6030" w:type="dxa"/>
            <w:shd w:val="clear" w:color="auto" w:fill="BFBFBF"/>
            <w:vAlign w:val="center"/>
          </w:tcPr>
          <w:p w14:paraId="58491344" w14:textId="77777777" w:rsidR="00C840A1" w:rsidRPr="00C840A1" w:rsidRDefault="00C840A1" w:rsidP="00C840A1">
            <w:pPr>
              <w:rPr>
                <w:rFonts w:cs="Arial"/>
                <w:b/>
              </w:rPr>
            </w:pPr>
            <w:r w:rsidRPr="00C840A1">
              <w:rPr>
                <w:rFonts w:cs="Arial"/>
                <w:b/>
              </w:rPr>
              <w:t>Record</w:t>
            </w:r>
          </w:p>
        </w:tc>
        <w:tc>
          <w:tcPr>
            <w:tcW w:w="1710" w:type="dxa"/>
            <w:shd w:val="clear" w:color="auto" w:fill="BFBFBF"/>
            <w:vAlign w:val="center"/>
          </w:tcPr>
          <w:p w14:paraId="0674EF4C" w14:textId="77777777" w:rsidR="00C840A1" w:rsidRPr="00C840A1" w:rsidRDefault="00C840A1" w:rsidP="00C840A1">
            <w:pPr>
              <w:rPr>
                <w:rFonts w:cs="Arial"/>
                <w:b/>
              </w:rPr>
            </w:pPr>
            <w:r w:rsidRPr="00C840A1">
              <w:rPr>
                <w:rFonts w:cs="Arial"/>
                <w:b/>
              </w:rPr>
              <w:t>Monitored by Whom</w:t>
            </w:r>
          </w:p>
        </w:tc>
        <w:tc>
          <w:tcPr>
            <w:tcW w:w="1680" w:type="dxa"/>
            <w:shd w:val="clear" w:color="auto" w:fill="BFBFBF"/>
            <w:vAlign w:val="center"/>
          </w:tcPr>
          <w:p w14:paraId="4F0CF70C" w14:textId="77777777" w:rsidR="00C840A1" w:rsidRPr="00C840A1" w:rsidRDefault="00C840A1" w:rsidP="00C840A1">
            <w:pPr>
              <w:rPr>
                <w:rFonts w:cs="Arial"/>
                <w:b/>
              </w:rPr>
            </w:pPr>
            <w:r w:rsidRPr="00C840A1">
              <w:rPr>
                <w:rFonts w:cs="Arial"/>
                <w:b/>
              </w:rPr>
              <w:t>Reviewed by Whom</w:t>
            </w:r>
          </w:p>
        </w:tc>
      </w:tr>
      <w:tr w:rsidR="00C840A1" w:rsidRPr="00C840A1" w14:paraId="1CD406E9" w14:textId="77777777" w:rsidTr="00497469">
        <w:tc>
          <w:tcPr>
            <w:tcW w:w="3888" w:type="dxa"/>
            <w:vAlign w:val="center"/>
          </w:tcPr>
          <w:p w14:paraId="09CA253C" w14:textId="77777777" w:rsidR="00C840A1" w:rsidRPr="00C840A1" w:rsidRDefault="00C840A1" w:rsidP="00C840A1">
            <w:pPr>
              <w:spacing w:before="60" w:after="60"/>
              <w:rPr>
                <w:rFonts w:cs="Arial"/>
              </w:rPr>
            </w:pPr>
            <w:r w:rsidRPr="00C840A1">
              <w:rPr>
                <w:rFonts w:cs="Arial"/>
              </w:rPr>
              <w:t>Assembling a Body Fluid Cleanup Kit</w:t>
            </w:r>
          </w:p>
        </w:tc>
        <w:tc>
          <w:tcPr>
            <w:tcW w:w="6030" w:type="dxa"/>
          </w:tcPr>
          <w:p w14:paraId="2B03311C" w14:textId="77777777" w:rsidR="00C840A1" w:rsidRPr="00C840A1" w:rsidRDefault="00C840A1" w:rsidP="00C840A1">
            <w:pPr>
              <w:spacing w:before="60" w:after="60"/>
              <w:ind w:left="666" w:hanging="666"/>
              <w:rPr>
                <w:rFonts w:cs="Arial"/>
              </w:rPr>
            </w:pPr>
            <w:r w:rsidRPr="00C840A1">
              <w:rPr>
                <w:rFonts w:cs="Arial"/>
              </w:rPr>
              <w:t>Damaged or Discarded Product Log</w:t>
            </w:r>
          </w:p>
          <w:p w14:paraId="347FCF7F" w14:textId="77777777" w:rsidR="00C840A1" w:rsidRPr="00C840A1" w:rsidRDefault="00C840A1" w:rsidP="00C840A1">
            <w:pPr>
              <w:spacing w:before="60" w:after="60"/>
              <w:ind w:left="666" w:hanging="666"/>
              <w:rPr>
                <w:rFonts w:cs="Arial"/>
              </w:rPr>
            </w:pPr>
            <w:r w:rsidRPr="00C840A1">
              <w:rPr>
                <w:rFonts w:cs="Arial"/>
              </w:rPr>
              <w:t>Employee Food Safety Training Record</w:t>
            </w:r>
          </w:p>
        </w:tc>
        <w:tc>
          <w:tcPr>
            <w:tcW w:w="1710" w:type="dxa"/>
          </w:tcPr>
          <w:p w14:paraId="26480A30" w14:textId="77777777" w:rsidR="00C840A1" w:rsidRPr="00C840A1" w:rsidRDefault="00C840A1" w:rsidP="00C840A1">
            <w:pPr>
              <w:ind w:left="918" w:hanging="918"/>
              <w:rPr>
                <w:rFonts w:cs="Arial"/>
              </w:rPr>
            </w:pPr>
          </w:p>
        </w:tc>
        <w:tc>
          <w:tcPr>
            <w:tcW w:w="1680" w:type="dxa"/>
          </w:tcPr>
          <w:p w14:paraId="34BB9F1E" w14:textId="77777777" w:rsidR="00C840A1" w:rsidRPr="00C840A1" w:rsidRDefault="00C840A1" w:rsidP="00C840A1">
            <w:pPr>
              <w:rPr>
                <w:rFonts w:cs="Arial"/>
              </w:rPr>
            </w:pPr>
          </w:p>
        </w:tc>
      </w:tr>
      <w:tr w:rsidR="00C840A1" w:rsidRPr="00C840A1" w14:paraId="0A81C6FE" w14:textId="77777777" w:rsidTr="00497469">
        <w:tc>
          <w:tcPr>
            <w:tcW w:w="3888" w:type="dxa"/>
            <w:vAlign w:val="center"/>
          </w:tcPr>
          <w:p w14:paraId="0D19D74A" w14:textId="77777777" w:rsidR="00C840A1" w:rsidRPr="00C840A1" w:rsidRDefault="00C840A1" w:rsidP="00C840A1">
            <w:pPr>
              <w:spacing w:before="60" w:after="60"/>
              <w:rPr>
                <w:rFonts w:cs="Arial"/>
              </w:rPr>
            </w:pPr>
            <w:r w:rsidRPr="00C840A1">
              <w:rPr>
                <w:rFonts w:cs="Arial"/>
              </w:rPr>
              <w:t>Calibrating Thermometers</w:t>
            </w:r>
          </w:p>
        </w:tc>
        <w:tc>
          <w:tcPr>
            <w:tcW w:w="6030" w:type="dxa"/>
          </w:tcPr>
          <w:p w14:paraId="3364DFAA" w14:textId="77777777" w:rsidR="00C840A1" w:rsidRPr="00C840A1" w:rsidRDefault="00C840A1" w:rsidP="00C840A1">
            <w:pPr>
              <w:spacing w:before="60" w:after="60"/>
              <w:ind w:left="666" w:hanging="666"/>
              <w:rPr>
                <w:rFonts w:cs="Arial"/>
              </w:rPr>
            </w:pPr>
            <w:r w:rsidRPr="00C840A1">
              <w:rPr>
                <w:rFonts w:cs="Arial"/>
              </w:rPr>
              <w:t>Thermometer Calibration Log</w:t>
            </w:r>
          </w:p>
        </w:tc>
        <w:tc>
          <w:tcPr>
            <w:tcW w:w="1710" w:type="dxa"/>
          </w:tcPr>
          <w:p w14:paraId="3FE555EC" w14:textId="77777777" w:rsidR="00C840A1" w:rsidRPr="00C840A1" w:rsidRDefault="00C840A1" w:rsidP="00C840A1">
            <w:pPr>
              <w:ind w:left="918" w:hanging="918"/>
              <w:rPr>
                <w:rFonts w:cs="Arial"/>
              </w:rPr>
            </w:pPr>
          </w:p>
        </w:tc>
        <w:tc>
          <w:tcPr>
            <w:tcW w:w="1680" w:type="dxa"/>
          </w:tcPr>
          <w:p w14:paraId="5C1E1E6B" w14:textId="77777777" w:rsidR="00C840A1" w:rsidRPr="00C840A1" w:rsidRDefault="00C840A1" w:rsidP="00C840A1">
            <w:pPr>
              <w:rPr>
                <w:rFonts w:cs="Arial"/>
              </w:rPr>
            </w:pPr>
          </w:p>
        </w:tc>
      </w:tr>
      <w:tr w:rsidR="00C840A1" w:rsidRPr="00C840A1" w14:paraId="076C6AA7" w14:textId="77777777" w:rsidTr="00497469">
        <w:tc>
          <w:tcPr>
            <w:tcW w:w="3888" w:type="dxa"/>
            <w:vAlign w:val="center"/>
          </w:tcPr>
          <w:p w14:paraId="2FBBA2C4" w14:textId="77777777" w:rsidR="00C840A1" w:rsidRPr="00C840A1" w:rsidRDefault="00C840A1" w:rsidP="00C840A1">
            <w:pPr>
              <w:spacing w:before="60" w:after="60"/>
              <w:rPr>
                <w:rFonts w:cs="Arial"/>
              </w:rPr>
            </w:pPr>
            <w:r w:rsidRPr="00C840A1">
              <w:rPr>
                <w:rFonts w:cs="Arial"/>
              </w:rPr>
              <w:t>Cleaning and Disinfecting Body Fluid Spills</w:t>
            </w:r>
          </w:p>
        </w:tc>
        <w:tc>
          <w:tcPr>
            <w:tcW w:w="6030" w:type="dxa"/>
          </w:tcPr>
          <w:p w14:paraId="4C5FFE49" w14:textId="77777777" w:rsidR="00C840A1" w:rsidRPr="00C840A1" w:rsidRDefault="00C840A1" w:rsidP="00C840A1">
            <w:pPr>
              <w:spacing w:before="60" w:after="60"/>
              <w:ind w:left="666" w:hanging="666"/>
              <w:rPr>
                <w:rFonts w:cs="Arial"/>
              </w:rPr>
            </w:pPr>
            <w:r w:rsidRPr="00C840A1">
              <w:rPr>
                <w:rFonts w:cs="Arial"/>
              </w:rPr>
              <w:t>Damaged or Discarded Product Log</w:t>
            </w:r>
          </w:p>
        </w:tc>
        <w:tc>
          <w:tcPr>
            <w:tcW w:w="1710" w:type="dxa"/>
          </w:tcPr>
          <w:p w14:paraId="19AB227E" w14:textId="77777777" w:rsidR="00C840A1" w:rsidRPr="00C840A1" w:rsidRDefault="00C840A1" w:rsidP="00C840A1">
            <w:pPr>
              <w:ind w:left="918" w:hanging="918"/>
              <w:rPr>
                <w:rFonts w:cs="Arial"/>
              </w:rPr>
            </w:pPr>
          </w:p>
        </w:tc>
        <w:tc>
          <w:tcPr>
            <w:tcW w:w="1680" w:type="dxa"/>
          </w:tcPr>
          <w:p w14:paraId="55570BCC" w14:textId="77777777" w:rsidR="00C840A1" w:rsidRPr="00C840A1" w:rsidRDefault="00C840A1" w:rsidP="00C840A1">
            <w:pPr>
              <w:rPr>
                <w:rFonts w:cs="Arial"/>
              </w:rPr>
            </w:pPr>
          </w:p>
        </w:tc>
      </w:tr>
      <w:tr w:rsidR="00C840A1" w:rsidRPr="00C840A1" w14:paraId="1DD66059" w14:textId="77777777" w:rsidTr="00497469">
        <w:tc>
          <w:tcPr>
            <w:tcW w:w="3888" w:type="dxa"/>
          </w:tcPr>
          <w:p w14:paraId="65443E77" w14:textId="77777777" w:rsidR="00C840A1" w:rsidRPr="00C840A1" w:rsidRDefault="00C840A1" w:rsidP="00C840A1">
            <w:pPr>
              <w:spacing w:before="60" w:after="60"/>
              <w:rPr>
                <w:rFonts w:cs="Arial"/>
              </w:rPr>
            </w:pPr>
            <w:r w:rsidRPr="00C840A1">
              <w:rPr>
                <w:rFonts w:cs="Arial"/>
              </w:rPr>
              <w:t>Cleaning and Disinfecting after Sewage Issues</w:t>
            </w:r>
          </w:p>
        </w:tc>
        <w:tc>
          <w:tcPr>
            <w:tcW w:w="6030" w:type="dxa"/>
          </w:tcPr>
          <w:p w14:paraId="061D451C" w14:textId="77777777" w:rsidR="00C840A1" w:rsidRPr="00C840A1" w:rsidRDefault="00C840A1" w:rsidP="00C840A1">
            <w:pPr>
              <w:spacing w:before="60" w:after="60"/>
              <w:ind w:left="666" w:hanging="666"/>
              <w:rPr>
                <w:rFonts w:cs="Arial"/>
              </w:rPr>
            </w:pPr>
            <w:r w:rsidRPr="00C840A1">
              <w:rPr>
                <w:rFonts w:cs="Arial"/>
              </w:rPr>
              <w:t>Damaged or Discarded Product Log</w:t>
            </w:r>
          </w:p>
        </w:tc>
        <w:tc>
          <w:tcPr>
            <w:tcW w:w="1710" w:type="dxa"/>
          </w:tcPr>
          <w:p w14:paraId="2BF0E989" w14:textId="77777777" w:rsidR="00C840A1" w:rsidRPr="00C840A1" w:rsidRDefault="00C840A1" w:rsidP="00C840A1">
            <w:pPr>
              <w:ind w:left="918" w:hanging="918"/>
              <w:rPr>
                <w:rFonts w:cs="Arial"/>
              </w:rPr>
            </w:pPr>
          </w:p>
        </w:tc>
        <w:tc>
          <w:tcPr>
            <w:tcW w:w="1680" w:type="dxa"/>
          </w:tcPr>
          <w:p w14:paraId="543C069C" w14:textId="77777777" w:rsidR="00C840A1" w:rsidRPr="00C840A1" w:rsidRDefault="00C840A1" w:rsidP="00C840A1">
            <w:pPr>
              <w:rPr>
                <w:rFonts w:cs="Arial"/>
              </w:rPr>
            </w:pPr>
          </w:p>
        </w:tc>
      </w:tr>
      <w:tr w:rsidR="00C840A1" w:rsidRPr="00C840A1" w14:paraId="12E6DC35" w14:textId="77777777" w:rsidTr="00497469">
        <w:tc>
          <w:tcPr>
            <w:tcW w:w="3888" w:type="dxa"/>
          </w:tcPr>
          <w:p w14:paraId="443AE95C" w14:textId="77777777" w:rsidR="00C840A1" w:rsidRPr="00C840A1" w:rsidRDefault="00C840A1" w:rsidP="00C840A1">
            <w:pPr>
              <w:spacing w:before="60" w:after="60"/>
              <w:rPr>
                <w:rFonts w:cs="Arial"/>
              </w:rPr>
            </w:pPr>
            <w:r w:rsidRPr="00C840A1">
              <w:rPr>
                <w:rFonts w:cs="Arial"/>
              </w:rPr>
              <w:t>Cleaning and Sanitizing Food Contact Surfaces</w:t>
            </w:r>
          </w:p>
        </w:tc>
        <w:tc>
          <w:tcPr>
            <w:tcW w:w="6030" w:type="dxa"/>
          </w:tcPr>
          <w:p w14:paraId="23173CA6" w14:textId="77777777" w:rsidR="00C840A1" w:rsidRPr="00C840A1" w:rsidRDefault="00C840A1" w:rsidP="00C840A1">
            <w:pPr>
              <w:spacing w:before="60" w:after="60"/>
              <w:ind w:left="666" w:hanging="666"/>
              <w:rPr>
                <w:rFonts w:cs="Arial"/>
              </w:rPr>
            </w:pPr>
            <w:r w:rsidRPr="00C840A1">
              <w:rPr>
                <w:rFonts w:cs="Arial"/>
              </w:rPr>
              <w:t>Food Safety Checklist</w:t>
            </w:r>
          </w:p>
          <w:p w14:paraId="4D7E780F" w14:textId="77777777" w:rsidR="00C840A1" w:rsidRPr="00C840A1" w:rsidRDefault="00C840A1" w:rsidP="00C840A1">
            <w:pPr>
              <w:spacing w:before="60" w:after="60"/>
              <w:rPr>
                <w:rFonts w:cs="Arial"/>
              </w:rPr>
            </w:pPr>
            <w:r w:rsidRPr="00C840A1">
              <w:rPr>
                <w:rFonts w:cs="Arial"/>
              </w:rPr>
              <w:t>Food Contact Surfaces Cleaning and Sanitizing Log</w:t>
            </w:r>
          </w:p>
        </w:tc>
        <w:tc>
          <w:tcPr>
            <w:tcW w:w="1710" w:type="dxa"/>
          </w:tcPr>
          <w:p w14:paraId="07D0A36E" w14:textId="77777777" w:rsidR="00C840A1" w:rsidRPr="00C840A1" w:rsidRDefault="00C840A1" w:rsidP="00C840A1">
            <w:pPr>
              <w:ind w:left="918" w:hanging="918"/>
              <w:rPr>
                <w:rFonts w:cs="Arial"/>
              </w:rPr>
            </w:pPr>
          </w:p>
        </w:tc>
        <w:tc>
          <w:tcPr>
            <w:tcW w:w="1680" w:type="dxa"/>
          </w:tcPr>
          <w:p w14:paraId="6A1A6D7A" w14:textId="77777777" w:rsidR="00C840A1" w:rsidRPr="00C840A1" w:rsidRDefault="00C840A1" w:rsidP="00C840A1">
            <w:pPr>
              <w:rPr>
                <w:rFonts w:cs="Arial"/>
              </w:rPr>
            </w:pPr>
          </w:p>
        </w:tc>
      </w:tr>
      <w:tr w:rsidR="00C840A1" w:rsidRPr="00C840A1" w14:paraId="25737793" w14:textId="77777777" w:rsidTr="00497469">
        <w:tc>
          <w:tcPr>
            <w:tcW w:w="3888" w:type="dxa"/>
            <w:vAlign w:val="center"/>
          </w:tcPr>
          <w:p w14:paraId="3D9A8C89" w14:textId="77777777" w:rsidR="00C840A1" w:rsidRPr="00C840A1" w:rsidRDefault="00C840A1" w:rsidP="00C840A1">
            <w:pPr>
              <w:spacing w:before="60" w:after="60"/>
              <w:rPr>
                <w:rFonts w:cs="Arial"/>
              </w:rPr>
            </w:pPr>
            <w:r w:rsidRPr="00C840A1">
              <w:rPr>
                <w:rFonts w:cs="Arial"/>
              </w:rPr>
              <w:t>Communicating During a Foodborne Illness Outbreak</w:t>
            </w:r>
          </w:p>
        </w:tc>
        <w:tc>
          <w:tcPr>
            <w:tcW w:w="6030" w:type="dxa"/>
          </w:tcPr>
          <w:p w14:paraId="6D0E2ED8" w14:textId="77777777" w:rsidR="00C840A1" w:rsidRPr="00C840A1" w:rsidRDefault="00C840A1" w:rsidP="00C840A1">
            <w:pPr>
              <w:spacing w:before="60" w:after="60"/>
              <w:ind w:left="666" w:hanging="666"/>
              <w:rPr>
                <w:rFonts w:cs="Arial"/>
              </w:rPr>
            </w:pPr>
            <w:r w:rsidRPr="00C840A1">
              <w:rPr>
                <w:rFonts w:cs="Arial"/>
              </w:rPr>
              <w:t>Employee Food Safety Training Record</w:t>
            </w:r>
          </w:p>
        </w:tc>
        <w:tc>
          <w:tcPr>
            <w:tcW w:w="1710" w:type="dxa"/>
          </w:tcPr>
          <w:p w14:paraId="542814D2" w14:textId="77777777" w:rsidR="00C840A1" w:rsidRPr="00C840A1" w:rsidRDefault="00C840A1" w:rsidP="00C840A1">
            <w:pPr>
              <w:rPr>
                <w:rFonts w:cs="Arial"/>
              </w:rPr>
            </w:pPr>
          </w:p>
        </w:tc>
        <w:tc>
          <w:tcPr>
            <w:tcW w:w="1680" w:type="dxa"/>
          </w:tcPr>
          <w:p w14:paraId="20B39BFA" w14:textId="77777777" w:rsidR="00C840A1" w:rsidRPr="00C840A1" w:rsidRDefault="00C840A1" w:rsidP="00C840A1">
            <w:pPr>
              <w:rPr>
                <w:rFonts w:cs="Arial"/>
              </w:rPr>
            </w:pPr>
          </w:p>
        </w:tc>
      </w:tr>
      <w:tr w:rsidR="00C840A1" w:rsidRPr="00C840A1" w14:paraId="12CF0D85" w14:textId="77777777" w:rsidTr="00497469">
        <w:tc>
          <w:tcPr>
            <w:tcW w:w="3888" w:type="dxa"/>
            <w:vAlign w:val="center"/>
          </w:tcPr>
          <w:p w14:paraId="59BF0D41" w14:textId="77777777" w:rsidR="00C840A1" w:rsidRPr="00C840A1" w:rsidRDefault="00C840A1" w:rsidP="00C840A1">
            <w:pPr>
              <w:spacing w:before="60" w:after="60"/>
              <w:rPr>
                <w:rFonts w:cs="Arial"/>
              </w:rPr>
            </w:pPr>
            <w:r w:rsidRPr="00C840A1">
              <w:rPr>
                <w:rFonts w:cs="Arial"/>
              </w:rPr>
              <w:t>Communicating Methods to Prevent a Foodborne Illness Outbreak</w:t>
            </w:r>
          </w:p>
        </w:tc>
        <w:tc>
          <w:tcPr>
            <w:tcW w:w="6030" w:type="dxa"/>
          </w:tcPr>
          <w:p w14:paraId="116C6210" w14:textId="77777777" w:rsidR="00C840A1" w:rsidRPr="00C840A1" w:rsidRDefault="00C840A1" w:rsidP="00C840A1">
            <w:pPr>
              <w:spacing w:before="60" w:after="60"/>
              <w:ind w:left="666" w:hanging="666"/>
              <w:rPr>
                <w:rFonts w:cs="Arial"/>
              </w:rPr>
            </w:pPr>
            <w:r w:rsidRPr="00C840A1">
              <w:rPr>
                <w:rFonts w:cs="Arial"/>
              </w:rPr>
              <w:t>Employee Food Safety Training Record</w:t>
            </w:r>
          </w:p>
        </w:tc>
        <w:tc>
          <w:tcPr>
            <w:tcW w:w="1710" w:type="dxa"/>
          </w:tcPr>
          <w:p w14:paraId="05FAC56D" w14:textId="77777777" w:rsidR="00C840A1" w:rsidRPr="00C840A1" w:rsidRDefault="00C840A1" w:rsidP="00C840A1">
            <w:pPr>
              <w:rPr>
                <w:rFonts w:cs="Arial"/>
              </w:rPr>
            </w:pPr>
          </w:p>
        </w:tc>
        <w:tc>
          <w:tcPr>
            <w:tcW w:w="1680" w:type="dxa"/>
          </w:tcPr>
          <w:p w14:paraId="00749043" w14:textId="77777777" w:rsidR="00C840A1" w:rsidRPr="00C840A1" w:rsidRDefault="00C840A1" w:rsidP="00C840A1">
            <w:pPr>
              <w:rPr>
                <w:rFonts w:cs="Arial"/>
              </w:rPr>
            </w:pPr>
          </w:p>
        </w:tc>
      </w:tr>
      <w:tr w:rsidR="00C840A1" w:rsidRPr="00C840A1" w14:paraId="68C23908" w14:textId="77777777" w:rsidTr="00497469">
        <w:tc>
          <w:tcPr>
            <w:tcW w:w="3888" w:type="dxa"/>
          </w:tcPr>
          <w:p w14:paraId="2C465D1E" w14:textId="77777777" w:rsidR="00C840A1" w:rsidRPr="00C840A1" w:rsidRDefault="00C840A1" w:rsidP="00C840A1">
            <w:pPr>
              <w:spacing w:before="60" w:after="60"/>
              <w:rPr>
                <w:rFonts w:cs="Arial"/>
              </w:rPr>
            </w:pPr>
            <w:r w:rsidRPr="00C840A1">
              <w:rPr>
                <w:rFonts w:cs="Arial"/>
              </w:rPr>
              <w:t>Controlling Time and Temperature during Food Preparation</w:t>
            </w:r>
          </w:p>
        </w:tc>
        <w:tc>
          <w:tcPr>
            <w:tcW w:w="6030" w:type="dxa"/>
          </w:tcPr>
          <w:p w14:paraId="226F16EA" w14:textId="77777777" w:rsidR="00C840A1" w:rsidRPr="00C840A1" w:rsidRDefault="00C840A1" w:rsidP="00C840A1">
            <w:pPr>
              <w:spacing w:before="60" w:after="60"/>
              <w:ind w:left="666" w:hanging="666"/>
              <w:rPr>
                <w:rFonts w:cs="Arial"/>
              </w:rPr>
            </w:pPr>
            <w:r w:rsidRPr="00C840A1">
              <w:rPr>
                <w:rFonts w:cs="Arial"/>
              </w:rPr>
              <w:t>Food Safety Checklist</w:t>
            </w:r>
          </w:p>
          <w:p w14:paraId="1ACEC406" w14:textId="77777777" w:rsidR="00C840A1" w:rsidRPr="00C840A1" w:rsidRDefault="00C840A1" w:rsidP="00C840A1">
            <w:pPr>
              <w:spacing w:before="60" w:after="60"/>
              <w:rPr>
                <w:rFonts w:cs="Arial"/>
              </w:rPr>
            </w:pPr>
            <w:r w:rsidRPr="00C840A1">
              <w:rPr>
                <w:rFonts w:cs="Arial"/>
              </w:rPr>
              <w:t>Production Log</w:t>
            </w:r>
          </w:p>
          <w:p w14:paraId="0942CE12" w14:textId="77777777" w:rsidR="00C840A1" w:rsidRPr="00C840A1" w:rsidRDefault="00C840A1" w:rsidP="00C840A1">
            <w:pPr>
              <w:spacing w:before="60" w:after="60"/>
              <w:rPr>
                <w:rFonts w:cs="Arial"/>
              </w:rPr>
            </w:pPr>
            <w:r w:rsidRPr="00C840A1">
              <w:rPr>
                <w:rFonts w:cs="Arial"/>
              </w:rPr>
              <w:t>Thawing Food Log</w:t>
            </w:r>
          </w:p>
        </w:tc>
        <w:tc>
          <w:tcPr>
            <w:tcW w:w="1710" w:type="dxa"/>
          </w:tcPr>
          <w:p w14:paraId="62E846FD" w14:textId="77777777" w:rsidR="00C840A1" w:rsidRPr="00C840A1" w:rsidRDefault="00C840A1" w:rsidP="00C840A1">
            <w:pPr>
              <w:rPr>
                <w:rFonts w:cs="Arial"/>
              </w:rPr>
            </w:pPr>
          </w:p>
        </w:tc>
        <w:tc>
          <w:tcPr>
            <w:tcW w:w="1680" w:type="dxa"/>
          </w:tcPr>
          <w:p w14:paraId="03F8542F" w14:textId="77777777" w:rsidR="00C840A1" w:rsidRPr="00C840A1" w:rsidRDefault="00C840A1" w:rsidP="00C840A1">
            <w:pPr>
              <w:rPr>
                <w:rFonts w:cs="Arial"/>
              </w:rPr>
            </w:pPr>
          </w:p>
        </w:tc>
      </w:tr>
      <w:tr w:rsidR="00C840A1" w:rsidRPr="00C840A1" w14:paraId="7CBAC05A" w14:textId="77777777" w:rsidTr="00497469">
        <w:tc>
          <w:tcPr>
            <w:tcW w:w="3888" w:type="dxa"/>
          </w:tcPr>
          <w:p w14:paraId="7E12DD51" w14:textId="77777777" w:rsidR="00C840A1" w:rsidRPr="00C840A1" w:rsidRDefault="00C840A1" w:rsidP="00C840A1">
            <w:pPr>
              <w:spacing w:before="60" w:after="60"/>
              <w:rPr>
                <w:rFonts w:cs="Arial"/>
              </w:rPr>
            </w:pPr>
            <w:r w:rsidRPr="00C840A1">
              <w:rPr>
                <w:rFonts w:cs="Arial"/>
              </w:rPr>
              <w:t>Cooking TCS Foods</w:t>
            </w:r>
          </w:p>
        </w:tc>
        <w:tc>
          <w:tcPr>
            <w:tcW w:w="6030" w:type="dxa"/>
          </w:tcPr>
          <w:p w14:paraId="34C15E78" w14:textId="77777777" w:rsidR="00C840A1" w:rsidRPr="00C840A1" w:rsidRDefault="00C840A1" w:rsidP="00C840A1">
            <w:pPr>
              <w:spacing w:before="60" w:after="60"/>
              <w:rPr>
                <w:rFonts w:cs="Arial"/>
              </w:rPr>
            </w:pPr>
            <w:r w:rsidRPr="00C840A1">
              <w:rPr>
                <w:rFonts w:cs="Arial"/>
              </w:rPr>
              <w:t xml:space="preserve">Cooking and Reheating Temperature Log </w:t>
            </w:r>
          </w:p>
        </w:tc>
        <w:tc>
          <w:tcPr>
            <w:tcW w:w="1710" w:type="dxa"/>
          </w:tcPr>
          <w:p w14:paraId="7951E6C0" w14:textId="77777777" w:rsidR="00C840A1" w:rsidRPr="00C840A1" w:rsidRDefault="00C840A1" w:rsidP="00C840A1">
            <w:pPr>
              <w:rPr>
                <w:rFonts w:cs="Arial"/>
              </w:rPr>
            </w:pPr>
          </w:p>
        </w:tc>
        <w:tc>
          <w:tcPr>
            <w:tcW w:w="1680" w:type="dxa"/>
          </w:tcPr>
          <w:p w14:paraId="560E46B0" w14:textId="77777777" w:rsidR="00C840A1" w:rsidRPr="00C840A1" w:rsidRDefault="00C840A1" w:rsidP="00C840A1">
            <w:pPr>
              <w:rPr>
                <w:rFonts w:cs="Arial"/>
              </w:rPr>
            </w:pPr>
          </w:p>
        </w:tc>
      </w:tr>
      <w:tr w:rsidR="00C840A1" w:rsidRPr="00C840A1" w14:paraId="434585C5" w14:textId="77777777" w:rsidTr="00497469">
        <w:tc>
          <w:tcPr>
            <w:tcW w:w="3888" w:type="dxa"/>
          </w:tcPr>
          <w:p w14:paraId="2372248C" w14:textId="77777777" w:rsidR="00C840A1" w:rsidRPr="00C840A1" w:rsidRDefault="00C840A1" w:rsidP="00C840A1">
            <w:pPr>
              <w:spacing w:before="60" w:after="60"/>
              <w:rPr>
                <w:rFonts w:cs="Arial"/>
              </w:rPr>
            </w:pPr>
            <w:r w:rsidRPr="00C840A1">
              <w:rPr>
                <w:rFonts w:cs="Arial"/>
              </w:rPr>
              <w:lastRenderedPageBreak/>
              <w:t>Cooling TCS Foods</w:t>
            </w:r>
          </w:p>
        </w:tc>
        <w:tc>
          <w:tcPr>
            <w:tcW w:w="6030" w:type="dxa"/>
          </w:tcPr>
          <w:p w14:paraId="6CF0DF68" w14:textId="77777777" w:rsidR="00C840A1" w:rsidRPr="00C840A1" w:rsidRDefault="00C840A1" w:rsidP="00C840A1">
            <w:pPr>
              <w:spacing w:before="60" w:after="60"/>
              <w:rPr>
                <w:rFonts w:cs="Arial"/>
              </w:rPr>
            </w:pPr>
            <w:r w:rsidRPr="00C840A1">
              <w:rPr>
                <w:rFonts w:cs="Arial"/>
              </w:rPr>
              <w:t>Cooling Temperature Log</w:t>
            </w:r>
          </w:p>
        </w:tc>
        <w:tc>
          <w:tcPr>
            <w:tcW w:w="1710" w:type="dxa"/>
          </w:tcPr>
          <w:p w14:paraId="6FB77CBC" w14:textId="77777777" w:rsidR="00C840A1" w:rsidRPr="00C840A1" w:rsidRDefault="00C840A1" w:rsidP="00C840A1">
            <w:pPr>
              <w:rPr>
                <w:rFonts w:cs="Arial"/>
              </w:rPr>
            </w:pPr>
          </w:p>
        </w:tc>
        <w:tc>
          <w:tcPr>
            <w:tcW w:w="1680" w:type="dxa"/>
          </w:tcPr>
          <w:p w14:paraId="6D391E1F" w14:textId="77777777" w:rsidR="00C840A1" w:rsidRPr="00C840A1" w:rsidRDefault="00C840A1" w:rsidP="00C840A1">
            <w:pPr>
              <w:rPr>
                <w:rFonts w:cs="Arial"/>
              </w:rPr>
            </w:pPr>
          </w:p>
        </w:tc>
      </w:tr>
      <w:tr w:rsidR="00C840A1" w:rsidRPr="00C840A1" w14:paraId="45FE8E09" w14:textId="77777777" w:rsidTr="00497469">
        <w:trPr>
          <w:trHeight w:val="511"/>
        </w:trPr>
        <w:tc>
          <w:tcPr>
            <w:tcW w:w="3888" w:type="dxa"/>
          </w:tcPr>
          <w:p w14:paraId="5D29AFCE" w14:textId="77777777" w:rsidR="00C840A1" w:rsidRPr="00C840A1" w:rsidRDefault="00C840A1" w:rsidP="00C840A1">
            <w:pPr>
              <w:spacing w:before="60" w:after="60"/>
              <w:rPr>
                <w:rFonts w:cs="Arial"/>
              </w:rPr>
            </w:pPr>
            <w:r w:rsidRPr="00C840A1">
              <w:rPr>
                <w:rFonts w:cs="Arial"/>
              </w:rPr>
              <w:t>Date Marking TCS Foods</w:t>
            </w:r>
          </w:p>
        </w:tc>
        <w:tc>
          <w:tcPr>
            <w:tcW w:w="6030" w:type="dxa"/>
          </w:tcPr>
          <w:p w14:paraId="234A587D" w14:textId="77777777" w:rsidR="00C840A1" w:rsidRPr="00C840A1" w:rsidRDefault="00C840A1" w:rsidP="00C840A1">
            <w:pPr>
              <w:spacing w:before="60" w:after="60"/>
              <w:rPr>
                <w:rFonts w:cs="Arial"/>
              </w:rPr>
            </w:pPr>
            <w:r w:rsidRPr="00C840A1">
              <w:rPr>
                <w:rFonts w:cs="Arial"/>
              </w:rPr>
              <w:t>Damaged or Discarded Product Log</w:t>
            </w:r>
          </w:p>
          <w:p w14:paraId="76318767" w14:textId="77777777" w:rsidR="00C840A1" w:rsidRPr="00C840A1" w:rsidRDefault="00C840A1" w:rsidP="00C840A1">
            <w:pPr>
              <w:spacing w:before="60" w:after="60"/>
              <w:rPr>
                <w:rFonts w:cs="Arial"/>
              </w:rPr>
            </w:pPr>
            <w:r w:rsidRPr="00C840A1">
              <w:rPr>
                <w:rFonts w:cs="Arial"/>
              </w:rPr>
              <w:t>Food Safety Checklist</w:t>
            </w:r>
          </w:p>
        </w:tc>
        <w:tc>
          <w:tcPr>
            <w:tcW w:w="1710" w:type="dxa"/>
          </w:tcPr>
          <w:p w14:paraId="65246C02" w14:textId="77777777" w:rsidR="00C840A1" w:rsidRPr="00C840A1" w:rsidRDefault="00C840A1" w:rsidP="00C840A1">
            <w:pPr>
              <w:rPr>
                <w:rFonts w:cs="Arial"/>
              </w:rPr>
            </w:pPr>
          </w:p>
        </w:tc>
        <w:tc>
          <w:tcPr>
            <w:tcW w:w="1680" w:type="dxa"/>
          </w:tcPr>
          <w:p w14:paraId="415070A7" w14:textId="77777777" w:rsidR="00C840A1" w:rsidRPr="00C840A1" w:rsidRDefault="00C840A1" w:rsidP="00C840A1">
            <w:pPr>
              <w:rPr>
                <w:rFonts w:cs="Arial"/>
              </w:rPr>
            </w:pPr>
          </w:p>
        </w:tc>
      </w:tr>
      <w:tr w:rsidR="00C840A1" w:rsidRPr="00C840A1" w14:paraId="24F5FFD9" w14:textId="77777777" w:rsidTr="00497469">
        <w:tc>
          <w:tcPr>
            <w:tcW w:w="3888" w:type="dxa"/>
          </w:tcPr>
          <w:p w14:paraId="519BC12A" w14:textId="77777777" w:rsidR="00C840A1" w:rsidRPr="00C840A1" w:rsidRDefault="00C840A1" w:rsidP="00C840A1">
            <w:pPr>
              <w:spacing w:before="60" w:after="60"/>
              <w:rPr>
                <w:rFonts w:cs="Arial"/>
              </w:rPr>
            </w:pPr>
            <w:r w:rsidRPr="00C840A1">
              <w:rPr>
                <w:rFonts w:cs="Arial"/>
              </w:rPr>
              <w:t>Handling a Food Recall</w:t>
            </w:r>
          </w:p>
        </w:tc>
        <w:tc>
          <w:tcPr>
            <w:tcW w:w="6030" w:type="dxa"/>
          </w:tcPr>
          <w:p w14:paraId="5F4E568D" w14:textId="77777777" w:rsidR="00C840A1" w:rsidRPr="00C840A1" w:rsidRDefault="00C840A1" w:rsidP="00C840A1">
            <w:pPr>
              <w:spacing w:before="60" w:after="60"/>
              <w:rPr>
                <w:rFonts w:cs="Arial"/>
              </w:rPr>
            </w:pPr>
            <w:r w:rsidRPr="00C840A1">
              <w:rPr>
                <w:rFonts w:cs="Arial"/>
              </w:rPr>
              <w:t>Food Safety Checklist</w:t>
            </w:r>
          </w:p>
          <w:p w14:paraId="5B5B4772" w14:textId="77777777" w:rsidR="00C840A1" w:rsidRPr="00C840A1" w:rsidRDefault="00C840A1" w:rsidP="00C840A1">
            <w:pPr>
              <w:spacing w:before="60" w:after="60"/>
              <w:rPr>
                <w:rFonts w:cs="Arial"/>
              </w:rPr>
            </w:pPr>
            <w:r w:rsidRPr="00C840A1">
              <w:rPr>
                <w:rFonts w:cs="Arial"/>
              </w:rPr>
              <w:t>Damaged or Discarded Product Log</w:t>
            </w:r>
          </w:p>
        </w:tc>
        <w:tc>
          <w:tcPr>
            <w:tcW w:w="1710" w:type="dxa"/>
          </w:tcPr>
          <w:p w14:paraId="57D0D3A7" w14:textId="77777777" w:rsidR="00C840A1" w:rsidRPr="00C840A1" w:rsidRDefault="00C840A1" w:rsidP="00C840A1">
            <w:pPr>
              <w:rPr>
                <w:rFonts w:cs="Arial"/>
              </w:rPr>
            </w:pPr>
          </w:p>
        </w:tc>
        <w:tc>
          <w:tcPr>
            <w:tcW w:w="1680" w:type="dxa"/>
          </w:tcPr>
          <w:p w14:paraId="01549573" w14:textId="77777777" w:rsidR="00C840A1" w:rsidRPr="00C840A1" w:rsidRDefault="00C840A1" w:rsidP="00C840A1">
            <w:pPr>
              <w:rPr>
                <w:rFonts w:cs="Arial"/>
              </w:rPr>
            </w:pPr>
          </w:p>
        </w:tc>
      </w:tr>
      <w:tr w:rsidR="00C840A1" w:rsidRPr="00C840A1" w14:paraId="21869FD9" w14:textId="77777777" w:rsidTr="00497469">
        <w:tc>
          <w:tcPr>
            <w:tcW w:w="3888" w:type="dxa"/>
          </w:tcPr>
          <w:p w14:paraId="0C64DB9D" w14:textId="77777777" w:rsidR="00C840A1" w:rsidRPr="00C840A1" w:rsidRDefault="00C840A1" w:rsidP="00C840A1">
            <w:pPr>
              <w:spacing w:before="60" w:after="60"/>
              <w:rPr>
                <w:rFonts w:cs="Arial"/>
              </w:rPr>
            </w:pPr>
            <w:r w:rsidRPr="00C840A1">
              <w:rPr>
                <w:rFonts w:cs="Arial"/>
              </w:rPr>
              <w:t xml:space="preserve">Holding TCS Foods </w:t>
            </w:r>
          </w:p>
        </w:tc>
        <w:tc>
          <w:tcPr>
            <w:tcW w:w="6030" w:type="dxa"/>
          </w:tcPr>
          <w:p w14:paraId="1449C25C" w14:textId="77777777" w:rsidR="00C840A1" w:rsidRPr="00C840A1" w:rsidRDefault="00C840A1" w:rsidP="00C840A1">
            <w:pPr>
              <w:spacing w:before="60" w:after="60"/>
              <w:rPr>
                <w:rFonts w:cs="Arial"/>
              </w:rPr>
            </w:pPr>
            <w:r w:rsidRPr="00C840A1">
              <w:rPr>
                <w:rFonts w:cs="Arial"/>
              </w:rPr>
              <w:t>Hot and Cold Holding Temperature Log</w:t>
            </w:r>
          </w:p>
          <w:p w14:paraId="6CB1F49C" w14:textId="77777777" w:rsidR="00C840A1" w:rsidRPr="00C840A1" w:rsidRDefault="00C840A1" w:rsidP="00C840A1">
            <w:pPr>
              <w:spacing w:before="60" w:after="60"/>
              <w:rPr>
                <w:rFonts w:cs="Arial"/>
              </w:rPr>
            </w:pPr>
            <w:r w:rsidRPr="00C840A1">
              <w:rPr>
                <w:rFonts w:cs="Arial"/>
              </w:rPr>
              <w:t>Refrigeration Log</w:t>
            </w:r>
          </w:p>
        </w:tc>
        <w:tc>
          <w:tcPr>
            <w:tcW w:w="1710" w:type="dxa"/>
          </w:tcPr>
          <w:p w14:paraId="0201FB2D" w14:textId="77777777" w:rsidR="00C840A1" w:rsidRPr="00C840A1" w:rsidRDefault="00C840A1" w:rsidP="00C840A1">
            <w:pPr>
              <w:rPr>
                <w:rFonts w:cs="Arial"/>
              </w:rPr>
            </w:pPr>
          </w:p>
        </w:tc>
        <w:tc>
          <w:tcPr>
            <w:tcW w:w="1680" w:type="dxa"/>
          </w:tcPr>
          <w:p w14:paraId="210D97D6" w14:textId="77777777" w:rsidR="00C840A1" w:rsidRPr="00C840A1" w:rsidRDefault="00C840A1" w:rsidP="00C840A1">
            <w:pPr>
              <w:rPr>
                <w:rFonts w:cs="Arial"/>
              </w:rPr>
            </w:pPr>
          </w:p>
        </w:tc>
      </w:tr>
      <w:tr w:rsidR="00C840A1" w:rsidRPr="00C840A1" w14:paraId="1C78A939" w14:textId="77777777" w:rsidTr="00497469">
        <w:tc>
          <w:tcPr>
            <w:tcW w:w="3888" w:type="dxa"/>
          </w:tcPr>
          <w:p w14:paraId="44AF0DAA" w14:textId="77777777" w:rsidR="00C840A1" w:rsidRPr="00C840A1" w:rsidRDefault="00C840A1" w:rsidP="00C840A1">
            <w:pPr>
              <w:spacing w:before="60" w:after="60"/>
              <w:rPr>
                <w:rFonts w:cs="Arial"/>
              </w:rPr>
            </w:pPr>
            <w:r w:rsidRPr="00C840A1">
              <w:rPr>
                <w:rFonts w:cs="Arial"/>
              </w:rPr>
              <w:t>Personal Hygiene</w:t>
            </w:r>
          </w:p>
        </w:tc>
        <w:tc>
          <w:tcPr>
            <w:tcW w:w="6030" w:type="dxa"/>
          </w:tcPr>
          <w:p w14:paraId="0AAC17B1" w14:textId="77777777" w:rsidR="00C840A1" w:rsidRPr="00C840A1" w:rsidRDefault="00C840A1" w:rsidP="00C840A1">
            <w:pPr>
              <w:spacing w:before="60" w:after="60"/>
              <w:rPr>
                <w:rFonts w:cs="Arial"/>
              </w:rPr>
            </w:pPr>
            <w:r w:rsidRPr="00C840A1">
              <w:rPr>
                <w:rFonts w:cs="Arial"/>
              </w:rPr>
              <w:t>Food Safety Checklist</w:t>
            </w:r>
          </w:p>
          <w:p w14:paraId="0715881E" w14:textId="77777777" w:rsidR="00C840A1" w:rsidRPr="00C840A1" w:rsidRDefault="00C840A1" w:rsidP="00C840A1">
            <w:pPr>
              <w:spacing w:before="60" w:after="60"/>
              <w:rPr>
                <w:rFonts w:cs="Arial"/>
              </w:rPr>
            </w:pPr>
            <w:r w:rsidRPr="00C840A1">
              <w:rPr>
                <w:rFonts w:cs="Arial"/>
              </w:rPr>
              <w:t>Damaged or Discarded Product Log</w:t>
            </w:r>
          </w:p>
        </w:tc>
        <w:tc>
          <w:tcPr>
            <w:tcW w:w="1710" w:type="dxa"/>
          </w:tcPr>
          <w:p w14:paraId="60139DD2" w14:textId="77777777" w:rsidR="00C840A1" w:rsidRPr="00C840A1" w:rsidRDefault="00C840A1" w:rsidP="00C840A1">
            <w:pPr>
              <w:rPr>
                <w:rFonts w:cs="Arial"/>
              </w:rPr>
            </w:pPr>
          </w:p>
        </w:tc>
        <w:tc>
          <w:tcPr>
            <w:tcW w:w="1680" w:type="dxa"/>
          </w:tcPr>
          <w:p w14:paraId="6B9A6098" w14:textId="77777777" w:rsidR="00C840A1" w:rsidRPr="00C840A1" w:rsidRDefault="00C840A1" w:rsidP="00C840A1">
            <w:pPr>
              <w:rPr>
                <w:rFonts w:cs="Arial"/>
              </w:rPr>
            </w:pPr>
          </w:p>
        </w:tc>
      </w:tr>
      <w:tr w:rsidR="00C840A1" w:rsidRPr="00C840A1" w14:paraId="59176868" w14:textId="77777777" w:rsidTr="00497469">
        <w:tc>
          <w:tcPr>
            <w:tcW w:w="3888" w:type="dxa"/>
          </w:tcPr>
          <w:p w14:paraId="5C00A8E0" w14:textId="77777777" w:rsidR="00C840A1" w:rsidRPr="00C840A1" w:rsidRDefault="00C840A1" w:rsidP="00C840A1">
            <w:pPr>
              <w:spacing w:before="60" w:after="60"/>
              <w:rPr>
                <w:rFonts w:cs="Arial"/>
              </w:rPr>
            </w:pPr>
            <w:r w:rsidRPr="00C840A1">
              <w:rPr>
                <w:rFonts w:cs="Arial"/>
              </w:rPr>
              <w:t>Preventing Contamination during Storage and Preparation</w:t>
            </w:r>
          </w:p>
        </w:tc>
        <w:tc>
          <w:tcPr>
            <w:tcW w:w="6030" w:type="dxa"/>
          </w:tcPr>
          <w:p w14:paraId="205B89EB" w14:textId="77777777" w:rsidR="00C840A1" w:rsidRPr="00C840A1" w:rsidRDefault="00C840A1" w:rsidP="00C840A1">
            <w:pPr>
              <w:spacing w:before="60" w:after="60"/>
              <w:rPr>
                <w:rFonts w:cs="Arial"/>
              </w:rPr>
            </w:pPr>
            <w:r w:rsidRPr="00C840A1">
              <w:rPr>
                <w:rFonts w:cs="Arial"/>
              </w:rPr>
              <w:t>Food Safety Checklist</w:t>
            </w:r>
          </w:p>
          <w:p w14:paraId="72C6CF77" w14:textId="77777777" w:rsidR="00C840A1" w:rsidRPr="00C840A1" w:rsidRDefault="00C840A1" w:rsidP="00C840A1">
            <w:pPr>
              <w:spacing w:before="60" w:after="60"/>
              <w:rPr>
                <w:rFonts w:cs="Arial"/>
              </w:rPr>
            </w:pPr>
            <w:r w:rsidRPr="00C840A1">
              <w:rPr>
                <w:rFonts w:cs="Arial"/>
              </w:rPr>
              <w:t>Damaged or Discarded Product Log</w:t>
            </w:r>
          </w:p>
        </w:tc>
        <w:tc>
          <w:tcPr>
            <w:tcW w:w="1710" w:type="dxa"/>
          </w:tcPr>
          <w:p w14:paraId="5011F2ED" w14:textId="77777777" w:rsidR="00C840A1" w:rsidRPr="00C840A1" w:rsidRDefault="00C840A1" w:rsidP="00C840A1">
            <w:pPr>
              <w:rPr>
                <w:rFonts w:cs="Arial"/>
              </w:rPr>
            </w:pPr>
          </w:p>
        </w:tc>
        <w:tc>
          <w:tcPr>
            <w:tcW w:w="1680" w:type="dxa"/>
          </w:tcPr>
          <w:p w14:paraId="5BA1611C" w14:textId="77777777" w:rsidR="00C840A1" w:rsidRPr="00C840A1" w:rsidRDefault="00C840A1" w:rsidP="00C840A1">
            <w:pPr>
              <w:rPr>
                <w:rFonts w:cs="Arial"/>
              </w:rPr>
            </w:pPr>
          </w:p>
        </w:tc>
      </w:tr>
      <w:tr w:rsidR="00C840A1" w:rsidRPr="00C840A1" w14:paraId="211EB866" w14:textId="77777777" w:rsidTr="00497469">
        <w:tc>
          <w:tcPr>
            <w:tcW w:w="3888" w:type="dxa"/>
          </w:tcPr>
          <w:p w14:paraId="720D3392" w14:textId="77777777" w:rsidR="00C840A1" w:rsidRPr="00C840A1" w:rsidRDefault="00C840A1" w:rsidP="00C840A1">
            <w:pPr>
              <w:spacing w:before="60" w:after="60"/>
              <w:rPr>
                <w:rFonts w:cs="Arial"/>
              </w:rPr>
            </w:pPr>
            <w:r w:rsidRPr="00C840A1">
              <w:rPr>
                <w:rFonts w:cs="Arial"/>
              </w:rPr>
              <w:t>Protecting Food on Self-Service Food Bars</w:t>
            </w:r>
          </w:p>
        </w:tc>
        <w:tc>
          <w:tcPr>
            <w:tcW w:w="6030" w:type="dxa"/>
          </w:tcPr>
          <w:p w14:paraId="7F80676A" w14:textId="77777777" w:rsidR="00C840A1" w:rsidRPr="00C840A1" w:rsidRDefault="00C840A1" w:rsidP="00C840A1">
            <w:pPr>
              <w:spacing w:before="60" w:after="60"/>
              <w:rPr>
                <w:rFonts w:cs="Arial"/>
              </w:rPr>
            </w:pPr>
            <w:r w:rsidRPr="00C840A1">
              <w:rPr>
                <w:rFonts w:cs="Arial"/>
              </w:rPr>
              <w:t>Food Safety Checklist</w:t>
            </w:r>
          </w:p>
          <w:p w14:paraId="7C0C459D" w14:textId="77777777" w:rsidR="00C840A1" w:rsidRPr="00C840A1" w:rsidRDefault="00C840A1" w:rsidP="00C840A1">
            <w:pPr>
              <w:spacing w:before="60" w:after="60"/>
              <w:rPr>
                <w:rFonts w:cs="Arial"/>
              </w:rPr>
            </w:pPr>
            <w:r w:rsidRPr="00C840A1">
              <w:rPr>
                <w:rFonts w:cs="Arial"/>
              </w:rPr>
              <w:t>Damaged or Discarded Product Log</w:t>
            </w:r>
          </w:p>
          <w:p w14:paraId="7DD79ED4" w14:textId="77777777" w:rsidR="00C840A1" w:rsidRPr="00C840A1" w:rsidRDefault="00C840A1" w:rsidP="00C840A1">
            <w:pPr>
              <w:spacing w:before="60" w:after="60"/>
              <w:rPr>
                <w:rFonts w:cs="Arial"/>
              </w:rPr>
            </w:pPr>
            <w:r w:rsidRPr="00C840A1">
              <w:rPr>
                <w:rFonts w:cs="Arial"/>
              </w:rPr>
              <w:t>Hot and Cold Holding Temperature Log</w:t>
            </w:r>
          </w:p>
        </w:tc>
        <w:tc>
          <w:tcPr>
            <w:tcW w:w="1710" w:type="dxa"/>
          </w:tcPr>
          <w:p w14:paraId="53F52286" w14:textId="77777777" w:rsidR="00C840A1" w:rsidRPr="00C840A1" w:rsidRDefault="00C840A1" w:rsidP="00C840A1">
            <w:pPr>
              <w:rPr>
                <w:rFonts w:cs="Arial"/>
              </w:rPr>
            </w:pPr>
          </w:p>
        </w:tc>
        <w:tc>
          <w:tcPr>
            <w:tcW w:w="1680" w:type="dxa"/>
          </w:tcPr>
          <w:p w14:paraId="7E3A6417" w14:textId="77777777" w:rsidR="00C840A1" w:rsidRPr="00C840A1" w:rsidRDefault="00C840A1" w:rsidP="00C840A1">
            <w:pPr>
              <w:rPr>
                <w:rFonts w:cs="Arial"/>
              </w:rPr>
            </w:pPr>
          </w:p>
        </w:tc>
      </w:tr>
      <w:tr w:rsidR="00C840A1" w:rsidRPr="00C840A1" w14:paraId="7E9F14CF" w14:textId="77777777" w:rsidTr="00497469">
        <w:tc>
          <w:tcPr>
            <w:tcW w:w="3888" w:type="dxa"/>
          </w:tcPr>
          <w:p w14:paraId="3294E637" w14:textId="77777777" w:rsidR="00C840A1" w:rsidRPr="00C840A1" w:rsidRDefault="00C840A1" w:rsidP="00C840A1">
            <w:pPr>
              <w:spacing w:before="60" w:after="60"/>
              <w:rPr>
                <w:rFonts w:cs="Arial"/>
              </w:rPr>
            </w:pPr>
            <w:r w:rsidRPr="00C840A1">
              <w:rPr>
                <w:rFonts w:cs="Arial"/>
              </w:rPr>
              <w:t>Receiving Deliveries</w:t>
            </w:r>
          </w:p>
        </w:tc>
        <w:tc>
          <w:tcPr>
            <w:tcW w:w="6030" w:type="dxa"/>
          </w:tcPr>
          <w:p w14:paraId="1550988F" w14:textId="77777777" w:rsidR="00C840A1" w:rsidRPr="00C840A1" w:rsidRDefault="00C840A1" w:rsidP="00C840A1">
            <w:pPr>
              <w:spacing w:before="60" w:after="60"/>
              <w:rPr>
                <w:rFonts w:cs="Arial"/>
              </w:rPr>
            </w:pPr>
            <w:r w:rsidRPr="00C840A1">
              <w:rPr>
                <w:rFonts w:cs="Arial"/>
              </w:rPr>
              <w:t>Receiving Log</w:t>
            </w:r>
          </w:p>
        </w:tc>
        <w:tc>
          <w:tcPr>
            <w:tcW w:w="1710" w:type="dxa"/>
          </w:tcPr>
          <w:p w14:paraId="4FF971DA" w14:textId="77777777" w:rsidR="00C840A1" w:rsidRPr="00C840A1" w:rsidRDefault="00C840A1" w:rsidP="00C840A1">
            <w:pPr>
              <w:rPr>
                <w:rFonts w:cs="Arial"/>
              </w:rPr>
            </w:pPr>
          </w:p>
        </w:tc>
        <w:tc>
          <w:tcPr>
            <w:tcW w:w="1680" w:type="dxa"/>
          </w:tcPr>
          <w:p w14:paraId="2F91921C" w14:textId="77777777" w:rsidR="00C840A1" w:rsidRPr="00C840A1" w:rsidRDefault="00C840A1" w:rsidP="00C840A1">
            <w:pPr>
              <w:rPr>
                <w:rFonts w:cs="Arial"/>
              </w:rPr>
            </w:pPr>
          </w:p>
        </w:tc>
      </w:tr>
      <w:tr w:rsidR="00C840A1" w:rsidRPr="00C840A1" w14:paraId="240BFBB0" w14:textId="77777777" w:rsidTr="00497469">
        <w:tc>
          <w:tcPr>
            <w:tcW w:w="3888" w:type="dxa"/>
            <w:vAlign w:val="center"/>
          </w:tcPr>
          <w:p w14:paraId="37EE44D5" w14:textId="77777777" w:rsidR="00C840A1" w:rsidRPr="00C840A1" w:rsidRDefault="00C840A1" w:rsidP="00C840A1">
            <w:pPr>
              <w:spacing w:before="60" w:after="60"/>
              <w:rPr>
                <w:rFonts w:cs="Arial"/>
              </w:rPr>
            </w:pPr>
            <w:r w:rsidRPr="00C840A1">
              <w:rPr>
                <w:rFonts w:cs="Arial"/>
              </w:rPr>
              <w:t>Recovering from a Fire</w:t>
            </w:r>
          </w:p>
        </w:tc>
        <w:tc>
          <w:tcPr>
            <w:tcW w:w="6030" w:type="dxa"/>
          </w:tcPr>
          <w:p w14:paraId="4AD36E21" w14:textId="77777777" w:rsidR="00C840A1" w:rsidRPr="00C840A1" w:rsidRDefault="00C840A1" w:rsidP="00C840A1">
            <w:pPr>
              <w:spacing w:before="60" w:after="60"/>
              <w:rPr>
                <w:rFonts w:cs="Arial"/>
              </w:rPr>
            </w:pPr>
            <w:r w:rsidRPr="00C840A1">
              <w:rPr>
                <w:rFonts w:cs="Arial"/>
              </w:rPr>
              <w:t>Damaged or Discarded Product Log</w:t>
            </w:r>
          </w:p>
        </w:tc>
        <w:tc>
          <w:tcPr>
            <w:tcW w:w="1710" w:type="dxa"/>
          </w:tcPr>
          <w:p w14:paraId="2C34BE28" w14:textId="77777777" w:rsidR="00C840A1" w:rsidRPr="00C840A1" w:rsidRDefault="00C840A1" w:rsidP="00C840A1">
            <w:pPr>
              <w:rPr>
                <w:rFonts w:cs="Arial"/>
              </w:rPr>
            </w:pPr>
          </w:p>
        </w:tc>
        <w:tc>
          <w:tcPr>
            <w:tcW w:w="1680" w:type="dxa"/>
          </w:tcPr>
          <w:p w14:paraId="7E6FDA05" w14:textId="77777777" w:rsidR="00C840A1" w:rsidRPr="00C840A1" w:rsidRDefault="00C840A1" w:rsidP="00C840A1">
            <w:pPr>
              <w:rPr>
                <w:rFonts w:cs="Arial"/>
              </w:rPr>
            </w:pPr>
          </w:p>
        </w:tc>
      </w:tr>
      <w:tr w:rsidR="00C840A1" w:rsidRPr="00C840A1" w14:paraId="1EA13A59" w14:textId="77777777" w:rsidTr="00497469">
        <w:tc>
          <w:tcPr>
            <w:tcW w:w="3888" w:type="dxa"/>
            <w:vAlign w:val="center"/>
          </w:tcPr>
          <w:p w14:paraId="7AC34ACD" w14:textId="77777777" w:rsidR="00C840A1" w:rsidRPr="00C840A1" w:rsidRDefault="00C840A1" w:rsidP="00C840A1">
            <w:pPr>
              <w:spacing w:before="60" w:after="60"/>
              <w:rPr>
                <w:rFonts w:cs="Arial"/>
              </w:rPr>
            </w:pPr>
            <w:r w:rsidRPr="00C840A1">
              <w:rPr>
                <w:rFonts w:cs="Arial"/>
              </w:rPr>
              <w:t>Recovering from a Flood</w:t>
            </w:r>
          </w:p>
        </w:tc>
        <w:tc>
          <w:tcPr>
            <w:tcW w:w="6030" w:type="dxa"/>
          </w:tcPr>
          <w:p w14:paraId="31199FB2" w14:textId="77777777" w:rsidR="00C840A1" w:rsidRPr="00C840A1" w:rsidRDefault="00C840A1" w:rsidP="00C840A1">
            <w:pPr>
              <w:spacing w:before="60" w:after="60"/>
              <w:rPr>
                <w:rFonts w:cs="Arial"/>
              </w:rPr>
            </w:pPr>
            <w:r w:rsidRPr="00C840A1">
              <w:rPr>
                <w:rFonts w:cs="Arial"/>
              </w:rPr>
              <w:t>Damaged or Discarded Product Log</w:t>
            </w:r>
          </w:p>
        </w:tc>
        <w:tc>
          <w:tcPr>
            <w:tcW w:w="1710" w:type="dxa"/>
          </w:tcPr>
          <w:p w14:paraId="3F104801" w14:textId="77777777" w:rsidR="00C840A1" w:rsidRPr="00C840A1" w:rsidRDefault="00C840A1" w:rsidP="00C840A1">
            <w:pPr>
              <w:rPr>
                <w:rFonts w:cs="Arial"/>
              </w:rPr>
            </w:pPr>
          </w:p>
        </w:tc>
        <w:tc>
          <w:tcPr>
            <w:tcW w:w="1680" w:type="dxa"/>
          </w:tcPr>
          <w:p w14:paraId="6EA72E1E" w14:textId="77777777" w:rsidR="00C840A1" w:rsidRPr="00C840A1" w:rsidRDefault="00C840A1" w:rsidP="00C840A1">
            <w:pPr>
              <w:rPr>
                <w:rFonts w:cs="Arial"/>
              </w:rPr>
            </w:pPr>
          </w:p>
        </w:tc>
      </w:tr>
      <w:tr w:rsidR="00C840A1" w:rsidRPr="00C840A1" w14:paraId="54ED772E" w14:textId="77777777" w:rsidTr="00497469">
        <w:tc>
          <w:tcPr>
            <w:tcW w:w="3888" w:type="dxa"/>
            <w:vAlign w:val="center"/>
          </w:tcPr>
          <w:p w14:paraId="2A482F24" w14:textId="77777777" w:rsidR="00C840A1" w:rsidRPr="00C840A1" w:rsidRDefault="00C840A1" w:rsidP="00C840A1">
            <w:pPr>
              <w:spacing w:before="60" w:after="60"/>
              <w:rPr>
                <w:rFonts w:cs="Arial"/>
              </w:rPr>
            </w:pPr>
            <w:r w:rsidRPr="00C840A1">
              <w:rPr>
                <w:rFonts w:cs="Arial"/>
              </w:rPr>
              <w:t>Recovering from a Power Outage</w:t>
            </w:r>
          </w:p>
        </w:tc>
        <w:tc>
          <w:tcPr>
            <w:tcW w:w="6030" w:type="dxa"/>
          </w:tcPr>
          <w:p w14:paraId="2E454482" w14:textId="77777777" w:rsidR="00C840A1" w:rsidRPr="00C840A1" w:rsidRDefault="00C840A1" w:rsidP="00C840A1">
            <w:pPr>
              <w:spacing w:before="60" w:after="60"/>
              <w:rPr>
                <w:rFonts w:cs="Arial"/>
              </w:rPr>
            </w:pPr>
            <w:r w:rsidRPr="00C840A1">
              <w:rPr>
                <w:rFonts w:cs="Arial"/>
              </w:rPr>
              <w:t>Damaged or Discarded Product Log</w:t>
            </w:r>
          </w:p>
          <w:p w14:paraId="3261ED32" w14:textId="77777777" w:rsidR="00C840A1" w:rsidRPr="00C840A1" w:rsidRDefault="00C840A1" w:rsidP="00C840A1">
            <w:pPr>
              <w:spacing w:before="60" w:after="60"/>
              <w:rPr>
                <w:rFonts w:cs="Arial"/>
              </w:rPr>
            </w:pPr>
            <w:r w:rsidRPr="00C840A1">
              <w:rPr>
                <w:rFonts w:cs="Arial"/>
              </w:rPr>
              <w:t>Hot and Cold Holding Temperature Log</w:t>
            </w:r>
          </w:p>
          <w:p w14:paraId="71D552F4" w14:textId="77777777" w:rsidR="00C840A1" w:rsidRPr="00C840A1" w:rsidRDefault="00C840A1" w:rsidP="00497469">
            <w:pPr>
              <w:spacing w:before="60" w:after="120"/>
              <w:rPr>
                <w:rFonts w:cs="Arial"/>
              </w:rPr>
            </w:pPr>
            <w:r w:rsidRPr="00C840A1">
              <w:rPr>
                <w:rFonts w:cs="Arial"/>
              </w:rPr>
              <w:t>Refrigerator Log</w:t>
            </w:r>
          </w:p>
        </w:tc>
        <w:tc>
          <w:tcPr>
            <w:tcW w:w="1710" w:type="dxa"/>
          </w:tcPr>
          <w:p w14:paraId="1FDC58E6" w14:textId="77777777" w:rsidR="00C840A1" w:rsidRPr="00C840A1" w:rsidRDefault="00C840A1" w:rsidP="00C840A1">
            <w:pPr>
              <w:rPr>
                <w:rFonts w:cs="Arial"/>
              </w:rPr>
            </w:pPr>
          </w:p>
        </w:tc>
        <w:tc>
          <w:tcPr>
            <w:tcW w:w="1680" w:type="dxa"/>
          </w:tcPr>
          <w:p w14:paraId="634B2593" w14:textId="77777777" w:rsidR="00C840A1" w:rsidRPr="00C840A1" w:rsidRDefault="00C840A1" w:rsidP="00C840A1">
            <w:pPr>
              <w:rPr>
                <w:rFonts w:cs="Arial"/>
              </w:rPr>
            </w:pPr>
          </w:p>
        </w:tc>
      </w:tr>
      <w:tr w:rsidR="00C840A1" w:rsidRPr="00C840A1" w14:paraId="72FE7C85" w14:textId="77777777" w:rsidTr="00497469">
        <w:tc>
          <w:tcPr>
            <w:tcW w:w="3888" w:type="dxa"/>
            <w:vAlign w:val="center"/>
          </w:tcPr>
          <w:p w14:paraId="35020670" w14:textId="77777777" w:rsidR="00C840A1" w:rsidRPr="00C840A1" w:rsidRDefault="00C840A1" w:rsidP="00C840A1">
            <w:pPr>
              <w:spacing w:before="60" w:after="60"/>
              <w:rPr>
                <w:rFonts w:cs="Arial"/>
              </w:rPr>
            </w:pPr>
            <w:r w:rsidRPr="00C840A1">
              <w:rPr>
                <w:rFonts w:cs="Arial"/>
              </w:rPr>
              <w:lastRenderedPageBreak/>
              <w:t>Recovering from a Water Outage</w:t>
            </w:r>
          </w:p>
        </w:tc>
        <w:tc>
          <w:tcPr>
            <w:tcW w:w="6030" w:type="dxa"/>
          </w:tcPr>
          <w:p w14:paraId="29BDD1A7" w14:textId="77777777" w:rsidR="00C840A1" w:rsidRPr="00C840A1" w:rsidRDefault="00C840A1" w:rsidP="00C840A1">
            <w:pPr>
              <w:spacing w:before="60" w:after="60"/>
              <w:rPr>
                <w:rFonts w:cs="Arial"/>
              </w:rPr>
            </w:pPr>
            <w:r w:rsidRPr="00C840A1">
              <w:rPr>
                <w:rFonts w:cs="Arial"/>
              </w:rPr>
              <w:t>Recovery after Short</w:t>
            </w:r>
            <w:r w:rsidR="00BD31FB">
              <w:rPr>
                <w:rFonts w:cs="Arial"/>
              </w:rPr>
              <w:t>-T</w:t>
            </w:r>
            <w:r w:rsidRPr="00C840A1">
              <w:rPr>
                <w:rFonts w:cs="Arial"/>
              </w:rPr>
              <w:t>erm (&lt; 4 hours) Water Loss with No Contamination Checklist</w:t>
            </w:r>
          </w:p>
          <w:p w14:paraId="7220BAC6" w14:textId="77777777" w:rsidR="00C840A1" w:rsidRPr="00C840A1" w:rsidRDefault="00C840A1" w:rsidP="00C840A1">
            <w:pPr>
              <w:spacing w:before="60" w:after="60"/>
              <w:rPr>
                <w:rFonts w:cs="Arial"/>
                <w:i/>
                <w:iCs/>
              </w:rPr>
            </w:pPr>
            <w:r w:rsidRPr="00C840A1">
              <w:rPr>
                <w:rFonts w:cs="Arial"/>
              </w:rPr>
              <w:t>Recovery Following a Long-Term Interruption of Water Service Checklist</w:t>
            </w:r>
          </w:p>
        </w:tc>
        <w:tc>
          <w:tcPr>
            <w:tcW w:w="1710" w:type="dxa"/>
          </w:tcPr>
          <w:p w14:paraId="6CAA263A" w14:textId="77777777" w:rsidR="00C840A1" w:rsidRPr="00C840A1" w:rsidRDefault="00C840A1" w:rsidP="00C840A1">
            <w:pPr>
              <w:rPr>
                <w:rFonts w:cs="Arial"/>
              </w:rPr>
            </w:pPr>
          </w:p>
        </w:tc>
        <w:tc>
          <w:tcPr>
            <w:tcW w:w="1680" w:type="dxa"/>
          </w:tcPr>
          <w:p w14:paraId="56897947" w14:textId="77777777" w:rsidR="00C840A1" w:rsidRPr="00C840A1" w:rsidRDefault="00C840A1" w:rsidP="00C840A1">
            <w:pPr>
              <w:rPr>
                <w:rFonts w:cs="Arial"/>
              </w:rPr>
            </w:pPr>
          </w:p>
        </w:tc>
      </w:tr>
      <w:tr w:rsidR="00C840A1" w:rsidRPr="00C840A1" w14:paraId="4DEE9D31" w14:textId="77777777" w:rsidTr="00497469">
        <w:tc>
          <w:tcPr>
            <w:tcW w:w="3888" w:type="dxa"/>
            <w:vAlign w:val="center"/>
          </w:tcPr>
          <w:p w14:paraId="27FBF174" w14:textId="77777777" w:rsidR="00C840A1" w:rsidRPr="00C840A1" w:rsidRDefault="00C840A1" w:rsidP="00C840A1">
            <w:pPr>
              <w:spacing w:before="60" w:after="60"/>
              <w:rPr>
                <w:rFonts w:cs="Arial"/>
              </w:rPr>
            </w:pPr>
            <w:r w:rsidRPr="00C840A1">
              <w:rPr>
                <w:rFonts w:cs="Arial"/>
              </w:rPr>
              <w:t>Recovering from Water Contamination</w:t>
            </w:r>
          </w:p>
        </w:tc>
        <w:tc>
          <w:tcPr>
            <w:tcW w:w="6030" w:type="dxa"/>
          </w:tcPr>
          <w:p w14:paraId="076AC1CA" w14:textId="77777777" w:rsidR="00C840A1" w:rsidRPr="00C840A1" w:rsidRDefault="00C840A1" w:rsidP="00C840A1">
            <w:pPr>
              <w:spacing w:before="60" w:after="60"/>
              <w:rPr>
                <w:rFonts w:cs="Arial"/>
              </w:rPr>
            </w:pPr>
            <w:r w:rsidRPr="00C840A1">
              <w:rPr>
                <w:rFonts w:cs="Arial"/>
              </w:rPr>
              <w:t>Food Contact Surfaces Cleaning and Sanitizing Log</w:t>
            </w:r>
          </w:p>
          <w:p w14:paraId="25992346" w14:textId="77777777" w:rsidR="00C840A1" w:rsidRPr="00C840A1" w:rsidRDefault="00C840A1" w:rsidP="00C840A1">
            <w:pPr>
              <w:spacing w:before="60" w:after="60"/>
              <w:rPr>
                <w:rFonts w:cs="Arial"/>
              </w:rPr>
            </w:pPr>
            <w:r w:rsidRPr="00C840A1">
              <w:rPr>
                <w:rFonts w:cs="Arial"/>
              </w:rPr>
              <w:t>Recovery Following a Long-Term Interruption of Water Service Checklist</w:t>
            </w:r>
          </w:p>
        </w:tc>
        <w:tc>
          <w:tcPr>
            <w:tcW w:w="1710" w:type="dxa"/>
          </w:tcPr>
          <w:p w14:paraId="7EEAF371" w14:textId="77777777" w:rsidR="00C840A1" w:rsidRPr="00C840A1" w:rsidRDefault="00C840A1" w:rsidP="00C840A1">
            <w:pPr>
              <w:rPr>
                <w:rFonts w:cs="Arial"/>
              </w:rPr>
            </w:pPr>
          </w:p>
        </w:tc>
        <w:tc>
          <w:tcPr>
            <w:tcW w:w="1680" w:type="dxa"/>
          </w:tcPr>
          <w:p w14:paraId="168A2D0A" w14:textId="77777777" w:rsidR="00C840A1" w:rsidRPr="00C840A1" w:rsidRDefault="00C840A1" w:rsidP="00C840A1">
            <w:pPr>
              <w:rPr>
                <w:rFonts w:cs="Arial"/>
              </w:rPr>
            </w:pPr>
          </w:p>
        </w:tc>
      </w:tr>
      <w:tr w:rsidR="00C840A1" w:rsidRPr="00C840A1" w14:paraId="0433D1AD" w14:textId="77777777" w:rsidTr="00497469">
        <w:tc>
          <w:tcPr>
            <w:tcW w:w="3888" w:type="dxa"/>
          </w:tcPr>
          <w:p w14:paraId="5611425B" w14:textId="77777777" w:rsidR="00C840A1" w:rsidRPr="00C840A1" w:rsidRDefault="00C840A1" w:rsidP="00C840A1">
            <w:pPr>
              <w:spacing w:before="60" w:after="60"/>
              <w:rPr>
                <w:rFonts w:cs="Arial"/>
              </w:rPr>
            </w:pPr>
            <w:r w:rsidRPr="00C840A1">
              <w:rPr>
                <w:rFonts w:cs="Arial"/>
              </w:rPr>
              <w:t>Reheating TCS Foods</w:t>
            </w:r>
          </w:p>
        </w:tc>
        <w:tc>
          <w:tcPr>
            <w:tcW w:w="6030" w:type="dxa"/>
          </w:tcPr>
          <w:p w14:paraId="6F2B89ED" w14:textId="77777777" w:rsidR="00C840A1" w:rsidRPr="00C840A1" w:rsidRDefault="00C840A1" w:rsidP="00C840A1">
            <w:pPr>
              <w:spacing w:before="60" w:after="60"/>
              <w:rPr>
                <w:rFonts w:cs="Arial"/>
              </w:rPr>
            </w:pPr>
            <w:r w:rsidRPr="00C840A1">
              <w:rPr>
                <w:rFonts w:cs="Arial"/>
              </w:rPr>
              <w:t xml:space="preserve">Cooking and Reheating Temperature Log </w:t>
            </w:r>
          </w:p>
        </w:tc>
        <w:tc>
          <w:tcPr>
            <w:tcW w:w="1710" w:type="dxa"/>
          </w:tcPr>
          <w:p w14:paraId="74574660" w14:textId="77777777" w:rsidR="00C840A1" w:rsidRPr="00C840A1" w:rsidRDefault="00C840A1" w:rsidP="00C840A1">
            <w:pPr>
              <w:rPr>
                <w:rFonts w:cs="Arial"/>
              </w:rPr>
            </w:pPr>
          </w:p>
        </w:tc>
        <w:tc>
          <w:tcPr>
            <w:tcW w:w="1680" w:type="dxa"/>
          </w:tcPr>
          <w:p w14:paraId="5333C5B0" w14:textId="77777777" w:rsidR="00C840A1" w:rsidRPr="00C840A1" w:rsidRDefault="00C840A1" w:rsidP="00C840A1">
            <w:pPr>
              <w:rPr>
                <w:rFonts w:cs="Arial"/>
              </w:rPr>
            </w:pPr>
          </w:p>
        </w:tc>
      </w:tr>
      <w:tr w:rsidR="00C840A1" w:rsidRPr="00C840A1" w14:paraId="69E55DA7" w14:textId="77777777" w:rsidTr="00497469">
        <w:tc>
          <w:tcPr>
            <w:tcW w:w="3888" w:type="dxa"/>
            <w:vAlign w:val="center"/>
          </w:tcPr>
          <w:p w14:paraId="52FF7A11" w14:textId="77777777" w:rsidR="00C840A1" w:rsidRPr="00C840A1" w:rsidRDefault="00C840A1" w:rsidP="00C840A1">
            <w:pPr>
              <w:spacing w:before="60" w:after="60"/>
              <w:rPr>
                <w:rFonts w:cs="Arial"/>
              </w:rPr>
            </w:pPr>
            <w:r w:rsidRPr="00C840A1">
              <w:rPr>
                <w:rFonts w:cs="Arial"/>
              </w:rPr>
              <w:t>Responding During Water Contamination</w:t>
            </w:r>
          </w:p>
        </w:tc>
        <w:tc>
          <w:tcPr>
            <w:tcW w:w="6030" w:type="dxa"/>
          </w:tcPr>
          <w:p w14:paraId="2DFABC10" w14:textId="77777777" w:rsidR="00C840A1" w:rsidRPr="00C840A1" w:rsidRDefault="00C840A1" w:rsidP="00C840A1">
            <w:pPr>
              <w:spacing w:before="60" w:after="60"/>
              <w:rPr>
                <w:rFonts w:cs="Arial"/>
              </w:rPr>
            </w:pPr>
            <w:r w:rsidRPr="00C840A1">
              <w:rPr>
                <w:rFonts w:cs="Arial"/>
              </w:rPr>
              <w:t>Damaged or Discarded Product Log</w:t>
            </w:r>
          </w:p>
          <w:p w14:paraId="070D7C25" w14:textId="77777777" w:rsidR="00C840A1" w:rsidRPr="00C840A1" w:rsidRDefault="00C840A1" w:rsidP="00C840A1">
            <w:pPr>
              <w:spacing w:before="60" w:after="60"/>
              <w:rPr>
                <w:rFonts w:cs="Arial"/>
              </w:rPr>
            </w:pPr>
            <w:r w:rsidRPr="00C840A1">
              <w:rPr>
                <w:rFonts w:cs="Arial"/>
              </w:rPr>
              <w:t xml:space="preserve">Response to a Long-Term Loss of Water Service Checklist </w:t>
            </w:r>
          </w:p>
          <w:p w14:paraId="2B60521D" w14:textId="77777777" w:rsidR="00C840A1" w:rsidRPr="00C840A1" w:rsidRDefault="00C840A1" w:rsidP="00C840A1">
            <w:pPr>
              <w:spacing w:before="60" w:after="60"/>
              <w:rPr>
                <w:rFonts w:cs="Arial"/>
              </w:rPr>
            </w:pPr>
            <w:r w:rsidRPr="00C840A1">
              <w:rPr>
                <w:rFonts w:cs="Arial"/>
              </w:rPr>
              <w:t>Response to a Short-Term Loss of Water Service Checklist</w:t>
            </w:r>
          </w:p>
        </w:tc>
        <w:tc>
          <w:tcPr>
            <w:tcW w:w="1710" w:type="dxa"/>
          </w:tcPr>
          <w:p w14:paraId="293ADEA1" w14:textId="77777777" w:rsidR="00C840A1" w:rsidRPr="00C840A1" w:rsidRDefault="00C840A1" w:rsidP="00C840A1">
            <w:pPr>
              <w:rPr>
                <w:rFonts w:cs="Arial"/>
              </w:rPr>
            </w:pPr>
          </w:p>
        </w:tc>
        <w:tc>
          <w:tcPr>
            <w:tcW w:w="1680" w:type="dxa"/>
          </w:tcPr>
          <w:p w14:paraId="527B93E3" w14:textId="77777777" w:rsidR="00C840A1" w:rsidRPr="00C840A1" w:rsidRDefault="00C840A1" w:rsidP="00C840A1">
            <w:pPr>
              <w:rPr>
                <w:rFonts w:cs="Arial"/>
              </w:rPr>
            </w:pPr>
          </w:p>
        </w:tc>
      </w:tr>
      <w:tr w:rsidR="00C840A1" w:rsidRPr="00C840A1" w14:paraId="185C36C2" w14:textId="77777777" w:rsidTr="00497469">
        <w:tc>
          <w:tcPr>
            <w:tcW w:w="3888" w:type="dxa"/>
            <w:vAlign w:val="center"/>
          </w:tcPr>
          <w:p w14:paraId="1F46C8FB" w14:textId="77777777" w:rsidR="00C840A1" w:rsidRPr="00C840A1" w:rsidRDefault="00C840A1" w:rsidP="00C840A1">
            <w:pPr>
              <w:spacing w:before="60" w:after="60"/>
              <w:rPr>
                <w:rFonts w:cs="Arial"/>
              </w:rPr>
            </w:pPr>
            <w:r w:rsidRPr="00C840A1">
              <w:rPr>
                <w:rFonts w:cs="Arial"/>
              </w:rPr>
              <w:t>Responding to a Fire</w:t>
            </w:r>
          </w:p>
        </w:tc>
        <w:tc>
          <w:tcPr>
            <w:tcW w:w="6030" w:type="dxa"/>
          </w:tcPr>
          <w:p w14:paraId="7998FB94" w14:textId="77777777" w:rsidR="00C840A1" w:rsidRPr="00C840A1" w:rsidRDefault="00C840A1" w:rsidP="00C840A1">
            <w:pPr>
              <w:spacing w:before="60" w:after="60"/>
              <w:rPr>
                <w:rFonts w:cs="Arial"/>
              </w:rPr>
            </w:pPr>
            <w:r w:rsidRPr="00C840A1">
              <w:rPr>
                <w:rFonts w:cs="Arial"/>
              </w:rPr>
              <w:t>Employee Food Safety Training Record</w:t>
            </w:r>
          </w:p>
        </w:tc>
        <w:tc>
          <w:tcPr>
            <w:tcW w:w="1710" w:type="dxa"/>
          </w:tcPr>
          <w:p w14:paraId="7CF85805" w14:textId="77777777" w:rsidR="00C840A1" w:rsidRPr="00C840A1" w:rsidRDefault="00C840A1" w:rsidP="00C840A1">
            <w:pPr>
              <w:rPr>
                <w:rFonts w:cs="Arial"/>
              </w:rPr>
            </w:pPr>
          </w:p>
        </w:tc>
        <w:tc>
          <w:tcPr>
            <w:tcW w:w="1680" w:type="dxa"/>
          </w:tcPr>
          <w:p w14:paraId="5E55B060" w14:textId="77777777" w:rsidR="00C840A1" w:rsidRPr="00C840A1" w:rsidRDefault="00C840A1" w:rsidP="00C840A1">
            <w:pPr>
              <w:rPr>
                <w:rFonts w:cs="Arial"/>
              </w:rPr>
            </w:pPr>
          </w:p>
        </w:tc>
      </w:tr>
      <w:tr w:rsidR="00C840A1" w:rsidRPr="00C840A1" w14:paraId="5C70C3F6" w14:textId="77777777" w:rsidTr="00497469">
        <w:tc>
          <w:tcPr>
            <w:tcW w:w="3888" w:type="dxa"/>
            <w:vAlign w:val="center"/>
          </w:tcPr>
          <w:p w14:paraId="24AD68D3" w14:textId="77777777" w:rsidR="00C840A1" w:rsidRPr="00C840A1" w:rsidRDefault="00C840A1" w:rsidP="00C840A1">
            <w:pPr>
              <w:spacing w:before="60" w:after="60"/>
              <w:rPr>
                <w:rFonts w:cs="Arial"/>
              </w:rPr>
            </w:pPr>
            <w:r w:rsidRPr="00C840A1">
              <w:rPr>
                <w:rFonts w:cs="Arial"/>
              </w:rPr>
              <w:t>Responding to a Flood</w:t>
            </w:r>
          </w:p>
        </w:tc>
        <w:tc>
          <w:tcPr>
            <w:tcW w:w="6030" w:type="dxa"/>
          </w:tcPr>
          <w:p w14:paraId="2B9B30E8" w14:textId="77777777" w:rsidR="00C840A1" w:rsidRPr="00C840A1" w:rsidRDefault="00C840A1" w:rsidP="00C840A1">
            <w:pPr>
              <w:spacing w:before="60" w:after="60"/>
              <w:rPr>
                <w:rFonts w:cs="Arial"/>
              </w:rPr>
            </w:pPr>
            <w:r w:rsidRPr="00C840A1">
              <w:rPr>
                <w:rFonts w:cs="Arial"/>
              </w:rPr>
              <w:t>Employee Food Safety Training Record</w:t>
            </w:r>
          </w:p>
        </w:tc>
        <w:tc>
          <w:tcPr>
            <w:tcW w:w="1710" w:type="dxa"/>
          </w:tcPr>
          <w:p w14:paraId="7BB00E57" w14:textId="77777777" w:rsidR="00C840A1" w:rsidRPr="00C840A1" w:rsidRDefault="00C840A1" w:rsidP="00C840A1">
            <w:pPr>
              <w:rPr>
                <w:rFonts w:cs="Arial"/>
              </w:rPr>
            </w:pPr>
          </w:p>
        </w:tc>
        <w:tc>
          <w:tcPr>
            <w:tcW w:w="1680" w:type="dxa"/>
          </w:tcPr>
          <w:p w14:paraId="2C232C8C" w14:textId="77777777" w:rsidR="00C840A1" w:rsidRPr="00C840A1" w:rsidRDefault="00C840A1" w:rsidP="00C840A1">
            <w:pPr>
              <w:rPr>
                <w:rFonts w:cs="Arial"/>
              </w:rPr>
            </w:pPr>
          </w:p>
        </w:tc>
      </w:tr>
      <w:tr w:rsidR="00C840A1" w:rsidRPr="00C840A1" w14:paraId="34F24F6A" w14:textId="77777777" w:rsidTr="00497469">
        <w:tc>
          <w:tcPr>
            <w:tcW w:w="3888" w:type="dxa"/>
            <w:vAlign w:val="center"/>
          </w:tcPr>
          <w:p w14:paraId="6D1A8AAF" w14:textId="77777777" w:rsidR="00C840A1" w:rsidRPr="00C840A1" w:rsidRDefault="00C840A1" w:rsidP="00C840A1">
            <w:pPr>
              <w:spacing w:before="60" w:after="60"/>
              <w:rPr>
                <w:rFonts w:cs="Arial"/>
              </w:rPr>
            </w:pPr>
            <w:r w:rsidRPr="00C840A1">
              <w:rPr>
                <w:rFonts w:cs="Arial"/>
              </w:rPr>
              <w:t>Responding to a Power Outage</w:t>
            </w:r>
          </w:p>
        </w:tc>
        <w:tc>
          <w:tcPr>
            <w:tcW w:w="6030" w:type="dxa"/>
          </w:tcPr>
          <w:p w14:paraId="2E473F01" w14:textId="77777777" w:rsidR="00C840A1" w:rsidRPr="00C840A1" w:rsidRDefault="00C840A1" w:rsidP="00C840A1">
            <w:pPr>
              <w:spacing w:before="60" w:after="60"/>
              <w:rPr>
                <w:rFonts w:cs="Arial"/>
              </w:rPr>
            </w:pPr>
            <w:r w:rsidRPr="00C840A1">
              <w:rPr>
                <w:rFonts w:cs="Arial"/>
              </w:rPr>
              <w:t>Hot and Cold Holding Temperature Log</w:t>
            </w:r>
          </w:p>
          <w:p w14:paraId="7E48E4B3" w14:textId="77777777" w:rsidR="00C840A1" w:rsidRPr="00C840A1" w:rsidRDefault="00C840A1" w:rsidP="00497469">
            <w:pPr>
              <w:spacing w:before="60" w:after="60"/>
              <w:rPr>
                <w:rFonts w:cs="Arial"/>
              </w:rPr>
            </w:pPr>
            <w:r w:rsidRPr="00C840A1">
              <w:rPr>
                <w:rFonts w:cs="Arial"/>
              </w:rPr>
              <w:t>Refrigeration Log</w:t>
            </w:r>
          </w:p>
        </w:tc>
        <w:tc>
          <w:tcPr>
            <w:tcW w:w="1710" w:type="dxa"/>
          </w:tcPr>
          <w:p w14:paraId="4D7A90FA" w14:textId="77777777" w:rsidR="00C840A1" w:rsidRPr="00C840A1" w:rsidRDefault="00C840A1" w:rsidP="00C840A1">
            <w:pPr>
              <w:rPr>
                <w:rFonts w:cs="Arial"/>
              </w:rPr>
            </w:pPr>
          </w:p>
        </w:tc>
        <w:tc>
          <w:tcPr>
            <w:tcW w:w="1680" w:type="dxa"/>
          </w:tcPr>
          <w:p w14:paraId="72189AAA" w14:textId="77777777" w:rsidR="00C840A1" w:rsidRPr="00C840A1" w:rsidRDefault="00C840A1" w:rsidP="00C840A1">
            <w:pPr>
              <w:rPr>
                <w:rFonts w:cs="Arial"/>
              </w:rPr>
            </w:pPr>
          </w:p>
        </w:tc>
      </w:tr>
      <w:tr w:rsidR="00C840A1" w:rsidRPr="00C840A1" w14:paraId="21F91732" w14:textId="77777777" w:rsidTr="00497469">
        <w:tc>
          <w:tcPr>
            <w:tcW w:w="3888" w:type="dxa"/>
            <w:vAlign w:val="center"/>
          </w:tcPr>
          <w:p w14:paraId="4EDD5F76" w14:textId="77777777" w:rsidR="00C840A1" w:rsidRPr="00C840A1" w:rsidRDefault="00C840A1" w:rsidP="00C840A1">
            <w:pPr>
              <w:spacing w:before="60" w:after="60"/>
              <w:rPr>
                <w:rFonts w:cs="Arial"/>
              </w:rPr>
            </w:pPr>
            <w:r w:rsidRPr="00C840A1">
              <w:rPr>
                <w:rFonts w:cs="Arial"/>
              </w:rPr>
              <w:t>Responding to a Water Outage</w:t>
            </w:r>
          </w:p>
        </w:tc>
        <w:tc>
          <w:tcPr>
            <w:tcW w:w="6030" w:type="dxa"/>
          </w:tcPr>
          <w:p w14:paraId="1DA4166C" w14:textId="77777777" w:rsidR="00C840A1" w:rsidRPr="00C840A1" w:rsidRDefault="00C840A1" w:rsidP="00C840A1">
            <w:pPr>
              <w:spacing w:before="60" w:after="60"/>
              <w:rPr>
                <w:rFonts w:cs="Arial"/>
              </w:rPr>
            </w:pPr>
            <w:r w:rsidRPr="00C840A1">
              <w:rPr>
                <w:rFonts w:cs="Arial"/>
              </w:rPr>
              <w:t xml:space="preserve">Damaged or Discarded Product Log </w:t>
            </w:r>
          </w:p>
          <w:p w14:paraId="3AFCFDEF" w14:textId="77777777" w:rsidR="00C840A1" w:rsidRPr="00C840A1" w:rsidRDefault="00C840A1" w:rsidP="00C840A1">
            <w:pPr>
              <w:spacing w:before="60" w:after="60"/>
              <w:rPr>
                <w:rFonts w:cs="Arial"/>
              </w:rPr>
            </w:pPr>
            <w:r w:rsidRPr="00C840A1">
              <w:rPr>
                <w:rFonts w:cs="Arial"/>
              </w:rPr>
              <w:t xml:space="preserve">Response to a Long-Term Loss of Water Service Checklist </w:t>
            </w:r>
          </w:p>
          <w:p w14:paraId="16A6855B" w14:textId="77777777" w:rsidR="00C840A1" w:rsidRPr="00C840A1" w:rsidRDefault="00C840A1" w:rsidP="00C840A1">
            <w:pPr>
              <w:spacing w:before="60" w:after="60"/>
              <w:rPr>
                <w:rFonts w:cs="Arial"/>
              </w:rPr>
            </w:pPr>
            <w:r w:rsidRPr="00C840A1">
              <w:rPr>
                <w:rFonts w:cs="Arial"/>
              </w:rPr>
              <w:t>Response to a Short-Term Loss of Water Service Checklist</w:t>
            </w:r>
          </w:p>
        </w:tc>
        <w:tc>
          <w:tcPr>
            <w:tcW w:w="1710" w:type="dxa"/>
          </w:tcPr>
          <w:p w14:paraId="0D56AB22" w14:textId="77777777" w:rsidR="00C840A1" w:rsidRPr="00C840A1" w:rsidRDefault="00C840A1" w:rsidP="00C840A1">
            <w:pPr>
              <w:rPr>
                <w:rFonts w:cs="Arial"/>
              </w:rPr>
            </w:pPr>
          </w:p>
        </w:tc>
        <w:tc>
          <w:tcPr>
            <w:tcW w:w="1680" w:type="dxa"/>
          </w:tcPr>
          <w:p w14:paraId="50EFFE3C" w14:textId="77777777" w:rsidR="00C840A1" w:rsidRPr="00C840A1" w:rsidRDefault="00C840A1" w:rsidP="00C840A1">
            <w:pPr>
              <w:rPr>
                <w:rFonts w:cs="Arial"/>
              </w:rPr>
            </w:pPr>
          </w:p>
        </w:tc>
      </w:tr>
      <w:tr w:rsidR="00C840A1" w:rsidRPr="00C840A1" w14:paraId="667608D7" w14:textId="77777777" w:rsidTr="00497469">
        <w:tc>
          <w:tcPr>
            <w:tcW w:w="3888" w:type="dxa"/>
            <w:vAlign w:val="center"/>
          </w:tcPr>
          <w:p w14:paraId="6BFB9302" w14:textId="77777777" w:rsidR="00C840A1" w:rsidRPr="00C840A1" w:rsidRDefault="00C840A1" w:rsidP="00C840A1">
            <w:pPr>
              <w:spacing w:before="60" w:after="60"/>
              <w:rPr>
                <w:rFonts w:cs="Arial"/>
              </w:rPr>
            </w:pPr>
            <w:r w:rsidRPr="00C840A1">
              <w:rPr>
                <w:rFonts w:cs="Arial"/>
              </w:rPr>
              <w:t>Responding to Sewage Issues</w:t>
            </w:r>
          </w:p>
        </w:tc>
        <w:tc>
          <w:tcPr>
            <w:tcW w:w="6030" w:type="dxa"/>
          </w:tcPr>
          <w:p w14:paraId="2D439642" w14:textId="77777777" w:rsidR="00C840A1" w:rsidRPr="00C840A1" w:rsidRDefault="00C840A1" w:rsidP="00C840A1">
            <w:pPr>
              <w:spacing w:before="60" w:after="60"/>
              <w:rPr>
                <w:rFonts w:cs="Arial"/>
              </w:rPr>
            </w:pPr>
            <w:r w:rsidRPr="00C840A1">
              <w:rPr>
                <w:rFonts w:cs="Arial"/>
              </w:rPr>
              <w:t>Employee Food Safety Training Record</w:t>
            </w:r>
          </w:p>
        </w:tc>
        <w:tc>
          <w:tcPr>
            <w:tcW w:w="1710" w:type="dxa"/>
          </w:tcPr>
          <w:p w14:paraId="14E8366C" w14:textId="77777777" w:rsidR="00C840A1" w:rsidRPr="00C840A1" w:rsidRDefault="00C840A1" w:rsidP="00C840A1">
            <w:pPr>
              <w:rPr>
                <w:rFonts w:cs="Arial"/>
              </w:rPr>
            </w:pPr>
          </w:p>
        </w:tc>
        <w:tc>
          <w:tcPr>
            <w:tcW w:w="1680" w:type="dxa"/>
          </w:tcPr>
          <w:p w14:paraId="2B7C9BE9" w14:textId="77777777" w:rsidR="00C840A1" w:rsidRPr="00C840A1" w:rsidRDefault="00C840A1" w:rsidP="00C840A1">
            <w:pPr>
              <w:rPr>
                <w:rFonts w:cs="Arial"/>
              </w:rPr>
            </w:pPr>
          </w:p>
        </w:tc>
      </w:tr>
      <w:tr w:rsidR="00C840A1" w:rsidRPr="00C840A1" w14:paraId="0089F217" w14:textId="77777777" w:rsidTr="00497469">
        <w:tc>
          <w:tcPr>
            <w:tcW w:w="3888" w:type="dxa"/>
          </w:tcPr>
          <w:p w14:paraId="593E2015" w14:textId="77777777" w:rsidR="00C840A1" w:rsidRPr="00C840A1" w:rsidRDefault="00C840A1" w:rsidP="00C840A1">
            <w:pPr>
              <w:spacing w:before="60" w:after="60"/>
              <w:rPr>
                <w:rFonts w:cs="Arial"/>
              </w:rPr>
            </w:pPr>
            <w:r w:rsidRPr="00C840A1">
              <w:rPr>
                <w:rFonts w:cs="Arial"/>
              </w:rPr>
              <w:lastRenderedPageBreak/>
              <w:t>Serving Food</w:t>
            </w:r>
          </w:p>
        </w:tc>
        <w:tc>
          <w:tcPr>
            <w:tcW w:w="6030" w:type="dxa"/>
          </w:tcPr>
          <w:p w14:paraId="3F61A8C2" w14:textId="77777777" w:rsidR="00C840A1" w:rsidRPr="00C840A1" w:rsidRDefault="00C840A1" w:rsidP="00C840A1">
            <w:pPr>
              <w:spacing w:before="60" w:after="60"/>
              <w:rPr>
                <w:rFonts w:cs="Arial"/>
              </w:rPr>
            </w:pPr>
            <w:r w:rsidRPr="00C840A1">
              <w:rPr>
                <w:rFonts w:cs="Arial"/>
              </w:rPr>
              <w:t>Food Safety Checklist</w:t>
            </w:r>
          </w:p>
        </w:tc>
        <w:tc>
          <w:tcPr>
            <w:tcW w:w="1710" w:type="dxa"/>
          </w:tcPr>
          <w:p w14:paraId="2094003B" w14:textId="77777777" w:rsidR="00C840A1" w:rsidRPr="00C840A1" w:rsidRDefault="00C840A1" w:rsidP="00C840A1">
            <w:pPr>
              <w:rPr>
                <w:rFonts w:cs="Arial"/>
              </w:rPr>
            </w:pPr>
          </w:p>
        </w:tc>
        <w:tc>
          <w:tcPr>
            <w:tcW w:w="1680" w:type="dxa"/>
          </w:tcPr>
          <w:p w14:paraId="68D9A488" w14:textId="77777777" w:rsidR="00C840A1" w:rsidRPr="00C840A1" w:rsidRDefault="00C840A1" w:rsidP="00C840A1">
            <w:pPr>
              <w:rPr>
                <w:rFonts w:cs="Arial"/>
              </w:rPr>
            </w:pPr>
          </w:p>
        </w:tc>
      </w:tr>
      <w:tr w:rsidR="00C840A1" w:rsidRPr="00C840A1" w14:paraId="56C9E718" w14:textId="77777777" w:rsidTr="00497469">
        <w:tc>
          <w:tcPr>
            <w:tcW w:w="3888" w:type="dxa"/>
          </w:tcPr>
          <w:p w14:paraId="4719196C" w14:textId="77777777" w:rsidR="00C840A1" w:rsidRPr="00C840A1" w:rsidRDefault="00C840A1" w:rsidP="00C840A1">
            <w:pPr>
              <w:spacing w:before="60" w:after="60"/>
              <w:rPr>
                <w:rFonts w:cs="Arial"/>
              </w:rPr>
            </w:pPr>
            <w:r w:rsidRPr="00C840A1">
              <w:rPr>
                <w:rFonts w:cs="Arial"/>
              </w:rPr>
              <w:t>Serving Safe Food to Students with Food Allergies</w:t>
            </w:r>
          </w:p>
        </w:tc>
        <w:tc>
          <w:tcPr>
            <w:tcW w:w="6030" w:type="dxa"/>
          </w:tcPr>
          <w:p w14:paraId="28F11F80" w14:textId="77777777" w:rsidR="00C840A1" w:rsidRPr="00C840A1" w:rsidRDefault="00C840A1" w:rsidP="00C840A1">
            <w:pPr>
              <w:spacing w:before="60" w:after="60"/>
              <w:rPr>
                <w:rFonts w:cs="Arial"/>
              </w:rPr>
            </w:pPr>
            <w:r w:rsidRPr="00C840A1">
              <w:rPr>
                <w:rFonts w:cs="Arial"/>
              </w:rPr>
              <w:t xml:space="preserve">Damaged or Discarded Product Log </w:t>
            </w:r>
          </w:p>
        </w:tc>
        <w:tc>
          <w:tcPr>
            <w:tcW w:w="1710" w:type="dxa"/>
          </w:tcPr>
          <w:p w14:paraId="45523995" w14:textId="77777777" w:rsidR="00C840A1" w:rsidRPr="00C840A1" w:rsidRDefault="00C840A1" w:rsidP="00C840A1">
            <w:pPr>
              <w:rPr>
                <w:rFonts w:cs="Arial"/>
              </w:rPr>
            </w:pPr>
          </w:p>
        </w:tc>
        <w:tc>
          <w:tcPr>
            <w:tcW w:w="1680" w:type="dxa"/>
          </w:tcPr>
          <w:p w14:paraId="7E77D8ED" w14:textId="77777777" w:rsidR="00C840A1" w:rsidRPr="00C840A1" w:rsidRDefault="00C840A1" w:rsidP="00C840A1">
            <w:pPr>
              <w:rPr>
                <w:rFonts w:cs="Arial"/>
              </w:rPr>
            </w:pPr>
          </w:p>
        </w:tc>
      </w:tr>
      <w:tr w:rsidR="00C840A1" w:rsidRPr="00C840A1" w14:paraId="11A73770" w14:textId="77777777" w:rsidTr="00497469">
        <w:tc>
          <w:tcPr>
            <w:tcW w:w="3888" w:type="dxa"/>
          </w:tcPr>
          <w:p w14:paraId="1AB36C3F" w14:textId="77777777" w:rsidR="00C840A1" w:rsidRPr="00C840A1" w:rsidRDefault="00C840A1" w:rsidP="00C840A1">
            <w:pPr>
              <w:spacing w:before="60" w:after="60"/>
              <w:rPr>
                <w:rFonts w:cs="Arial"/>
              </w:rPr>
            </w:pPr>
            <w:r w:rsidRPr="00C840A1">
              <w:rPr>
                <w:rFonts w:cs="Arial"/>
              </w:rPr>
              <w:t xml:space="preserve">Storing and Using </w:t>
            </w:r>
          </w:p>
          <w:p w14:paraId="704C6F45" w14:textId="77777777" w:rsidR="00C840A1" w:rsidRPr="00C840A1" w:rsidRDefault="00C840A1" w:rsidP="00C840A1">
            <w:pPr>
              <w:spacing w:before="60" w:after="60"/>
              <w:rPr>
                <w:rFonts w:cs="Arial"/>
              </w:rPr>
            </w:pPr>
            <w:r w:rsidRPr="00C840A1">
              <w:rPr>
                <w:rFonts w:cs="Arial"/>
              </w:rPr>
              <w:t xml:space="preserve">Toxic Chemicals </w:t>
            </w:r>
          </w:p>
        </w:tc>
        <w:tc>
          <w:tcPr>
            <w:tcW w:w="6030" w:type="dxa"/>
          </w:tcPr>
          <w:p w14:paraId="3F55A7B9" w14:textId="77777777" w:rsidR="00C840A1" w:rsidRPr="00C840A1" w:rsidRDefault="00C840A1" w:rsidP="00C840A1">
            <w:pPr>
              <w:spacing w:before="60" w:after="60"/>
              <w:rPr>
                <w:rFonts w:cs="Arial"/>
              </w:rPr>
            </w:pPr>
            <w:r w:rsidRPr="00C840A1">
              <w:rPr>
                <w:rFonts w:cs="Arial"/>
              </w:rPr>
              <w:t>Damaged or Discarded Product Log</w:t>
            </w:r>
          </w:p>
          <w:p w14:paraId="54102F36" w14:textId="77777777" w:rsidR="00C840A1" w:rsidRPr="00C840A1" w:rsidRDefault="00C840A1" w:rsidP="00C840A1">
            <w:pPr>
              <w:spacing w:before="60" w:after="60"/>
              <w:rPr>
                <w:rFonts w:cs="Arial"/>
              </w:rPr>
            </w:pPr>
            <w:r w:rsidRPr="00C840A1">
              <w:rPr>
                <w:rFonts w:cs="Arial"/>
              </w:rPr>
              <w:t>Food Contact Surfaces Cleaning and Sanitizing Log</w:t>
            </w:r>
          </w:p>
          <w:p w14:paraId="0BEFFDA4" w14:textId="77777777" w:rsidR="00C840A1" w:rsidRPr="00C840A1" w:rsidRDefault="00C840A1" w:rsidP="00C840A1">
            <w:pPr>
              <w:spacing w:before="60" w:after="60"/>
              <w:rPr>
                <w:rFonts w:cs="Arial"/>
              </w:rPr>
            </w:pPr>
            <w:r w:rsidRPr="00C840A1">
              <w:rPr>
                <w:rFonts w:cs="Arial"/>
              </w:rPr>
              <w:t>Food Safety Checklist</w:t>
            </w:r>
          </w:p>
        </w:tc>
        <w:tc>
          <w:tcPr>
            <w:tcW w:w="1710" w:type="dxa"/>
          </w:tcPr>
          <w:p w14:paraId="10E239F3" w14:textId="77777777" w:rsidR="00C840A1" w:rsidRPr="00C840A1" w:rsidRDefault="00C840A1" w:rsidP="00C840A1">
            <w:pPr>
              <w:rPr>
                <w:rFonts w:cs="Arial"/>
              </w:rPr>
            </w:pPr>
          </w:p>
        </w:tc>
        <w:tc>
          <w:tcPr>
            <w:tcW w:w="1680" w:type="dxa"/>
          </w:tcPr>
          <w:p w14:paraId="51D5C9B0" w14:textId="77777777" w:rsidR="00C840A1" w:rsidRPr="00C840A1" w:rsidRDefault="00C840A1" w:rsidP="00C840A1">
            <w:pPr>
              <w:rPr>
                <w:rFonts w:cs="Arial"/>
              </w:rPr>
            </w:pPr>
          </w:p>
        </w:tc>
      </w:tr>
      <w:tr w:rsidR="00C840A1" w:rsidRPr="00C840A1" w14:paraId="6F878A44" w14:textId="77777777" w:rsidTr="00497469">
        <w:tc>
          <w:tcPr>
            <w:tcW w:w="3888" w:type="dxa"/>
          </w:tcPr>
          <w:p w14:paraId="570676A3" w14:textId="77777777" w:rsidR="00C840A1" w:rsidRPr="00C840A1" w:rsidRDefault="00C840A1" w:rsidP="00C840A1">
            <w:pPr>
              <w:spacing w:before="60" w:after="60"/>
              <w:rPr>
                <w:rFonts w:cs="Arial"/>
              </w:rPr>
            </w:pPr>
            <w:r w:rsidRPr="00C840A1">
              <w:rPr>
                <w:rFonts w:cs="Arial"/>
              </w:rPr>
              <w:t>Transporting Foods to Remote Sites</w:t>
            </w:r>
          </w:p>
        </w:tc>
        <w:tc>
          <w:tcPr>
            <w:tcW w:w="6030" w:type="dxa"/>
          </w:tcPr>
          <w:p w14:paraId="2E0238D6" w14:textId="77777777" w:rsidR="00C840A1" w:rsidRPr="00C840A1" w:rsidRDefault="00C840A1" w:rsidP="00C840A1">
            <w:pPr>
              <w:spacing w:before="60" w:after="60"/>
              <w:rPr>
                <w:rFonts w:cs="Arial"/>
              </w:rPr>
            </w:pPr>
            <w:r w:rsidRPr="00C840A1">
              <w:rPr>
                <w:rFonts w:cs="Arial"/>
              </w:rPr>
              <w:t>Food Safety Checklist</w:t>
            </w:r>
          </w:p>
          <w:p w14:paraId="264B399E" w14:textId="77777777" w:rsidR="00C840A1" w:rsidRPr="00C840A1" w:rsidRDefault="00C840A1" w:rsidP="00C840A1">
            <w:pPr>
              <w:spacing w:before="60" w:after="60"/>
              <w:rPr>
                <w:rFonts w:cs="Arial"/>
              </w:rPr>
            </w:pPr>
            <w:r w:rsidRPr="00C840A1">
              <w:rPr>
                <w:rFonts w:cs="Arial"/>
              </w:rPr>
              <w:t>Hot and Cold Holding Temperature Log</w:t>
            </w:r>
          </w:p>
          <w:p w14:paraId="2EEE2E01" w14:textId="77777777" w:rsidR="00C840A1" w:rsidRPr="00C840A1" w:rsidRDefault="00C840A1" w:rsidP="00C840A1">
            <w:pPr>
              <w:spacing w:before="60" w:after="60"/>
              <w:rPr>
                <w:rFonts w:cs="Arial"/>
              </w:rPr>
            </w:pPr>
            <w:r w:rsidRPr="00C840A1">
              <w:rPr>
                <w:rFonts w:cs="Arial"/>
              </w:rPr>
              <w:t>Receiving Log</w:t>
            </w:r>
          </w:p>
        </w:tc>
        <w:tc>
          <w:tcPr>
            <w:tcW w:w="1710" w:type="dxa"/>
          </w:tcPr>
          <w:p w14:paraId="02679A68" w14:textId="77777777" w:rsidR="00C840A1" w:rsidRPr="00C840A1" w:rsidRDefault="00C840A1" w:rsidP="00C840A1">
            <w:pPr>
              <w:rPr>
                <w:rFonts w:cs="Arial"/>
              </w:rPr>
            </w:pPr>
          </w:p>
        </w:tc>
        <w:tc>
          <w:tcPr>
            <w:tcW w:w="1680" w:type="dxa"/>
          </w:tcPr>
          <w:p w14:paraId="5B9B4A8A" w14:textId="77777777" w:rsidR="00C840A1" w:rsidRPr="00C840A1" w:rsidRDefault="00C840A1" w:rsidP="00C840A1">
            <w:pPr>
              <w:rPr>
                <w:rFonts w:cs="Arial"/>
              </w:rPr>
            </w:pPr>
          </w:p>
        </w:tc>
      </w:tr>
      <w:tr w:rsidR="00C840A1" w:rsidRPr="00C840A1" w14:paraId="0B27CDD1" w14:textId="77777777" w:rsidTr="00497469">
        <w:tc>
          <w:tcPr>
            <w:tcW w:w="3888" w:type="dxa"/>
          </w:tcPr>
          <w:p w14:paraId="3DD04665" w14:textId="77777777" w:rsidR="00C840A1" w:rsidRPr="00C840A1" w:rsidRDefault="00C840A1" w:rsidP="00C840A1">
            <w:pPr>
              <w:spacing w:before="60" w:after="60"/>
              <w:rPr>
                <w:rFonts w:cs="Arial"/>
              </w:rPr>
            </w:pPr>
            <w:r w:rsidRPr="00C840A1">
              <w:rPr>
                <w:rFonts w:cs="Arial"/>
              </w:rPr>
              <w:t>Using Food Thermometer</w:t>
            </w:r>
          </w:p>
        </w:tc>
        <w:tc>
          <w:tcPr>
            <w:tcW w:w="6030" w:type="dxa"/>
          </w:tcPr>
          <w:p w14:paraId="7A29558C" w14:textId="77777777" w:rsidR="00C840A1" w:rsidRPr="00C840A1" w:rsidRDefault="00C840A1" w:rsidP="00C840A1">
            <w:pPr>
              <w:spacing w:before="60" w:after="60"/>
              <w:rPr>
                <w:rFonts w:cs="Arial"/>
              </w:rPr>
            </w:pPr>
            <w:r w:rsidRPr="00C840A1">
              <w:rPr>
                <w:rFonts w:cs="Arial"/>
              </w:rPr>
              <w:t>Cooking and Reheating Temperature Log</w:t>
            </w:r>
          </w:p>
          <w:p w14:paraId="1EC3D94B" w14:textId="77777777" w:rsidR="00C840A1" w:rsidRPr="00C840A1" w:rsidRDefault="00C840A1" w:rsidP="00C840A1">
            <w:pPr>
              <w:spacing w:before="60" w:after="60"/>
              <w:rPr>
                <w:rFonts w:cs="Arial"/>
              </w:rPr>
            </w:pPr>
            <w:r w:rsidRPr="00C840A1">
              <w:rPr>
                <w:rFonts w:cs="Arial"/>
              </w:rPr>
              <w:t>Cooling Temperature Log</w:t>
            </w:r>
          </w:p>
          <w:p w14:paraId="5A73C86B" w14:textId="77777777" w:rsidR="00C840A1" w:rsidRPr="00C840A1" w:rsidRDefault="00C840A1" w:rsidP="00C840A1">
            <w:pPr>
              <w:spacing w:before="60" w:after="60"/>
              <w:rPr>
                <w:rFonts w:cs="Arial"/>
              </w:rPr>
            </w:pPr>
            <w:r w:rsidRPr="00C840A1">
              <w:rPr>
                <w:rFonts w:cs="Arial"/>
              </w:rPr>
              <w:t>Food Safety Checklist</w:t>
            </w:r>
          </w:p>
          <w:p w14:paraId="26DC973A" w14:textId="77777777" w:rsidR="00C840A1" w:rsidRPr="00C840A1" w:rsidRDefault="00C840A1" w:rsidP="00C840A1">
            <w:pPr>
              <w:spacing w:before="60" w:after="60"/>
              <w:rPr>
                <w:rFonts w:cs="Arial"/>
              </w:rPr>
            </w:pPr>
            <w:r w:rsidRPr="00C840A1">
              <w:rPr>
                <w:rFonts w:cs="Arial"/>
              </w:rPr>
              <w:t>Hot and Cold Holding Temperature Log</w:t>
            </w:r>
          </w:p>
          <w:p w14:paraId="77A24430" w14:textId="77777777" w:rsidR="00C840A1" w:rsidRPr="00C840A1" w:rsidRDefault="00C840A1" w:rsidP="00C840A1">
            <w:pPr>
              <w:spacing w:before="60" w:after="60"/>
              <w:rPr>
                <w:rFonts w:cs="Arial"/>
              </w:rPr>
            </w:pPr>
            <w:r w:rsidRPr="00C840A1">
              <w:rPr>
                <w:rFonts w:cs="Arial"/>
              </w:rPr>
              <w:t>Production Log</w:t>
            </w:r>
          </w:p>
          <w:p w14:paraId="271EE784" w14:textId="77777777" w:rsidR="00C840A1" w:rsidRPr="00C840A1" w:rsidRDefault="00C840A1" w:rsidP="00C840A1">
            <w:pPr>
              <w:spacing w:before="60" w:after="60"/>
              <w:rPr>
                <w:rFonts w:cs="Arial"/>
              </w:rPr>
            </w:pPr>
            <w:r w:rsidRPr="00C840A1">
              <w:rPr>
                <w:rFonts w:cs="Arial"/>
              </w:rPr>
              <w:t>Receiving Log</w:t>
            </w:r>
          </w:p>
          <w:p w14:paraId="67A47304" w14:textId="77777777" w:rsidR="00C840A1" w:rsidRPr="00C840A1" w:rsidRDefault="00C840A1" w:rsidP="00C840A1">
            <w:pPr>
              <w:spacing w:before="60" w:after="60"/>
              <w:rPr>
                <w:rFonts w:cs="Arial"/>
              </w:rPr>
            </w:pPr>
            <w:r w:rsidRPr="00C840A1">
              <w:rPr>
                <w:rFonts w:cs="Arial"/>
              </w:rPr>
              <w:t>Thawing Foods Log</w:t>
            </w:r>
          </w:p>
        </w:tc>
        <w:tc>
          <w:tcPr>
            <w:tcW w:w="1710" w:type="dxa"/>
          </w:tcPr>
          <w:p w14:paraId="2ADD45E8" w14:textId="77777777" w:rsidR="00C840A1" w:rsidRPr="00C840A1" w:rsidRDefault="00C840A1" w:rsidP="00C840A1">
            <w:pPr>
              <w:rPr>
                <w:rFonts w:cs="Arial"/>
              </w:rPr>
            </w:pPr>
          </w:p>
        </w:tc>
        <w:tc>
          <w:tcPr>
            <w:tcW w:w="1680" w:type="dxa"/>
          </w:tcPr>
          <w:p w14:paraId="05CFACE0" w14:textId="77777777" w:rsidR="00C840A1" w:rsidRPr="00C840A1" w:rsidRDefault="00C840A1" w:rsidP="00C840A1">
            <w:pPr>
              <w:rPr>
                <w:rFonts w:cs="Arial"/>
              </w:rPr>
            </w:pPr>
          </w:p>
        </w:tc>
      </w:tr>
      <w:tr w:rsidR="00C840A1" w:rsidRPr="00C840A1" w14:paraId="1CC09949" w14:textId="77777777" w:rsidTr="00497469">
        <w:tc>
          <w:tcPr>
            <w:tcW w:w="3888" w:type="dxa"/>
          </w:tcPr>
          <w:p w14:paraId="110F867F" w14:textId="77777777" w:rsidR="00C840A1" w:rsidRPr="00C840A1" w:rsidRDefault="00C840A1" w:rsidP="00C840A1">
            <w:pPr>
              <w:spacing w:before="60" w:after="60"/>
              <w:rPr>
                <w:rFonts w:cs="Arial"/>
              </w:rPr>
            </w:pPr>
            <w:r w:rsidRPr="00C840A1">
              <w:rPr>
                <w:rFonts w:cs="Arial"/>
              </w:rPr>
              <w:t>Using Suitable Utensils When Handling RTE Foods</w:t>
            </w:r>
          </w:p>
        </w:tc>
        <w:tc>
          <w:tcPr>
            <w:tcW w:w="6030" w:type="dxa"/>
          </w:tcPr>
          <w:p w14:paraId="1BA77920" w14:textId="77777777" w:rsidR="00C840A1" w:rsidRPr="00C840A1" w:rsidRDefault="00C840A1" w:rsidP="00C840A1">
            <w:pPr>
              <w:spacing w:before="60" w:after="60"/>
              <w:rPr>
                <w:rFonts w:cs="Arial"/>
              </w:rPr>
            </w:pPr>
            <w:r w:rsidRPr="00C840A1">
              <w:rPr>
                <w:rFonts w:cs="Arial"/>
              </w:rPr>
              <w:t>Damaged or Discarded Product Log</w:t>
            </w:r>
          </w:p>
          <w:p w14:paraId="02DE82F1" w14:textId="77777777" w:rsidR="00C840A1" w:rsidRPr="00C840A1" w:rsidRDefault="00C840A1" w:rsidP="00C840A1">
            <w:pPr>
              <w:spacing w:before="60" w:after="60"/>
              <w:rPr>
                <w:rFonts w:cs="Arial"/>
              </w:rPr>
            </w:pPr>
            <w:r w:rsidRPr="00C840A1">
              <w:rPr>
                <w:rFonts w:cs="Arial"/>
              </w:rPr>
              <w:t>Hot or Cold Holding Temperature Log</w:t>
            </w:r>
          </w:p>
          <w:p w14:paraId="2D520183" w14:textId="77777777" w:rsidR="00C840A1" w:rsidRPr="00C840A1" w:rsidRDefault="00C840A1" w:rsidP="00C840A1">
            <w:pPr>
              <w:spacing w:before="60" w:after="60"/>
              <w:rPr>
                <w:rFonts w:cs="Arial"/>
              </w:rPr>
            </w:pPr>
            <w:r w:rsidRPr="00C840A1">
              <w:rPr>
                <w:rFonts w:cs="Arial"/>
              </w:rPr>
              <w:t>Food Safety Checklist</w:t>
            </w:r>
          </w:p>
        </w:tc>
        <w:tc>
          <w:tcPr>
            <w:tcW w:w="1710" w:type="dxa"/>
          </w:tcPr>
          <w:p w14:paraId="3E10CDA4" w14:textId="77777777" w:rsidR="00C840A1" w:rsidRPr="00C840A1" w:rsidRDefault="00C840A1" w:rsidP="00C840A1">
            <w:pPr>
              <w:rPr>
                <w:rFonts w:cs="Arial"/>
              </w:rPr>
            </w:pPr>
          </w:p>
        </w:tc>
        <w:tc>
          <w:tcPr>
            <w:tcW w:w="1680" w:type="dxa"/>
          </w:tcPr>
          <w:p w14:paraId="25ADEF43" w14:textId="77777777" w:rsidR="00C840A1" w:rsidRPr="00C840A1" w:rsidRDefault="00C840A1" w:rsidP="00C840A1">
            <w:pPr>
              <w:rPr>
                <w:rFonts w:cs="Arial"/>
              </w:rPr>
            </w:pPr>
          </w:p>
        </w:tc>
      </w:tr>
      <w:tr w:rsidR="00C840A1" w:rsidRPr="00C840A1" w14:paraId="0D08CE1D" w14:textId="77777777" w:rsidTr="00497469">
        <w:tc>
          <w:tcPr>
            <w:tcW w:w="3888" w:type="dxa"/>
          </w:tcPr>
          <w:p w14:paraId="23C544FC" w14:textId="77777777" w:rsidR="00C840A1" w:rsidRPr="00C840A1" w:rsidRDefault="00C840A1" w:rsidP="00C840A1">
            <w:pPr>
              <w:spacing w:before="60" w:after="60"/>
              <w:rPr>
                <w:rFonts w:cs="Arial"/>
              </w:rPr>
            </w:pPr>
            <w:r w:rsidRPr="00C840A1">
              <w:rPr>
                <w:rFonts w:cs="Arial"/>
              </w:rPr>
              <w:t>Using Time Alone as a Public Health Control</w:t>
            </w:r>
          </w:p>
        </w:tc>
        <w:tc>
          <w:tcPr>
            <w:tcW w:w="6030" w:type="dxa"/>
          </w:tcPr>
          <w:p w14:paraId="61F44B9D" w14:textId="77777777" w:rsidR="00C840A1" w:rsidRPr="00C840A1" w:rsidRDefault="00C840A1" w:rsidP="00C840A1">
            <w:pPr>
              <w:spacing w:before="60" w:after="60"/>
              <w:rPr>
                <w:rFonts w:cs="Arial"/>
              </w:rPr>
            </w:pPr>
            <w:r w:rsidRPr="00C840A1">
              <w:rPr>
                <w:rFonts w:cs="Arial"/>
              </w:rPr>
              <w:t>Damaged or Discarded Product Log</w:t>
            </w:r>
          </w:p>
          <w:p w14:paraId="7405BE98" w14:textId="77777777" w:rsidR="00C840A1" w:rsidRPr="00C840A1" w:rsidRDefault="00C840A1" w:rsidP="00497469">
            <w:pPr>
              <w:spacing w:before="60" w:after="240"/>
              <w:rPr>
                <w:rFonts w:cs="Arial"/>
              </w:rPr>
            </w:pPr>
            <w:r w:rsidRPr="00C840A1">
              <w:rPr>
                <w:rFonts w:cs="Arial"/>
              </w:rPr>
              <w:t>Food Safety Checklist</w:t>
            </w:r>
          </w:p>
        </w:tc>
        <w:tc>
          <w:tcPr>
            <w:tcW w:w="1710" w:type="dxa"/>
          </w:tcPr>
          <w:p w14:paraId="1B6DB107" w14:textId="77777777" w:rsidR="00C840A1" w:rsidRPr="00C840A1" w:rsidRDefault="00C840A1" w:rsidP="00C840A1">
            <w:pPr>
              <w:rPr>
                <w:rFonts w:cs="Arial"/>
              </w:rPr>
            </w:pPr>
          </w:p>
        </w:tc>
        <w:tc>
          <w:tcPr>
            <w:tcW w:w="1680" w:type="dxa"/>
          </w:tcPr>
          <w:p w14:paraId="5A2D0AEB" w14:textId="77777777" w:rsidR="00C840A1" w:rsidRPr="00C840A1" w:rsidRDefault="00C840A1" w:rsidP="00C840A1">
            <w:pPr>
              <w:rPr>
                <w:rFonts w:cs="Arial"/>
              </w:rPr>
            </w:pPr>
          </w:p>
        </w:tc>
      </w:tr>
      <w:tr w:rsidR="00C840A1" w:rsidRPr="00C840A1" w14:paraId="406FDFF8" w14:textId="77777777" w:rsidTr="00497469">
        <w:tc>
          <w:tcPr>
            <w:tcW w:w="3888" w:type="dxa"/>
          </w:tcPr>
          <w:p w14:paraId="25D7E1DD" w14:textId="77777777" w:rsidR="00C840A1" w:rsidRPr="00C840A1" w:rsidRDefault="00C840A1" w:rsidP="00C840A1">
            <w:pPr>
              <w:spacing w:before="60" w:after="60"/>
              <w:rPr>
                <w:rFonts w:cs="Arial"/>
              </w:rPr>
            </w:pPr>
            <w:r w:rsidRPr="00C840A1">
              <w:rPr>
                <w:rFonts w:cs="Arial"/>
              </w:rPr>
              <w:lastRenderedPageBreak/>
              <w:t>Washing Fruits and Vegetables</w:t>
            </w:r>
          </w:p>
        </w:tc>
        <w:tc>
          <w:tcPr>
            <w:tcW w:w="6030" w:type="dxa"/>
          </w:tcPr>
          <w:p w14:paraId="66009F05" w14:textId="77777777" w:rsidR="00C840A1" w:rsidRPr="00C840A1" w:rsidRDefault="00C840A1" w:rsidP="00C840A1">
            <w:pPr>
              <w:spacing w:before="60" w:after="60"/>
              <w:rPr>
                <w:rFonts w:cs="Arial"/>
              </w:rPr>
            </w:pPr>
            <w:r w:rsidRPr="00C840A1">
              <w:rPr>
                <w:rFonts w:cs="Arial"/>
              </w:rPr>
              <w:t>Damaged or Discarded Product Log</w:t>
            </w:r>
          </w:p>
          <w:p w14:paraId="40E16473" w14:textId="77777777" w:rsidR="00C840A1" w:rsidRPr="00C840A1" w:rsidRDefault="00C840A1" w:rsidP="00C840A1">
            <w:pPr>
              <w:spacing w:before="60" w:after="60"/>
              <w:rPr>
                <w:rFonts w:cs="Arial"/>
              </w:rPr>
            </w:pPr>
            <w:r w:rsidRPr="00C840A1">
              <w:rPr>
                <w:rFonts w:cs="Arial"/>
              </w:rPr>
              <w:t>Food Safety Checklist</w:t>
            </w:r>
          </w:p>
        </w:tc>
        <w:tc>
          <w:tcPr>
            <w:tcW w:w="1710" w:type="dxa"/>
          </w:tcPr>
          <w:p w14:paraId="21D75D41" w14:textId="77777777" w:rsidR="00C840A1" w:rsidRPr="00C840A1" w:rsidRDefault="00C840A1" w:rsidP="00C840A1">
            <w:pPr>
              <w:rPr>
                <w:rFonts w:cs="Arial"/>
              </w:rPr>
            </w:pPr>
          </w:p>
        </w:tc>
        <w:tc>
          <w:tcPr>
            <w:tcW w:w="1680" w:type="dxa"/>
          </w:tcPr>
          <w:p w14:paraId="5E215968" w14:textId="77777777" w:rsidR="00C840A1" w:rsidRPr="00C840A1" w:rsidRDefault="00C840A1" w:rsidP="00C840A1">
            <w:pPr>
              <w:rPr>
                <w:rFonts w:cs="Arial"/>
              </w:rPr>
            </w:pPr>
          </w:p>
        </w:tc>
      </w:tr>
      <w:tr w:rsidR="00C840A1" w:rsidRPr="00C840A1" w14:paraId="0BF5CE0B" w14:textId="77777777" w:rsidTr="00497469">
        <w:tc>
          <w:tcPr>
            <w:tcW w:w="3888" w:type="dxa"/>
          </w:tcPr>
          <w:p w14:paraId="1EF00A3B" w14:textId="77777777" w:rsidR="00C840A1" w:rsidRPr="00C840A1" w:rsidRDefault="00C840A1" w:rsidP="00C840A1">
            <w:pPr>
              <w:spacing w:before="60" w:after="60"/>
              <w:rPr>
                <w:rFonts w:cs="Arial"/>
              </w:rPr>
            </w:pPr>
            <w:r w:rsidRPr="00C840A1">
              <w:rPr>
                <w:rFonts w:cs="Arial"/>
              </w:rPr>
              <w:t>Washing Hands</w:t>
            </w:r>
          </w:p>
        </w:tc>
        <w:tc>
          <w:tcPr>
            <w:tcW w:w="6030" w:type="dxa"/>
          </w:tcPr>
          <w:p w14:paraId="79C54ACD" w14:textId="77777777" w:rsidR="00C840A1" w:rsidRPr="00C840A1" w:rsidRDefault="00C840A1" w:rsidP="00C840A1">
            <w:pPr>
              <w:spacing w:before="60" w:after="60"/>
              <w:rPr>
                <w:rFonts w:cs="Arial"/>
              </w:rPr>
            </w:pPr>
            <w:r w:rsidRPr="00C840A1">
              <w:rPr>
                <w:rFonts w:cs="Arial"/>
              </w:rPr>
              <w:t>Damaged or Discarded Product Log</w:t>
            </w:r>
          </w:p>
          <w:p w14:paraId="20D3A4B8" w14:textId="77777777" w:rsidR="00C840A1" w:rsidRPr="00C840A1" w:rsidRDefault="00C840A1" w:rsidP="00C840A1">
            <w:pPr>
              <w:spacing w:before="60" w:after="60"/>
              <w:rPr>
                <w:rFonts w:cs="Arial"/>
              </w:rPr>
            </w:pPr>
            <w:r w:rsidRPr="00C840A1">
              <w:rPr>
                <w:rFonts w:cs="Arial"/>
              </w:rPr>
              <w:t>Food Safety Checklist</w:t>
            </w:r>
          </w:p>
        </w:tc>
        <w:tc>
          <w:tcPr>
            <w:tcW w:w="1710" w:type="dxa"/>
          </w:tcPr>
          <w:p w14:paraId="7262DF43" w14:textId="77777777" w:rsidR="00C840A1" w:rsidRPr="00C840A1" w:rsidRDefault="00C840A1" w:rsidP="00C840A1">
            <w:pPr>
              <w:rPr>
                <w:rFonts w:cs="Arial"/>
              </w:rPr>
            </w:pPr>
          </w:p>
        </w:tc>
        <w:tc>
          <w:tcPr>
            <w:tcW w:w="1680" w:type="dxa"/>
          </w:tcPr>
          <w:p w14:paraId="561C04ED" w14:textId="77777777" w:rsidR="00C840A1" w:rsidRPr="00C840A1" w:rsidRDefault="00C840A1" w:rsidP="00C840A1">
            <w:pPr>
              <w:rPr>
                <w:rFonts w:cs="Arial"/>
              </w:rPr>
            </w:pPr>
          </w:p>
        </w:tc>
      </w:tr>
    </w:tbl>
    <w:p w14:paraId="6FEE3C95" w14:textId="77777777" w:rsidR="00770D88" w:rsidRDefault="00770D88" w:rsidP="0054737F">
      <w:pPr>
        <w:rPr>
          <w:rFonts w:cs="Arial"/>
        </w:rPr>
      </w:pPr>
    </w:p>
    <w:p w14:paraId="21971000" w14:textId="77777777" w:rsidR="00C840A1" w:rsidRPr="00AF2B83" w:rsidRDefault="00C840A1" w:rsidP="0054737F">
      <w:pPr>
        <w:rPr>
          <w:rFonts w:cs="Arial"/>
        </w:rPr>
      </w:pPr>
    </w:p>
    <w:p w14:paraId="3B4D8AD2" w14:textId="77777777" w:rsidR="00770D88" w:rsidRPr="00AF2B83" w:rsidRDefault="00770D88" w:rsidP="0054737F">
      <w:pPr>
        <w:rPr>
          <w:rFonts w:cs="Arial"/>
        </w:rPr>
        <w:sectPr w:rsidR="00770D88" w:rsidRPr="00AF2B83" w:rsidSect="00DB3AA4">
          <w:pgSz w:w="15840" w:h="12240" w:orient="landscape" w:code="1"/>
          <w:pgMar w:top="1800" w:right="1440" w:bottom="1800" w:left="1440" w:header="1440" w:footer="720" w:gutter="0"/>
          <w:cols w:space="720"/>
          <w:docGrid w:linePitch="360"/>
        </w:sectPr>
      </w:pPr>
    </w:p>
    <w:p w14:paraId="28D36452" w14:textId="77777777" w:rsidR="00DF295A" w:rsidRPr="00DE1044" w:rsidRDefault="00DF295A" w:rsidP="00DE1044">
      <w:pPr>
        <w:pStyle w:val="Heading1"/>
        <w:rPr>
          <w:sz w:val="16"/>
          <w:szCs w:val="16"/>
        </w:rPr>
      </w:pPr>
      <w:bookmarkStart w:id="406" w:name="_Toc225200254"/>
      <w:bookmarkStart w:id="407" w:name="_Toc225200434"/>
      <w:bookmarkStart w:id="408" w:name="_Toc225200612"/>
      <w:bookmarkStart w:id="409" w:name="_Toc236730296"/>
      <w:bookmarkStart w:id="410" w:name="_Toc236730452"/>
      <w:r w:rsidRPr="00447262">
        <w:lastRenderedPageBreak/>
        <w:t>Summary of Corrective Actions for HACCP-Based SOPs</w:t>
      </w:r>
      <w:bookmarkEnd w:id="406"/>
      <w:bookmarkEnd w:id="407"/>
      <w:bookmarkEnd w:id="408"/>
      <w:bookmarkEnd w:id="409"/>
      <w:bookmarkEnd w:id="410"/>
    </w:p>
    <w:tbl>
      <w:tblPr>
        <w:tblW w:w="955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240"/>
        <w:gridCol w:w="7318"/>
      </w:tblGrid>
      <w:tr w:rsidR="00DF295A" w:rsidRPr="00DF295A" w14:paraId="60552D76" w14:textId="77777777" w:rsidTr="00DF295A">
        <w:trPr>
          <w:trHeight w:val="638"/>
          <w:tblHeader/>
        </w:trPr>
        <w:tc>
          <w:tcPr>
            <w:tcW w:w="2240" w:type="dxa"/>
            <w:shd w:val="clear" w:color="auto" w:fill="D9D9D9"/>
            <w:vAlign w:val="center"/>
          </w:tcPr>
          <w:p w14:paraId="50BC62F2" w14:textId="77777777" w:rsidR="00DF295A" w:rsidRPr="00DF295A" w:rsidRDefault="00DF295A" w:rsidP="00DF295A">
            <w:pPr>
              <w:ind w:right="-288"/>
              <w:rPr>
                <w:rFonts w:cs="Arial"/>
                <w:b/>
              </w:rPr>
            </w:pPr>
            <w:r w:rsidRPr="00DF295A">
              <w:rPr>
                <w:rFonts w:cs="Arial"/>
                <w:b/>
              </w:rPr>
              <w:t>SOP</w:t>
            </w:r>
          </w:p>
        </w:tc>
        <w:tc>
          <w:tcPr>
            <w:tcW w:w="7318" w:type="dxa"/>
            <w:shd w:val="clear" w:color="auto" w:fill="D9D9D9"/>
            <w:vAlign w:val="center"/>
          </w:tcPr>
          <w:p w14:paraId="662CD0DA" w14:textId="77777777" w:rsidR="00DF295A" w:rsidRPr="00DF295A" w:rsidRDefault="00DF295A" w:rsidP="00DF295A">
            <w:pPr>
              <w:ind w:right="-180"/>
              <w:rPr>
                <w:rFonts w:cs="Arial"/>
                <w:b/>
              </w:rPr>
            </w:pPr>
            <w:r w:rsidRPr="00DF295A">
              <w:rPr>
                <w:rFonts w:cs="Arial"/>
                <w:b/>
              </w:rPr>
              <w:t>Corrective Action</w:t>
            </w:r>
          </w:p>
        </w:tc>
      </w:tr>
      <w:tr w:rsidR="00DF295A" w:rsidRPr="00DF295A" w14:paraId="0B53187B" w14:textId="77777777" w:rsidTr="007B3444">
        <w:trPr>
          <w:trHeight w:val="638"/>
        </w:trPr>
        <w:tc>
          <w:tcPr>
            <w:tcW w:w="2240" w:type="dxa"/>
            <w:vAlign w:val="center"/>
          </w:tcPr>
          <w:p w14:paraId="3EBDE1C8" w14:textId="77777777" w:rsidR="00DF295A" w:rsidRPr="00DF295A" w:rsidRDefault="00DF295A" w:rsidP="00DF295A">
            <w:pPr>
              <w:rPr>
                <w:rFonts w:cs="Arial"/>
                <w:b/>
                <w:sz w:val="22"/>
                <w:szCs w:val="22"/>
              </w:rPr>
            </w:pPr>
            <w:r w:rsidRPr="00DF295A">
              <w:rPr>
                <w:rFonts w:cs="Arial"/>
                <w:sz w:val="22"/>
                <w:szCs w:val="22"/>
              </w:rPr>
              <w:t>Assembling a Body Fluid Cleanup Kit</w:t>
            </w:r>
          </w:p>
        </w:tc>
        <w:tc>
          <w:tcPr>
            <w:tcW w:w="7318" w:type="dxa"/>
          </w:tcPr>
          <w:p w14:paraId="158B8E4D" w14:textId="77777777" w:rsidR="00DF295A" w:rsidRPr="00DF295A" w:rsidRDefault="00DF295A" w:rsidP="007B3444">
            <w:pPr>
              <w:numPr>
                <w:ilvl w:val="0"/>
                <w:numId w:val="243"/>
              </w:numPr>
              <w:rPr>
                <w:rFonts w:cs="Arial"/>
                <w:sz w:val="22"/>
                <w:szCs w:val="22"/>
              </w:rPr>
            </w:pPr>
            <w:r w:rsidRPr="00DF295A">
              <w:rPr>
                <w:rFonts w:cs="Arial"/>
                <w:sz w:val="22"/>
                <w:szCs w:val="22"/>
              </w:rPr>
              <w:t xml:space="preserve">Restock the body fluid cleanup kit if items are missing. </w:t>
            </w:r>
          </w:p>
          <w:p w14:paraId="25DECEE1" w14:textId="77777777" w:rsidR="00DF295A" w:rsidRPr="00DF295A" w:rsidRDefault="00DF295A" w:rsidP="007B3444">
            <w:pPr>
              <w:numPr>
                <w:ilvl w:val="0"/>
                <w:numId w:val="243"/>
              </w:numPr>
              <w:rPr>
                <w:rFonts w:cs="Arial"/>
                <w:sz w:val="22"/>
                <w:szCs w:val="22"/>
              </w:rPr>
            </w:pPr>
            <w:r w:rsidRPr="00DF295A">
              <w:rPr>
                <w:rFonts w:cs="Arial"/>
                <w:sz w:val="22"/>
                <w:szCs w:val="22"/>
              </w:rPr>
              <w:t>Retrain school nutrition employees in proper storage of the body fluid cleanup kit and associated chemicals and supplies if kit or kit items are in the incorrect place.</w:t>
            </w:r>
          </w:p>
          <w:p w14:paraId="6FB35C56" w14:textId="77777777" w:rsidR="00DF295A" w:rsidRPr="00DF295A" w:rsidRDefault="00DF295A" w:rsidP="007B3444">
            <w:pPr>
              <w:numPr>
                <w:ilvl w:val="0"/>
                <w:numId w:val="243"/>
              </w:numPr>
              <w:rPr>
                <w:rFonts w:cs="Arial"/>
                <w:sz w:val="22"/>
                <w:szCs w:val="22"/>
              </w:rPr>
            </w:pPr>
            <w:r w:rsidRPr="00DF295A">
              <w:rPr>
                <w:rFonts w:cs="Arial"/>
                <w:sz w:val="22"/>
                <w:szCs w:val="22"/>
              </w:rPr>
              <w:t xml:space="preserve">Replace expired/out-of-date supplies and log on </w:t>
            </w:r>
            <w:r w:rsidRPr="00DF295A">
              <w:rPr>
                <w:rFonts w:cs="Arial"/>
                <w:i/>
                <w:iCs/>
                <w:sz w:val="22"/>
                <w:szCs w:val="22"/>
              </w:rPr>
              <w:t>Damaged or Discarded Product Log</w:t>
            </w:r>
            <w:r w:rsidRPr="00DF295A">
              <w:rPr>
                <w:rFonts w:cs="Arial"/>
                <w:sz w:val="22"/>
                <w:szCs w:val="22"/>
              </w:rPr>
              <w:t>.</w:t>
            </w:r>
          </w:p>
          <w:p w14:paraId="4EEA3DD6" w14:textId="77777777" w:rsidR="00DF295A" w:rsidRPr="00DF295A" w:rsidRDefault="00DF295A" w:rsidP="007B3444">
            <w:pPr>
              <w:numPr>
                <w:ilvl w:val="0"/>
                <w:numId w:val="243"/>
              </w:numPr>
              <w:rPr>
                <w:rFonts w:cs="Arial"/>
                <w:sz w:val="22"/>
                <w:szCs w:val="22"/>
              </w:rPr>
            </w:pPr>
            <w:r w:rsidRPr="00DF295A">
              <w:rPr>
                <w:rFonts w:cs="Arial"/>
                <w:sz w:val="22"/>
                <w:szCs w:val="22"/>
              </w:rPr>
              <w:t>Retrain school nutrition employees found not appropriately using PPE and the body fluid cleanup kit.</w:t>
            </w:r>
          </w:p>
        </w:tc>
      </w:tr>
      <w:tr w:rsidR="00DF295A" w:rsidRPr="00DF295A" w14:paraId="28E0EF67" w14:textId="77777777" w:rsidTr="007B3444">
        <w:trPr>
          <w:trHeight w:val="638"/>
        </w:trPr>
        <w:tc>
          <w:tcPr>
            <w:tcW w:w="2240" w:type="dxa"/>
            <w:vAlign w:val="center"/>
          </w:tcPr>
          <w:p w14:paraId="0DDEE314" w14:textId="77777777" w:rsidR="00DF295A" w:rsidRPr="00DF295A" w:rsidRDefault="00DF295A" w:rsidP="00DF295A">
            <w:pPr>
              <w:rPr>
                <w:rFonts w:cs="Arial"/>
                <w:sz w:val="22"/>
                <w:szCs w:val="22"/>
              </w:rPr>
            </w:pPr>
            <w:r w:rsidRPr="00DF295A">
              <w:rPr>
                <w:rFonts w:cs="Arial"/>
                <w:sz w:val="22"/>
                <w:szCs w:val="22"/>
              </w:rPr>
              <w:t>Calibrating Thermometers</w:t>
            </w:r>
          </w:p>
        </w:tc>
        <w:tc>
          <w:tcPr>
            <w:tcW w:w="7318" w:type="dxa"/>
          </w:tcPr>
          <w:p w14:paraId="3ABA392D" w14:textId="77777777" w:rsidR="00DF295A" w:rsidRPr="00DF295A" w:rsidRDefault="00DF295A" w:rsidP="007B3444">
            <w:pPr>
              <w:numPr>
                <w:ilvl w:val="0"/>
                <w:numId w:val="244"/>
              </w:numPr>
              <w:rPr>
                <w:rFonts w:cs="Arial"/>
                <w:bCs/>
                <w:sz w:val="22"/>
                <w:szCs w:val="22"/>
              </w:rPr>
            </w:pPr>
            <w:r w:rsidRPr="00DF295A">
              <w:rPr>
                <w:rFonts w:cs="Arial"/>
                <w:sz w:val="22"/>
                <w:szCs w:val="22"/>
              </w:rPr>
              <w:t>Retrain any school nutrition employee found not following the procedures in this SOP.</w:t>
            </w:r>
          </w:p>
          <w:p w14:paraId="1530550F" w14:textId="77777777" w:rsidR="00DF295A" w:rsidRPr="00DF295A" w:rsidRDefault="00DF295A" w:rsidP="007B3444">
            <w:pPr>
              <w:numPr>
                <w:ilvl w:val="0"/>
                <w:numId w:val="244"/>
              </w:numPr>
              <w:rPr>
                <w:rFonts w:cs="Arial"/>
                <w:bCs/>
                <w:sz w:val="22"/>
                <w:szCs w:val="22"/>
              </w:rPr>
            </w:pPr>
            <w:r w:rsidRPr="00DF295A">
              <w:rPr>
                <w:rFonts w:cs="Arial"/>
                <w:bCs/>
                <w:sz w:val="22"/>
                <w:szCs w:val="22"/>
              </w:rPr>
              <w:t>For an inaccurate, bimetallic, dial-faced thermometer, recalibrate it by adjusting the temperature by turning the dial while securing the calibration nut (located just under or below the dial) with pliers or a wrench.</w:t>
            </w:r>
          </w:p>
          <w:p w14:paraId="7A3BCE87" w14:textId="77777777" w:rsidR="00DF295A" w:rsidRPr="00DF295A" w:rsidRDefault="00DF295A" w:rsidP="007B3444">
            <w:pPr>
              <w:numPr>
                <w:ilvl w:val="0"/>
                <w:numId w:val="244"/>
              </w:numPr>
              <w:rPr>
                <w:rFonts w:cs="Arial"/>
                <w:bCs/>
                <w:sz w:val="22"/>
                <w:szCs w:val="22"/>
              </w:rPr>
            </w:pPr>
            <w:r w:rsidRPr="00DF295A">
              <w:rPr>
                <w:rFonts w:cs="Arial"/>
                <w:bCs/>
                <w:sz w:val="22"/>
                <w:szCs w:val="22"/>
              </w:rPr>
              <w:t>For an inaccurate, digital thermometer with a reset button, adjust the thermometer according to manufacturer’s instructions.</w:t>
            </w:r>
          </w:p>
          <w:p w14:paraId="636F0614" w14:textId="77777777" w:rsidR="00DF295A" w:rsidRPr="00DF295A" w:rsidRDefault="00DF295A" w:rsidP="007B3444">
            <w:pPr>
              <w:numPr>
                <w:ilvl w:val="0"/>
                <w:numId w:val="244"/>
              </w:numPr>
              <w:rPr>
                <w:rFonts w:cs="Arial"/>
                <w:bCs/>
                <w:sz w:val="22"/>
                <w:szCs w:val="22"/>
              </w:rPr>
            </w:pPr>
            <w:r w:rsidRPr="00DF295A">
              <w:rPr>
                <w:rFonts w:cs="Arial"/>
                <w:bCs/>
                <w:sz w:val="22"/>
                <w:szCs w:val="22"/>
              </w:rPr>
              <w:t>If an inaccurate thermometer cannot be adjusted on-site, discontinue using it, and follow manufacturer’s instructions for having the thermometer calibrated.</w:t>
            </w:r>
          </w:p>
          <w:p w14:paraId="354922FB" w14:textId="77777777" w:rsidR="00DF295A" w:rsidRPr="00DF295A" w:rsidRDefault="00DF295A" w:rsidP="007B3444">
            <w:pPr>
              <w:numPr>
                <w:ilvl w:val="0"/>
                <w:numId w:val="244"/>
              </w:numPr>
              <w:rPr>
                <w:rFonts w:cs="Arial"/>
                <w:sz w:val="22"/>
                <w:szCs w:val="22"/>
              </w:rPr>
            </w:pPr>
            <w:r w:rsidRPr="00DF295A">
              <w:rPr>
                <w:rFonts w:cs="Arial"/>
                <w:sz w:val="22"/>
                <w:szCs w:val="22"/>
              </w:rPr>
              <w:t>If a thermometer that is out of calibration was found to be used on a food item, check the food item with a properly calibrated thermometer and reheat food if necessary.</w:t>
            </w:r>
          </w:p>
          <w:p w14:paraId="51CFB85F" w14:textId="77777777" w:rsidR="00DF295A" w:rsidRPr="00DF295A" w:rsidRDefault="00DF295A" w:rsidP="007B3444">
            <w:pPr>
              <w:numPr>
                <w:ilvl w:val="0"/>
                <w:numId w:val="230"/>
              </w:numPr>
              <w:rPr>
                <w:rFonts w:cs="Arial"/>
                <w:sz w:val="22"/>
                <w:szCs w:val="22"/>
              </w:rPr>
            </w:pPr>
            <w:r w:rsidRPr="00DF295A">
              <w:rPr>
                <w:rFonts w:cs="Arial"/>
                <w:bCs/>
                <w:sz w:val="22"/>
                <w:szCs w:val="22"/>
              </w:rPr>
              <w:t xml:space="preserve">Refer to </w:t>
            </w:r>
            <w:r w:rsidRPr="00DF295A">
              <w:rPr>
                <w:rFonts w:cs="Arial"/>
                <w:bCs/>
                <w:i/>
                <w:iCs/>
                <w:sz w:val="22"/>
                <w:szCs w:val="22"/>
              </w:rPr>
              <w:t xml:space="preserve">the Reheating Time/Temperature Control for Safety Foods (Sample SOP) </w:t>
            </w:r>
            <w:r w:rsidRPr="00DF295A">
              <w:rPr>
                <w:rFonts w:cs="Arial"/>
                <w:bCs/>
                <w:sz w:val="22"/>
                <w:szCs w:val="22"/>
              </w:rPr>
              <w:t>if reheating is needed.</w:t>
            </w:r>
            <w:r w:rsidRPr="00DF295A">
              <w:rPr>
                <w:rFonts w:cs="Arial"/>
                <w:bCs/>
                <w:i/>
                <w:iCs/>
                <w:sz w:val="22"/>
                <w:szCs w:val="22"/>
              </w:rPr>
              <w:t xml:space="preserve"> </w:t>
            </w:r>
          </w:p>
        </w:tc>
      </w:tr>
      <w:tr w:rsidR="00DF295A" w:rsidRPr="00DF295A" w14:paraId="3357F133" w14:textId="77777777" w:rsidTr="007B3444">
        <w:trPr>
          <w:trHeight w:val="638"/>
        </w:trPr>
        <w:tc>
          <w:tcPr>
            <w:tcW w:w="2240" w:type="dxa"/>
            <w:vAlign w:val="center"/>
          </w:tcPr>
          <w:p w14:paraId="584D028E" w14:textId="77777777" w:rsidR="00DF295A" w:rsidRPr="00DF295A" w:rsidRDefault="00DF295A" w:rsidP="00DF295A">
            <w:pPr>
              <w:rPr>
                <w:rFonts w:cs="Arial"/>
                <w:sz w:val="22"/>
                <w:szCs w:val="22"/>
              </w:rPr>
            </w:pPr>
            <w:r w:rsidRPr="00DF295A">
              <w:rPr>
                <w:rFonts w:cs="Arial"/>
                <w:sz w:val="22"/>
                <w:szCs w:val="22"/>
              </w:rPr>
              <w:t>Cleaning and Disinfecting Body Fluid Spills</w:t>
            </w:r>
          </w:p>
        </w:tc>
        <w:tc>
          <w:tcPr>
            <w:tcW w:w="7318" w:type="dxa"/>
          </w:tcPr>
          <w:p w14:paraId="1D67EE02" w14:textId="77777777" w:rsidR="00DF295A" w:rsidRPr="00DF295A" w:rsidRDefault="00DF295A" w:rsidP="007B3444">
            <w:pPr>
              <w:numPr>
                <w:ilvl w:val="0"/>
                <w:numId w:val="96"/>
              </w:numPr>
              <w:ind w:left="360"/>
              <w:rPr>
                <w:rFonts w:eastAsia="Calibri" w:cs="Arial"/>
                <w:color w:val="000000"/>
                <w:sz w:val="22"/>
                <w:szCs w:val="22"/>
              </w:rPr>
            </w:pPr>
            <w:r w:rsidRPr="00DF295A">
              <w:rPr>
                <w:rFonts w:eastAsia="Calibri" w:cs="Arial"/>
                <w:color w:val="000000"/>
                <w:sz w:val="22"/>
                <w:szCs w:val="22"/>
              </w:rPr>
              <w:t xml:space="preserve">Restrict or exclude ill school nutrition employees in accordance with </w:t>
            </w:r>
            <w:r w:rsidRPr="00DF295A">
              <w:rPr>
                <w:rFonts w:cs="Arial"/>
                <w:sz w:val="22"/>
                <w:szCs w:val="22"/>
              </w:rPr>
              <w:t xml:space="preserve">the school district’s </w:t>
            </w:r>
            <w:r w:rsidRPr="00DF295A">
              <w:rPr>
                <w:rFonts w:cs="Arial"/>
                <w:iCs/>
                <w:sz w:val="22"/>
                <w:szCs w:val="22"/>
              </w:rPr>
              <w:t>Exclusions and Restrictions for Ill or Infected School Nutrition Employees policy.</w:t>
            </w:r>
          </w:p>
          <w:p w14:paraId="37229633" w14:textId="77777777" w:rsidR="00DF295A" w:rsidRPr="00DF295A" w:rsidRDefault="00DF295A" w:rsidP="007B3444">
            <w:pPr>
              <w:numPr>
                <w:ilvl w:val="0"/>
                <w:numId w:val="96"/>
              </w:numPr>
              <w:autoSpaceDE w:val="0"/>
              <w:autoSpaceDN w:val="0"/>
              <w:adjustRightInd w:val="0"/>
              <w:ind w:left="360"/>
              <w:rPr>
                <w:rFonts w:eastAsia="Calibri" w:cs="Arial"/>
                <w:color w:val="000000"/>
                <w:sz w:val="22"/>
                <w:szCs w:val="22"/>
              </w:rPr>
            </w:pPr>
            <w:r w:rsidRPr="00DF295A">
              <w:rPr>
                <w:rFonts w:eastAsia="Calibri" w:cs="Arial"/>
                <w:color w:val="000000"/>
                <w:sz w:val="22"/>
                <w:szCs w:val="22"/>
              </w:rPr>
              <w:t xml:space="preserve">Restock the body fluid cleanup kit if items are missing or were used. </w:t>
            </w:r>
          </w:p>
          <w:p w14:paraId="44E8E357" w14:textId="77777777" w:rsidR="00DF295A" w:rsidRPr="00DF295A" w:rsidRDefault="00DF295A" w:rsidP="007B3444">
            <w:pPr>
              <w:numPr>
                <w:ilvl w:val="0"/>
                <w:numId w:val="96"/>
              </w:numPr>
              <w:autoSpaceDE w:val="0"/>
              <w:autoSpaceDN w:val="0"/>
              <w:adjustRightInd w:val="0"/>
              <w:ind w:left="360"/>
              <w:rPr>
                <w:rFonts w:eastAsia="Calibri" w:cs="Arial"/>
                <w:color w:val="000000"/>
                <w:sz w:val="22"/>
                <w:szCs w:val="22"/>
              </w:rPr>
            </w:pPr>
            <w:r w:rsidRPr="00DF295A">
              <w:rPr>
                <w:rFonts w:eastAsia="Calibri" w:cs="Arial"/>
                <w:color w:val="000000"/>
                <w:sz w:val="22"/>
                <w:szCs w:val="22"/>
              </w:rPr>
              <w:t>Replace expired/out-of-date supplies.</w:t>
            </w:r>
          </w:p>
          <w:p w14:paraId="35665F04" w14:textId="77777777" w:rsidR="00DF295A" w:rsidRPr="00DF295A" w:rsidRDefault="00DF295A" w:rsidP="007B3444">
            <w:pPr>
              <w:numPr>
                <w:ilvl w:val="0"/>
                <w:numId w:val="96"/>
              </w:numPr>
              <w:autoSpaceDE w:val="0"/>
              <w:autoSpaceDN w:val="0"/>
              <w:adjustRightInd w:val="0"/>
              <w:ind w:left="360"/>
              <w:rPr>
                <w:rFonts w:eastAsia="Calibri" w:cs="Arial"/>
                <w:color w:val="000000"/>
                <w:sz w:val="22"/>
                <w:szCs w:val="22"/>
              </w:rPr>
            </w:pPr>
            <w:r w:rsidRPr="00DF295A">
              <w:rPr>
                <w:rFonts w:eastAsia="Calibri" w:cs="Arial"/>
                <w:color w:val="000000"/>
                <w:sz w:val="22"/>
                <w:szCs w:val="22"/>
              </w:rPr>
              <w:t>Retrain designated school nutrition employees found not following the SOP.</w:t>
            </w:r>
          </w:p>
        </w:tc>
      </w:tr>
      <w:tr w:rsidR="00DF295A" w:rsidRPr="00DF295A" w14:paraId="6D7E97C9" w14:textId="77777777" w:rsidTr="007B3444">
        <w:trPr>
          <w:trHeight w:val="638"/>
        </w:trPr>
        <w:tc>
          <w:tcPr>
            <w:tcW w:w="2240" w:type="dxa"/>
            <w:vAlign w:val="center"/>
          </w:tcPr>
          <w:p w14:paraId="4FCCF5B6" w14:textId="77777777" w:rsidR="00DF295A" w:rsidRPr="00DF295A" w:rsidRDefault="00DF295A" w:rsidP="00DF295A">
            <w:pPr>
              <w:rPr>
                <w:rFonts w:cs="Arial"/>
                <w:sz w:val="22"/>
                <w:szCs w:val="22"/>
              </w:rPr>
            </w:pPr>
            <w:r w:rsidRPr="00DF295A">
              <w:rPr>
                <w:rFonts w:cs="Arial"/>
                <w:sz w:val="22"/>
                <w:szCs w:val="22"/>
              </w:rPr>
              <w:t>Cleaning and Disinfecting after Sewage Issues</w:t>
            </w:r>
          </w:p>
        </w:tc>
        <w:tc>
          <w:tcPr>
            <w:tcW w:w="7318" w:type="dxa"/>
          </w:tcPr>
          <w:p w14:paraId="04FB2C33" w14:textId="77777777" w:rsidR="00DF295A" w:rsidRPr="00DF295A" w:rsidRDefault="00DF295A" w:rsidP="007B3444">
            <w:pPr>
              <w:numPr>
                <w:ilvl w:val="0"/>
                <w:numId w:val="146"/>
              </w:numPr>
              <w:autoSpaceDE w:val="0"/>
              <w:autoSpaceDN w:val="0"/>
              <w:adjustRightInd w:val="0"/>
              <w:ind w:left="360"/>
              <w:rPr>
                <w:rFonts w:eastAsia="Calibri" w:cs="Arial"/>
                <w:color w:val="000000"/>
                <w:sz w:val="22"/>
                <w:szCs w:val="22"/>
              </w:rPr>
            </w:pPr>
            <w:r w:rsidRPr="00DF295A">
              <w:rPr>
                <w:rFonts w:eastAsia="Calibri" w:cs="Arial"/>
                <w:color w:val="000000"/>
                <w:sz w:val="22"/>
                <w:szCs w:val="22"/>
              </w:rPr>
              <w:t>Retrain any school nutrition employee found not following the procedures in this SOP.</w:t>
            </w:r>
          </w:p>
          <w:p w14:paraId="32DB5547" w14:textId="77777777" w:rsidR="00DF295A" w:rsidRPr="00DF295A" w:rsidRDefault="00DF295A" w:rsidP="007B3444">
            <w:pPr>
              <w:numPr>
                <w:ilvl w:val="0"/>
                <w:numId w:val="146"/>
              </w:numPr>
              <w:autoSpaceDE w:val="0"/>
              <w:autoSpaceDN w:val="0"/>
              <w:adjustRightInd w:val="0"/>
              <w:ind w:left="360"/>
              <w:rPr>
                <w:rFonts w:eastAsia="Calibri" w:cs="Arial"/>
                <w:color w:val="000000"/>
                <w:sz w:val="22"/>
                <w:szCs w:val="22"/>
              </w:rPr>
            </w:pPr>
            <w:r w:rsidRPr="00DF295A">
              <w:rPr>
                <w:rFonts w:eastAsia="Calibri" w:cs="Arial"/>
                <w:color w:val="000000"/>
                <w:sz w:val="22"/>
                <w:szCs w:val="22"/>
              </w:rPr>
              <w:t xml:space="preserve">Restock the personal protective equipment immediately. </w:t>
            </w:r>
          </w:p>
          <w:p w14:paraId="236359D7" w14:textId="77777777" w:rsidR="00DF295A" w:rsidRPr="00DF295A" w:rsidRDefault="00DF295A" w:rsidP="007B3444">
            <w:pPr>
              <w:numPr>
                <w:ilvl w:val="0"/>
                <w:numId w:val="146"/>
              </w:numPr>
              <w:autoSpaceDE w:val="0"/>
              <w:autoSpaceDN w:val="0"/>
              <w:adjustRightInd w:val="0"/>
              <w:ind w:left="360"/>
              <w:rPr>
                <w:rFonts w:eastAsia="Calibri" w:cs="Arial"/>
                <w:color w:val="000000"/>
                <w:sz w:val="22"/>
                <w:szCs w:val="22"/>
              </w:rPr>
            </w:pPr>
            <w:r w:rsidRPr="00DF295A">
              <w:rPr>
                <w:rFonts w:eastAsia="Calibri" w:cs="Arial"/>
                <w:color w:val="000000"/>
                <w:sz w:val="22"/>
                <w:szCs w:val="22"/>
              </w:rPr>
              <w:t>Restock disinfecting and cleaning equipment.</w:t>
            </w:r>
          </w:p>
          <w:p w14:paraId="357A46CD" w14:textId="77777777" w:rsidR="00DF295A" w:rsidRPr="00DF295A" w:rsidRDefault="00DF295A" w:rsidP="007B3444">
            <w:pPr>
              <w:numPr>
                <w:ilvl w:val="0"/>
                <w:numId w:val="146"/>
              </w:numPr>
              <w:autoSpaceDE w:val="0"/>
              <w:autoSpaceDN w:val="0"/>
              <w:adjustRightInd w:val="0"/>
              <w:ind w:left="360"/>
              <w:rPr>
                <w:rFonts w:eastAsia="Calibri" w:cs="Arial"/>
                <w:color w:val="000000"/>
                <w:sz w:val="22"/>
                <w:szCs w:val="22"/>
              </w:rPr>
            </w:pPr>
            <w:r w:rsidRPr="00DF295A">
              <w:rPr>
                <w:rFonts w:eastAsia="Calibri" w:cs="Arial"/>
                <w:color w:val="000000"/>
                <w:sz w:val="22"/>
                <w:szCs w:val="22"/>
              </w:rPr>
              <w:t>Replace expired/out-of-date supplies.</w:t>
            </w:r>
          </w:p>
          <w:p w14:paraId="2EFAFB11" w14:textId="77777777" w:rsidR="00DF295A" w:rsidRPr="00DF295A" w:rsidRDefault="00DF295A" w:rsidP="007B3444">
            <w:pPr>
              <w:numPr>
                <w:ilvl w:val="0"/>
                <w:numId w:val="146"/>
              </w:numPr>
              <w:autoSpaceDE w:val="0"/>
              <w:autoSpaceDN w:val="0"/>
              <w:adjustRightInd w:val="0"/>
              <w:ind w:left="360"/>
              <w:rPr>
                <w:rFonts w:eastAsia="Calibri" w:cs="Arial"/>
                <w:color w:val="000000"/>
                <w:sz w:val="22"/>
                <w:szCs w:val="22"/>
              </w:rPr>
            </w:pPr>
            <w:r w:rsidRPr="00DF295A">
              <w:rPr>
                <w:rFonts w:eastAsia="Calibri" w:cs="Arial"/>
                <w:color w:val="000000"/>
                <w:sz w:val="22"/>
                <w:szCs w:val="22"/>
              </w:rPr>
              <w:t>Discard any food that may have come in contact with sewage and cannot be disinfected.</w:t>
            </w:r>
          </w:p>
        </w:tc>
      </w:tr>
      <w:tr w:rsidR="00DF295A" w:rsidRPr="00DF295A" w14:paraId="708C614C" w14:textId="77777777" w:rsidTr="007B3444">
        <w:trPr>
          <w:trHeight w:val="638"/>
        </w:trPr>
        <w:tc>
          <w:tcPr>
            <w:tcW w:w="2240" w:type="dxa"/>
            <w:vAlign w:val="center"/>
          </w:tcPr>
          <w:p w14:paraId="2C91E757" w14:textId="77777777" w:rsidR="00DF295A" w:rsidRPr="00DF295A" w:rsidRDefault="00DF295A" w:rsidP="00DF295A">
            <w:pPr>
              <w:rPr>
                <w:rFonts w:cs="Arial"/>
                <w:sz w:val="22"/>
                <w:szCs w:val="22"/>
              </w:rPr>
            </w:pPr>
            <w:r w:rsidRPr="00DF295A">
              <w:rPr>
                <w:rFonts w:cs="Arial"/>
                <w:sz w:val="22"/>
                <w:szCs w:val="22"/>
              </w:rPr>
              <w:t>Cleaning and Sanitizing Food Contact Surfaces</w:t>
            </w:r>
          </w:p>
        </w:tc>
        <w:tc>
          <w:tcPr>
            <w:tcW w:w="7318" w:type="dxa"/>
          </w:tcPr>
          <w:p w14:paraId="7464CF0B" w14:textId="77777777" w:rsidR="00DF295A" w:rsidRPr="00DF295A" w:rsidRDefault="00DF295A" w:rsidP="00DF295A">
            <w:pPr>
              <w:rPr>
                <w:rFonts w:cs="Arial"/>
                <w:sz w:val="22"/>
                <w:szCs w:val="22"/>
              </w:rPr>
            </w:pPr>
            <w:r w:rsidRPr="00DF295A">
              <w:rPr>
                <w:rFonts w:cs="Arial"/>
                <w:sz w:val="22"/>
                <w:szCs w:val="22"/>
              </w:rPr>
              <w:t>School nutrition employees will:</w:t>
            </w:r>
          </w:p>
          <w:p w14:paraId="5A67BC0D" w14:textId="77777777" w:rsidR="00DF295A" w:rsidRDefault="00DF295A" w:rsidP="007B3444">
            <w:pPr>
              <w:numPr>
                <w:ilvl w:val="0"/>
                <w:numId w:val="115"/>
              </w:numPr>
              <w:rPr>
                <w:rFonts w:cs="Arial"/>
                <w:sz w:val="22"/>
                <w:szCs w:val="22"/>
              </w:rPr>
            </w:pPr>
            <w:r w:rsidRPr="00DF295A">
              <w:rPr>
                <w:rFonts w:cs="Arial"/>
                <w:sz w:val="22"/>
                <w:szCs w:val="22"/>
              </w:rPr>
              <w:t xml:space="preserve">Record monitoring activities and any corrective action taken on the </w:t>
            </w:r>
            <w:r w:rsidRPr="00DF295A">
              <w:rPr>
                <w:rFonts w:cs="Arial"/>
                <w:i/>
                <w:iCs/>
                <w:sz w:val="22"/>
                <w:szCs w:val="22"/>
              </w:rPr>
              <w:t>Food Contact Surfaces Cleaning and Sanitizing Log</w:t>
            </w:r>
            <w:r w:rsidRPr="00DF295A">
              <w:rPr>
                <w:rFonts w:cs="Arial"/>
                <w:sz w:val="22"/>
                <w:szCs w:val="22"/>
              </w:rPr>
              <w:t xml:space="preserve">. </w:t>
            </w:r>
          </w:p>
          <w:p w14:paraId="091464E5" w14:textId="77777777" w:rsidR="002C1F68" w:rsidRPr="00DF295A" w:rsidRDefault="002C1F68" w:rsidP="002C1F68">
            <w:pPr>
              <w:rPr>
                <w:rFonts w:cs="Arial"/>
                <w:sz w:val="22"/>
                <w:szCs w:val="22"/>
              </w:rPr>
            </w:pPr>
          </w:p>
          <w:p w14:paraId="58A61DA8" w14:textId="1B7F92B2" w:rsidR="00DF295A" w:rsidRPr="00DF295A" w:rsidRDefault="00DF295A" w:rsidP="00DF295A">
            <w:pPr>
              <w:rPr>
                <w:rFonts w:cs="Arial"/>
                <w:sz w:val="22"/>
                <w:szCs w:val="22"/>
              </w:rPr>
            </w:pPr>
            <w:r w:rsidRPr="00DF295A">
              <w:rPr>
                <w:rFonts w:cs="Arial"/>
                <w:sz w:val="22"/>
                <w:szCs w:val="22"/>
              </w:rPr>
              <w:lastRenderedPageBreak/>
              <w:t>School nutrition managers will:</w:t>
            </w:r>
          </w:p>
          <w:p w14:paraId="77CC9530" w14:textId="77777777" w:rsidR="00DF295A" w:rsidRPr="00DF295A" w:rsidRDefault="00DF295A" w:rsidP="007B3444">
            <w:pPr>
              <w:numPr>
                <w:ilvl w:val="0"/>
                <w:numId w:val="101"/>
              </w:numPr>
              <w:ind w:left="360"/>
              <w:rPr>
                <w:rFonts w:cs="Arial"/>
                <w:sz w:val="22"/>
                <w:szCs w:val="22"/>
              </w:rPr>
            </w:pPr>
            <w:r w:rsidRPr="00DF295A">
              <w:rPr>
                <w:rFonts w:cs="Arial"/>
                <w:sz w:val="22"/>
                <w:szCs w:val="22"/>
              </w:rPr>
              <w:t xml:space="preserve">Visually verify that school nutrition employees have taken the required temperatures and tested the sanitizer concentration.  </w:t>
            </w:r>
          </w:p>
          <w:p w14:paraId="7E84467F" w14:textId="77777777" w:rsidR="00DF295A" w:rsidRPr="00DF295A" w:rsidRDefault="00DF295A" w:rsidP="007B3444">
            <w:pPr>
              <w:numPr>
                <w:ilvl w:val="0"/>
                <w:numId w:val="101"/>
              </w:numPr>
              <w:ind w:left="360"/>
              <w:rPr>
                <w:rFonts w:cs="Arial"/>
                <w:sz w:val="22"/>
                <w:szCs w:val="22"/>
              </w:rPr>
            </w:pPr>
            <w:r w:rsidRPr="00DF295A">
              <w:rPr>
                <w:rFonts w:cs="Arial"/>
                <w:sz w:val="22"/>
                <w:szCs w:val="22"/>
              </w:rPr>
              <w:t>Review, initial, and date the</w:t>
            </w:r>
            <w:r w:rsidRPr="00DF295A">
              <w:rPr>
                <w:rFonts w:cs="Arial"/>
                <w:i/>
                <w:iCs/>
                <w:sz w:val="22"/>
                <w:szCs w:val="22"/>
              </w:rPr>
              <w:t xml:space="preserve"> Food Contact Surfaces Cleaning and Sanitizing Log</w:t>
            </w:r>
            <w:r w:rsidRPr="00DF295A">
              <w:rPr>
                <w:rFonts w:cs="Arial"/>
                <w:sz w:val="22"/>
                <w:szCs w:val="22"/>
              </w:rPr>
              <w:t>. Retain log a period of six months following a month's records to demonstrate compliance, or as directed by your State agency.</w:t>
            </w:r>
          </w:p>
          <w:p w14:paraId="33918447" w14:textId="77777777" w:rsidR="00DF295A" w:rsidRPr="00DF295A" w:rsidRDefault="00DF295A" w:rsidP="007B3444">
            <w:pPr>
              <w:numPr>
                <w:ilvl w:val="0"/>
                <w:numId w:val="101"/>
              </w:numPr>
              <w:ind w:left="360"/>
              <w:rPr>
                <w:rFonts w:cs="Arial"/>
                <w:sz w:val="22"/>
                <w:szCs w:val="22"/>
              </w:rPr>
            </w:pPr>
            <w:r w:rsidRPr="00DF295A">
              <w:rPr>
                <w:rFonts w:cs="Arial"/>
                <w:sz w:val="22"/>
                <w:szCs w:val="22"/>
              </w:rPr>
              <w:t xml:space="preserve">Complete the </w:t>
            </w:r>
            <w:r w:rsidRPr="00DF295A">
              <w:rPr>
                <w:rFonts w:cs="Arial"/>
                <w:i/>
                <w:iCs/>
                <w:sz w:val="22"/>
                <w:szCs w:val="22"/>
              </w:rPr>
              <w:t>Food Safety Checklist</w:t>
            </w:r>
            <w:r w:rsidRPr="00DF295A">
              <w:rPr>
                <w:rFonts w:cs="Arial"/>
                <w:sz w:val="22"/>
                <w:szCs w:val="22"/>
              </w:rPr>
              <w:t xml:space="preserve"> periodically. Retain checklist </w:t>
            </w:r>
            <w:r w:rsidRPr="00DF295A">
              <w:rPr>
                <w:rFonts w:cs="Arial"/>
                <w:spacing w:val="-1"/>
                <w:sz w:val="22"/>
                <w:szCs w:val="22"/>
              </w:rPr>
              <w:t xml:space="preserve">for </w:t>
            </w:r>
            <w:r w:rsidR="008F5690">
              <w:rPr>
                <w:rFonts w:cs="Arial"/>
                <w:sz w:val="22"/>
                <w:szCs w:val="22"/>
              </w:rPr>
              <w:t>three</w:t>
            </w:r>
            <w:r w:rsidRPr="00DF295A">
              <w:rPr>
                <w:rFonts w:cs="Arial"/>
                <w:sz w:val="22"/>
                <w:szCs w:val="22"/>
              </w:rPr>
              <w:t xml:space="preserve"> years plus the current school year, or as directed by your State agency.</w:t>
            </w:r>
          </w:p>
        </w:tc>
      </w:tr>
      <w:tr w:rsidR="00DF295A" w:rsidRPr="00DF295A" w14:paraId="333BB790" w14:textId="77777777" w:rsidTr="007B3444">
        <w:trPr>
          <w:trHeight w:val="638"/>
        </w:trPr>
        <w:tc>
          <w:tcPr>
            <w:tcW w:w="2240" w:type="dxa"/>
            <w:vAlign w:val="center"/>
          </w:tcPr>
          <w:p w14:paraId="547D81B7" w14:textId="77777777" w:rsidR="00DF295A" w:rsidRPr="00DF295A" w:rsidRDefault="00DF295A" w:rsidP="00DF295A">
            <w:pPr>
              <w:rPr>
                <w:rFonts w:cs="Arial"/>
                <w:sz w:val="22"/>
                <w:szCs w:val="22"/>
              </w:rPr>
            </w:pPr>
            <w:r w:rsidRPr="00DF295A">
              <w:rPr>
                <w:rFonts w:cs="Arial"/>
                <w:sz w:val="22"/>
                <w:szCs w:val="22"/>
              </w:rPr>
              <w:t>Communicating During a Foodborne Illness Outbreak</w:t>
            </w:r>
          </w:p>
        </w:tc>
        <w:tc>
          <w:tcPr>
            <w:tcW w:w="7318" w:type="dxa"/>
          </w:tcPr>
          <w:p w14:paraId="6DE632E7" w14:textId="77777777" w:rsidR="00DF295A" w:rsidRPr="00DF295A" w:rsidRDefault="00DF295A" w:rsidP="00DF295A">
            <w:pPr>
              <w:widowControl w:val="0"/>
              <w:rPr>
                <w:rFonts w:cs="Arial"/>
                <w:sz w:val="22"/>
                <w:szCs w:val="22"/>
              </w:rPr>
            </w:pPr>
            <w:r w:rsidRPr="00DF295A">
              <w:rPr>
                <w:rFonts w:cs="Arial"/>
                <w:sz w:val="22"/>
                <w:szCs w:val="22"/>
              </w:rPr>
              <w:t>Retrain</w:t>
            </w:r>
            <w:r w:rsidRPr="00DF295A">
              <w:rPr>
                <w:rFonts w:cs="Arial"/>
                <w:spacing w:val="-2"/>
                <w:sz w:val="22"/>
                <w:szCs w:val="22"/>
              </w:rPr>
              <w:t xml:space="preserve"> </w:t>
            </w:r>
            <w:r w:rsidRPr="00DF295A">
              <w:rPr>
                <w:rFonts w:cs="Arial"/>
                <w:sz w:val="22"/>
                <w:szCs w:val="22"/>
              </w:rPr>
              <w:t>any</w:t>
            </w:r>
            <w:r w:rsidRPr="00DF295A">
              <w:rPr>
                <w:rFonts w:cs="Arial"/>
                <w:spacing w:val="-2"/>
                <w:sz w:val="22"/>
                <w:szCs w:val="22"/>
              </w:rPr>
              <w:t xml:space="preserve"> </w:t>
            </w:r>
            <w:r w:rsidRPr="00DF295A">
              <w:rPr>
                <w:rFonts w:cs="Arial"/>
                <w:sz w:val="22"/>
                <w:szCs w:val="22"/>
              </w:rPr>
              <w:t xml:space="preserve">school nutrition </w:t>
            </w:r>
            <w:r w:rsidRPr="00DF295A">
              <w:rPr>
                <w:rFonts w:cs="Arial"/>
                <w:spacing w:val="-1"/>
                <w:sz w:val="22"/>
                <w:szCs w:val="22"/>
              </w:rPr>
              <w:t>employee</w:t>
            </w:r>
            <w:r w:rsidRPr="00DF295A">
              <w:rPr>
                <w:rFonts w:cs="Arial"/>
                <w:sz w:val="22"/>
                <w:szCs w:val="22"/>
              </w:rPr>
              <w:t xml:space="preserve"> found not following procedures related to this</w:t>
            </w:r>
            <w:r w:rsidRPr="00DF295A">
              <w:rPr>
                <w:rFonts w:cs="Arial"/>
                <w:spacing w:val="26"/>
                <w:sz w:val="22"/>
                <w:szCs w:val="22"/>
              </w:rPr>
              <w:t xml:space="preserve"> </w:t>
            </w:r>
            <w:r w:rsidRPr="00DF295A">
              <w:rPr>
                <w:rFonts w:cs="Arial"/>
                <w:spacing w:val="-1"/>
                <w:sz w:val="22"/>
                <w:szCs w:val="22"/>
              </w:rPr>
              <w:t>SOP.</w:t>
            </w:r>
          </w:p>
        </w:tc>
      </w:tr>
      <w:tr w:rsidR="00DF295A" w:rsidRPr="00DF295A" w14:paraId="4AC5DCDD" w14:textId="77777777" w:rsidTr="007B3444">
        <w:trPr>
          <w:trHeight w:val="638"/>
        </w:trPr>
        <w:tc>
          <w:tcPr>
            <w:tcW w:w="2240" w:type="dxa"/>
            <w:vAlign w:val="center"/>
          </w:tcPr>
          <w:p w14:paraId="14FDDBAB" w14:textId="77777777" w:rsidR="00DF295A" w:rsidRPr="00DF295A" w:rsidRDefault="00DF295A" w:rsidP="00DF295A">
            <w:pPr>
              <w:rPr>
                <w:rFonts w:cs="Arial"/>
                <w:sz w:val="22"/>
                <w:szCs w:val="22"/>
              </w:rPr>
            </w:pPr>
            <w:r w:rsidRPr="00DF295A">
              <w:rPr>
                <w:rFonts w:cs="Arial"/>
                <w:sz w:val="22"/>
                <w:szCs w:val="22"/>
              </w:rPr>
              <w:t>Communicating Methods to Prevent a Foodborne Illness Outbreak</w:t>
            </w:r>
          </w:p>
        </w:tc>
        <w:tc>
          <w:tcPr>
            <w:tcW w:w="7318" w:type="dxa"/>
          </w:tcPr>
          <w:p w14:paraId="69E0E61E" w14:textId="72BD012D" w:rsidR="00DF295A" w:rsidRPr="00DF295A" w:rsidRDefault="00DF295A" w:rsidP="007B3444">
            <w:pPr>
              <w:widowControl w:val="0"/>
              <w:numPr>
                <w:ilvl w:val="0"/>
                <w:numId w:val="104"/>
              </w:numPr>
              <w:rPr>
                <w:rFonts w:cs="Arial"/>
                <w:spacing w:val="-1"/>
                <w:sz w:val="22"/>
                <w:szCs w:val="22"/>
              </w:rPr>
            </w:pPr>
            <w:r w:rsidRPr="00DF295A">
              <w:rPr>
                <w:rFonts w:cs="Arial"/>
                <w:sz w:val="22"/>
                <w:szCs w:val="22"/>
              </w:rPr>
              <w:t>Retrain</w:t>
            </w:r>
            <w:r w:rsidRPr="00DF295A">
              <w:rPr>
                <w:rFonts w:cs="Arial"/>
                <w:spacing w:val="-2"/>
                <w:sz w:val="22"/>
                <w:szCs w:val="22"/>
              </w:rPr>
              <w:t xml:space="preserve"> </w:t>
            </w:r>
            <w:r w:rsidRPr="00DF295A">
              <w:rPr>
                <w:rFonts w:cs="Arial"/>
                <w:sz w:val="22"/>
                <w:szCs w:val="22"/>
              </w:rPr>
              <w:t>any</w:t>
            </w:r>
            <w:r w:rsidRPr="00DF295A">
              <w:rPr>
                <w:rFonts w:cs="Arial"/>
                <w:spacing w:val="-2"/>
                <w:sz w:val="22"/>
                <w:szCs w:val="22"/>
              </w:rPr>
              <w:t xml:space="preserve"> </w:t>
            </w:r>
            <w:r w:rsidRPr="00DF295A">
              <w:rPr>
                <w:rFonts w:cs="Arial"/>
                <w:sz w:val="22"/>
                <w:szCs w:val="22"/>
              </w:rPr>
              <w:t xml:space="preserve">school nutrition </w:t>
            </w:r>
            <w:r w:rsidRPr="00DF295A">
              <w:rPr>
                <w:rFonts w:cs="Arial"/>
                <w:spacing w:val="-1"/>
                <w:sz w:val="22"/>
                <w:szCs w:val="22"/>
              </w:rPr>
              <w:t>employee</w:t>
            </w:r>
            <w:r w:rsidRPr="00DF295A">
              <w:rPr>
                <w:rFonts w:cs="Arial"/>
                <w:sz w:val="22"/>
                <w:szCs w:val="22"/>
              </w:rPr>
              <w:t xml:space="preserve"> found not following </w:t>
            </w:r>
            <w:r w:rsidR="00AD4E5A">
              <w:rPr>
                <w:rFonts w:cs="Arial"/>
                <w:sz w:val="22"/>
                <w:szCs w:val="22"/>
              </w:rPr>
              <w:t xml:space="preserve">  </w:t>
            </w:r>
            <w:r w:rsidRPr="00DF295A">
              <w:rPr>
                <w:rFonts w:cs="Arial"/>
                <w:sz w:val="22"/>
                <w:szCs w:val="22"/>
              </w:rPr>
              <w:t>procedures related to this</w:t>
            </w:r>
            <w:r w:rsidRPr="00DF295A">
              <w:rPr>
                <w:rFonts w:cs="Arial"/>
                <w:spacing w:val="26"/>
                <w:sz w:val="22"/>
                <w:szCs w:val="22"/>
              </w:rPr>
              <w:t xml:space="preserve"> </w:t>
            </w:r>
            <w:r w:rsidRPr="00DF295A">
              <w:rPr>
                <w:rFonts w:cs="Arial"/>
                <w:spacing w:val="-1"/>
                <w:sz w:val="22"/>
                <w:szCs w:val="22"/>
              </w:rPr>
              <w:t>SOP.</w:t>
            </w:r>
          </w:p>
          <w:p w14:paraId="73E8F32C" w14:textId="77777777" w:rsidR="00DF295A" w:rsidRPr="00DF295A" w:rsidRDefault="00DF295A" w:rsidP="007B3444">
            <w:pPr>
              <w:widowControl w:val="0"/>
              <w:numPr>
                <w:ilvl w:val="0"/>
                <w:numId w:val="104"/>
              </w:numPr>
              <w:rPr>
                <w:rFonts w:cs="Arial"/>
                <w:sz w:val="22"/>
                <w:szCs w:val="22"/>
              </w:rPr>
            </w:pPr>
            <w:r w:rsidRPr="00DF295A">
              <w:rPr>
                <w:rFonts w:cs="Arial"/>
                <w:sz w:val="22"/>
                <w:szCs w:val="22"/>
              </w:rPr>
              <w:t>Immediately exclude any school nutrition employee demonstrating symptoms of foodborne illness from food handling duties.</w:t>
            </w:r>
          </w:p>
        </w:tc>
      </w:tr>
      <w:tr w:rsidR="00DF295A" w:rsidRPr="00DF295A" w14:paraId="0AE98F39" w14:textId="77777777" w:rsidTr="007B3444">
        <w:trPr>
          <w:trHeight w:val="638"/>
        </w:trPr>
        <w:tc>
          <w:tcPr>
            <w:tcW w:w="2240" w:type="dxa"/>
            <w:vAlign w:val="center"/>
          </w:tcPr>
          <w:p w14:paraId="23B6EA1F" w14:textId="77777777" w:rsidR="00DF295A" w:rsidRPr="00DF295A" w:rsidRDefault="00DF295A" w:rsidP="00DF295A">
            <w:pPr>
              <w:rPr>
                <w:rFonts w:cs="Arial"/>
                <w:sz w:val="22"/>
                <w:szCs w:val="22"/>
              </w:rPr>
            </w:pPr>
            <w:r w:rsidRPr="00DF295A">
              <w:rPr>
                <w:rFonts w:cs="Arial"/>
                <w:sz w:val="22"/>
                <w:szCs w:val="22"/>
              </w:rPr>
              <w:t>Controlling Time and Temperature During Food Preparation</w:t>
            </w:r>
          </w:p>
        </w:tc>
        <w:tc>
          <w:tcPr>
            <w:tcW w:w="7318" w:type="dxa"/>
          </w:tcPr>
          <w:p w14:paraId="3B4066F4" w14:textId="77777777" w:rsidR="00DF295A" w:rsidRPr="00DF295A" w:rsidRDefault="00DF295A" w:rsidP="00DF295A">
            <w:pPr>
              <w:numPr>
                <w:ilvl w:val="3"/>
                <w:numId w:val="5"/>
              </w:numPr>
              <w:tabs>
                <w:tab w:val="num" w:pos="360"/>
              </w:tabs>
              <w:rPr>
                <w:rFonts w:cs="Arial"/>
                <w:sz w:val="22"/>
                <w:szCs w:val="22"/>
              </w:rPr>
            </w:pPr>
            <w:r w:rsidRPr="00DF295A">
              <w:rPr>
                <w:rFonts w:cs="Arial"/>
                <w:sz w:val="22"/>
                <w:szCs w:val="22"/>
              </w:rPr>
              <w:t>Retrain any school nutrition employee found not following the procedures in this SOP.</w:t>
            </w:r>
          </w:p>
          <w:p w14:paraId="30BA6141" w14:textId="77777777" w:rsidR="00DF295A" w:rsidRPr="00DF295A" w:rsidRDefault="00DF295A" w:rsidP="00DF295A">
            <w:pPr>
              <w:numPr>
                <w:ilvl w:val="3"/>
                <w:numId w:val="5"/>
              </w:numPr>
              <w:tabs>
                <w:tab w:val="num" w:pos="360"/>
              </w:tabs>
              <w:rPr>
                <w:rFonts w:cs="Arial"/>
                <w:sz w:val="22"/>
                <w:szCs w:val="22"/>
              </w:rPr>
            </w:pPr>
            <w:r w:rsidRPr="00DF295A">
              <w:rPr>
                <w:rFonts w:cs="Arial"/>
                <w:sz w:val="22"/>
                <w:szCs w:val="22"/>
              </w:rPr>
              <w:t>Hold in cold storage or begin the cooking process immediately after preparation is complete for any foods that will be served hot.</w:t>
            </w:r>
          </w:p>
          <w:p w14:paraId="7931C071" w14:textId="77777777" w:rsidR="00DF295A" w:rsidRPr="00DF295A" w:rsidRDefault="00DF295A" w:rsidP="00DF295A">
            <w:pPr>
              <w:numPr>
                <w:ilvl w:val="3"/>
                <w:numId w:val="5"/>
              </w:numPr>
              <w:tabs>
                <w:tab w:val="num" w:pos="360"/>
              </w:tabs>
              <w:rPr>
                <w:rFonts w:cs="Arial"/>
                <w:sz w:val="22"/>
                <w:szCs w:val="22"/>
              </w:rPr>
            </w:pPr>
            <w:r w:rsidRPr="00DF295A">
              <w:rPr>
                <w:rFonts w:cs="Arial"/>
                <w:sz w:val="22"/>
                <w:szCs w:val="22"/>
              </w:rPr>
              <w:t>Cold hold or rapidly cool RTE foods or foods that will be used or cooked at a later time.</w:t>
            </w:r>
          </w:p>
          <w:p w14:paraId="04B0BA59" w14:textId="77777777" w:rsidR="00DF295A" w:rsidRPr="00DF295A" w:rsidRDefault="00DF295A" w:rsidP="00823A1C">
            <w:pPr>
              <w:numPr>
                <w:ilvl w:val="3"/>
                <w:numId w:val="5"/>
              </w:numPr>
              <w:tabs>
                <w:tab w:val="num" w:pos="360"/>
              </w:tabs>
              <w:rPr>
                <w:rFonts w:cs="Arial"/>
                <w:sz w:val="22"/>
                <w:szCs w:val="22"/>
              </w:rPr>
            </w:pPr>
            <w:r w:rsidRPr="00DF295A">
              <w:rPr>
                <w:rFonts w:cs="Arial"/>
                <w:sz w:val="22"/>
                <w:szCs w:val="22"/>
              </w:rPr>
              <w:t xml:space="preserve">Discard food held in the temperature danger zone for more than </w:t>
            </w:r>
            <w:r w:rsidR="00823A1C">
              <w:rPr>
                <w:rFonts w:cs="Arial"/>
                <w:sz w:val="22"/>
                <w:szCs w:val="22"/>
              </w:rPr>
              <w:t>four</w:t>
            </w:r>
            <w:r w:rsidRPr="00DF295A">
              <w:rPr>
                <w:rFonts w:cs="Arial"/>
                <w:sz w:val="22"/>
                <w:szCs w:val="22"/>
              </w:rPr>
              <w:t xml:space="preserve"> hours.</w:t>
            </w:r>
          </w:p>
        </w:tc>
      </w:tr>
      <w:tr w:rsidR="00DF295A" w:rsidRPr="00DF295A" w14:paraId="78A34F5B" w14:textId="77777777" w:rsidTr="007B3444">
        <w:trPr>
          <w:trHeight w:val="638"/>
        </w:trPr>
        <w:tc>
          <w:tcPr>
            <w:tcW w:w="2240" w:type="dxa"/>
            <w:vAlign w:val="center"/>
          </w:tcPr>
          <w:p w14:paraId="3D283B99" w14:textId="77777777" w:rsidR="00DF295A" w:rsidRPr="00DF295A" w:rsidRDefault="00DF295A" w:rsidP="00DF295A">
            <w:pPr>
              <w:rPr>
                <w:rFonts w:cs="Arial"/>
                <w:sz w:val="22"/>
                <w:szCs w:val="22"/>
              </w:rPr>
            </w:pPr>
            <w:r w:rsidRPr="00DF295A">
              <w:rPr>
                <w:rFonts w:cs="Arial"/>
                <w:sz w:val="22"/>
                <w:szCs w:val="22"/>
              </w:rPr>
              <w:t>Cooking TCS Foods</w:t>
            </w:r>
          </w:p>
          <w:p w14:paraId="4B8337C5" w14:textId="636AB2DD" w:rsidR="00DF295A" w:rsidRPr="00DF295A" w:rsidRDefault="002A55D6" w:rsidP="00DF295A">
            <w:pPr>
              <w:rPr>
                <w:rFonts w:cs="Arial"/>
                <w:sz w:val="22"/>
                <w:szCs w:val="22"/>
              </w:rPr>
            </w:pPr>
            <w:r>
              <w:rPr>
                <w:noProof/>
              </w:rPr>
              <mc:AlternateContent>
                <mc:Choice Requires="wps">
                  <w:drawing>
                    <wp:inline distT="0" distB="0" distL="0" distR="0" wp14:anchorId="55FB25F3" wp14:editId="232F29FE">
                      <wp:extent cx="1028700" cy="390525"/>
                      <wp:effectExtent l="0" t="0" r="0" b="0"/>
                      <wp:docPr id="176871322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9052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132DC5" w14:textId="77777777" w:rsidR="00DF295A" w:rsidRPr="00D47612" w:rsidRDefault="00DF295A" w:rsidP="00DF295A">
                                  <w:pPr>
                                    <w:rPr>
                                      <w:sz w:val="20"/>
                                      <w:szCs w:val="20"/>
                                    </w:rPr>
                                  </w:pPr>
                                  <w:r w:rsidRPr="00D47612">
                                    <w:rPr>
                                      <w:sz w:val="20"/>
                                      <w:szCs w:val="20"/>
                                    </w:rPr>
                                    <w:t>Critical Control Point (CCP)</w:t>
                                  </w:r>
                                </w:p>
                              </w:txbxContent>
                            </wps:txbx>
                            <wps:bodyPr rot="0" vert="horz" wrap="square" lIns="91440" tIns="45720" rIns="91440" bIns="45720" anchor="t" anchorCtr="0" upright="1">
                              <a:noAutofit/>
                            </wps:bodyPr>
                          </wps:wsp>
                        </a:graphicData>
                      </a:graphic>
                    </wp:inline>
                  </w:drawing>
                </mc:Choice>
                <mc:Fallback>
                  <w:pict>
                    <v:shapetype w14:anchorId="55FB25F3" id="_x0000_t202" coordsize="21600,21600" o:spt="202" path="m,l,21600r21600,l21600,xe">
                      <v:stroke joinstyle="miter"/>
                      <v:path gradientshapeok="t" o:connecttype="rect"/>
                    </v:shapetype>
                    <v:shape id="Text Box 1" o:spid="_x0000_s1026" type="#_x0000_t202" style="width:81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" fillcolor="#ddd" stroked="f">
                      <v:textbox>
                        <w:txbxContent>
                          <w:p w14:paraId="66132DC5" w14:textId="77777777" w:rsidR="00DF295A" w:rsidRPr="00D47612" w:rsidRDefault="00DF295A" w:rsidP="00DF295A">
                            <w:pPr>
                              <w:rPr>
                                <w:sz w:val="20"/>
                                <w:szCs w:val="20"/>
                              </w:rPr>
                            </w:pPr>
                            <w:r w:rsidRPr="00D47612">
                              <w:rPr>
                                <w:sz w:val="20"/>
                                <w:szCs w:val="20"/>
                              </w:rPr>
                              <w:t>Critical Control Point (CCP)</w:t>
                            </w:r>
                          </w:p>
                        </w:txbxContent>
                      </v:textbox>
                      <w10:anchorlock/>
                    </v:shape>
                  </w:pict>
                </mc:Fallback>
              </mc:AlternateContent>
            </w:r>
          </w:p>
        </w:tc>
        <w:tc>
          <w:tcPr>
            <w:tcW w:w="7318" w:type="dxa"/>
          </w:tcPr>
          <w:p w14:paraId="03FF5C95" w14:textId="77777777" w:rsidR="00DF295A" w:rsidRPr="00DF295A" w:rsidRDefault="00DF295A" w:rsidP="007B3444">
            <w:pPr>
              <w:numPr>
                <w:ilvl w:val="0"/>
                <w:numId w:val="49"/>
              </w:numPr>
              <w:tabs>
                <w:tab w:val="num" w:pos="360"/>
              </w:tabs>
              <w:ind w:left="360"/>
              <w:rPr>
                <w:rFonts w:cs="Arial"/>
                <w:b/>
                <w:bCs/>
                <w:sz w:val="22"/>
                <w:szCs w:val="22"/>
              </w:rPr>
            </w:pPr>
            <w:r w:rsidRPr="00DF295A">
              <w:rPr>
                <w:rFonts w:cs="Arial"/>
                <w:sz w:val="22"/>
                <w:szCs w:val="22"/>
              </w:rPr>
              <w:t>Retrain any school nutrition employee found not following the procedures in this SOP.</w:t>
            </w:r>
          </w:p>
          <w:p w14:paraId="768F75B3" w14:textId="77777777" w:rsidR="00DF295A" w:rsidRPr="00DF295A" w:rsidRDefault="00DF295A" w:rsidP="007B3444">
            <w:pPr>
              <w:numPr>
                <w:ilvl w:val="0"/>
                <w:numId w:val="49"/>
              </w:numPr>
              <w:tabs>
                <w:tab w:val="num" w:pos="360"/>
              </w:tabs>
              <w:ind w:left="360"/>
              <w:rPr>
                <w:rFonts w:cs="Arial"/>
                <w:b/>
                <w:bCs/>
                <w:sz w:val="22"/>
                <w:szCs w:val="22"/>
              </w:rPr>
            </w:pPr>
            <w:r w:rsidRPr="00DF295A">
              <w:rPr>
                <w:rFonts w:cs="Arial"/>
                <w:sz w:val="22"/>
                <w:szCs w:val="22"/>
              </w:rPr>
              <w:t>Continue cooking food until the internal temperature reaches the required temperature.</w:t>
            </w:r>
          </w:p>
        </w:tc>
      </w:tr>
      <w:tr w:rsidR="00DF295A" w:rsidRPr="00DF295A" w14:paraId="642BFA21" w14:textId="77777777" w:rsidTr="007B3444">
        <w:trPr>
          <w:trHeight w:val="638"/>
        </w:trPr>
        <w:tc>
          <w:tcPr>
            <w:tcW w:w="2240" w:type="dxa"/>
            <w:vAlign w:val="center"/>
          </w:tcPr>
          <w:p w14:paraId="2C2855AA" w14:textId="77777777" w:rsidR="00DF295A" w:rsidRPr="00DF295A" w:rsidRDefault="00DF295A" w:rsidP="00DF295A">
            <w:pPr>
              <w:rPr>
                <w:rFonts w:cs="Arial"/>
                <w:sz w:val="22"/>
                <w:szCs w:val="22"/>
              </w:rPr>
            </w:pPr>
            <w:r w:rsidRPr="00DF295A">
              <w:rPr>
                <w:rFonts w:cs="Arial"/>
                <w:sz w:val="22"/>
                <w:szCs w:val="22"/>
              </w:rPr>
              <w:t>Cooling TCS Foods</w:t>
            </w:r>
          </w:p>
          <w:p w14:paraId="226B1B20" w14:textId="47C675E8" w:rsidR="00DF295A" w:rsidRPr="00DF295A" w:rsidRDefault="002A55D6" w:rsidP="00DF295A">
            <w:pPr>
              <w:rPr>
                <w:rFonts w:cs="Arial"/>
                <w:sz w:val="22"/>
                <w:szCs w:val="22"/>
              </w:rPr>
            </w:pPr>
            <w:r>
              <w:rPr>
                <w:noProof/>
              </w:rPr>
              <mc:AlternateContent>
                <mc:Choice Requires="wps">
                  <w:drawing>
                    <wp:inline distT="0" distB="0" distL="0" distR="0" wp14:anchorId="1EEBCB4C" wp14:editId="2BBB33FF">
                      <wp:extent cx="1028700" cy="390525"/>
                      <wp:effectExtent l="0" t="0" r="0" b="0"/>
                      <wp:docPr id="64188867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9052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2FB074" w14:textId="77777777" w:rsidR="00DF295A" w:rsidRPr="00D47612" w:rsidRDefault="00DF295A" w:rsidP="00DF295A">
                                  <w:pPr>
                                    <w:rPr>
                                      <w:sz w:val="20"/>
                                      <w:szCs w:val="20"/>
                                    </w:rPr>
                                  </w:pPr>
                                  <w:r w:rsidRPr="00D47612">
                                    <w:rPr>
                                      <w:sz w:val="20"/>
                                      <w:szCs w:val="20"/>
                                    </w:rPr>
                                    <w:t>Critical Control Point (CCP)</w:t>
                                  </w:r>
                                </w:p>
                              </w:txbxContent>
                            </wps:txbx>
                            <wps:bodyPr rot="0" vert="horz" wrap="square" lIns="91440" tIns="45720" rIns="91440" bIns="45720" anchor="t" anchorCtr="0" upright="1">
                              <a:noAutofit/>
                            </wps:bodyPr>
                          </wps:wsp>
                        </a:graphicData>
                      </a:graphic>
                    </wp:inline>
                  </w:drawing>
                </mc:Choice>
                <mc:Fallback>
                  <w:pict>
                    <v:shape w14:anchorId="1EEBCB4C" id="Text Box 6" o:spid="_x0000_s1027" type="#_x0000_t202" style="width:81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" fillcolor="#ddd" stroked="f">
                      <v:textbox>
                        <w:txbxContent>
                          <w:p w14:paraId="252FB074" w14:textId="77777777" w:rsidR="00DF295A" w:rsidRPr="00D47612" w:rsidRDefault="00DF295A" w:rsidP="00DF295A">
                            <w:pPr>
                              <w:rPr>
                                <w:sz w:val="20"/>
                                <w:szCs w:val="20"/>
                              </w:rPr>
                            </w:pPr>
                            <w:r w:rsidRPr="00D47612">
                              <w:rPr>
                                <w:sz w:val="20"/>
                                <w:szCs w:val="20"/>
                              </w:rPr>
                              <w:t>Critical Control Point (CCP)</w:t>
                            </w:r>
                          </w:p>
                        </w:txbxContent>
                      </v:textbox>
                      <w10:anchorlock/>
                    </v:shape>
                  </w:pict>
                </mc:Fallback>
              </mc:AlternateContent>
            </w:r>
          </w:p>
        </w:tc>
        <w:tc>
          <w:tcPr>
            <w:tcW w:w="7318" w:type="dxa"/>
          </w:tcPr>
          <w:p w14:paraId="01FC4F3B" w14:textId="77777777" w:rsidR="00DF295A" w:rsidRPr="00DF295A" w:rsidRDefault="00DF295A" w:rsidP="00DF295A">
            <w:pPr>
              <w:numPr>
                <w:ilvl w:val="0"/>
                <w:numId w:val="1"/>
              </w:numPr>
              <w:rPr>
                <w:rFonts w:cs="Arial"/>
                <w:sz w:val="22"/>
                <w:szCs w:val="22"/>
              </w:rPr>
            </w:pPr>
            <w:r w:rsidRPr="00DF295A">
              <w:rPr>
                <w:rFonts w:cs="Arial"/>
                <w:sz w:val="22"/>
                <w:szCs w:val="22"/>
              </w:rPr>
              <w:t xml:space="preserve">Retrain any school nutrition employee found not following the procedures in this SOP. </w:t>
            </w:r>
          </w:p>
          <w:p w14:paraId="47782B2D" w14:textId="77777777" w:rsidR="00DF295A" w:rsidRPr="00DF295A" w:rsidRDefault="00DF295A" w:rsidP="00DF295A">
            <w:pPr>
              <w:numPr>
                <w:ilvl w:val="0"/>
                <w:numId w:val="1"/>
              </w:numPr>
              <w:rPr>
                <w:rFonts w:cs="Arial"/>
                <w:sz w:val="22"/>
                <w:szCs w:val="22"/>
              </w:rPr>
            </w:pPr>
            <w:r w:rsidRPr="00DF295A">
              <w:rPr>
                <w:rFonts w:cs="Arial"/>
                <w:sz w:val="22"/>
                <w:szCs w:val="22"/>
              </w:rPr>
              <w:t>Ensure thermometers are correctly calibrated.</w:t>
            </w:r>
          </w:p>
          <w:p w14:paraId="681D45A6" w14:textId="77777777" w:rsidR="00DF295A" w:rsidRDefault="00DF295A" w:rsidP="00DF295A">
            <w:pPr>
              <w:numPr>
                <w:ilvl w:val="0"/>
                <w:numId w:val="1"/>
              </w:numPr>
              <w:rPr>
                <w:rFonts w:cs="Arial"/>
                <w:sz w:val="22"/>
                <w:szCs w:val="22"/>
              </w:rPr>
            </w:pPr>
            <w:r w:rsidRPr="00DF295A">
              <w:rPr>
                <w:rFonts w:cs="Arial"/>
                <w:sz w:val="22"/>
                <w:szCs w:val="22"/>
              </w:rPr>
              <w:t>Take corrective action in chart if food has not met the correct time and temperature limits.</w:t>
            </w:r>
          </w:p>
          <w:p w14:paraId="4605DC27" w14:textId="77777777" w:rsidR="00DE1044" w:rsidRDefault="00DE1044" w:rsidP="00DE1044">
            <w:pPr>
              <w:rPr>
                <w:rFonts w:cs="Arial"/>
                <w:sz w:val="22"/>
                <w:szCs w:val="22"/>
              </w:rPr>
            </w:pPr>
          </w:p>
          <w:p w14:paraId="69DB9EC1" w14:textId="77777777" w:rsidR="00DE1044" w:rsidRDefault="00DE1044" w:rsidP="00DE1044">
            <w:pPr>
              <w:rPr>
                <w:rFonts w:cs="Arial"/>
                <w:sz w:val="22"/>
                <w:szCs w:val="22"/>
              </w:rPr>
            </w:pPr>
          </w:p>
          <w:p w14:paraId="2966431B" w14:textId="77777777" w:rsidR="00DE1044" w:rsidRDefault="00DE1044" w:rsidP="00DE1044">
            <w:pPr>
              <w:rPr>
                <w:rFonts w:cs="Arial"/>
                <w:sz w:val="22"/>
                <w:szCs w:val="22"/>
              </w:rPr>
            </w:pPr>
          </w:p>
          <w:p w14:paraId="5329395A" w14:textId="77777777" w:rsidR="00DE1044" w:rsidRDefault="00DE1044" w:rsidP="00DE1044">
            <w:pPr>
              <w:rPr>
                <w:rFonts w:cs="Arial"/>
                <w:sz w:val="22"/>
                <w:szCs w:val="22"/>
              </w:rPr>
            </w:pPr>
          </w:p>
          <w:p w14:paraId="6F8A03AA" w14:textId="77777777" w:rsidR="00DE1044" w:rsidRDefault="00DE1044" w:rsidP="00DE1044">
            <w:pPr>
              <w:rPr>
                <w:rFonts w:cs="Arial"/>
                <w:sz w:val="22"/>
                <w:szCs w:val="22"/>
              </w:rPr>
            </w:pPr>
          </w:p>
          <w:p w14:paraId="1CBB8606" w14:textId="77777777" w:rsidR="00DE1044" w:rsidRDefault="00DE1044" w:rsidP="00DE1044">
            <w:pPr>
              <w:rPr>
                <w:rFonts w:cs="Arial"/>
                <w:sz w:val="22"/>
                <w:szCs w:val="22"/>
              </w:rPr>
            </w:pPr>
          </w:p>
          <w:p w14:paraId="611151FE" w14:textId="77777777" w:rsidR="00DE1044" w:rsidRDefault="00DE1044" w:rsidP="00DE1044">
            <w:pPr>
              <w:rPr>
                <w:rFonts w:cs="Arial"/>
                <w:sz w:val="22"/>
                <w:szCs w:val="22"/>
              </w:rPr>
            </w:pPr>
          </w:p>
          <w:p w14:paraId="708377DA" w14:textId="77777777" w:rsidR="00DE1044" w:rsidRDefault="00DE1044" w:rsidP="00DE1044">
            <w:pPr>
              <w:rPr>
                <w:rFonts w:cs="Arial"/>
                <w:sz w:val="22"/>
                <w:szCs w:val="22"/>
              </w:rPr>
            </w:pPr>
          </w:p>
          <w:p w14:paraId="7E99ECB0" w14:textId="77777777" w:rsidR="00DE1044" w:rsidRDefault="00DE1044" w:rsidP="00DE1044">
            <w:pPr>
              <w:rPr>
                <w:rFonts w:cs="Arial"/>
                <w:sz w:val="22"/>
                <w:szCs w:val="22"/>
              </w:rPr>
            </w:pPr>
          </w:p>
          <w:p w14:paraId="721A1DEF" w14:textId="77777777" w:rsidR="00DE1044" w:rsidRDefault="00DE1044" w:rsidP="00DE1044">
            <w:pPr>
              <w:rPr>
                <w:rFonts w:cs="Arial"/>
                <w:sz w:val="22"/>
                <w:szCs w:val="22"/>
              </w:rPr>
            </w:pPr>
          </w:p>
          <w:p w14:paraId="6EFB5FB8" w14:textId="77777777" w:rsidR="00DE1044" w:rsidRDefault="00DE1044" w:rsidP="00DE1044">
            <w:pPr>
              <w:rPr>
                <w:rFonts w:cs="Arial"/>
                <w:sz w:val="22"/>
                <w:szCs w:val="22"/>
              </w:rPr>
            </w:pPr>
          </w:p>
          <w:p w14:paraId="3C940676" w14:textId="77777777" w:rsidR="00DE1044" w:rsidRDefault="00DE1044" w:rsidP="00DE1044">
            <w:pPr>
              <w:rPr>
                <w:rFonts w:cs="Arial"/>
                <w:sz w:val="22"/>
                <w:szCs w:val="22"/>
              </w:rPr>
            </w:pPr>
          </w:p>
          <w:p w14:paraId="15C8B702" w14:textId="77777777" w:rsidR="00DE1044" w:rsidRPr="00DF295A" w:rsidRDefault="00DE1044" w:rsidP="00DE1044">
            <w:pPr>
              <w:rPr>
                <w:rFonts w:cs="Arial"/>
                <w:sz w:val="22"/>
                <w:szCs w:val="22"/>
              </w:rPr>
            </w:pPr>
          </w:p>
          <w:tbl>
            <w:tblPr>
              <w:tblW w:w="64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2160"/>
              <w:gridCol w:w="2160"/>
            </w:tblGrid>
            <w:tr w:rsidR="00DF295A" w:rsidRPr="00DF295A" w14:paraId="6E57A8F1" w14:textId="77777777" w:rsidTr="00DE1044">
              <w:trPr>
                <w:tblHeader/>
              </w:trPr>
              <w:tc>
                <w:tcPr>
                  <w:tcW w:w="2160" w:type="dxa"/>
                </w:tcPr>
                <w:p w14:paraId="50218EE8" w14:textId="77777777" w:rsidR="00DF295A" w:rsidRPr="00DF295A" w:rsidRDefault="00DF295A" w:rsidP="00DF295A">
                  <w:pPr>
                    <w:spacing w:before="60" w:after="60"/>
                    <w:rPr>
                      <w:rFonts w:cs="Arial"/>
                      <w:sz w:val="22"/>
                      <w:szCs w:val="22"/>
                    </w:rPr>
                  </w:pPr>
                  <w:r w:rsidRPr="00DF295A">
                    <w:rPr>
                      <w:rFonts w:cs="Arial"/>
                      <w:b/>
                      <w:bCs/>
                      <w:sz w:val="22"/>
                      <w:szCs w:val="22"/>
                    </w:rPr>
                    <w:lastRenderedPageBreak/>
                    <w:t>Condition</w:t>
                  </w:r>
                </w:p>
              </w:tc>
              <w:tc>
                <w:tcPr>
                  <w:tcW w:w="2160" w:type="dxa"/>
                </w:tcPr>
                <w:p w14:paraId="3274498D" w14:textId="77777777" w:rsidR="00DF295A" w:rsidRPr="00DF295A" w:rsidRDefault="00DF295A" w:rsidP="00DF295A">
                  <w:pPr>
                    <w:spacing w:before="60" w:after="60"/>
                    <w:rPr>
                      <w:rFonts w:cs="Arial"/>
                      <w:sz w:val="22"/>
                      <w:szCs w:val="22"/>
                    </w:rPr>
                  </w:pPr>
                  <w:r w:rsidRPr="00DF295A">
                    <w:rPr>
                      <w:rFonts w:cs="Arial"/>
                      <w:b/>
                      <w:bCs/>
                      <w:sz w:val="22"/>
                      <w:szCs w:val="22"/>
                    </w:rPr>
                    <w:t>Time threshold</w:t>
                  </w:r>
                </w:p>
              </w:tc>
              <w:tc>
                <w:tcPr>
                  <w:tcW w:w="2160" w:type="dxa"/>
                </w:tcPr>
                <w:p w14:paraId="323675F3" w14:textId="77777777" w:rsidR="00DF295A" w:rsidRPr="00DF295A" w:rsidRDefault="00DF295A" w:rsidP="00DF295A">
                  <w:pPr>
                    <w:spacing w:before="60" w:after="60"/>
                    <w:rPr>
                      <w:rFonts w:cs="Arial"/>
                      <w:sz w:val="22"/>
                      <w:szCs w:val="22"/>
                    </w:rPr>
                  </w:pPr>
                  <w:r w:rsidRPr="00DF295A">
                    <w:rPr>
                      <w:rFonts w:cs="Arial"/>
                      <w:b/>
                      <w:bCs/>
                      <w:sz w:val="22"/>
                      <w:szCs w:val="22"/>
                    </w:rPr>
                    <w:t>Corrective action</w:t>
                  </w:r>
                </w:p>
              </w:tc>
            </w:tr>
            <w:tr w:rsidR="00DF295A" w:rsidRPr="00DF295A" w14:paraId="295BCF61" w14:textId="77777777" w:rsidTr="007B3444">
              <w:tc>
                <w:tcPr>
                  <w:tcW w:w="2160" w:type="dxa"/>
                </w:tcPr>
                <w:p w14:paraId="33F91233" w14:textId="77777777" w:rsidR="00DF295A" w:rsidRPr="00DF295A" w:rsidRDefault="00DF295A" w:rsidP="00DF295A">
                  <w:pPr>
                    <w:spacing w:before="60" w:after="60"/>
                    <w:rPr>
                      <w:rFonts w:cs="Arial"/>
                      <w:sz w:val="22"/>
                      <w:szCs w:val="22"/>
                    </w:rPr>
                  </w:pPr>
                  <w:r w:rsidRPr="00DF295A">
                    <w:rPr>
                      <w:rFonts w:cs="Arial"/>
                      <w:sz w:val="22"/>
                      <w:szCs w:val="22"/>
                    </w:rPr>
                    <w:t xml:space="preserve">Cooked food has </w:t>
                  </w:r>
                  <w:r w:rsidRPr="00DF295A">
                    <w:rPr>
                      <w:rFonts w:cs="Arial"/>
                      <w:b/>
                      <w:bCs/>
                      <w:sz w:val="22"/>
                      <w:szCs w:val="22"/>
                    </w:rPr>
                    <w:t xml:space="preserve">not reached 70 °F </w:t>
                  </w:r>
                  <w:r w:rsidRPr="00DF295A">
                    <w:rPr>
                      <w:rFonts w:cs="Arial"/>
                      <w:sz w:val="22"/>
                      <w:szCs w:val="22"/>
                    </w:rPr>
                    <w:t>within 2 hours of cooling</w:t>
                  </w:r>
                </w:p>
              </w:tc>
              <w:tc>
                <w:tcPr>
                  <w:tcW w:w="2160" w:type="dxa"/>
                </w:tcPr>
                <w:p w14:paraId="753BF0B0" w14:textId="77777777" w:rsidR="00DF295A" w:rsidRPr="00DF295A" w:rsidRDefault="00DF295A" w:rsidP="00DF295A">
                  <w:pPr>
                    <w:spacing w:before="60" w:after="60"/>
                    <w:rPr>
                      <w:rFonts w:cs="Arial"/>
                      <w:sz w:val="22"/>
                      <w:szCs w:val="22"/>
                    </w:rPr>
                  </w:pPr>
                  <w:r w:rsidRPr="00DF295A">
                    <w:rPr>
                      <w:rFonts w:cs="Arial"/>
                      <w:sz w:val="22"/>
                      <w:szCs w:val="22"/>
                    </w:rPr>
                    <w:t>≤ 2 hours</w:t>
                  </w:r>
                </w:p>
              </w:tc>
              <w:tc>
                <w:tcPr>
                  <w:tcW w:w="2160" w:type="dxa"/>
                </w:tcPr>
                <w:p w14:paraId="178D78B1" w14:textId="6E6F554B" w:rsidR="00DF295A" w:rsidRPr="00DF295A" w:rsidRDefault="00DF295A" w:rsidP="00DF295A">
                  <w:pPr>
                    <w:spacing w:before="60" w:after="60"/>
                    <w:rPr>
                      <w:rFonts w:cs="Arial"/>
                      <w:sz w:val="22"/>
                      <w:szCs w:val="22"/>
                    </w:rPr>
                  </w:pPr>
                  <w:r w:rsidRPr="00DF295A">
                    <w:rPr>
                      <w:rFonts w:cs="Arial"/>
                      <w:sz w:val="22"/>
                      <w:szCs w:val="22"/>
                    </w:rPr>
                    <w:t>Reheat to 165 °F for 15 seconds, then restart cooling using a more effective method (e.g., blast chiller, smaller portions)</w:t>
                  </w:r>
                  <w:r w:rsidR="002C1F68">
                    <w:rPr>
                      <w:rFonts w:cs="Arial"/>
                      <w:sz w:val="22"/>
                      <w:szCs w:val="22"/>
                    </w:rPr>
                    <w:t>.</w:t>
                  </w:r>
                </w:p>
              </w:tc>
            </w:tr>
            <w:tr w:rsidR="00DF295A" w:rsidRPr="00DF295A" w14:paraId="45F6B75B" w14:textId="77777777" w:rsidTr="007B3444">
              <w:tc>
                <w:tcPr>
                  <w:tcW w:w="2160" w:type="dxa"/>
                </w:tcPr>
                <w:p w14:paraId="422F951A" w14:textId="77777777" w:rsidR="00DF295A" w:rsidRPr="00DF295A" w:rsidRDefault="00DF295A" w:rsidP="00DF295A">
                  <w:pPr>
                    <w:spacing w:before="60" w:after="60"/>
                    <w:rPr>
                      <w:rFonts w:cs="Arial"/>
                      <w:sz w:val="22"/>
                      <w:szCs w:val="22"/>
                    </w:rPr>
                  </w:pPr>
                  <w:r w:rsidRPr="00DF295A">
                    <w:rPr>
                      <w:rFonts w:cs="Arial"/>
                      <w:sz w:val="22"/>
                      <w:szCs w:val="22"/>
                    </w:rPr>
                    <w:t xml:space="preserve">Cooked food is </w:t>
                  </w:r>
                  <w:r w:rsidRPr="00DF295A">
                    <w:rPr>
                      <w:rFonts w:cs="Arial"/>
                      <w:b/>
                      <w:bCs/>
                      <w:sz w:val="22"/>
                      <w:szCs w:val="22"/>
                    </w:rPr>
                    <w:t xml:space="preserve">above 70 °F </w:t>
                  </w:r>
                  <w:r w:rsidRPr="00DF295A">
                    <w:rPr>
                      <w:rFonts w:cs="Arial"/>
                      <w:sz w:val="22"/>
                      <w:szCs w:val="22"/>
                    </w:rPr>
                    <w:t>at more than 2 hours into cooling</w:t>
                  </w:r>
                  <w:r w:rsidRPr="00DF295A">
                    <w:rPr>
                      <w:rFonts w:cs="Arial"/>
                      <w:sz w:val="22"/>
                      <w:szCs w:val="22"/>
                    </w:rPr>
                    <w:br/>
                  </w:r>
                  <w:r w:rsidRPr="00DF295A">
                    <w:rPr>
                      <w:rFonts w:cs="Arial"/>
                      <w:i/>
                      <w:iCs/>
                      <w:sz w:val="22"/>
                      <w:szCs w:val="22"/>
                    </w:rPr>
                    <w:t>— or —</w:t>
                  </w:r>
                  <w:r w:rsidRPr="00DF295A">
                    <w:rPr>
                      <w:rFonts w:cs="Arial"/>
                      <w:sz w:val="22"/>
                      <w:szCs w:val="22"/>
                    </w:rPr>
                    <w:br/>
                    <w:t xml:space="preserve">Cooked food is </w:t>
                  </w:r>
                  <w:r w:rsidRPr="00DF295A">
                    <w:rPr>
                      <w:rFonts w:cs="Arial"/>
                      <w:b/>
                      <w:bCs/>
                      <w:sz w:val="22"/>
                      <w:szCs w:val="22"/>
                    </w:rPr>
                    <w:t xml:space="preserve">above 41 °F </w:t>
                  </w:r>
                  <w:r w:rsidRPr="00DF295A">
                    <w:rPr>
                      <w:rFonts w:cs="Arial"/>
                      <w:sz w:val="22"/>
                      <w:szCs w:val="22"/>
                    </w:rPr>
                    <w:t>at more than 6 hours total</w:t>
                  </w:r>
                </w:p>
              </w:tc>
              <w:tc>
                <w:tcPr>
                  <w:tcW w:w="2160" w:type="dxa"/>
                </w:tcPr>
                <w:p w14:paraId="3677F09F" w14:textId="77777777" w:rsidR="00DF295A" w:rsidRPr="00DF295A" w:rsidRDefault="00DF295A" w:rsidP="00DF295A">
                  <w:pPr>
                    <w:spacing w:before="60" w:after="60"/>
                    <w:rPr>
                      <w:rFonts w:cs="Arial"/>
                      <w:sz w:val="22"/>
                      <w:szCs w:val="22"/>
                    </w:rPr>
                  </w:pPr>
                  <w:r w:rsidRPr="00DF295A">
                    <w:rPr>
                      <w:rFonts w:cs="Arial"/>
                      <w:sz w:val="22"/>
                      <w:szCs w:val="22"/>
                    </w:rPr>
                    <w:t>&gt; 2 h</w:t>
                  </w:r>
                  <w:r w:rsidR="00823A1C">
                    <w:rPr>
                      <w:rFonts w:cs="Arial"/>
                      <w:sz w:val="22"/>
                      <w:szCs w:val="22"/>
                    </w:rPr>
                    <w:t>ou</w:t>
                  </w:r>
                  <w:r w:rsidRPr="00DF295A">
                    <w:rPr>
                      <w:rFonts w:cs="Arial"/>
                      <w:sz w:val="22"/>
                      <w:szCs w:val="22"/>
                    </w:rPr>
                    <w:t>rs at 70</w:t>
                  </w:r>
                  <w:r w:rsidR="00A0381D">
                    <w:rPr>
                      <w:rFonts w:cs="Arial"/>
                      <w:sz w:val="22"/>
                      <w:szCs w:val="22"/>
                    </w:rPr>
                    <w:t xml:space="preserve"> </w:t>
                  </w:r>
                  <w:r w:rsidRPr="00DF295A">
                    <w:rPr>
                      <w:rFonts w:cs="Arial"/>
                      <w:sz w:val="22"/>
                      <w:szCs w:val="22"/>
                    </w:rPr>
                    <w:t>°F+</w:t>
                  </w:r>
                  <w:r w:rsidRPr="00DF295A">
                    <w:rPr>
                      <w:rFonts w:cs="Arial"/>
                      <w:sz w:val="22"/>
                      <w:szCs w:val="22"/>
                    </w:rPr>
                    <w:br/>
                  </w:r>
                  <w:r w:rsidRPr="00DF295A">
                    <w:rPr>
                      <w:rFonts w:cs="Arial"/>
                      <w:sz w:val="22"/>
                      <w:szCs w:val="22"/>
                    </w:rPr>
                    <w:br/>
                    <w:t>&gt; 6 h</w:t>
                  </w:r>
                  <w:r w:rsidR="00823A1C">
                    <w:rPr>
                      <w:rFonts w:cs="Arial"/>
                      <w:sz w:val="22"/>
                      <w:szCs w:val="22"/>
                    </w:rPr>
                    <w:t>ou</w:t>
                  </w:r>
                  <w:r w:rsidRPr="00DF295A">
                    <w:rPr>
                      <w:rFonts w:cs="Arial"/>
                      <w:sz w:val="22"/>
                      <w:szCs w:val="22"/>
                    </w:rPr>
                    <w:t>rs at 41</w:t>
                  </w:r>
                  <w:r w:rsidR="00A0381D">
                    <w:rPr>
                      <w:rFonts w:cs="Arial"/>
                      <w:sz w:val="22"/>
                      <w:szCs w:val="22"/>
                    </w:rPr>
                    <w:t xml:space="preserve"> </w:t>
                  </w:r>
                  <w:r w:rsidRPr="00DF295A">
                    <w:rPr>
                      <w:rFonts w:cs="Arial"/>
                      <w:sz w:val="22"/>
                      <w:szCs w:val="22"/>
                    </w:rPr>
                    <w:t>°F+</w:t>
                  </w:r>
                </w:p>
              </w:tc>
              <w:tc>
                <w:tcPr>
                  <w:tcW w:w="2160" w:type="dxa"/>
                </w:tcPr>
                <w:p w14:paraId="3256C600" w14:textId="77777777" w:rsidR="00DF295A" w:rsidRPr="00DF295A" w:rsidRDefault="00DF295A" w:rsidP="00DF295A">
                  <w:pPr>
                    <w:spacing w:before="60" w:after="60"/>
                    <w:rPr>
                      <w:rFonts w:cs="Arial"/>
                      <w:sz w:val="22"/>
                      <w:szCs w:val="22"/>
                    </w:rPr>
                  </w:pPr>
                  <w:r w:rsidRPr="00DF295A">
                    <w:rPr>
                      <w:rFonts w:cs="Arial"/>
                      <w:sz w:val="22"/>
                      <w:szCs w:val="22"/>
                    </w:rPr>
                    <w:t>Discard immediately. Do not attempt to salvage.</w:t>
                  </w:r>
                </w:p>
              </w:tc>
            </w:tr>
            <w:tr w:rsidR="00DF295A" w:rsidRPr="00DF295A" w14:paraId="655BE10B" w14:textId="77777777" w:rsidTr="007B3444">
              <w:tc>
                <w:tcPr>
                  <w:tcW w:w="2160" w:type="dxa"/>
                </w:tcPr>
                <w:p w14:paraId="24E4F13B" w14:textId="77777777" w:rsidR="00DF295A" w:rsidRPr="00DF295A" w:rsidRDefault="00DF295A" w:rsidP="00DF295A">
                  <w:pPr>
                    <w:spacing w:before="60" w:after="60"/>
                    <w:rPr>
                      <w:rFonts w:cs="Arial"/>
                      <w:sz w:val="22"/>
                      <w:szCs w:val="22"/>
                    </w:rPr>
                  </w:pPr>
                  <w:r w:rsidRPr="00DF295A">
                    <w:rPr>
                      <w:rFonts w:cs="Arial"/>
                      <w:sz w:val="22"/>
                      <w:szCs w:val="22"/>
                    </w:rPr>
                    <w:t xml:space="preserve">Ready-to-eat food is </w:t>
                  </w:r>
                  <w:r w:rsidRPr="00DF295A">
                    <w:rPr>
                      <w:rFonts w:cs="Arial"/>
                      <w:b/>
                      <w:bCs/>
                      <w:sz w:val="22"/>
                      <w:szCs w:val="22"/>
                    </w:rPr>
                    <w:t>above 41 °F</w:t>
                  </w:r>
                  <w:r w:rsidRPr="00DF295A">
                    <w:rPr>
                      <w:rFonts w:cs="Arial"/>
                      <w:sz w:val="22"/>
                      <w:szCs w:val="22"/>
                    </w:rPr>
                    <w:t xml:space="preserve"> for more than 4 hours into cooling</w:t>
                  </w:r>
                </w:p>
              </w:tc>
              <w:tc>
                <w:tcPr>
                  <w:tcW w:w="2160" w:type="dxa"/>
                </w:tcPr>
                <w:p w14:paraId="7E072FBC" w14:textId="77777777" w:rsidR="00DF295A" w:rsidRPr="00DF295A" w:rsidRDefault="00DF295A" w:rsidP="00DF295A">
                  <w:pPr>
                    <w:spacing w:before="60" w:after="60"/>
                    <w:rPr>
                      <w:rFonts w:cs="Arial"/>
                      <w:sz w:val="22"/>
                      <w:szCs w:val="22"/>
                    </w:rPr>
                  </w:pPr>
                  <w:r w:rsidRPr="00DF295A">
                    <w:rPr>
                      <w:rFonts w:cs="Arial"/>
                      <w:sz w:val="22"/>
                      <w:szCs w:val="22"/>
                    </w:rPr>
                    <w:t>&lt; 4 hours</w:t>
                  </w:r>
                  <w:r w:rsidRPr="00DF295A">
                    <w:rPr>
                      <w:rFonts w:cs="Arial"/>
                      <w:sz w:val="22"/>
                      <w:szCs w:val="22"/>
                    </w:rPr>
                    <w:br/>
                  </w:r>
                  <w:r w:rsidRPr="00DF295A">
                    <w:rPr>
                      <w:rFonts w:cs="Arial"/>
                      <w:sz w:val="22"/>
                      <w:szCs w:val="22"/>
                    </w:rPr>
                    <w:br/>
                    <w:t>≥ 4 hours</w:t>
                  </w:r>
                </w:p>
              </w:tc>
              <w:tc>
                <w:tcPr>
                  <w:tcW w:w="2160" w:type="dxa"/>
                </w:tcPr>
                <w:p w14:paraId="74BF2E30" w14:textId="77777777" w:rsidR="00DF295A" w:rsidRPr="00DF295A" w:rsidRDefault="00DF295A" w:rsidP="00823A1C">
                  <w:pPr>
                    <w:spacing w:before="60" w:after="60"/>
                    <w:rPr>
                      <w:rFonts w:cs="Arial"/>
                      <w:sz w:val="22"/>
                      <w:szCs w:val="22"/>
                    </w:rPr>
                  </w:pPr>
                  <w:r w:rsidRPr="00DF295A">
                    <w:rPr>
                      <w:rFonts w:cs="Arial"/>
                      <w:sz w:val="22"/>
                      <w:szCs w:val="22"/>
                    </w:rPr>
                    <w:t xml:space="preserve">Apply an approved cooling method if under </w:t>
                  </w:r>
                  <w:r w:rsidR="00823A1C">
                    <w:rPr>
                      <w:rFonts w:cs="Arial"/>
                      <w:sz w:val="22"/>
                      <w:szCs w:val="22"/>
                    </w:rPr>
                    <w:t>four</w:t>
                  </w:r>
                  <w:r w:rsidRPr="00DF295A">
                    <w:rPr>
                      <w:rFonts w:cs="Arial"/>
                      <w:sz w:val="22"/>
                      <w:szCs w:val="22"/>
                    </w:rPr>
                    <w:t xml:space="preserve"> hours.</w:t>
                  </w:r>
                  <w:r w:rsidRPr="00DF295A">
                    <w:rPr>
                      <w:rFonts w:cs="Arial"/>
                      <w:sz w:val="22"/>
                      <w:szCs w:val="22"/>
                    </w:rPr>
                    <w:br/>
                  </w:r>
                  <w:r w:rsidRPr="00DF295A">
                    <w:rPr>
                      <w:rFonts w:cs="Arial"/>
                      <w:sz w:val="22"/>
                      <w:szCs w:val="22"/>
                    </w:rPr>
                    <w:br/>
                    <w:t xml:space="preserve">Discard if </w:t>
                  </w:r>
                  <w:r w:rsidR="00823A1C">
                    <w:rPr>
                      <w:rFonts w:cs="Arial"/>
                      <w:sz w:val="22"/>
                      <w:szCs w:val="22"/>
                    </w:rPr>
                    <w:t>four</w:t>
                  </w:r>
                  <w:r w:rsidRPr="00DF295A">
                    <w:rPr>
                      <w:rFonts w:cs="Arial"/>
                      <w:sz w:val="22"/>
                      <w:szCs w:val="22"/>
                    </w:rPr>
                    <w:t xml:space="preserve"> hours or more have elapsed.</w:t>
                  </w:r>
                </w:p>
              </w:tc>
            </w:tr>
          </w:tbl>
          <w:p w14:paraId="10D55BB5" w14:textId="77777777" w:rsidR="00DF295A" w:rsidRPr="00DF295A" w:rsidRDefault="00DF295A" w:rsidP="00DF295A">
            <w:pPr>
              <w:rPr>
                <w:rFonts w:cs="Arial"/>
                <w:sz w:val="22"/>
                <w:szCs w:val="22"/>
              </w:rPr>
            </w:pPr>
          </w:p>
        </w:tc>
      </w:tr>
      <w:tr w:rsidR="00DF295A" w:rsidRPr="00DF295A" w14:paraId="4AA718C8" w14:textId="77777777" w:rsidTr="007B3444">
        <w:trPr>
          <w:trHeight w:val="638"/>
        </w:trPr>
        <w:tc>
          <w:tcPr>
            <w:tcW w:w="2240" w:type="dxa"/>
            <w:vAlign w:val="center"/>
          </w:tcPr>
          <w:p w14:paraId="0627B9DB" w14:textId="77777777" w:rsidR="00DF295A" w:rsidRPr="00DF295A" w:rsidRDefault="00DF295A" w:rsidP="00DF295A">
            <w:pPr>
              <w:rPr>
                <w:rFonts w:cs="Arial"/>
                <w:sz w:val="22"/>
                <w:szCs w:val="22"/>
              </w:rPr>
            </w:pPr>
            <w:r w:rsidRPr="00DF295A">
              <w:rPr>
                <w:rFonts w:cs="Arial"/>
                <w:sz w:val="22"/>
                <w:szCs w:val="22"/>
              </w:rPr>
              <w:t>Date Marking TCS Foods</w:t>
            </w:r>
          </w:p>
        </w:tc>
        <w:tc>
          <w:tcPr>
            <w:tcW w:w="7318" w:type="dxa"/>
          </w:tcPr>
          <w:p w14:paraId="3D11AF52" w14:textId="77777777" w:rsidR="00DF295A" w:rsidRPr="00DF295A" w:rsidRDefault="00DF295A" w:rsidP="007B3444">
            <w:pPr>
              <w:numPr>
                <w:ilvl w:val="0"/>
                <w:numId w:val="169"/>
              </w:numPr>
              <w:rPr>
                <w:rFonts w:cs="Arial"/>
                <w:sz w:val="22"/>
                <w:szCs w:val="22"/>
              </w:rPr>
            </w:pPr>
            <w:r w:rsidRPr="00DF295A">
              <w:rPr>
                <w:rFonts w:cs="Arial"/>
                <w:sz w:val="22"/>
                <w:szCs w:val="22"/>
              </w:rPr>
              <w:t>Retrain any school nutrition employee found not following the procedures in this SOP.</w:t>
            </w:r>
          </w:p>
          <w:p w14:paraId="6A7FAF6F" w14:textId="77777777" w:rsidR="00DF295A" w:rsidRPr="00DF295A" w:rsidRDefault="00DF295A" w:rsidP="007B3444">
            <w:pPr>
              <w:numPr>
                <w:ilvl w:val="0"/>
                <w:numId w:val="169"/>
              </w:numPr>
              <w:rPr>
                <w:rFonts w:cs="Arial"/>
                <w:sz w:val="22"/>
                <w:szCs w:val="22"/>
              </w:rPr>
            </w:pPr>
            <w:r w:rsidRPr="00DF295A">
              <w:rPr>
                <w:rFonts w:cs="Arial"/>
                <w:sz w:val="22"/>
                <w:szCs w:val="22"/>
              </w:rPr>
              <w:t xml:space="preserve">Discard foods that are not date-marked or that exceed the 7-day time period. Document discarded expired items on the </w:t>
            </w:r>
            <w:r w:rsidRPr="00DF295A">
              <w:rPr>
                <w:rFonts w:cs="Arial"/>
                <w:i/>
                <w:iCs/>
                <w:sz w:val="22"/>
                <w:szCs w:val="22"/>
              </w:rPr>
              <w:t>Damaged or Discarded Product Log</w:t>
            </w:r>
            <w:r w:rsidRPr="00DF295A">
              <w:rPr>
                <w:rFonts w:cs="Arial"/>
                <w:sz w:val="22"/>
                <w:szCs w:val="22"/>
              </w:rPr>
              <w:t>.</w:t>
            </w:r>
          </w:p>
          <w:p w14:paraId="3F7A1C93" w14:textId="77777777" w:rsidR="00DF295A" w:rsidRPr="00DF295A" w:rsidRDefault="00DF295A" w:rsidP="007B3444">
            <w:pPr>
              <w:numPr>
                <w:ilvl w:val="0"/>
                <w:numId w:val="169"/>
              </w:numPr>
              <w:rPr>
                <w:rFonts w:cs="Arial"/>
                <w:sz w:val="22"/>
                <w:szCs w:val="22"/>
              </w:rPr>
            </w:pPr>
            <w:r w:rsidRPr="00DF295A">
              <w:rPr>
                <w:rFonts w:cs="Arial"/>
                <w:sz w:val="22"/>
                <w:szCs w:val="22"/>
              </w:rPr>
              <w:t>Do not serve unmarked or expired foods under any circumstances.</w:t>
            </w:r>
          </w:p>
        </w:tc>
      </w:tr>
      <w:tr w:rsidR="00DF295A" w:rsidRPr="00DF295A" w14:paraId="51F85BA7" w14:textId="77777777" w:rsidTr="007B3444">
        <w:trPr>
          <w:trHeight w:val="638"/>
        </w:trPr>
        <w:tc>
          <w:tcPr>
            <w:tcW w:w="2240" w:type="dxa"/>
            <w:vAlign w:val="center"/>
          </w:tcPr>
          <w:p w14:paraId="076E8148" w14:textId="77777777" w:rsidR="00DF295A" w:rsidRPr="00DF295A" w:rsidRDefault="00DF295A" w:rsidP="00DF295A">
            <w:pPr>
              <w:rPr>
                <w:rFonts w:cs="Arial"/>
                <w:sz w:val="22"/>
                <w:szCs w:val="22"/>
              </w:rPr>
            </w:pPr>
            <w:r w:rsidRPr="00DF295A">
              <w:rPr>
                <w:rFonts w:cs="Arial"/>
                <w:sz w:val="22"/>
                <w:szCs w:val="22"/>
              </w:rPr>
              <w:t>Handling a Food Recall</w:t>
            </w:r>
          </w:p>
        </w:tc>
        <w:tc>
          <w:tcPr>
            <w:tcW w:w="7318" w:type="dxa"/>
          </w:tcPr>
          <w:p w14:paraId="35626BB7" w14:textId="77777777" w:rsidR="00DF295A" w:rsidRPr="00DF295A" w:rsidRDefault="00DF295A" w:rsidP="007B3444">
            <w:pPr>
              <w:numPr>
                <w:ilvl w:val="0"/>
                <w:numId w:val="170"/>
              </w:numPr>
              <w:rPr>
                <w:rFonts w:cs="Arial"/>
                <w:sz w:val="22"/>
                <w:szCs w:val="22"/>
              </w:rPr>
            </w:pPr>
            <w:r w:rsidRPr="00DF295A">
              <w:rPr>
                <w:rFonts w:cs="Arial"/>
                <w:sz w:val="22"/>
                <w:szCs w:val="22"/>
              </w:rPr>
              <w:t xml:space="preserve">Retrain any school nutrition employee found not following the procedures in this SOP. </w:t>
            </w:r>
          </w:p>
          <w:p w14:paraId="1BCB2D0A" w14:textId="77777777" w:rsidR="00DF295A" w:rsidRPr="00DF295A" w:rsidRDefault="00DF295A" w:rsidP="007B3444">
            <w:pPr>
              <w:numPr>
                <w:ilvl w:val="0"/>
                <w:numId w:val="170"/>
              </w:numPr>
              <w:rPr>
                <w:rFonts w:cs="Arial"/>
                <w:sz w:val="22"/>
                <w:szCs w:val="22"/>
              </w:rPr>
            </w:pPr>
            <w:r w:rsidRPr="00DF295A">
              <w:rPr>
                <w:rFonts w:cs="Arial"/>
                <w:sz w:val="22"/>
                <w:szCs w:val="22"/>
              </w:rPr>
              <w:t xml:space="preserve">Determine if the recalled product is to be returned and if so, where it is to be sent; or whether it is to be destroyed and by whom.  </w:t>
            </w:r>
          </w:p>
          <w:p w14:paraId="5C8B9F24" w14:textId="77777777" w:rsidR="00DF295A" w:rsidRPr="00DF295A" w:rsidRDefault="00DF295A" w:rsidP="007B3444">
            <w:pPr>
              <w:numPr>
                <w:ilvl w:val="0"/>
                <w:numId w:val="170"/>
              </w:numPr>
              <w:rPr>
                <w:rFonts w:cs="Arial"/>
                <w:sz w:val="22"/>
                <w:szCs w:val="22"/>
              </w:rPr>
            </w:pPr>
            <w:r w:rsidRPr="00DF295A">
              <w:rPr>
                <w:rFonts w:cs="Arial"/>
                <w:sz w:val="22"/>
                <w:szCs w:val="22"/>
              </w:rPr>
              <w:t>Notify staff at nutrition sites of procedures, dates, and other specific directions to be followed for the collection or destruction of the recalled product.</w:t>
            </w:r>
          </w:p>
          <w:p w14:paraId="7364FEFE" w14:textId="77777777" w:rsidR="00DF295A" w:rsidRPr="00DF295A" w:rsidRDefault="00DF295A" w:rsidP="007B3444">
            <w:pPr>
              <w:numPr>
                <w:ilvl w:val="0"/>
                <w:numId w:val="170"/>
              </w:numPr>
              <w:rPr>
                <w:rFonts w:cs="Arial"/>
                <w:sz w:val="22"/>
                <w:szCs w:val="22"/>
              </w:rPr>
            </w:pPr>
            <w:r w:rsidRPr="00DF295A">
              <w:rPr>
                <w:rFonts w:cs="Arial"/>
                <w:sz w:val="22"/>
                <w:szCs w:val="22"/>
              </w:rPr>
              <w:t>Consolidate the recall product as quickly as possible, but no later than 30 days after the recall notification.</w:t>
            </w:r>
          </w:p>
          <w:p w14:paraId="04974B17" w14:textId="77777777" w:rsidR="00DF295A" w:rsidRPr="00DF295A" w:rsidRDefault="00DF295A" w:rsidP="007B3444">
            <w:pPr>
              <w:numPr>
                <w:ilvl w:val="0"/>
                <w:numId w:val="170"/>
              </w:numPr>
              <w:ind w:right="-240"/>
              <w:rPr>
                <w:rFonts w:cs="Arial"/>
                <w:sz w:val="22"/>
                <w:szCs w:val="22"/>
              </w:rPr>
            </w:pPr>
            <w:r w:rsidRPr="00DF295A">
              <w:rPr>
                <w:rFonts w:cs="Arial"/>
                <w:sz w:val="22"/>
                <w:szCs w:val="22"/>
              </w:rPr>
              <w:t>Conform to the recall notice using the following steps:</w:t>
            </w:r>
          </w:p>
          <w:p w14:paraId="3B286BBA" w14:textId="77777777" w:rsidR="00DF295A" w:rsidRPr="00DF295A" w:rsidRDefault="00DF295A" w:rsidP="007B3444">
            <w:pPr>
              <w:numPr>
                <w:ilvl w:val="0"/>
                <w:numId w:val="245"/>
              </w:numPr>
              <w:rPr>
                <w:rFonts w:cs="Arial"/>
                <w:sz w:val="22"/>
                <w:szCs w:val="22"/>
              </w:rPr>
            </w:pPr>
            <w:r w:rsidRPr="00DF295A">
              <w:rPr>
                <w:rFonts w:cs="Arial"/>
                <w:sz w:val="22"/>
                <w:szCs w:val="22"/>
              </w:rPr>
              <w:t>Report quantity and site where product is located to manufacturer, distributor, or State agency for collection. The quantity and location of the affected USDA Foods must be submitted to the State Distributing Agency within 10 calendar days of the recall notice.</w:t>
            </w:r>
          </w:p>
          <w:p w14:paraId="18B98528" w14:textId="77777777" w:rsidR="00DF295A" w:rsidRPr="00DF295A" w:rsidRDefault="00DF295A" w:rsidP="007B3444">
            <w:pPr>
              <w:numPr>
                <w:ilvl w:val="0"/>
                <w:numId w:val="245"/>
              </w:numPr>
              <w:rPr>
                <w:rFonts w:cs="Arial"/>
                <w:sz w:val="22"/>
                <w:szCs w:val="22"/>
              </w:rPr>
            </w:pPr>
            <w:r w:rsidRPr="00DF295A">
              <w:rPr>
                <w:rFonts w:cs="Arial"/>
                <w:sz w:val="22"/>
                <w:szCs w:val="22"/>
              </w:rPr>
              <w:lastRenderedPageBreak/>
              <w:t>Obtain the necessary documents from the State Distributing Agency for USDA Foods. Submit necessary documentation for reimbursement of food costs.</w:t>
            </w:r>
          </w:p>
          <w:p w14:paraId="2036070E" w14:textId="77777777" w:rsidR="00DF295A" w:rsidRPr="00DF295A" w:rsidRDefault="00DF295A" w:rsidP="007B3444">
            <w:pPr>
              <w:numPr>
                <w:ilvl w:val="0"/>
                <w:numId w:val="245"/>
              </w:numPr>
              <w:rPr>
                <w:rFonts w:cs="Arial"/>
                <w:sz w:val="22"/>
                <w:szCs w:val="22"/>
              </w:rPr>
            </w:pPr>
            <w:r w:rsidRPr="00DF295A">
              <w:rPr>
                <w:rFonts w:cs="Arial"/>
                <w:sz w:val="22"/>
                <w:szCs w:val="22"/>
              </w:rPr>
              <w:t>Complete and maintain all required documentation related to the recall including:</w:t>
            </w:r>
          </w:p>
          <w:p w14:paraId="53B96E6A" w14:textId="77777777" w:rsidR="00DF295A" w:rsidRPr="00DF295A" w:rsidRDefault="00DF295A" w:rsidP="007B3444">
            <w:pPr>
              <w:numPr>
                <w:ilvl w:val="0"/>
                <w:numId w:val="12"/>
              </w:numPr>
              <w:rPr>
                <w:rFonts w:cs="Arial"/>
                <w:sz w:val="22"/>
                <w:szCs w:val="22"/>
              </w:rPr>
            </w:pPr>
            <w:r w:rsidRPr="00DF295A">
              <w:rPr>
                <w:rFonts w:cs="Arial"/>
                <w:sz w:val="22"/>
                <w:szCs w:val="22"/>
              </w:rPr>
              <w:t>Recall notice</w:t>
            </w:r>
          </w:p>
          <w:p w14:paraId="0BCDB98B" w14:textId="77777777" w:rsidR="00DF295A" w:rsidRPr="00DF295A" w:rsidRDefault="00DF295A" w:rsidP="007B3444">
            <w:pPr>
              <w:numPr>
                <w:ilvl w:val="0"/>
                <w:numId w:val="12"/>
              </w:numPr>
              <w:rPr>
                <w:rFonts w:cs="Arial"/>
                <w:sz w:val="22"/>
                <w:szCs w:val="22"/>
              </w:rPr>
            </w:pPr>
            <w:r w:rsidRPr="00DF295A">
              <w:rPr>
                <w:rFonts w:cs="Arial"/>
                <w:sz w:val="22"/>
                <w:szCs w:val="22"/>
              </w:rPr>
              <w:t>Records of how the food product was returned or destroyed</w:t>
            </w:r>
          </w:p>
          <w:p w14:paraId="6E53C596" w14:textId="77777777" w:rsidR="00DF295A" w:rsidRPr="00DF295A" w:rsidRDefault="00DF295A" w:rsidP="007B3444">
            <w:pPr>
              <w:numPr>
                <w:ilvl w:val="0"/>
                <w:numId w:val="12"/>
              </w:numPr>
              <w:rPr>
                <w:rFonts w:cs="Arial"/>
                <w:sz w:val="22"/>
                <w:szCs w:val="22"/>
              </w:rPr>
            </w:pPr>
            <w:r w:rsidRPr="00DF295A">
              <w:rPr>
                <w:rFonts w:cs="Arial"/>
                <w:sz w:val="22"/>
                <w:szCs w:val="22"/>
              </w:rPr>
              <w:t>Reimbursable costs</w:t>
            </w:r>
          </w:p>
          <w:p w14:paraId="1ECFFF42" w14:textId="77777777" w:rsidR="00DF295A" w:rsidRPr="00DF295A" w:rsidRDefault="00DF295A" w:rsidP="007B3444">
            <w:pPr>
              <w:numPr>
                <w:ilvl w:val="0"/>
                <w:numId w:val="12"/>
              </w:numPr>
              <w:rPr>
                <w:rFonts w:cs="Arial"/>
                <w:sz w:val="22"/>
                <w:szCs w:val="22"/>
              </w:rPr>
            </w:pPr>
            <w:r w:rsidRPr="00DF295A">
              <w:rPr>
                <w:rFonts w:cs="Arial"/>
                <w:sz w:val="22"/>
                <w:szCs w:val="22"/>
              </w:rPr>
              <w:t>Public notice and media communications</w:t>
            </w:r>
          </w:p>
          <w:p w14:paraId="2C8052E1" w14:textId="77777777" w:rsidR="00DF295A" w:rsidRPr="00DF295A" w:rsidRDefault="00DF295A" w:rsidP="007B3444">
            <w:pPr>
              <w:numPr>
                <w:ilvl w:val="0"/>
                <w:numId w:val="12"/>
              </w:numPr>
              <w:tabs>
                <w:tab w:val="left" w:pos="1080"/>
              </w:tabs>
              <w:rPr>
                <w:rFonts w:cs="Arial"/>
                <w:sz w:val="22"/>
                <w:szCs w:val="22"/>
              </w:rPr>
            </w:pPr>
            <w:r w:rsidRPr="00DF295A">
              <w:rPr>
                <w:rFonts w:cs="Arial"/>
                <w:sz w:val="22"/>
                <w:szCs w:val="22"/>
              </w:rPr>
              <w:t>Correspondence to and from the public health department and State agency</w:t>
            </w:r>
          </w:p>
        </w:tc>
      </w:tr>
      <w:tr w:rsidR="00DF295A" w:rsidRPr="00DF295A" w14:paraId="17B36B6A" w14:textId="77777777" w:rsidTr="007B3444">
        <w:trPr>
          <w:trHeight w:val="638"/>
        </w:trPr>
        <w:tc>
          <w:tcPr>
            <w:tcW w:w="2240" w:type="dxa"/>
            <w:vAlign w:val="center"/>
          </w:tcPr>
          <w:p w14:paraId="3FE0EE4F" w14:textId="77777777" w:rsidR="00DF295A" w:rsidRPr="00DF295A" w:rsidRDefault="00DF295A" w:rsidP="00DF295A">
            <w:pPr>
              <w:rPr>
                <w:rFonts w:cs="Arial"/>
                <w:sz w:val="22"/>
                <w:szCs w:val="22"/>
              </w:rPr>
            </w:pPr>
            <w:r w:rsidRPr="00DF295A">
              <w:rPr>
                <w:rFonts w:cs="Arial"/>
                <w:sz w:val="22"/>
                <w:szCs w:val="22"/>
              </w:rPr>
              <w:t>Holding Foods TCS Foods</w:t>
            </w:r>
          </w:p>
          <w:p w14:paraId="332321F8" w14:textId="549D39AE" w:rsidR="00DF295A" w:rsidRPr="00DF295A" w:rsidRDefault="002A55D6" w:rsidP="00DF295A">
            <w:pPr>
              <w:rPr>
                <w:rFonts w:cs="Arial"/>
                <w:sz w:val="22"/>
                <w:szCs w:val="22"/>
              </w:rPr>
            </w:pPr>
            <w:r>
              <w:rPr>
                <w:noProof/>
              </w:rPr>
              <mc:AlternateContent>
                <mc:Choice Requires="wps">
                  <w:drawing>
                    <wp:inline distT="0" distB="0" distL="0" distR="0" wp14:anchorId="56E2EB4A" wp14:editId="507932C3">
                      <wp:extent cx="1028700" cy="390525"/>
                      <wp:effectExtent l="0" t="0" r="0" b="0"/>
                      <wp:docPr id="204387858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9052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996D27" w14:textId="77777777" w:rsidR="00DF295A" w:rsidRPr="00D47612" w:rsidRDefault="00DF295A" w:rsidP="00DF295A">
                                  <w:pPr>
                                    <w:rPr>
                                      <w:sz w:val="20"/>
                                      <w:szCs w:val="20"/>
                                    </w:rPr>
                                  </w:pPr>
                                  <w:r w:rsidRPr="00D47612">
                                    <w:rPr>
                                      <w:sz w:val="20"/>
                                      <w:szCs w:val="20"/>
                                    </w:rPr>
                                    <w:t>Critical Control Point (CCP)</w:t>
                                  </w:r>
                                </w:p>
                              </w:txbxContent>
                            </wps:txbx>
                            <wps:bodyPr rot="0" vert="horz" wrap="square" lIns="91440" tIns="45720" rIns="91440" bIns="45720" anchor="t" anchorCtr="0" upright="1">
                              <a:noAutofit/>
                            </wps:bodyPr>
                          </wps:wsp>
                        </a:graphicData>
                      </a:graphic>
                    </wp:inline>
                  </w:drawing>
                </mc:Choice>
                <mc:Fallback>
                  <w:pict>
                    <v:shape w14:anchorId="56E2EB4A" id="Text Box 5" o:spid="_x0000_s1028" type="#_x0000_t202" style="width:81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" fillcolor="#ddd" stroked="f">
                      <v:textbox>
                        <w:txbxContent>
                          <w:p w14:paraId="26996D27" w14:textId="77777777" w:rsidR="00DF295A" w:rsidRPr="00D47612" w:rsidRDefault="00DF295A" w:rsidP="00DF295A">
                            <w:pPr>
                              <w:rPr>
                                <w:sz w:val="20"/>
                                <w:szCs w:val="20"/>
                              </w:rPr>
                            </w:pPr>
                            <w:r w:rsidRPr="00D47612">
                              <w:rPr>
                                <w:sz w:val="20"/>
                                <w:szCs w:val="20"/>
                              </w:rPr>
                              <w:t>Critical Control Point (CCP)</w:t>
                            </w:r>
                          </w:p>
                        </w:txbxContent>
                      </v:textbox>
                      <w10:anchorlock/>
                    </v:shape>
                  </w:pict>
                </mc:Fallback>
              </mc:AlternateContent>
            </w:r>
          </w:p>
        </w:tc>
        <w:tc>
          <w:tcPr>
            <w:tcW w:w="7318" w:type="dxa"/>
          </w:tcPr>
          <w:p w14:paraId="65DAF5B1" w14:textId="77777777" w:rsidR="00DF295A" w:rsidRPr="00DF295A" w:rsidRDefault="00DF295A" w:rsidP="007B3444">
            <w:pPr>
              <w:numPr>
                <w:ilvl w:val="1"/>
                <w:numId w:val="17"/>
              </w:numPr>
              <w:tabs>
                <w:tab w:val="num" w:pos="360"/>
              </w:tabs>
              <w:ind w:left="360"/>
              <w:rPr>
                <w:rFonts w:cs="Arial"/>
                <w:sz w:val="22"/>
                <w:szCs w:val="22"/>
              </w:rPr>
            </w:pPr>
            <w:r w:rsidRPr="00DF295A">
              <w:rPr>
                <w:rFonts w:cs="Arial"/>
                <w:sz w:val="22"/>
                <w:szCs w:val="22"/>
              </w:rPr>
              <w:t>Retrain any school nutrition employee found not following the procedures in this SOP.</w:t>
            </w:r>
          </w:p>
          <w:p w14:paraId="1C1075E6" w14:textId="77777777" w:rsidR="00DF295A" w:rsidRPr="00DF295A" w:rsidRDefault="00DF295A" w:rsidP="007B3444">
            <w:pPr>
              <w:numPr>
                <w:ilvl w:val="1"/>
                <w:numId w:val="17"/>
              </w:numPr>
              <w:tabs>
                <w:tab w:val="num" w:pos="360"/>
              </w:tabs>
              <w:ind w:left="360"/>
              <w:rPr>
                <w:rFonts w:cs="Arial"/>
                <w:sz w:val="22"/>
                <w:szCs w:val="22"/>
              </w:rPr>
            </w:pPr>
            <w:r w:rsidRPr="00DF295A">
              <w:rPr>
                <w:rFonts w:cs="Arial"/>
                <w:sz w:val="22"/>
                <w:szCs w:val="22"/>
              </w:rPr>
              <w:t>Ensure thermometers are correctly calibrated.</w:t>
            </w:r>
          </w:p>
          <w:p w14:paraId="3E87AFED" w14:textId="77777777" w:rsidR="00DF295A" w:rsidRPr="00DF295A" w:rsidRDefault="00DF295A" w:rsidP="007B3444">
            <w:pPr>
              <w:numPr>
                <w:ilvl w:val="1"/>
                <w:numId w:val="17"/>
              </w:numPr>
              <w:tabs>
                <w:tab w:val="num" w:pos="360"/>
              </w:tabs>
              <w:ind w:left="360"/>
              <w:rPr>
                <w:rFonts w:cs="Arial"/>
                <w:sz w:val="22"/>
                <w:szCs w:val="22"/>
              </w:rPr>
            </w:pPr>
            <w:r w:rsidRPr="00DF295A">
              <w:rPr>
                <w:rFonts w:cs="Arial"/>
                <w:sz w:val="22"/>
                <w:szCs w:val="22"/>
              </w:rPr>
              <w:t>For hot foods:</w:t>
            </w:r>
          </w:p>
          <w:p w14:paraId="7674F9DA" w14:textId="77777777" w:rsidR="00DF295A" w:rsidRPr="00DF295A" w:rsidRDefault="00DF295A" w:rsidP="007B3444">
            <w:pPr>
              <w:numPr>
                <w:ilvl w:val="0"/>
                <w:numId w:val="16"/>
              </w:numPr>
              <w:tabs>
                <w:tab w:val="clear" w:pos="1080"/>
                <w:tab w:val="num" w:pos="720"/>
              </w:tabs>
              <w:ind w:left="720"/>
              <w:rPr>
                <w:rFonts w:cs="Arial"/>
                <w:sz w:val="22"/>
                <w:szCs w:val="22"/>
              </w:rPr>
            </w:pPr>
            <w:r w:rsidRPr="00DF295A">
              <w:rPr>
                <w:rFonts w:cs="Arial"/>
                <w:sz w:val="22"/>
                <w:szCs w:val="22"/>
              </w:rPr>
              <w:t xml:space="preserve">Reheat the food to 165 </w:t>
            </w:r>
            <w:r w:rsidRPr="00DF295A">
              <w:rPr>
                <w:rFonts w:eastAsia="Arial" w:cs="Arial"/>
                <w:sz w:val="22"/>
                <w:szCs w:val="22"/>
              </w:rPr>
              <w:t>°F</w:t>
            </w:r>
            <w:r w:rsidRPr="00DF295A">
              <w:rPr>
                <w:rFonts w:cs="Arial"/>
                <w:sz w:val="22"/>
                <w:szCs w:val="22"/>
              </w:rPr>
              <w:t xml:space="preserve"> for 15 seconds if the temperature is found to be below 135 </w:t>
            </w:r>
            <w:r w:rsidRPr="00DF295A">
              <w:rPr>
                <w:rFonts w:eastAsia="Arial" w:cs="Arial"/>
                <w:sz w:val="22"/>
                <w:szCs w:val="22"/>
              </w:rPr>
              <w:t>°F</w:t>
            </w:r>
            <w:r w:rsidRPr="00DF295A">
              <w:rPr>
                <w:rFonts w:cs="Arial"/>
                <w:sz w:val="22"/>
                <w:szCs w:val="22"/>
              </w:rPr>
              <w:t xml:space="preserve"> and the last temperature measurement was 135 </w:t>
            </w:r>
            <w:r w:rsidRPr="00DF295A">
              <w:rPr>
                <w:rFonts w:eastAsia="Arial" w:cs="Arial"/>
                <w:sz w:val="22"/>
                <w:szCs w:val="22"/>
              </w:rPr>
              <w:t>°F</w:t>
            </w:r>
            <w:r w:rsidRPr="00DF295A">
              <w:rPr>
                <w:rFonts w:cs="Arial"/>
                <w:sz w:val="22"/>
                <w:szCs w:val="22"/>
              </w:rPr>
              <w:t xml:space="preserve"> or higher and taken within the last 2 hours. Repair or reset holding equipment before returning the food to the unit, if applicable.</w:t>
            </w:r>
          </w:p>
          <w:p w14:paraId="00A20979" w14:textId="77777777" w:rsidR="00DF295A" w:rsidRPr="00DF295A" w:rsidRDefault="00DF295A" w:rsidP="007B3444">
            <w:pPr>
              <w:numPr>
                <w:ilvl w:val="0"/>
                <w:numId w:val="16"/>
              </w:numPr>
              <w:tabs>
                <w:tab w:val="clear" w:pos="1080"/>
                <w:tab w:val="num" w:pos="720"/>
              </w:tabs>
              <w:ind w:left="720"/>
              <w:rPr>
                <w:rFonts w:cs="Arial"/>
                <w:sz w:val="22"/>
                <w:szCs w:val="22"/>
              </w:rPr>
            </w:pPr>
            <w:r w:rsidRPr="00DF295A">
              <w:rPr>
                <w:rFonts w:cs="Arial"/>
                <w:sz w:val="22"/>
                <w:szCs w:val="22"/>
              </w:rPr>
              <w:t xml:space="preserve">Discard the food if it cannot be determined how long the food temperature was below 135 </w:t>
            </w:r>
            <w:r w:rsidRPr="00DF295A">
              <w:rPr>
                <w:rFonts w:eastAsia="Arial" w:cs="Arial"/>
                <w:sz w:val="22"/>
                <w:szCs w:val="22"/>
              </w:rPr>
              <w:t>°F</w:t>
            </w:r>
            <w:r w:rsidRPr="00DF295A">
              <w:rPr>
                <w:rFonts w:cs="Arial"/>
                <w:sz w:val="22"/>
                <w:szCs w:val="22"/>
              </w:rPr>
              <w:t>.</w:t>
            </w:r>
          </w:p>
          <w:p w14:paraId="63522260" w14:textId="77777777" w:rsidR="00DF295A" w:rsidRPr="00DF295A" w:rsidRDefault="00DF295A" w:rsidP="007B3444">
            <w:pPr>
              <w:numPr>
                <w:ilvl w:val="1"/>
                <w:numId w:val="16"/>
              </w:numPr>
              <w:tabs>
                <w:tab w:val="num" w:pos="360"/>
              </w:tabs>
              <w:ind w:left="360"/>
              <w:rPr>
                <w:rFonts w:cs="Arial"/>
                <w:sz w:val="22"/>
                <w:szCs w:val="22"/>
              </w:rPr>
            </w:pPr>
            <w:r w:rsidRPr="00DF295A">
              <w:rPr>
                <w:rFonts w:cs="Arial"/>
                <w:sz w:val="22"/>
                <w:szCs w:val="22"/>
              </w:rPr>
              <w:t>For cold foods:</w:t>
            </w:r>
          </w:p>
          <w:p w14:paraId="60FD9849" w14:textId="77777777" w:rsidR="00DF295A" w:rsidRPr="00DF295A" w:rsidRDefault="00DF295A" w:rsidP="007B3444">
            <w:pPr>
              <w:numPr>
                <w:ilvl w:val="0"/>
                <w:numId w:val="20"/>
              </w:numPr>
              <w:tabs>
                <w:tab w:val="clear" w:pos="1080"/>
                <w:tab w:val="num" w:pos="720"/>
              </w:tabs>
              <w:ind w:left="720"/>
              <w:rPr>
                <w:rFonts w:cs="Arial"/>
                <w:sz w:val="22"/>
                <w:szCs w:val="22"/>
              </w:rPr>
            </w:pPr>
            <w:r w:rsidRPr="00DF295A">
              <w:rPr>
                <w:rFonts w:cs="Arial"/>
                <w:sz w:val="22"/>
                <w:szCs w:val="22"/>
              </w:rPr>
              <w:t xml:space="preserve">Rapidly chill the food using an appropriate cooling method if the temperature is found to be above 41 </w:t>
            </w:r>
            <w:r w:rsidRPr="00DF295A">
              <w:rPr>
                <w:rFonts w:eastAsia="Arial" w:cs="Arial"/>
                <w:sz w:val="22"/>
                <w:szCs w:val="22"/>
              </w:rPr>
              <w:t>°F</w:t>
            </w:r>
            <w:r w:rsidRPr="00DF295A">
              <w:rPr>
                <w:rFonts w:cs="Arial"/>
                <w:sz w:val="22"/>
                <w:szCs w:val="22"/>
              </w:rPr>
              <w:t xml:space="preserve"> and the last temperature measurement was 41 </w:t>
            </w:r>
            <w:r w:rsidRPr="00DF295A">
              <w:rPr>
                <w:rFonts w:eastAsia="Arial" w:cs="Arial"/>
                <w:sz w:val="22"/>
                <w:szCs w:val="22"/>
              </w:rPr>
              <w:t>°F</w:t>
            </w:r>
            <w:r w:rsidRPr="00DF295A">
              <w:rPr>
                <w:rFonts w:cs="Arial"/>
                <w:sz w:val="22"/>
                <w:szCs w:val="22"/>
              </w:rPr>
              <w:t xml:space="preserve"> or below and taken within the last 2 hours:</w:t>
            </w:r>
          </w:p>
          <w:p w14:paraId="7BC824E6" w14:textId="77777777" w:rsidR="00DF295A" w:rsidRPr="00DF295A" w:rsidRDefault="00DF295A" w:rsidP="007B3444">
            <w:pPr>
              <w:numPr>
                <w:ilvl w:val="0"/>
                <w:numId w:val="21"/>
              </w:numPr>
              <w:rPr>
                <w:rFonts w:cs="Arial"/>
                <w:sz w:val="22"/>
                <w:szCs w:val="22"/>
              </w:rPr>
            </w:pPr>
            <w:r w:rsidRPr="00DF295A">
              <w:rPr>
                <w:rFonts w:cs="Arial"/>
                <w:sz w:val="22"/>
                <w:szCs w:val="22"/>
              </w:rPr>
              <w:t>Place food in shallow containers (no more than 2 inches deep) and uncovered on the top shelf in the back of the walk-in or reach-in cooler.</w:t>
            </w:r>
          </w:p>
          <w:p w14:paraId="483C7979" w14:textId="77777777" w:rsidR="00DF295A" w:rsidRPr="00DF295A" w:rsidRDefault="00DF295A" w:rsidP="007B3444">
            <w:pPr>
              <w:numPr>
                <w:ilvl w:val="0"/>
                <w:numId w:val="21"/>
              </w:numPr>
              <w:rPr>
                <w:rFonts w:cs="Arial"/>
                <w:sz w:val="22"/>
                <w:szCs w:val="22"/>
              </w:rPr>
            </w:pPr>
            <w:r w:rsidRPr="00DF295A">
              <w:rPr>
                <w:rFonts w:cs="Arial"/>
                <w:sz w:val="22"/>
                <w:szCs w:val="22"/>
              </w:rPr>
              <w:t>Use a quick-chill unit like a blast chiller.</w:t>
            </w:r>
          </w:p>
          <w:p w14:paraId="530D02C7" w14:textId="77777777" w:rsidR="00DF295A" w:rsidRPr="00DF295A" w:rsidRDefault="00DF295A" w:rsidP="007B3444">
            <w:pPr>
              <w:numPr>
                <w:ilvl w:val="0"/>
                <w:numId w:val="21"/>
              </w:numPr>
              <w:rPr>
                <w:rFonts w:cs="Arial"/>
                <w:sz w:val="22"/>
                <w:szCs w:val="22"/>
              </w:rPr>
            </w:pPr>
            <w:r w:rsidRPr="00DF295A">
              <w:rPr>
                <w:rFonts w:cs="Arial"/>
                <w:sz w:val="22"/>
                <w:szCs w:val="22"/>
              </w:rPr>
              <w:t>Stir the food in a container placed in an ice water bath.</w:t>
            </w:r>
          </w:p>
          <w:p w14:paraId="353074BE" w14:textId="77777777" w:rsidR="00DF295A" w:rsidRPr="00DF295A" w:rsidRDefault="00DF295A" w:rsidP="007B3444">
            <w:pPr>
              <w:numPr>
                <w:ilvl w:val="0"/>
                <w:numId w:val="21"/>
              </w:numPr>
              <w:rPr>
                <w:rFonts w:cs="Arial"/>
                <w:sz w:val="22"/>
                <w:szCs w:val="22"/>
              </w:rPr>
            </w:pPr>
            <w:r w:rsidRPr="00DF295A">
              <w:rPr>
                <w:rFonts w:cs="Arial"/>
                <w:sz w:val="22"/>
                <w:szCs w:val="22"/>
              </w:rPr>
              <w:t>Add ice as an ingredient.</w:t>
            </w:r>
          </w:p>
          <w:p w14:paraId="1EFB7ECF" w14:textId="77777777" w:rsidR="00DF295A" w:rsidRPr="00DF295A" w:rsidRDefault="00DF295A" w:rsidP="007B3444">
            <w:pPr>
              <w:numPr>
                <w:ilvl w:val="0"/>
                <w:numId w:val="21"/>
              </w:numPr>
              <w:rPr>
                <w:rFonts w:cs="Arial"/>
                <w:sz w:val="22"/>
                <w:szCs w:val="22"/>
              </w:rPr>
            </w:pPr>
            <w:r w:rsidRPr="00DF295A">
              <w:rPr>
                <w:rFonts w:cs="Arial"/>
                <w:sz w:val="22"/>
                <w:szCs w:val="22"/>
              </w:rPr>
              <w:t>Separate food into smaller or thinner portions.</w:t>
            </w:r>
          </w:p>
          <w:p w14:paraId="313C8040" w14:textId="77777777" w:rsidR="00DF295A" w:rsidRPr="00DF295A" w:rsidRDefault="00DF295A" w:rsidP="007B3444">
            <w:pPr>
              <w:numPr>
                <w:ilvl w:val="1"/>
                <w:numId w:val="17"/>
              </w:numPr>
              <w:tabs>
                <w:tab w:val="left" w:pos="360"/>
                <w:tab w:val="left" w:pos="450"/>
                <w:tab w:val="left" w:pos="480"/>
              </w:tabs>
              <w:ind w:left="360"/>
              <w:rPr>
                <w:rFonts w:cs="Arial"/>
                <w:sz w:val="22"/>
                <w:szCs w:val="22"/>
              </w:rPr>
            </w:pPr>
            <w:r w:rsidRPr="00DF295A">
              <w:rPr>
                <w:rFonts w:cs="Arial"/>
                <w:sz w:val="22"/>
                <w:szCs w:val="22"/>
              </w:rPr>
              <w:t xml:space="preserve">Repair or reset holding equipment before returning the food to the unit, if applicable. </w:t>
            </w:r>
          </w:p>
          <w:p w14:paraId="7910E1CD" w14:textId="77777777" w:rsidR="00DF295A" w:rsidRPr="00DF295A" w:rsidRDefault="00DF295A" w:rsidP="007B3444">
            <w:pPr>
              <w:numPr>
                <w:ilvl w:val="1"/>
                <w:numId w:val="17"/>
              </w:numPr>
              <w:tabs>
                <w:tab w:val="left" w:pos="360"/>
                <w:tab w:val="left" w:pos="450"/>
                <w:tab w:val="left" w:pos="480"/>
              </w:tabs>
              <w:ind w:left="360"/>
              <w:rPr>
                <w:rFonts w:cs="Arial"/>
                <w:sz w:val="22"/>
                <w:szCs w:val="22"/>
              </w:rPr>
            </w:pPr>
            <w:r w:rsidRPr="00DF295A">
              <w:rPr>
                <w:rFonts w:cs="Arial"/>
                <w:sz w:val="22"/>
                <w:szCs w:val="22"/>
              </w:rPr>
              <w:t xml:space="preserve">Discard the food if it cannot be determined how long the food temperature was above 41 </w:t>
            </w:r>
            <w:r w:rsidRPr="00DF295A">
              <w:rPr>
                <w:rFonts w:eastAsia="Arial" w:cs="Arial"/>
                <w:sz w:val="22"/>
                <w:szCs w:val="22"/>
              </w:rPr>
              <w:t>°F</w:t>
            </w:r>
            <w:r w:rsidRPr="00DF295A">
              <w:rPr>
                <w:rFonts w:cs="Arial"/>
                <w:sz w:val="22"/>
                <w:szCs w:val="22"/>
              </w:rPr>
              <w:t xml:space="preserve">. </w:t>
            </w:r>
          </w:p>
        </w:tc>
      </w:tr>
      <w:tr w:rsidR="00DF295A" w:rsidRPr="00DF295A" w14:paraId="6CD55AC9" w14:textId="77777777" w:rsidTr="007B3444">
        <w:trPr>
          <w:trHeight w:val="638"/>
        </w:trPr>
        <w:tc>
          <w:tcPr>
            <w:tcW w:w="2240" w:type="dxa"/>
            <w:vAlign w:val="center"/>
          </w:tcPr>
          <w:p w14:paraId="592C7163" w14:textId="77777777" w:rsidR="00DF295A" w:rsidRPr="00DF295A" w:rsidRDefault="00DF295A" w:rsidP="00DF295A">
            <w:pPr>
              <w:rPr>
                <w:rFonts w:cs="Arial"/>
                <w:sz w:val="22"/>
                <w:szCs w:val="22"/>
              </w:rPr>
            </w:pPr>
            <w:r w:rsidRPr="00DF295A">
              <w:rPr>
                <w:rFonts w:cs="Arial"/>
                <w:sz w:val="22"/>
                <w:szCs w:val="22"/>
              </w:rPr>
              <w:t>Personal Hygiene</w:t>
            </w:r>
          </w:p>
        </w:tc>
        <w:tc>
          <w:tcPr>
            <w:tcW w:w="7318" w:type="dxa"/>
          </w:tcPr>
          <w:p w14:paraId="1906BF6E" w14:textId="77777777" w:rsidR="00DF295A" w:rsidRPr="00DF295A" w:rsidRDefault="00DF295A" w:rsidP="007B3444">
            <w:pPr>
              <w:numPr>
                <w:ilvl w:val="0"/>
                <w:numId w:val="62"/>
              </w:numPr>
              <w:rPr>
                <w:rFonts w:cs="Arial"/>
                <w:sz w:val="22"/>
                <w:szCs w:val="22"/>
              </w:rPr>
            </w:pPr>
            <w:r w:rsidRPr="00DF295A">
              <w:rPr>
                <w:rFonts w:cs="Arial"/>
                <w:sz w:val="22"/>
                <w:szCs w:val="22"/>
              </w:rPr>
              <w:t xml:space="preserve">Retrain any school nutrition employee found not following the procedures in this SOP. </w:t>
            </w:r>
          </w:p>
          <w:p w14:paraId="32EA97FC" w14:textId="77777777" w:rsidR="00DF295A" w:rsidRPr="00DF295A" w:rsidRDefault="00DF295A" w:rsidP="007B3444">
            <w:pPr>
              <w:numPr>
                <w:ilvl w:val="0"/>
                <w:numId w:val="62"/>
              </w:numPr>
              <w:rPr>
                <w:rFonts w:cs="Arial"/>
                <w:sz w:val="22"/>
                <w:szCs w:val="22"/>
              </w:rPr>
            </w:pPr>
            <w:r w:rsidRPr="00DF295A">
              <w:rPr>
                <w:rFonts w:cs="Arial"/>
                <w:sz w:val="22"/>
                <w:szCs w:val="22"/>
              </w:rPr>
              <w:t>Discard affected food.</w:t>
            </w:r>
          </w:p>
        </w:tc>
      </w:tr>
      <w:tr w:rsidR="00DF295A" w:rsidRPr="00DF295A" w14:paraId="2737F090" w14:textId="77777777" w:rsidTr="007B3444">
        <w:trPr>
          <w:trHeight w:val="638"/>
        </w:trPr>
        <w:tc>
          <w:tcPr>
            <w:tcW w:w="2240" w:type="dxa"/>
            <w:vAlign w:val="center"/>
          </w:tcPr>
          <w:p w14:paraId="5008D2B8" w14:textId="77777777" w:rsidR="00DF295A" w:rsidRPr="00DF295A" w:rsidRDefault="00DF295A" w:rsidP="00DF295A">
            <w:pPr>
              <w:rPr>
                <w:rFonts w:cs="Arial"/>
                <w:sz w:val="22"/>
                <w:szCs w:val="22"/>
              </w:rPr>
            </w:pPr>
            <w:r w:rsidRPr="00DF295A">
              <w:rPr>
                <w:rFonts w:cs="Arial"/>
                <w:sz w:val="22"/>
                <w:szCs w:val="22"/>
              </w:rPr>
              <w:t>Preventing Contamination During Storage and Preparation</w:t>
            </w:r>
          </w:p>
        </w:tc>
        <w:tc>
          <w:tcPr>
            <w:tcW w:w="7318" w:type="dxa"/>
          </w:tcPr>
          <w:p w14:paraId="7D88C6DD" w14:textId="77777777" w:rsidR="00DF295A" w:rsidRPr="00DF295A" w:rsidRDefault="00DF295A" w:rsidP="007B3444">
            <w:pPr>
              <w:numPr>
                <w:ilvl w:val="0"/>
                <w:numId w:val="25"/>
              </w:numPr>
              <w:rPr>
                <w:rFonts w:cs="Arial"/>
                <w:sz w:val="22"/>
                <w:szCs w:val="22"/>
              </w:rPr>
            </w:pPr>
            <w:r w:rsidRPr="00DF295A">
              <w:rPr>
                <w:rFonts w:cs="Arial"/>
                <w:sz w:val="22"/>
                <w:szCs w:val="22"/>
              </w:rPr>
              <w:t xml:space="preserve">Retrain any school nutrition employee found not following the procedures in this SOP. </w:t>
            </w:r>
          </w:p>
          <w:p w14:paraId="03420D51" w14:textId="77777777" w:rsidR="00DF295A" w:rsidRPr="00DF295A" w:rsidRDefault="00DF295A" w:rsidP="007B3444">
            <w:pPr>
              <w:numPr>
                <w:ilvl w:val="0"/>
                <w:numId w:val="25"/>
              </w:numPr>
              <w:rPr>
                <w:rFonts w:cs="Arial"/>
                <w:bCs/>
                <w:sz w:val="22"/>
                <w:szCs w:val="22"/>
              </w:rPr>
            </w:pPr>
            <w:r w:rsidRPr="00DF295A">
              <w:rPr>
                <w:rFonts w:cs="Arial"/>
                <w:bCs/>
                <w:sz w:val="22"/>
                <w:szCs w:val="22"/>
              </w:rPr>
              <w:t>Separate foods found improperly stored.</w:t>
            </w:r>
          </w:p>
          <w:p w14:paraId="180587D0" w14:textId="77777777" w:rsidR="00DF295A" w:rsidRPr="00DF295A" w:rsidRDefault="00DF295A" w:rsidP="007B3444">
            <w:pPr>
              <w:numPr>
                <w:ilvl w:val="0"/>
                <w:numId w:val="25"/>
              </w:numPr>
              <w:rPr>
                <w:rFonts w:cs="Arial"/>
                <w:bCs/>
                <w:sz w:val="22"/>
                <w:szCs w:val="22"/>
              </w:rPr>
            </w:pPr>
            <w:r w:rsidRPr="00DF295A">
              <w:rPr>
                <w:rFonts w:cs="Arial"/>
                <w:bCs/>
                <w:sz w:val="22"/>
                <w:szCs w:val="22"/>
              </w:rPr>
              <w:t xml:space="preserve">Discard RTE foods that are contaminated by raw </w:t>
            </w:r>
            <w:r w:rsidRPr="00DF295A">
              <w:rPr>
                <w:rFonts w:cs="Arial"/>
                <w:sz w:val="22"/>
                <w:szCs w:val="22"/>
              </w:rPr>
              <w:t>eggs, fish, beef, pork, or poultry.</w:t>
            </w:r>
          </w:p>
        </w:tc>
      </w:tr>
      <w:tr w:rsidR="00DF295A" w:rsidRPr="00DF295A" w14:paraId="24528CF0" w14:textId="77777777" w:rsidTr="007B3444">
        <w:trPr>
          <w:trHeight w:val="638"/>
        </w:trPr>
        <w:tc>
          <w:tcPr>
            <w:tcW w:w="2240" w:type="dxa"/>
            <w:vAlign w:val="center"/>
          </w:tcPr>
          <w:p w14:paraId="28147F0F" w14:textId="77777777" w:rsidR="00DF295A" w:rsidRPr="00DF295A" w:rsidRDefault="00DF295A" w:rsidP="00DF295A">
            <w:pPr>
              <w:rPr>
                <w:rFonts w:cs="Arial"/>
                <w:sz w:val="22"/>
                <w:szCs w:val="22"/>
              </w:rPr>
            </w:pPr>
            <w:r w:rsidRPr="00DF295A">
              <w:rPr>
                <w:rFonts w:cs="Arial"/>
                <w:sz w:val="22"/>
                <w:szCs w:val="22"/>
              </w:rPr>
              <w:lastRenderedPageBreak/>
              <w:t>Protecting Food on Self-Service Food Bars</w:t>
            </w:r>
          </w:p>
        </w:tc>
        <w:tc>
          <w:tcPr>
            <w:tcW w:w="7318" w:type="dxa"/>
          </w:tcPr>
          <w:p w14:paraId="355B2583" w14:textId="77777777" w:rsidR="00DF295A" w:rsidRPr="00DF295A" w:rsidRDefault="00DF295A" w:rsidP="007B3444">
            <w:pPr>
              <w:numPr>
                <w:ilvl w:val="0"/>
                <w:numId w:val="22"/>
              </w:numPr>
              <w:tabs>
                <w:tab w:val="clear" w:pos="720"/>
                <w:tab w:val="num" w:pos="360"/>
              </w:tabs>
              <w:ind w:left="360"/>
              <w:rPr>
                <w:rFonts w:cs="Arial"/>
                <w:sz w:val="22"/>
                <w:szCs w:val="22"/>
              </w:rPr>
            </w:pPr>
            <w:r w:rsidRPr="00DF295A">
              <w:rPr>
                <w:rFonts w:cs="Arial"/>
                <w:sz w:val="22"/>
                <w:szCs w:val="22"/>
              </w:rPr>
              <w:t xml:space="preserve">Retrain any school nutrition employee found not following the procedures in this SOP. </w:t>
            </w:r>
          </w:p>
          <w:p w14:paraId="04BADBE0" w14:textId="77777777" w:rsidR="00DF295A" w:rsidRPr="00DF295A" w:rsidRDefault="00DF295A" w:rsidP="007B3444">
            <w:pPr>
              <w:numPr>
                <w:ilvl w:val="0"/>
                <w:numId w:val="22"/>
              </w:numPr>
              <w:tabs>
                <w:tab w:val="clear" w:pos="720"/>
                <w:tab w:val="num" w:pos="360"/>
              </w:tabs>
              <w:ind w:left="360"/>
              <w:rPr>
                <w:rFonts w:cs="Arial"/>
                <w:sz w:val="22"/>
                <w:szCs w:val="22"/>
              </w:rPr>
            </w:pPr>
            <w:r w:rsidRPr="00DF295A">
              <w:rPr>
                <w:rFonts w:cs="Arial"/>
                <w:sz w:val="22"/>
                <w:szCs w:val="22"/>
              </w:rPr>
              <w:t>Remove and discard contaminated food immediately.</w:t>
            </w:r>
          </w:p>
          <w:p w14:paraId="0F91C638" w14:textId="77777777" w:rsidR="00DF295A" w:rsidRPr="00DF295A" w:rsidRDefault="00DF295A" w:rsidP="007B3444">
            <w:pPr>
              <w:numPr>
                <w:ilvl w:val="0"/>
                <w:numId w:val="22"/>
              </w:numPr>
              <w:tabs>
                <w:tab w:val="clear" w:pos="720"/>
                <w:tab w:val="left" w:pos="360"/>
              </w:tabs>
              <w:ind w:left="360"/>
              <w:rPr>
                <w:rFonts w:cs="Arial"/>
                <w:sz w:val="22"/>
                <w:szCs w:val="22"/>
              </w:rPr>
            </w:pPr>
            <w:r w:rsidRPr="00DF295A">
              <w:rPr>
                <w:rFonts w:cs="Arial"/>
                <w:sz w:val="22"/>
                <w:szCs w:val="22"/>
              </w:rPr>
              <w:t>Demonstrate correct utensil use to students and school staff during service or post guidance in a visible space.</w:t>
            </w:r>
          </w:p>
          <w:p w14:paraId="666DFB67" w14:textId="77777777" w:rsidR="00DF295A" w:rsidRPr="00DF295A" w:rsidRDefault="00DF295A" w:rsidP="007B3444">
            <w:pPr>
              <w:numPr>
                <w:ilvl w:val="0"/>
                <w:numId w:val="22"/>
              </w:numPr>
              <w:tabs>
                <w:tab w:val="clear" w:pos="720"/>
              </w:tabs>
              <w:ind w:left="360"/>
              <w:rPr>
                <w:rFonts w:cs="Arial"/>
                <w:sz w:val="22"/>
                <w:szCs w:val="22"/>
              </w:rPr>
            </w:pPr>
            <w:r w:rsidRPr="00DF295A">
              <w:rPr>
                <w:rFonts w:cs="Arial"/>
                <w:sz w:val="22"/>
                <w:szCs w:val="22"/>
              </w:rPr>
              <w:t xml:space="preserve">Discard the food if it cannot be determined how long the food temperature was in the temperature danger zone (above 41 </w:t>
            </w:r>
            <w:r w:rsidRPr="00DF295A">
              <w:rPr>
                <w:rFonts w:eastAsia="Arial" w:cs="Arial"/>
                <w:sz w:val="22"/>
                <w:szCs w:val="22"/>
              </w:rPr>
              <w:t>°F</w:t>
            </w:r>
            <w:r w:rsidRPr="00DF295A">
              <w:rPr>
                <w:rFonts w:cs="Arial"/>
                <w:sz w:val="22"/>
                <w:szCs w:val="22"/>
              </w:rPr>
              <w:t xml:space="preserve"> or below 135 </w:t>
            </w:r>
            <w:r w:rsidRPr="00DF295A">
              <w:rPr>
                <w:rFonts w:eastAsia="Arial" w:cs="Arial"/>
                <w:sz w:val="22"/>
                <w:szCs w:val="22"/>
              </w:rPr>
              <w:t>°F</w:t>
            </w:r>
            <w:r w:rsidRPr="00DF295A">
              <w:rPr>
                <w:rFonts w:cs="Arial"/>
                <w:sz w:val="22"/>
                <w:szCs w:val="22"/>
              </w:rPr>
              <w:t>.)</w:t>
            </w:r>
          </w:p>
        </w:tc>
      </w:tr>
      <w:tr w:rsidR="00DF295A" w:rsidRPr="00DF295A" w14:paraId="1FB71044" w14:textId="77777777" w:rsidTr="007B3444">
        <w:trPr>
          <w:trHeight w:val="638"/>
        </w:trPr>
        <w:tc>
          <w:tcPr>
            <w:tcW w:w="2240" w:type="dxa"/>
            <w:vAlign w:val="center"/>
          </w:tcPr>
          <w:p w14:paraId="0DF5A9F5" w14:textId="77777777" w:rsidR="00DF295A" w:rsidRPr="00DF295A" w:rsidRDefault="00DF295A" w:rsidP="00DF295A">
            <w:pPr>
              <w:rPr>
                <w:rFonts w:cs="Arial"/>
                <w:sz w:val="22"/>
                <w:szCs w:val="22"/>
              </w:rPr>
            </w:pPr>
            <w:r w:rsidRPr="00DF295A">
              <w:rPr>
                <w:rFonts w:cs="Arial"/>
                <w:sz w:val="22"/>
                <w:szCs w:val="22"/>
              </w:rPr>
              <w:t>Receiving Deliveries</w:t>
            </w:r>
          </w:p>
        </w:tc>
        <w:tc>
          <w:tcPr>
            <w:tcW w:w="7318" w:type="dxa"/>
          </w:tcPr>
          <w:p w14:paraId="2485DC85" w14:textId="77777777" w:rsidR="00DF295A" w:rsidRPr="00DF295A" w:rsidRDefault="00DF295A" w:rsidP="007B3444">
            <w:pPr>
              <w:numPr>
                <w:ilvl w:val="0"/>
                <w:numId w:val="66"/>
              </w:numPr>
              <w:ind w:left="360"/>
              <w:rPr>
                <w:rFonts w:cs="Arial"/>
                <w:sz w:val="22"/>
                <w:szCs w:val="22"/>
              </w:rPr>
            </w:pPr>
            <w:r w:rsidRPr="00DF295A">
              <w:rPr>
                <w:rFonts w:cs="Arial"/>
                <w:sz w:val="22"/>
                <w:szCs w:val="22"/>
              </w:rPr>
              <w:t>Retrain any school nutrition employee found not following the procedures in this SOP.</w:t>
            </w:r>
          </w:p>
          <w:p w14:paraId="3E699CDA" w14:textId="77777777" w:rsidR="00DF295A" w:rsidRPr="00DF295A" w:rsidRDefault="00DF295A" w:rsidP="007B3444">
            <w:pPr>
              <w:numPr>
                <w:ilvl w:val="0"/>
                <w:numId w:val="66"/>
              </w:numPr>
              <w:ind w:left="360"/>
              <w:rPr>
                <w:rFonts w:cs="Arial"/>
                <w:sz w:val="22"/>
                <w:szCs w:val="22"/>
              </w:rPr>
            </w:pPr>
            <w:r w:rsidRPr="00DF295A">
              <w:rPr>
                <w:rFonts w:cs="Arial"/>
                <w:sz w:val="22"/>
                <w:szCs w:val="22"/>
              </w:rPr>
              <w:t>Reject the following:</w:t>
            </w:r>
          </w:p>
          <w:p w14:paraId="74B33C6C" w14:textId="77777777" w:rsidR="00DF295A" w:rsidRPr="00DF295A" w:rsidRDefault="00DF295A" w:rsidP="00DF295A">
            <w:pPr>
              <w:numPr>
                <w:ilvl w:val="1"/>
                <w:numId w:val="4"/>
              </w:numPr>
              <w:tabs>
                <w:tab w:val="num" w:pos="720"/>
              </w:tabs>
              <w:ind w:left="736"/>
              <w:rPr>
                <w:rFonts w:cs="Arial"/>
                <w:sz w:val="22"/>
                <w:szCs w:val="22"/>
              </w:rPr>
            </w:pPr>
            <w:r w:rsidRPr="00DF295A">
              <w:rPr>
                <w:rFonts w:cs="Arial"/>
                <w:sz w:val="22"/>
                <w:szCs w:val="22"/>
              </w:rPr>
              <w:t>Frozen foods with signs of previous thawing</w:t>
            </w:r>
          </w:p>
          <w:p w14:paraId="1B21E449" w14:textId="77777777" w:rsidR="00DF295A" w:rsidRPr="00DF295A" w:rsidRDefault="00DF295A" w:rsidP="00DF295A">
            <w:pPr>
              <w:numPr>
                <w:ilvl w:val="1"/>
                <w:numId w:val="4"/>
              </w:numPr>
              <w:tabs>
                <w:tab w:val="num" w:pos="720"/>
              </w:tabs>
              <w:ind w:left="736"/>
              <w:rPr>
                <w:rFonts w:cs="Arial"/>
                <w:sz w:val="22"/>
                <w:szCs w:val="22"/>
              </w:rPr>
            </w:pPr>
            <w:r w:rsidRPr="00DF295A">
              <w:rPr>
                <w:rFonts w:cs="Arial"/>
                <w:sz w:val="22"/>
                <w:szCs w:val="22"/>
              </w:rPr>
              <w:t>Cans that have signs of deterioration, such as swollen sides or ends, flawed seals or seams, dents, or rust</w:t>
            </w:r>
          </w:p>
          <w:p w14:paraId="7E3F9178" w14:textId="77777777" w:rsidR="00DF295A" w:rsidRPr="00DF295A" w:rsidRDefault="00DF295A" w:rsidP="00DF295A">
            <w:pPr>
              <w:numPr>
                <w:ilvl w:val="1"/>
                <w:numId w:val="4"/>
              </w:numPr>
              <w:tabs>
                <w:tab w:val="num" w:pos="720"/>
              </w:tabs>
              <w:ind w:left="736"/>
              <w:rPr>
                <w:rFonts w:cs="Arial"/>
                <w:sz w:val="22"/>
                <w:szCs w:val="22"/>
              </w:rPr>
            </w:pPr>
            <w:r w:rsidRPr="00DF295A">
              <w:rPr>
                <w:rFonts w:cs="Arial"/>
                <w:sz w:val="22"/>
                <w:szCs w:val="22"/>
              </w:rPr>
              <w:t>Punctured or torn packages</w:t>
            </w:r>
          </w:p>
          <w:p w14:paraId="67BC9756" w14:textId="77777777" w:rsidR="00DF295A" w:rsidRPr="00DF295A" w:rsidRDefault="00DF295A" w:rsidP="00DF295A">
            <w:pPr>
              <w:numPr>
                <w:ilvl w:val="1"/>
                <w:numId w:val="4"/>
              </w:numPr>
              <w:tabs>
                <w:tab w:val="num" w:pos="720"/>
              </w:tabs>
              <w:ind w:left="736"/>
              <w:rPr>
                <w:rFonts w:cs="Arial"/>
                <w:sz w:val="22"/>
                <w:szCs w:val="22"/>
              </w:rPr>
            </w:pPr>
            <w:r w:rsidRPr="00DF295A">
              <w:rPr>
                <w:rFonts w:cs="Arial"/>
                <w:sz w:val="22"/>
                <w:szCs w:val="22"/>
              </w:rPr>
              <w:t>Expired food</w:t>
            </w:r>
          </w:p>
          <w:p w14:paraId="4906AA10" w14:textId="77777777" w:rsidR="00DF295A" w:rsidRPr="00DF295A" w:rsidRDefault="00DF295A" w:rsidP="00DF295A">
            <w:pPr>
              <w:numPr>
                <w:ilvl w:val="1"/>
                <w:numId w:val="4"/>
              </w:numPr>
              <w:tabs>
                <w:tab w:val="num" w:pos="720"/>
              </w:tabs>
              <w:ind w:left="736"/>
              <w:rPr>
                <w:rFonts w:cs="Arial"/>
                <w:sz w:val="22"/>
                <w:szCs w:val="22"/>
              </w:rPr>
            </w:pPr>
            <w:r w:rsidRPr="00DF295A">
              <w:rPr>
                <w:rFonts w:cs="Arial"/>
                <w:sz w:val="22"/>
                <w:szCs w:val="22"/>
              </w:rPr>
              <w:t>Foods that are out of safe temperature zone or deemed unacceptable by the established rejection policy</w:t>
            </w:r>
          </w:p>
        </w:tc>
      </w:tr>
      <w:tr w:rsidR="00DF295A" w:rsidRPr="00DF295A" w14:paraId="634AE5FD" w14:textId="77777777" w:rsidTr="007B3444">
        <w:trPr>
          <w:trHeight w:val="638"/>
        </w:trPr>
        <w:tc>
          <w:tcPr>
            <w:tcW w:w="2240" w:type="dxa"/>
            <w:vAlign w:val="center"/>
          </w:tcPr>
          <w:p w14:paraId="4CF7BC1F" w14:textId="77777777" w:rsidR="00DF295A" w:rsidRPr="00DF295A" w:rsidRDefault="00DF295A" w:rsidP="00DF295A">
            <w:pPr>
              <w:rPr>
                <w:rFonts w:cs="Arial"/>
                <w:sz w:val="22"/>
                <w:szCs w:val="22"/>
              </w:rPr>
            </w:pPr>
            <w:r w:rsidRPr="00DF295A">
              <w:rPr>
                <w:rFonts w:cs="Arial"/>
                <w:sz w:val="22"/>
                <w:szCs w:val="22"/>
              </w:rPr>
              <w:t>Recovering from a Fire</w:t>
            </w:r>
          </w:p>
        </w:tc>
        <w:tc>
          <w:tcPr>
            <w:tcW w:w="7318" w:type="dxa"/>
          </w:tcPr>
          <w:p w14:paraId="56F8CCAC" w14:textId="77777777" w:rsidR="00DF295A" w:rsidRPr="00DF295A" w:rsidRDefault="00DF295A" w:rsidP="007B3444">
            <w:pPr>
              <w:numPr>
                <w:ilvl w:val="0"/>
                <w:numId w:val="219"/>
              </w:numPr>
              <w:autoSpaceDE w:val="0"/>
              <w:autoSpaceDN w:val="0"/>
              <w:adjustRightInd w:val="0"/>
              <w:rPr>
                <w:rFonts w:cs="Arial"/>
                <w:color w:val="000000"/>
                <w:sz w:val="22"/>
                <w:szCs w:val="22"/>
              </w:rPr>
            </w:pPr>
            <w:r w:rsidRPr="00DF295A">
              <w:rPr>
                <w:rFonts w:cs="Arial"/>
                <w:color w:val="000000"/>
                <w:sz w:val="22"/>
                <w:szCs w:val="22"/>
              </w:rPr>
              <w:t>Discard any food or equipment that is not recoverable from the fire.</w:t>
            </w:r>
          </w:p>
          <w:p w14:paraId="21D0D367" w14:textId="77777777" w:rsidR="00DF295A" w:rsidRPr="00DF295A" w:rsidRDefault="00DF295A" w:rsidP="007B3444">
            <w:pPr>
              <w:numPr>
                <w:ilvl w:val="0"/>
                <w:numId w:val="219"/>
              </w:numPr>
              <w:autoSpaceDE w:val="0"/>
              <w:autoSpaceDN w:val="0"/>
              <w:adjustRightInd w:val="0"/>
              <w:rPr>
                <w:rFonts w:cs="Arial"/>
                <w:color w:val="000000"/>
                <w:sz w:val="22"/>
                <w:szCs w:val="22"/>
              </w:rPr>
            </w:pPr>
            <w:r w:rsidRPr="00DF295A">
              <w:rPr>
                <w:rFonts w:cs="Arial"/>
                <w:color w:val="000000"/>
                <w:sz w:val="22"/>
                <w:szCs w:val="22"/>
              </w:rPr>
              <w:t>Retrain any school nutrition employee found not following the procedures in this SOP.</w:t>
            </w:r>
          </w:p>
        </w:tc>
      </w:tr>
      <w:tr w:rsidR="00DF295A" w:rsidRPr="00DF295A" w14:paraId="26D6B65B" w14:textId="77777777" w:rsidTr="007B3444">
        <w:trPr>
          <w:trHeight w:val="638"/>
        </w:trPr>
        <w:tc>
          <w:tcPr>
            <w:tcW w:w="2240" w:type="dxa"/>
            <w:vAlign w:val="center"/>
          </w:tcPr>
          <w:p w14:paraId="4B66175E" w14:textId="77777777" w:rsidR="00DF295A" w:rsidRPr="00DF295A" w:rsidRDefault="00DF295A" w:rsidP="00DF295A">
            <w:pPr>
              <w:rPr>
                <w:rFonts w:cs="Arial"/>
                <w:sz w:val="22"/>
                <w:szCs w:val="22"/>
              </w:rPr>
            </w:pPr>
            <w:r w:rsidRPr="00DF295A">
              <w:rPr>
                <w:rFonts w:cs="Arial"/>
                <w:sz w:val="22"/>
                <w:szCs w:val="22"/>
              </w:rPr>
              <w:t>Recovering from a Flood</w:t>
            </w:r>
          </w:p>
        </w:tc>
        <w:tc>
          <w:tcPr>
            <w:tcW w:w="7318" w:type="dxa"/>
          </w:tcPr>
          <w:p w14:paraId="269B3FAD" w14:textId="77777777" w:rsidR="00DF295A" w:rsidRPr="00DF295A" w:rsidRDefault="00DF295A" w:rsidP="007B3444">
            <w:pPr>
              <w:numPr>
                <w:ilvl w:val="0"/>
                <w:numId w:val="220"/>
              </w:numPr>
              <w:autoSpaceDE w:val="0"/>
              <w:autoSpaceDN w:val="0"/>
              <w:adjustRightInd w:val="0"/>
              <w:rPr>
                <w:rFonts w:cs="Arial"/>
                <w:color w:val="000000"/>
                <w:sz w:val="22"/>
                <w:szCs w:val="22"/>
              </w:rPr>
            </w:pPr>
            <w:r w:rsidRPr="00DF295A">
              <w:rPr>
                <w:rFonts w:cs="Arial"/>
                <w:color w:val="000000"/>
                <w:sz w:val="22"/>
                <w:szCs w:val="22"/>
              </w:rPr>
              <w:t>Retrain any school nutrition employee found not following the procedures in this SOP.</w:t>
            </w:r>
          </w:p>
          <w:p w14:paraId="2CE6911D" w14:textId="77777777" w:rsidR="00DF295A" w:rsidRPr="00DF295A" w:rsidRDefault="00DF295A" w:rsidP="007B3444">
            <w:pPr>
              <w:numPr>
                <w:ilvl w:val="0"/>
                <w:numId w:val="220"/>
              </w:numPr>
              <w:autoSpaceDE w:val="0"/>
              <w:autoSpaceDN w:val="0"/>
              <w:adjustRightInd w:val="0"/>
              <w:rPr>
                <w:rFonts w:cs="Arial"/>
                <w:color w:val="000000"/>
                <w:sz w:val="22"/>
                <w:szCs w:val="22"/>
              </w:rPr>
            </w:pPr>
            <w:r w:rsidRPr="00DF295A">
              <w:rPr>
                <w:rFonts w:cs="Arial"/>
                <w:color w:val="000000"/>
                <w:sz w:val="22"/>
                <w:szCs w:val="22"/>
              </w:rPr>
              <w:t xml:space="preserve">Restock the personal protective equipment immediately. </w:t>
            </w:r>
          </w:p>
          <w:p w14:paraId="2459C108" w14:textId="77777777" w:rsidR="00DF295A" w:rsidRPr="00DF295A" w:rsidRDefault="00DF295A" w:rsidP="007B3444">
            <w:pPr>
              <w:numPr>
                <w:ilvl w:val="0"/>
                <w:numId w:val="220"/>
              </w:numPr>
              <w:autoSpaceDE w:val="0"/>
              <w:autoSpaceDN w:val="0"/>
              <w:adjustRightInd w:val="0"/>
              <w:rPr>
                <w:rFonts w:cs="Arial"/>
                <w:color w:val="000000"/>
                <w:sz w:val="22"/>
                <w:szCs w:val="22"/>
              </w:rPr>
            </w:pPr>
            <w:r w:rsidRPr="00DF295A">
              <w:rPr>
                <w:rFonts w:cs="Arial"/>
                <w:color w:val="000000"/>
                <w:sz w:val="22"/>
                <w:szCs w:val="22"/>
              </w:rPr>
              <w:t>Restock disinfecting and cleaning equipment.</w:t>
            </w:r>
          </w:p>
          <w:p w14:paraId="224F0BED" w14:textId="77777777" w:rsidR="00DF295A" w:rsidRPr="00DF295A" w:rsidRDefault="00DF295A" w:rsidP="007B3444">
            <w:pPr>
              <w:numPr>
                <w:ilvl w:val="0"/>
                <w:numId w:val="220"/>
              </w:numPr>
              <w:autoSpaceDE w:val="0"/>
              <w:autoSpaceDN w:val="0"/>
              <w:adjustRightInd w:val="0"/>
              <w:rPr>
                <w:rFonts w:cs="Arial"/>
                <w:color w:val="000000"/>
                <w:sz w:val="22"/>
                <w:szCs w:val="22"/>
              </w:rPr>
            </w:pPr>
            <w:r w:rsidRPr="00DF295A">
              <w:rPr>
                <w:rFonts w:cs="Arial"/>
                <w:color w:val="000000"/>
                <w:sz w:val="22"/>
                <w:szCs w:val="22"/>
              </w:rPr>
              <w:t>Replace expired/out-of-date supplies.</w:t>
            </w:r>
          </w:p>
          <w:p w14:paraId="4D894988" w14:textId="77777777" w:rsidR="00DF295A" w:rsidRPr="00DF295A" w:rsidRDefault="00DF295A" w:rsidP="007B3444">
            <w:pPr>
              <w:numPr>
                <w:ilvl w:val="0"/>
                <w:numId w:val="220"/>
              </w:numPr>
              <w:autoSpaceDE w:val="0"/>
              <w:autoSpaceDN w:val="0"/>
              <w:adjustRightInd w:val="0"/>
              <w:rPr>
                <w:rFonts w:cs="Arial"/>
                <w:color w:val="000000"/>
                <w:sz w:val="22"/>
                <w:szCs w:val="22"/>
              </w:rPr>
            </w:pPr>
            <w:r w:rsidRPr="00DF295A">
              <w:rPr>
                <w:rFonts w:cs="Arial"/>
                <w:color w:val="000000"/>
                <w:sz w:val="22"/>
                <w:szCs w:val="22"/>
              </w:rPr>
              <w:t xml:space="preserve">Discard any food, utensils, and equipment that may have come in contact with flood water and cannot be disinfected. </w:t>
            </w:r>
          </w:p>
        </w:tc>
      </w:tr>
      <w:tr w:rsidR="00DF295A" w:rsidRPr="00DF295A" w14:paraId="5C71B3AD" w14:textId="77777777" w:rsidTr="007B3444">
        <w:trPr>
          <w:trHeight w:val="638"/>
        </w:trPr>
        <w:tc>
          <w:tcPr>
            <w:tcW w:w="2240" w:type="dxa"/>
            <w:vAlign w:val="center"/>
          </w:tcPr>
          <w:p w14:paraId="161E93A2" w14:textId="77777777" w:rsidR="00DF295A" w:rsidRPr="00DF295A" w:rsidRDefault="00DF295A" w:rsidP="00DF295A">
            <w:pPr>
              <w:rPr>
                <w:rFonts w:cs="Arial"/>
                <w:sz w:val="22"/>
                <w:szCs w:val="22"/>
              </w:rPr>
            </w:pPr>
            <w:r w:rsidRPr="00DF295A">
              <w:rPr>
                <w:rFonts w:cs="Arial"/>
                <w:sz w:val="22"/>
                <w:szCs w:val="22"/>
              </w:rPr>
              <w:t>Recovering from a Power Outage</w:t>
            </w:r>
          </w:p>
        </w:tc>
        <w:tc>
          <w:tcPr>
            <w:tcW w:w="7318" w:type="dxa"/>
          </w:tcPr>
          <w:p w14:paraId="2E1267C6" w14:textId="77777777" w:rsidR="00DF295A" w:rsidRPr="00DF295A" w:rsidRDefault="00DF295A" w:rsidP="007B3444">
            <w:pPr>
              <w:numPr>
                <w:ilvl w:val="0"/>
                <w:numId w:val="221"/>
              </w:numPr>
              <w:autoSpaceDE w:val="0"/>
              <w:autoSpaceDN w:val="0"/>
              <w:adjustRightInd w:val="0"/>
              <w:rPr>
                <w:rFonts w:eastAsia="Calibri" w:cs="Arial"/>
                <w:color w:val="000000"/>
                <w:sz w:val="22"/>
                <w:szCs w:val="22"/>
              </w:rPr>
            </w:pPr>
            <w:r w:rsidRPr="00DF295A">
              <w:rPr>
                <w:rFonts w:eastAsia="Calibri" w:cs="Arial"/>
                <w:color w:val="000000"/>
                <w:sz w:val="22"/>
                <w:szCs w:val="22"/>
              </w:rPr>
              <w:t xml:space="preserve">Discard refrigerated food if found above 41 °F </w:t>
            </w:r>
            <w:r w:rsidR="00823A1C">
              <w:rPr>
                <w:rFonts w:eastAsia="Calibri" w:cs="Arial"/>
                <w:color w:val="000000"/>
                <w:sz w:val="22"/>
                <w:szCs w:val="22"/>
              </w:rPr>
              <w:t>four</w:t>
            </w:r>
            <w:r w:rsidRPr="00DF295A">
              <w:rPr>
                <w:rFonts w:eastAsia="Calibri" w:cs="Arial"/>
                <w:color w:val="000000"/>
                <w:sz w:val="22"/>
                <w:szCs w:val="22"/>
              </w:rPr>
              <w:t xml:space="preserve"> hours after the power outage started. </w:t>
            </w:r>
          </w:p>
          <w:p w14:paraId="1323DA12" w14:textId="77777777" w:rsidR="00DF295A" w:rsidRPr="00DF295A" w:rsidRDefault="00DF295A" w:rsidP="007B3444">
            <w:pPr>
              <w:numPr>
                <w:ilvl w:val="0"/>
                <w:numId w:val="221"/>
              </w:numPr>
              <w:autoSpaceDE w:val="0"/>
              <w:autoSpaceDN w:val="0"/>
              <w:adjustRightInd w:val="0"/>
              <w:rPr>
                <w:rFonts w:eastAsia="Calibri" w:cs="Arial"/>
                <w:color w:val="000000"/>
                <w:sz w:val="22"/>
                <w:szCs w:val="22"/>
              </w:rPr>
            </w:pPr>
            <w:r w:rsidRPr="00DF295A">
              <w:rPr>
                <w:rFonts w:eastAsia="Calibri" w:cs="Arial"/>
                <w:color w:val="000000"/>
                <w:sz w:val="22"/>
                <w:szCs w:val="22"/>
              </w:rPr>
              <w:t xml:space="preserve">Discard frozen food that is found above 41 °F, shows signs of thawing, or has been damaged. </w:t>
            </w:r>
          </w:p>
          <w:p w14:paraId="61718E6C" w14:textId="77777777" w:rsidR="00DF295A" w:rsidRPr="00DF295A" w:rsidRDefault="00DF295A" w:rsidP="007B3444">
            <w:pPr>
              <w:numPr>
                <w:ilvl w:val="0"/>
                <w:numId w:val="221"/>
              </w:numPr>
              <w:autoSpaceDE w:val="0"/>
              <w:autoSpaceDN w:val="0"/>
              <w:adjustRightInd w:val="0"/>
              <w:rPr>
                <w:rFonts w:eastAsia="Calibri" w:cs="Arial"/>
                <w:color w:val="000000"/>
                <w:sz w:val="22"/>
                <w:szCs w:val="22"/>
              </w:rPr>
            </w:pPr>
            <w:r w:rsidRPr="00DF295A">
              <w:rPr>
                <w:rFonts w:eastAsia="Calibri" w:cs="Arial"/>
                <w:color w:val="000000"/>
                <w:sz w:val="22"/>
                <w:szCs w:val="22"/>
              </w:rPr>
              <w:t>Retrain any school nutrition employee found not following the procedures in this SOP.</w:t>
            </w:r>
          </w:p>
        </w:tc>
      </w:tr>
      <w:tr w:rsidR="00DF295A" w:rsidRPr="00DF295A" w14:paraId="3CB6522F" w14:textId="77777777" w:rsidTr="007B3444">
        <w:trPr>
          <w:trHeight w:val="638"/>
        </w:trPr>
        <w:tc>
          <w:tcPr>
            <w:tcW w:w="2240" w:type="dxa"/>
            <w:vAlign w:val="center"/>
          </w:tcPr>
          <w:p w14:paraId="1106EA03" w14:textId="77777777" w:rsidR="00DF295A" w:rsidRPr="00DF295A" w:rsidRDefault="00DF295A" w:rsidP="00DF295A">
            <w:pPr>
              <w:rPr>
                <w:rFonts w:cs="Arial"/>
                <w:sz w:val="22"/>
                <w:szCs w:val="22"/>
              </w:rPr>
            </w:pPr>
            <w:r w:rsidRPr="00DF295A">
              <w:rPr>
                <w:rFonts w:cs="Arial"/>
                <w:sz w:val="22"/>
                <w:szCs w:val="22"/>
              </w:rPr>
              <w:t>Recovering from a Water Outage</w:t>
            </w:r>
          </w:p>
        </w:tc>
        <w:tc>
          <w:tcPr>
            <w:tcW w:w="7318" w:type="dxa"/>
          </w:tcPr>
          <w:p w14:paraId="514C39B9" w14:textId="77777777" w:rsidR="00DF295A" w:rsidRPr="00DF295A" w:rsidRDefault="00DF295A" w:rsidP="007B3444">
            <w:pPr>
              <w:numPr>
                <w:ilvl w:val="0"/>
                <w:numId w:val="222"/>
              </w:numPr>
              <w:autoSpaceDE w:val="0"/>
              <w:autoSpaceDN w:val="0"/>
              <w:adjustRightInd w:val="0"/>
              <w:rPr>
                <w:rFonts w:cs="Arial"/>
                <w:color w:val="000000"/>
                <w:sz w:val="22"/>
                <w:szCs w:val="22"/>
              </w:rPr>
            </w:pPr>
            <w:r w:rsidRPr="00DF295A">
              <w:rPr>
                <w:rFonts w:cs="Arial"/>
                <w:color w:val="000000"/>
                <w:sz w:val="22"/>
                <w:szCs w:val="22"/>
              </w:rPr>
              <w:t>Retrain any school nutrition employee found not following the procedures in this SOP.</w:t>
            </w:r>
          </w:p>
          <w:p w14:paraId="744F56BB" w14:textId="77777777" w:rsidR="00DF295A" w:rsidRPr="00DF295A" w:rsidRDefault="00DF295A" w:rsidP="007B3444">
            <w:pPr>
              <w:numPr>
                <w:ilvl w:val="0"/>
                <w:numId w:val="222"/>
              </w:numPr>
              <w:autoSpaceDE w:val="0"/>
              <w:autoSpaceDN w:val="0"/>
              <w:adjustRightInd w:val="0"/>
              <w:rPr>
                <w:rFonts w:cs="Arial"/>
                <w:color w:val="000000"/>
                <w:sz w:val="22"/>
                <w:szCs w:val="22"/>
              </w:rPr>
            </w:pPr>
            <w:r w:rsidRPr="00DF295A">
              <w:rPr>
                <w:rFonts w:cs="Arial"/>
                <w:color w:val="000000"/>
                <w:sz w:val="22"/>
                <w:szCs w:val="22"/>
              </w:rPr>
              <w:t>Continue to flush lines that were not flushed for the appropriate time.</w:t>
            </w:r>
          </w:p>
          <w:p w14:paraId="22BF2CAF" w14:textId="77777777" w:rsidR="00DF295A" w:rsidRPr="00DF295A" w:rsidRDefault="00DF295A" w:rsidP="007B3444">
            <w:pPr>
              <w:numPr>
                <w:ilvl w:val="0"/>
                <w:numId w:val="222"/>
              </w:numPr>
              <w:autoSpaceDE w:val="0"/>
              <w:autoSpaceDN w:val="0"/>
              <w:adjustRightInd w:val="0"/>
              <w:rPr>
                <w:rFonts w:cs="Arial"/>
                <w:color w:val="000000"/>
                <w:sz w:val="22"/>
                <w:szCs w:val="22"/>
              </w:rPr>
            </w:pPr>
            <w:r w:rsidRPr="00DF295A">
              <w:rPr>
                <w:rFonts w:cs="Arial"/>
                <w:color w:val="000000"/>
                <w:sz w:val="22"/>
                <w:szCs w:val="22"/>
              </w:rPr>
              <w:t>Re-clean any equipment that was done incorrectly.</w:t>
            </w:r>
          </w:p>
          <w:p w14:paraId="1B220D05" w14:textId="77777777" w:rsidR="00DF295A" w:rsidRPr="00DF295A" w:rsidRDefault="00DF295A" w:rsidP="007B3444">
            <w:pPr>
              <w:numPr>
                <w:ilvl w:val="0"/>
                <w:numId w:val="222"/>
              </w:numPr>
              <w:autoSpaceDE w:val="0"/>
              <w:autoSpaceDN w:val="0"/>
              <w:adjustRightInd w:val="0"/>
              <w:rPr>
                <w:rFonts w:cs="Arial"/>
                <w:color w:val="000000"/>
                <w:sz w:val="22"/>
                <w:szCs w:val="22"/>
              </w:rPr>
            </w:pPr>
            <w:r w:rsidRPr="00DF295A">
              <w:rPr>
                <w:rFonts w:cs="Arial"/>
                <w:color w:val="000000"/>
                <w:sz w:val="22"/>
                <w:szCs w:val="22"/>
              </w:rPr>
              <w:t xml:space="preserve">Restock cleaning supplies and personal protective equipment. </w:t>
            </w:r>
          </w:p>
          <w:p w14:paraId="045A2B52" w14:textId="77777777" w:rsidR="00DF295A" w:rsidRPr="00DF295A" w:rsidRDefault="00DF295A" w:rsidP="007B3444">
            <w:pPr>
              <w:numPr>
                <w:ilvl w:val="0"/>
                <w:numId w:val="222"/>
              </w:numPr>
              <w:autoSpaceDE w:val="0"/>
              <w:autoSpaceDN w:val="0"/>
              <w:adjustRightInd w:val="0"/>
              <w:rPr>
                <w:rFonts w:cs="Arial"/>
                <w:color w:val="000000"/>
                <w:sz w:val="22"/>
                <w:szCs w:val="22"/>
              </w:rPr>
            </w:pPr>
            <w:r w:rsidRPr="00DF295A">
              <w:rPr>
                <w:rFonts w:cs="Arial"/>
                <w:color w:val="000000"/>
                <w:sz w:val="22"/>
                <w:szCs w:val="22"/>
              </w:rPr>
              <w:t xml:space="preserve">Restock potable water supply. </w:t>
            </w:r>
          </w:p>
          <w:p w14:paraId="123CAC9A" w14:textId="77777777" w:rsidR="00DF295A" w:rsidRPr="00DF295A" w:rsidRDefault="00DF295A" w:rsidP="007B3444">
            <w:pPr>
              <w:numPr>
                <w:ilvl w:val="0"/>
                <w:numId w:val="222"/>
              </w:numPr>
              <w:autoSpaceDE w:val="0"/>
              <w:autoSpaceDN w:val="0"/>
              <w:adjustRightInd w:val="0"/>
              <w:rPr>
                <w:rFonts w:cs="Arial"/>
                <w:color w:val="000000"/>
                <w:sz w:val="22"/>
                <w:szCs w:val="22"/>
              </w:rPr>
            </w:pPr>
            <w:r w:rsidRPr="00DF295A">
              <w:rPr>
                <w:rFonts w:cs="Arial"/>
                <w:color w:val="000000"/>
                <w:sz w:val="22"/>
                <w:szCs w:val="22"/>
              </w:rPr>
              <w:t>Restock disposable utensils and supplies.</w:t>
            </w:r>
          </w:p>
        </w:tc>
      </w:tr>
      <w:tr w:rsidR="00DF295A" w:rsidRPr="00DF295A" w14:paraId="25F099F0" w14:textId="77777777" w:rsidTr="007B3444">
        <w:trPr>
          <w:trHeight w:val="638"/>
        </w:trPr>
        <w:tc>
          <w:tcPr>
            <w:tcW w:w="2240" w:type="dxa"/>
            <w:vAlign w:val="center"/>
          </w:tcPr>
          <w:p w14:paraId="397B9E6E" w14:textId="77777777" w:rsidR="00DF295A" w:rsidRPr="00DF295A" w:rsidRDefault="00DF295A" w:rsidP="00DF295A">
            <w:pPr>
              <w:rPr>
                <w:rFonts w:cs="Arial"/>
                <w:sz w:val="22"/>
                <w:szCs w:val="22"/>
              </w:rPr>
            </w:pPr>
            <w:r w:rsidRPr="00DF295A">
              <w:rPr>
                <w:rFonts w:cs="Arial"/>
                <w:sz w:val="22"/>
                <w:szCs w:val="22"/>
              </w:rPr>
              <w:t>Recovering from Water Contamination</w:t>
            </w:r>
          </w:p>
        </w:tc>
        <w:tc>
          <w:tcPr>
            <w:tcW w:w="7318" w:type="dxa"/>
          </w:tcPr>
          <w:p w14:paraId="5679B521" w14:textId="77777777" w:rsidR="00DF295A" w:rsidRPr="00DF295A" w:rsidRDefault="00DF295A" w:rsidP="007B3444">
            <w:pPr>
              <w:numPr>
                <w:ilvl w:val="0"/>
                <w:numId w:val="223"/>
              </w:numPr>
              <w:autoSpaceDE w:val="0"/>
              <w:autoSpaceDN w:val="0"/>
              <w:adjustRightInd w:val="0"/>
              <w:rPr>
                <w:rFonts w:eastAsia="Calibri" w:cs="Arial"/>
                <w:color w:val="000000"/>
                <w:sz w:val="22"/>
                <w:szCs w:val="22"/>
              </w:rPr>
            </w:pPr>
            <w:r w:rsidRPr="00DF295A">
              <w:rPr>
                <w:rFonts w:eastAsia="Calibri" w:cs="Arial"/>
                <w:color w:val="000000"/>
                <w:sz w:val="22"/>
                <w:szCs w:val="22"/>
              </w:rPr>
              <w:t>Retrain any school nutrition employee found not following the procedures in this SOP.</w:t>
            </w:r>
          </w:p>
          <w:p w14:paraId="1626A4A8" w14:textId="77777777" w:rsidR="00DF295A" w:rsidRPr="00DF295A" w:rsidRDefault="00DF295A" w:rsidP="007B3444">
            <w:pPr>
              <w:numPr>
                <w:ilvl w:val="0"/>
                <w:numId w:val="223"/>
              </w:numPr>
              <w:autoSpaceDE w:val="0"/>
              <w:autoSpaceDN w:val="0"/>
              <w:adjustRightInd w:val="0"/>
              <w:rPr>
                <w:rFonts w:eastAsia="Calibri" w:cs="Arial"/>
                <w:color w:val="000000"/>
                <w:sz w:val="22"/>
                <w:szCs w:val="22"/>
              </w:rPr>
            </w:pPr>
            <w:r w:rsidRPr="00DF295A">
              <w:rPr>
                <w:rFonts w:eastAsia="Calibri" w:cs="Arial"/>
                <w:color w:val="000000"/>
                <w:sz w:val="22"/>
                <w:szCs w:val="22"/>
              </w:rPr>
              <w:t>Continue to flush lines that were not flushed for the appropriate time.</w:t>
            </w:r>
          </w:p>
          <w:p w14:paraId="6387898F" w14:textId="77777777" w:rsidR="00DF295A" w:rsidRPr="00DF295A" w:rsidRDefault="00DF295A" w:rsidP="007B3444">
            <w:pPr>
              <w:numPr>
                <w:ilvl w:val="0"/>
                <w:numId w:val="223"/>
              </w:numPr>
              <w:autoSpaceDE w:val="0"/>
              <w:autoSpaceDN w:val="0"/>
              <w:adjustRightInd w:val="0"/>
              <w:rPr>
                <w:rFonts w:eastAsia="Calibri" w:cs="Arial"/>
                <w:color w:val="000000"/>
                <w:sz w:val="22"/>
                <w:szCs w:val="22"/>
              </w:rPr>
            </w:pPr>
            <w:r w:rsidRPr="00DF295A">
              <w:rPr>
                <w:rFonts w:eastAsia="Calibri" w:cs="Arial"/>
                <w:color w:val="000000"/>
                <w:sz w:val="22"/>
                <w:szCs w:val="22"/>
              </w:rPr>
              <w:t>Re-clean and disinfect any equipment that was done incorrectly.</w:t>
            </w:r>
          </w:p>
          <w:p w14:paraId="61B52C8E" w14:textId="77777777" w:rsidR="00DF295A" w:rsidRPr="00DF295A" w:rsidRDefault="00DF295A" w:rsidP="007B3444">
            <w:pPr>
              <w:numPr>
                <w:ilvl w:val="0"/>
                <w:numId w:val="223"/>
              </w:numPr>
              <w:autoSpaceDE w:val="0"/>
              <w:autoSpaceDN w:val="0"/>
              <w:adjustRightInd w:val="0"/>
              <w:rPr>
                <w:rFonts w:eastAsia="Calibri" w:cs="Arial"/>
                <w:color w:val="000000"/>
                <w:sz w:val="22"/>
                <w:szCs w:val="22"/>
              </w:rPr>
            </w:pPr>
            <w:r w:rsidRPr="00DF295A">
              <w:rPr>
                <w:rFonts w:eastAsia="Calibri" w:cs="Arial"/>
                <w:color w:val="000000"/>
                <w:sz w:val="22"/>
                <w:szCs w:val="22"/>
              </w:rPr>
              <w:t xml:space="preserve">Restock the personal protective equipment. </w:t>
            </w:r>
          </w:p>
          <w:p w14:paraId="7E7B3C38" w14:textId="77777777" w:rsidR="00DF295A" w:rsidRPr="00DF295A" w:rsidRDefault="00DF295A" w:rsidP="007B3444">
            <w:pPr>
              <w:numPr>
                <w:ilvl w:val="0"/>
                <w:numId w:val="223"/>
              </w:numPr>
              <w:autoSpaceDE w:val="0"/>
              <w:autoSpaceDN w:val="0"/>
              <w:adjustRightInd w:val="0"/>
              <w:rPr>
                <w:rFonts w:eastAsia="Calibri" w:cs="Arial"/>
                <w:color w:val="000000"/>
                <w:sz w:val="22"/>
                <w:szCs w:val="22"/>
              </w:rPr>
            </w:pPr>
            <w:r w:rsidRPr="00DF295A">
              <w:rPr>
                <w:rFonts w:eastAsia="Calibri" w:cs="Arial"/>
                <w:color w:val="000000"/>
                <w:sz w:val="22"/>
                <w:szCs w:val="22"/>
              </w:rPr>
              <w:lastRenderedPageBreak/>
              <w:t>Restock disinfecting and cleaning supplies.</w:t>
            </w:r>
          </w:p>
          <w:p w14:paraId="58C21B1E" w14:textId="77777777" w:rsidR="00DF295A" w:rsidRPr="00DF295A" w:rsidRDefault="00DF295A" w:rsidP="007B3444">
            <w:pPr>
              <w:numPr>
                <w:ilvl w:val="0"/>
                <w:numId w:val="223"/>
              </w:numPr>
              <w:autoSpaceDE w:val="0"/>
              <w:autoSpaceDN w:val="0"/>
              <w:adjustRightInd w:val="0"/>
              <w:rPr>
                <w:rFonts w:eastAsia="Calibri" w:cs="Arial"/>
                <w:color w:val="000000"/>
                <w:sz w:val="22"/>
                <w:szCs w:val="22"/>
              </w:rPr>
            </w:pPr>
            <w:r w:rsidRPr="00DF295A">
              <w:rPr>
                <w:rFonts w:eastAsia="Calibri" w:cs="Arial"/>
                <w:color w:val="000000"/>
                <w:sz w:val="22"/>
                <w:szCs w:val="22"/>
              </w:rPr>
              <w:t xml:space="preserve">Restock potable water supply. </w:t>
            </w:r>
          </w:p>
          <w:p w14:paraId="29972198" w14:textId="77777777" w:rsidR="00DF295A" w:rsidRPr="00DF295A" w:rsidRDefault="00DF295A" w:rsidP="007B3444">
            <w:pPr>
              <w:numPr>
                <w:ilvl w:val="0"/>
                <w:numId w:val="223"/>
              </w:numPr>
              <w:autoSpaceDE w:val="0"/>
              <w:autoSpaceDN w:val="0"/>
              <w:adjustRightInd w:val="0"/>
              <w:rPr>
                <w:rFonts w:eastAsia="Calibri" w:cs="Arial"/>
                <w:color w:val="000000"/>
                <w:sz w:val="22"/>
                <w:szCs w:val="22"/>
              </w:rPr>
            </w:pPr>
            <w:r w:rsidRPr="00DF295A">
              <w:rPr>
                <w:rFonts w:eastAsia="Calibri" w:cs="Arial"/>
                <w:color w:val="000000"/>
                <w:sz w:val="22"/>
                <w:szCs w:val="22"/>
              </w:rPr>
              <w:t>Restock disposable utensils and supplies.</w:t>
            </w:r>
          </w:p>
        </w:tc>
      </w:tr>
      <w:tr w:rsidR="00DF295A" w:rsidRPr="00DF295A" w14:paraId="05959EDF" w14:textId="77777777" w:rsidTr="007B3444">
        <w:trPr>
          <w:trHeight w:val="638"/>
        </w:trPr>
        <w:tc>
          <w:tcPr>
            <w:tcW w:w="2240" w:type="dxa"/>
            <w:vAlign w:val="center"/>
          </w:tcPr>
          <w:p w14:paraId="1A4E5E3D" w14:textId="77777777" w:rsidR="00DF295A" w:rsidRPr="00DF295A" w:rsidRDefault="00DF295A" w:rsidP="00DF295A">
            <w:pPr>
              <w:rPr>
                <w:rFonts w:cs="Arial"/>
                <w:sz w:val="22"/>
                <w:szCs w:val="22"/>
              </w:rPr>
            </w:pPr>
            <w:r w:rsidRPr="00DF295A">
              <w:rPr>
                <w:rFonts w:cs="Arial"/>
                <w:sz w:val="22"/>
                <w:szCs w:val="22"/>
              </w:rPr>
              <w:t>Reheating TCS Foods</w:t>
            </w:r>
          </w:p>
          <w:p w14:paraId="4B81F9AA" w14:textId="00B29BE5" w:rsidR="00DF295A" w:rsidRPr="00DF295A" w:rsidRDefault="002A55D6" w:rsidP="00DF295A">
            <w:pPr>
              <w:rPr>
                <w:rFonts w:cs="Arial"/>
                <w:sz w:val="22"/>
                <w:szCs w:val="22"/>
              </w:rPr>
            </w:pPr>
            <w:r>
              <w:rPr>
                <w:noProof/>
              </w:rPr>
              <mc:AlternateContent>
                <mc:Choice Requires="wps">
                  <w:drawing>
                    <wp:inline distT="0" distB="0" distL="0" distR="0" wp14:anchorId="5A695710" wp14:editId="06EE5800">
                      <wp:extent cx="1028700" cy="390525"/>
                      <wp:effectExtent l="0" t="0" r="0" b="0"/>
                      <wp:docPr id="47668758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9052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C5E6F" w14:textId="77777777" w:rsidR="00DF295A" w:rsidRPr="00D47612" w:rsidRDefault="00DF295A" w:rsidP="00DF295A">
                                  <w:pPr>
                                    <w:rPr>
                                      <w:sz w:val="20"/>
                                      <w:szCs w:val="20"/>
                                    </w:rPr>
                                  </w:pPr>
                                  <w:r w:rsidRPr="00D47612">
                                    <w:rPr>
                                      <w:sz w:val="20"/>
                                      <w:szCs w:val="20"/>
                                    </w:rPr>
                                    <w:t>Critical Control Point (CCP)</w:t>
                                  </w:r>
                                </w:p>
                              </w:txbxContent>
                            </wps:txbx>
                            <wps:bodyPr rot="0" vert="horz" wrap="square" lIns="91440" tIns="45720" rIns="91440" bIns="45720" anchor="t" anchorCtr="0" upright="1">
                              <a:noAutofit/>
                            </wps:bodyPr>
                          </wps:wsp>
                        </a:graphicData>
                      </a:graphic>
                    </wp:inline>
                  </w:drawing>
                </mc:Choice>
                <mc:Fallback>
                  <w:pict>
                    <v:shape w14:anchorId="5A695710" id="Text Box 4" o:spid="_x0000_s1029" type="#_x0000_t202" style="width:81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" fillcolor="#ddd" stroked="f">
                      <v:textbox>
                        <w:txbxContent>
                          <w:p w14:paraId="1E1C5E6F" w14:textId="77777777" w:rsidR="00DF295A" w:rsidRPr="00D47612" w:rsidRDefault="00DF295A" w:rsidP="00DF295A">
                            <w:pPr>
                              <w:rPr>
                                <w:sz w:val="20"/>
                                <w:szCs w:val="20"/>
                              </w:rPr>
                            </w:pPr>
                            <w:r w:rsidRPr="00D47612">
                              <w:rPr>
                                <w:sz w:val="20"/>
                                <w:szCs w:val="20"/>
                              </w:rPr>
                              <w:t>Critical Control Point (CCP)</w:t>
                            </w:r>
                          </w:p>
                        </w:txbxContent>
                      </v:textbox>
                      <w10:anchorlock/>
                    </v:shape>
                  </w:pict>
                </mc:Fallback>
              </mc:AlternateContent>
            </w:r>
          </w:p>
        </w:tc>
        <w:tc>
          <w:tcPr>
            <w:tcW w:w="7318" w:type="dxa"/>
          </w:tcPr>
          <w:p w14:paraId="5453CEBD" w14:textId="77777777" w:rsidR="00DF295A" w:rsidRPr="00DF295A" w:rsidRDefault="00DF295A" w:rsidP="007B3444">
            <w:pPr>
              <w:numPr>
                <w:ilvl w:val="0"/>
                <w:numId w:val="50"/>
              </w:numPr>
              <w:tabs>
                <w:tab w:val="num" w:pos="360"/>
              </w:tabs>
              <w:ind w:left="360"/>
              <w:rPr>
                <w:rFonts w:cs="Arial"/>
                <w:sz w:val="22"/>
                <w:szCs w:val="22"/>
              </w:rPr>
            </w:pPr>
            <w:r w:rsidRPr="00DF295A">
              <w:rPr>
                <w:rFonts w:cs="Arial"/>
                <w:sz w:val="22"/>
                <w:szCs w:val="22"/>
              </w:rPr>
              <w:t>Retrain any school nutrition employee found not following the procedures in this SOP.</w:t>
            </w:r>
          </w:p>
          <w:p w14:paraId="2E2F1CA7" w14:textId="77777777" w:rsidR="00DF295A" w:rsidRPr="00DF295A" w:rsidRDefault="00DF295A" w:rsidP="007B3444">
            <w:pPr>
              <w:numPr>
                <w:ilvl w:val="0"/>
                <w:numId w:val="50"/>
              </w:numPr>
              <w:tabs>
                <w:tab w:val="num" w:pos="360"/>
              </w:tabs>
              <w:ind w:left="360"/>
              <w:rPr>
                <w:rFonts w:cs="Arial"/>
                <w:sz w:val="22"/>
                <w:szCs w:val="22"/>
              </w:rPr>
            </w:pPr>
            <w:r w:rsidRPr="00DF295A">
              <w:rPr>
                <w:rFonts w:cs="Arial"/>
                <w:sz w:val="22"/>
                <w:szCs w:val="22"/>
              </w:rPr>
              <w:t xml:space="preserve">Ensure thermometer is correctly calibrated. </w:t>
            </w:r>
          </w:p>
          <w:p w14:paraId="606AED09" w14:textId="77777777" w:rsidR="00DF295A" w:rsidRPr="00DF295A" w:rsidRDefault="00DF295A" w:rsidP="007B3444">
            <w:pPr>
              <w:numPr>
                <w:ilvl w:val="0"/>
                <w:numId w:val="50"/>
              </w:numPr>
              <w:tabs>
                <w:tab w:val="num" w:pos="360"/>
              </w:tabs>
              <w:ind w:left="360"/>
              <w:rPr>
                <w:rFonts w:cs="Arial"/>
                <w:sz w:val="22"/>
                <w:szCs w:val="22"/>
              </w:rPr>
            </w:pPr>
            <w:r w:rsidRPr="00DF295A">
              <w:rPr>
                <w:rFonts w:cs="Arial"/>
                <w:sz w:val="22"/>
                <w:szCs w:val="22"/>
              </w:rPr>
              <w:t>Continue reheating and heating food if the internal temperature does not reach the required temperature.</w:t>
            </w:r>
          </w:p>
          <w:p w14:paraId="01145F38" w14:textId="77777777" w:rsidR="00DF295A" w:rsidRPr="00DF295A" w:rsidRDefault="00DF295A" w:rsidP="007B3444">
            <w:pPr>
              <w:numPr>
                <w:ilvl w:val="0"/>
                <w:numId w:val="50"/>
              </w:numPr>
              <w:tabs>
                <w:tab w:val="num" w:pos="360"/>
              </w:tabs>
              <w:ind w:left="360"/>
              <w:rPr>
                <w:rFonts w:cs="Arial"/>
                <w:sz w:val="22"/>
                <w:szCs w:val="22"/>
              </w:rPr>
            </w:pPr>
            <w:r w:rsidRPr="00DF295A">
              <w:rPr>
                <w:rFonts w:cs="Arial"/>
                <w:sz w:val="22"/>
                <w:szCs w:val="22"/>
              </w:rPr>
              <w:t xml:space="preserve">Discard food if it fails to reach 165 </w:t>
            </w:r>
            <w:r w:rsidRPr="00DF295A">
              <w:rPr>
                <w:rFonts w:eastAsia="Arial" w:cs="Arial"/>
                <w:sz w:val="22"/>
                <w:szCs w:val="22"/>
              </w:rPr>
              <w:t>°F</w:t>
            </w:r>
            <w:r w:rsidRPr="00DF295A">
              <w:rPr>
                <w:rFonts w:cs="Arial"/>
                <w:sz w:val="22"/>
                <w:szCs w:val="22"/>
              </w:rPr>
              <w:t xml:space="preserve"> within the 2 hours. </w:t>
            </w:r>
          </w:p>
        </w:tc>
      </w:tr>
      <w:tr w:rsidR="00DF295A" w:rsidRPr="00DF295A" w14:paraId="52449DA0" w14:textId="77777777" w:rsidTr="00DF295A">
        <w:trPr>
          <w:trHeight w:val="223"/>
        </w:trPr>
        <w:tc>
          <w:tcPr>
            <w:tcW w:w="2240" w:type="dxa"/>
            <w:vAlign w:val="center"/>
          </w:tcPr>
          <w:p w14:paraId="57FC74FA" w14:textId="77777777" w:rsidR="00DF295A" w:rsidRPr="00DF295A" w:rsidRDefault="00DF295A" w:rsidP="00DF295A">
            <w:pPr>
              <w:rPr>
                <w:rFonts w:cs="Arial"/>
                <w:sz w:val="22"/>
                <w:szCs w:val="22"/>
              </w:rPr>
            </w:pPr>
            <w:r w:rsidRPr="00DF295A">
              <w:rPr>
                <w:rFonts w:cs="Arial"/>
                <w:sz w:val="22"/>
                <w:szCs w:val="22"/>
              </w:rPr>
              <w:t>Responding During Water Contamination</w:t>
            </w:r>
          </w:p>
        </w:tc>
        <w:tc>
          <w:tcPr>
            <w:tcW w:w="7318" w:type="dxa"/>
          </w:tcPr>
          <w:p w14:paraId="0B20875A" w14:textId="77777777" w:rsidR="00DF295A" w:rsidRPr="00DF295A" w:rsidRDefault="00DF295A" w:rsidP="007B3444">
            <w:pPr>
              <w:numPr>
                <w:ilvl w:val="0"/>
                <w:numId w:val="224"/>
              </w:numPr>
              <w:autoSpaceDE w:val="0"/>
              <w:autoSpaceDN w:val="0"/>
              <w:adjustRightInd w:val="0"/>
              <w:rPr>
                <w:rFonts w:cs="Arial"/>
                <w:color w:val="000000"/>
                <w:sz w:val="22"/>
                <w:szCs w:val="22"/>
              </w:rPr>
            </w:pPr>
            <w:r w:rsidRPr="00DF295A">
              <w:rPr>
                <w:rFonts w:cs="Arial"/>
                <w:color w:val="000000"/>
                <w:sz w:val="22"/>
                <w:szCs w:val="22"/>
              </w:rPr>
              <w:t>Retrain any school nutrition employee found not following the procedures in this SOP.</w:t>
            </w:r>
          </w:p>
          <w:p w14:paraId="79F54AD4" w14:textId="77777777" w:rsidR="00DF295A" w:rsidRPr="00DF295A" w:rsidRDefault="00DF295A" w:rsidP="007B3444">
            <w:pPr>
              <w:numPr>
                <w:ilvl w:val="0"/>
                <w:numId w:val="224"/>
              </w:numPr>
              <w:autoSpaceDE w:val="0"/>
              <w:autoSpaceDN w:val="0"/>
              <w:adjustRightInd w:val="0"/>
              <w:rPr>
                <w:rFonts w:cs="Arial"/>
                <w:color w:val="000000"/>
                <w:sz w:val="22"/>
                <w:szCs w:val="22"/>
              </w:rPr>
            </w:pPr>
            <w:r w:rsidRPr="00DF295A">
              <w:rPr>
                <w:rFonts w:cs="Arial"/>
                <w:color w:val="000000"/>
                <w:sz w:val="22"/>
                <w:szCs w:val="22"/>
              </w:rPr>
              <w:t xml:space="preserve">Discard any food that may have come in contact with contaminated water and log on the </w:t>
            </w:r>
            <w:r w:rsidRPr="00DF295A">
              <w:rPr>
                <w:rFonts w:cs="Arial"/>
                <w:i/>
                <w:iCs/>
                <w:color w:val="000000"/>
                <w:sz w:val="22"/>
                <w:szCs w:val="22"/>
              </w:rPr>
              <w:t>Damaged or Discarded Product Log</w:t>
            </w:r>
            <w:r w:rsidRPr="00DF295A">
              <w:rPr>
                <w:rFonts w:cs="Arial"/>
                <w:color w:val="000000"/>
                <w:sz w:val="22"/>
                <w:szCs w:val="22"/>
              </w:rPr>
              <w:t xml:space="preserve">. </w:t>
            </w:r>
          </w:p>
        </w:tc>
      </w:tr>
      <w:tr w:rsidR="00DF295A" w:rsidRPr="00DF295A" w14:paraId="5F88FC63" w14:textId="77777777" w:rsidTr="007B3444">
        <w:trPr>
          <w:trHeight w:val="638"/>
        </w:trPr>
        <w:tc>
          <w:tcPr>
            <w:tcW w:w="2240" w:type="dxa"/>
            <w:vAlign w:val="center"/>
          </w:tcPr>
          <w:p w14:paraId="2D5FF1A5" w14:textId="77777777" w:rsidR="00DF295A" w:rsidRPr="00DF295A" w:rsidRDefault="00DF295A" w:rsidP="00DF295A">
            <w:pPr>
              <w:rPr>
                <w:rFonts w:cs="Arial"/>
                <w:sz w:val="22"/>
                <w:szCs w:val="22"/>
              </w:rPr>
            </w:pPr>
            <w:r w:rsidRPr="00DF295A">
              <w:rPr>
                <w:rFonts w:cs="Arial"/>
                <w:sz w:val="22"/>
                <w:szCs w:val="22"/>
              </w:rPr>
              <w:t>Responding to a Fire</w:t>
            </w:r>
          </w:p>
        </w:tc>
        <w:tc>
          <w:tcPr>
            <w:tcW w:w="7318" w:type="dxa"/>
          </w:tcPr>
          <w:p w14:paraId="54C61DB5" w14:textId="77777777" w:rsidR="00DF295A" w:rsidRPr="00DF295A" w:rsidRDefault="00DF295A" w:rsidP="007B3444">
            <w:pPr>
              <w:numPr>
                <w:ilvl w:val="0"/>
                <w:numId w:val="226"/>
              </w:numPr>
              <w:autoSpaceDE w:val="0"/>
              <w:autoSpaceDN w:val="0"/>
              <w:adjustRightInd w:val="0"/>
              <w:rPr>
                <w:rFonts w:cs="Arial"/>
                <w:color w:val="000000"/>
                <w:sz w:val="22"/>
                <w:szCs w:val="22"/>
              </w:rPr>
            </w:pPr>
            <w:r w:rsidRPr="00DF295A">
              <w:rPr>
                <w:rFonts w:cs="Arial"/>
                <w:color w:val="000000"/>
                <w:sz w:val="22"/>
                <w:szCs w:val="22"/>
              </w:rPr>
              <w:t>Retrain any school nutrition employee found not following the procedures in this SOP.</w:t>
            </w:r>
          </w:p>
          <w:p w14:paraId="4F6E8FA1" w14:textId="77777777" w:rsidR="00DF295A" w:rsidRPr="00DF295A" w:rsidRDefault="00DF295A" w:rsidP="007B3444">
            <w:pPr>
              <w:numPr>
                <w:ilvl w:val="0"/>
                <w:numId w:val="226"/>
              </w:numPr>
              <w:autoSpaceDE w:val="0"/>
              <w:autoSpaceDN w:val="0"/>
              <w:adjustRightInd w:val="0"/>
              <w:rPr>
                <w:rFonts w:cs="Arial"/>
                <w:color w:val="000000"/>
                <w:sz w:val="22"/>
                <w:szCs w:val="22"/>
              </w:rPr>
            </w:pPr>
            <w:r w:rsidRPr="00DF295A">
              <w:rPr>
                <w:rFonts w:cs="Arial"/>
                <w:color w:val="000000"/>
                <w:sz w:val="22"/>
                <w:szCs w:val="22"/>
              </w:rPr>
              <w:t xml:space="preserve">Wash, rinse, and sanitize any surface where contaminants have been tracked from the burned areas to non-affected ones. </w:t>
            </w:r>
          </w:p>
        </w:tc>
      </w:tr>
      <w:tr w:rsidR="00DF295A" w:rsidRPr="00DF295A" w14:paraId="506A76FF" w14:textId="77777777" w:rsidTr="007B3444">
        <w:trPr>
          <w:trHeight w:val="638"/>
        </w:trPr>
        <w:tc>
          <w:tcPr>
            <w:tcW w:w="2240" w:type="dxa"/>
            <w:vAlign w:val="center"/>
          </w:tcPr>
          <w:p w14:paraId="25474732" w14:textId="77777777" w:rsidR="00DF295A" w:rsidRPr="00DF295A" w:rsidRDefault="00DF295A" w:rsidP="00DF295A">
            <w:pPr>
              <w:rPr>
                <w:rFonts w:cs="Arial"/>
                <w:sz w:val="22"/>
                <w:szCs w:val="22"/>
              </w:rPr>
            </w:pPr>
            <w:r w:rsidRPr="00DF295A">
              <w:rPr>
                <w:rFonts w:cs="Arial"/>
                <w:sz w:val="22"/>
                <w:szCs w:val="22"/>
              </w:rPr>
              <w:t>Responding to a Flood</w:t>
            </w:r>
          </w:p>
        </w:tc>
        <w:tc>
          <w:tcPr>
            <w:tcW w:w="7318" w:type="dxa"/>
          </w:tcPr>
          <w:p w14:paraId="3A830BDA" w14:textId="77777777" w:rsidR="00DF295A" w:rsidRPr="00DF295A" w:rsidRDefault="00DF295A" w:rsidP="007B3444">
            <w:pPr>
              <w:numPr>
                <w:ilvl w:val="0"/>
                <w:numId w:val="227"/>
              </w:numPr>
              <w:autoSpaceDE w:val="0"/>
              <w:autoSpaceDN w:val="0"/>
              <w:adjustRightInd w:val="0"/>
              <w:rPr>
                <w:rFonts w:cs="Arial"/>
                <w:color w:val="000000"/>
                <w:sz w:val="22"/>
                <w:szCs w:val="22"/>
              </w:rPr>
            </w:pPr>
            <w:r w:rsidRPr="00DF295A">
              <w:rPr>
                <w:rFonts w:cs="Arial"/>
                <w:color w:val="000000"/>
                <w:sz w:val="22"/>
                <w:szCs w:val="22"/>
              </w:rPr>
              <w:t>Retrain any school nutrition employee found not following the procedures in this SOP.</w:t>
            </w:r>
          </w:p>
        </w:tc>
      </w:tr>
      <w:tr w:rsidR="00DF295A" w:rsidRPr="00DF295A" w14:paraId="7EB756D6" w14:textId="77777777" w:rsidTr="007B3444">
        <w:trPr>
          <w:trHeight w:val="638"/>
        </w:trPr>
        <w:tc>
          <w:tcPr>
            <w:tcW w:w="2240" w:type="dxa"/>
            <w:vAlign w:val="center"/>
          </w:tcPr>
          <w:p w14:paraId="1F63F572" w14:textId="77777777" w:rsidR="00DF295A" w:rsidRPr="00DF295A" w:rsidRDefault="00DF295A" w:rsidP="00DF295A">
            <w:pPr>
              <w:rPr>
                <w:rFonts w:cs="Arial"/>
                <w:sz w:val="22"/>
                <w:szCs w:val="22"/>
              </w:rPr>
            </w:pPr>
            <w:r w:rsidRPr="00DF295A">
              <w:rPr>
                <w:rFonts w:cs="Arial"/>
                <w:sz w:val="22"/>
                <w:szCs w:val="22"/>
              </w:rPr>
              <w:t>Responding to a Power Outage</w:t>
            </w:r>
          </w:p>
        </w:tc>
        <w:tc>
          <w:tcPr>
            <w:tcW w:w="7318" w:type="dxa"/>
          </w:tcPr>
          <w:p w14:paraId="58CBE3F7" w14:textId="77777777" w:rsidR="00DF295A" w:rsidRPr="00DF295A" w:rsidRDefault="00DF295A" w:rsidP="007B3444">
            <w:pPr>
              <w:numPr>
                <w:ilvl w:val="0"/>
                <w:numId w:val="149"/>
              </w:numPr>
              <w:autoSpaceDE w:val="0"/>
              <w:autoSpaceDN w:val="0"/>
              <w:adjustRightInd w:val="0"/>
              <w:ind w:left="360"/>
              <w:rPr>
                <w:rFonts w:cs="Arial"/>
                <w:color w:val="000000"/>
                <w:sz w:val="22"/>
                <w:szCs w:val="22"/>
              </w:rPr>
            </w:pPr>
            <w:r w:rsidRPr="00DF295A">
              <w:rPr>
                <w:rFonts w:cs="Arial"/>
                <w:color w:val="000000"/>
                <w:sz w:val="22"/>
                <w:szCs w:val="22"/>
              </w:rPr>
              <w:t xml:space="preserve">Add ice or transfer cold food to another cold storage method if found above 41 °F within </w:t>
            </w:r>
            <w:r w:rsidR="00823A1C">
              <w:rPr>
                <w:rFonts w:cs="Arial"/>
                <w:color w:val="000000"/>
                <w:sz w:val="22"/>
                <w:szCs w:val="22"/>
              </w:rPr>
              <w:t>four</w:t>
            </w:r>
            <w:r w:rsidRPr="00DF295A">
              <w:rPr>
                <w:rFonts w:cs="Arial"/>
                <w:color w:val="000000"/>
                <w:sz w:val="22"/>
                <w:szCs w:val="22"/>
              </w:rPr>
              <w:t xml:space="preserve"> hours of the power outage starting. </w:t>
            </w:r>
          </w:p>
          <w:p w14:paraId="20F5547F" w14:textId="77777777" w:rsidR="00DF295A" w:rsidRPr="00DF295A" w:rsidRDefault="00DF295A" w:rsidP="007B3444">
            <w:pPr>
              <w:numPr>
                <w:ilvl w:val="0"/>
                <w:numId w:val="149"/>
              </w:numPr>
              <w:autoSpaceDE w:val="0"/>
              <w:autoSpaceDN w:val="0"/>
              <w:adjustRightInd w:val="0"/>
              <w:ind w:left="360"/>
              <w:rPr>
                <w:rFonts w:cs="Arial"/>
                <w:color w:val="000000"/>
                <w:sz w:val="22"/>
                <w:szCs w:val="22"/>
              </w:rPr>
            </w:pPr>
            <w:r w:rsidRPr="00DF295A">
              <w:rPr>
                <w:rFonts w:cs="Arial"/>
                <w:color w:val="000000"/>
                <w:sz w:val="22"/>
                <w:szCs w:val="22"/>
              </w:rPr>
              <w:t>Retrain any school nutrition employee found not following the procedures in this SOP.</w:t>
            </w:r>
          </w:p>
        </w:tc>
      </w:tr>
      <w:tr w:rsidR="00DF295A" w:rsidRPr="00DF295A" w14:paraId="4F6C3543" w14:textId="77777777" w:rsidTr="007B3444">
        <w:trPr>
          <w:trHeight w:val="638"/>
        </w:trPr>
        <w:tc>
          <w:tcPr>
            <w:tcW w:w="2240" w:type="dxa"/>
            <w:vAlign w:val="center"/>
          </w:tcPr>
          <w:p w14:paraId="5A8B539D" w14:textId="77777777" w:rsidR="00DF295A" w:rsidRPr="00DF295A" w:rsidRDefault="00DF295A" w:rsidP="00DF295A">
            <w:pPr>
              <w:rPr>
                <w:rFonts w:cs="Arial"/>
                <w:sz w:val="22"/>
                <w:szCs w:val="22"/>
              </w:rPr>
            </w:pPr>
            <w:r w:rsidRPr="00DF295A">
              <w:rPr>
                <w:rFonts w:cs="Arial"/>
                <w:sz w:val="22"/>
                <w:szCs w:val="22"/>
              </w:rPr>
              <w:t>Responding to a Water Outage</w:t>
            </w:r>
          </w:p>
        </w:tc>
        <w:tc>
          <w:tcPr>
            <w:tcW w:w="7318" w:type="dxa"/>
          </w:tcPr>
          <w:p w14:paraId="2E13A240" w14:textId="77777777" w:rsidR="00DF295A" w:rsidRPr="00DF295A" w:rsidRDefault="00DF295A" w:rsidP="007B3444">
            <w:pPr>
              <w:numPr>
                <w:ilvl w:val="0"/>
                <w:numId w:val="228"/>
              </w:numPr>
              <w:autoSpaceDE w:val="0"/>
              <w:autoSpaceDN w:val="0"/>
              <w:adjustRightInd w:val="0"/>
              <w:rPr>
                <w:rFonts w:cs="Arial"/>
                <w:color w:val="000000"/>
                <w:sz w:val="22"/>
                <w:szCs w:val="22"/>
              </w:rPr>
            </w:pPr>
            <w:r w:rsidRPr="00DF295A">
              <w:rPr>
                <w:rFonts w:cs="Arial"/>
                <w:color w:val="000000"/>
                <w:sz w:val="22"/>
                <w:szCs w:val="22"/>
              </w:rPr>
              <w:t>Retrain any school nutrition employee found not following the procedures in this SOP.</w:t>
            </w:r>
          </w:p>
          <w:p w14:paraId="42444086" w14:textId="77777777" w:rsidR="00DF295A" w:rsidRPr="00DF295A" w:rsidRDefault="00DF295A" w:rsidP="007B3444">
            <w:pPr>
              <w:numPr>
                <w:ilvl w:val="0"/>
                <w:numId w:val="228"/>
              </w:numPr>
              <w:autoSpaceDE w:val="0"/>
              <w:autoSpaceDN w:val="0"/>
              <w:adjustRightInd w:val="0"/>
              <w:rPr>
                <w:rFonts w:cs="Arial"/>
                <w:color w:val="000000"/>
                <w:sz w:val="22"/>
                <w:szCs w:val="22"/>
              </w:rPr>
            </w:pPr>
            <w:r w:rsidRPr="00DF295A">
              <w:rPr>
                <w:rFonts w:cs="Arial"/>
                <w:color w:val="000000"/>
                <w:sz w:val="22"/>
                <w:szCs w:val="22"/>
              </w:rPr>
              <w:t xml:space="preserve">Discard any food handled by an employee that did not properly wash their hands or touched food with their bare hands during the water outage. </w:t>
            </w:r>
          </w:p>
        </w:tc>
      </w:tr>
      <w:tr w:rsidR="00DF295A" w:rsidRPr="00DF295A" w14:paraId="5E09837D" w14:textId="77777777" w:rsidTr="008E4410">
        <w:trPr>
          <w:trHeight w:val="638"/>
        </w:trPr>
        <w:tc>
          <w:tcPr>
            <w:tcW w:w="2240" w:type="dxa"/>
            <w:tcBorders>
              <w:bottom w:val="single" w:sz="8" w:space="0" w:color="auto"/>
            </w:tcBorders>
            <w:vAlign w:val="center"/>
          </w:tcPr>
          <w:p w14:paraId="05442A5A" w14:textId="77777777" w:rsidR="00DF295A" w:rsidRPr="00DF295A" w:rsidRDefault="00DF295A" w:rsidP="00DF295A">
            <w:pPr>
              <w:rPr>
                <w:rFonts w:cs="Arial"/>
                <w:sz w:val="22"/>
                <w:szCs w:val="22"/>
              </w:rPr>
            </w:pPr>
            <w:r w:rsidRPr="00DF295A">
              <w:rPr>
                <w:rFonts w:cs="Arial"/>
                <w:sz w:val="22"/>
                <w:szCs w:val="22"/>
              </w:rPr>
              <w:t>Responding to Sewage Issues</w:t>
            </w:r>
          </w:p>
        </w:tc>
        <w:tc>
          <w:tcPr>
            <w:tcW w:w="7318" w:type="dxa"/>
            <w:tcBorders>
              <w:bottom w:val="single" w:sz="8" w:space="0" w:color="auto"/>
            </w:tcBorders>
          </w:tcPr>
          <w:p w14:paraId="23197E76" w14:textId="77777777" w:rsidR="00DF295A" w:rsidRPr="00DF295A" w:rsidRDefault="00DF295A" w:rsidP="007B3444">
            <w:pPr>
              <w:numPr>
                <w:ilvl w:val="0"/>
                <w:numId w:val="229"/>
              </w:numPr>
              <w:autoSpaceDE w:val="0"/>
              <w:autoSpaceDN w:val="0"/>
              <w:adjustRightInd w:val="0"/>
              <w:rPr>
                <w:rFonts w:cs="Arial"/>
                <w:color w:val="000000"/>
                <w:sz w:val="22"/>
                <w:szCs w:val="22"/>
              </w:rPr>
            </w:pPr>
            <w:r w:rsidRPr="00DF295A">
              <w:rPr>
                <w:rFonts w:cs="Arial"/>
                <w:color w:val="000000"/>
                <w:sz w:val="22"/>
                <w:szCs w:val="22"/>
              </w:rPr>
              <w:t>Retrain any school nutrition employee found not following the procedures in this SOP.</w:t>
            </w:r>
          </w:p>
          <w:p w14:paraId="24153E73" w14:textId="77777777" w:rsidR="00DF295A" w:rsidRPr="00DF295A" w:rsidRDefault="00DF295A" w:rsidP="007B3444">
            <w:pPr>
              <w:numPr>
                <w:ilvl w:val="0"/>
                <w:numId w:val="229"/>
              </w:numPr>
              <w:rPr>
                <w:rFonts w:eastAsia="Calibri" w:cs="Arial"/>
                <w:color w:val="000000"/>
                <w:sz w:val="22"/>
                <w:szCs w:val="22"/>
              </w:rPr>
            </w:pPr>
            <w:r w:rsidRPr="00DF295A">
              <w:rPr>
                <w:rFonts w:cs="Arial"/>
                <w:color w:val="000000"/>
                <w:sz w:val="22"/>
                <w:szCs w:val="22"/>
              </w:rPr>
              <w:t xml:space="preserve">Wash, rinse, and disinfect </w:t>
            </w:r>
            <w:r w:rsidRPr="00DF295A">
              <w:rPr>
                <w:rFonts w:eastAsia="Calibri" w:cs="Arial"/>
                <w:color w:val="000000"/>
                <w:sz w:val="22"/>
                <w:szCs w:val="22"/>
              </w:rPr>
              <w:t xml:space="preserve">any surface where contaminants have been tracked from the sewage areas to non-affected ones. Wash, rinse, and sanitize any food contact surface afterward if disinfected. </w:t>
            </w:r>
          </w:p>
        </w:tc>
      </w:tr>
      <w:tr w:rsidR="008E4410" w:rsidRPr="00DF295A" w14:paraId="332DD465" w14:textId="77777777" w:rsidTr="008E4410">
        <w:trPr>
          <w:trHeight w:val="3168"/>
        </w:trPr>
        <w:tc>
          <w:tcPr>
            <w:tcW w:w="2240" w:type="dxa"/>
            <w:tcBorders>
              <w:left w:val="nil"/>
              <w:bottom w:val="nil"/>
              <w:right w:val="nil"/>
            </w:tcBorders>
            <w:vAlign w:val="center"/>
          </w:tcPr>
          <w:p w14:paraId="2E0637B7" w14:textId="77777777" w:rsidR="008E4410" w:rsidRPr="00DF295A" w:rsidRDefault="008E4410" w:rsidP="00DF295A">
            <w:pPr>
              <w:rPr>
                <w:rFonts w:cs="Arial"/>
                <w:sz w:val="22"/>
                <w:szCs w:val="22"/>
              </w:rPr>
            </w:pPr>
          </w:p>
        </w:tc>
        <w:tc>
          <w:tcPr>
            <w:tcW w:w="7318" w:type="dxa"/>
            <w:tcBorders>
              <w:left w:val="nil"/>
              <w:bottom w:val="nil"/>
              <w:right w:val="nil"/>
            </w:tcBorders>
          </w:tcPr>
          <w:p w14:paraId="3F943123" w14:textId="77777777" w:rsidR="008E4410" w:rsidRPr="00DF295A" w:rsidRDefault="008E4410" w:rsidP="008E4410">
            <w:pPr>
              <w:autoSpaceDE w:val="0"/>
              <w:autoSpaceDN w:val="0"/>
              <w:adjustRightInd w:val="0"/>
              <w:rPr>
                <w:rFonts w:cs="Arial"/>
                <w:color w:val="000000"/>
                <w:sz w:val="22"/>
                <w:szCs w:val="22"/>
              </w:rPr>
            </w:pPr>
          </w:p>
        </w:tc>
      </w:tr>
      <w:tr w:rsidR="00DF295A" w:rsidRPr="00DF295A" w14:paraId="1D8D50A7" w14:textId="77777777" w:rsidTr="008E4410">
        <w:trPr>
          <w:trHeight w:val="313"/>
        </w:trPr>
        <w:tc>
          <w:tcPr>
            <w:tcW w:w="2240" w:type="dxa"/>
            <w:tcBorders>
              <w:top w:val="nil"/>
            </w:tcBorders>
            <w:vAlign w:val="center"/>
          </w:tcPr>
          <w:p w14:paraId="003A07E1" w14:textId="77777777" w:rsidR="00DF295A" w:rsidRPr="00DF295A" w:rsidRDefault="00DF295A" w:rsidP="00DF295A">
            <w:pPr>
              <w:rPr>
                <w:rFonts w:cs="Arial"/>
                <w:sz w:val="22"/>
                <w:szCs w:val="22"/>
              </w:rPr>
            </w:pPr>
            <w:r w:rsidRPr="00DF295A">
              <w:rPr>
                <w:rFonts w:cs="Arial"/>
                <w:sz w:val="22"/>
                <w:szCs w:val="22"/>
              </w:rPr>
              <w:lastRenderedPageBreak/>
              <w:t>Serving Food</w:t>
            </w:r>
          </w:p>
        </w:tc>
        <w:tc>
          <w:tcPr>
            <w:tcW w:w="7318" w:type="dxa"/>
            <w:tcBorders>
              <w:top w:val="nil"/>
            </w:tcBorders>
          </w:tcPr>
          <w:p w14:paraId="4D4CE667" w14:textId="77777777" w:rsidR="00DF295A" w:rsidRPr="00DF295A" w:rsidRDefault="00DF295A" w:rsidP="007B3444">
            <w:pPr>
              <w:numPr>
                <w:ilvl w:val="0"/>
                <w:numId w:val="31"/>
              </w:numPr>
              <w:tabs>
                <w:tab w:val="clear" w:pos="720"/>
                <w:tab w:val="num" w:pos="360"/>
              </w:tabs>
              <w:ind w:left="360"/>
              <w:rPr>
                <w:rFonts w:cs="Arial"/>
                <w:sz w:val="22"/>
                <w:szCs w:val="22"/>
              </w:rPr>
            </w:pPr>
            <w:r w:rsidRPr="00DF295A">
              <w:rPr>
                <w:rFonts w:cs="Arial"/>
                <w:sz w:val="22"/>
                <w:szCs w:val="22"/>
              </w:rPr>
              <w:t xml:space="preserve">Retrain any school nutrition employee found not following the procedures in this SOP. </w:t>
            </w:r>
          </w:p>
          <w:p w14:paraId="1A2FE8F2" w14:textId="77777777" w:rsidR="00DF295A" w:rsidRPr="00DF295A" w:rsidRDefault="00DF295A" w:rsidP="007B3444">
            <w:pPr>
              <w:numPr>
                <w:ilvl w:val="0"/>
                <w:numId w:val="31"/>
              </w:numPr>
              <w:tabs>
                <w:tab w:val="clear" w:pos="720"/>
                <w:tab w:val="num" w:pos="360"/>
              </w:tabs>
              <w:ind w:hanging="720"/>
              <w:rPr>
                <w:rFonts w:cs="Arial"/>
                <w:bCs/>
                <w:sz w:val="22"/>
                <w:szCs w:val="22"/>
              </w:rPr>
            </w:pPr>
            <w:r w:rsidRPr="00DF295A">
              <w:rPr>
                <w:rFonts w:cs="Arial"/>
                <w:bCs/>
                <w:sz w:val="22"/>
                <w:szCs w:val="22"/>
              </w:rPr>
              <w:t>Replace improperly handled plates, cups, or utensils.</w:t>
            </w:r>
          </w:p>
          <w:p w14:paraId="3B084084" w14:textId="77777777" w:rsidR="00DF295A" w:rsidRPr="00DF295A" w:rsidRDefault="00DF295A" w:rsidP="007B3444">
            <w:pPr>
              <w:numPr>
                <w:ilvl w:val="0"/>
                <w:numId w:val="31"/>
              </w:numPr>
              <w:tabs>
                <w:tab w:val="clear" w:pos="720"/>
                <w:tab w:val="num" w:pos="360"/>
              </w:tabs>
              <w:ind w:hanging="720"/>
              <w:rPr>
                <w:rFonts w:cs="Arial"/>
                <w:bCs/>
                <w:sz w:val="22"/>
                <w:szCs w:val="22"/>
              </w:rPr>
            </w:pPr>
            <w:r w:rsidRPr="00DF295A">
              <w:rPr>
                <w:rFonts w:cs="Arial"/>
                <w:bCs/>
                <w:sz w:val="22"/>
                <w:szCs w:val="22"/>
              </w:rPr>
              <w:t>Discard ready-to-eat food that has been touched with bare hands.</w:t>
            </w:r>
          </w:p>
          <w:p w14:paraId="469FCF0F" w14:textId="77777777" w:rsidR="00DF295A" w:rsidRPr="00DF295A" w:rsidRDefault="00DF295A" w:rsidP="007B3444">
            <w:pPr>
              <w:numPr>
                <w:ilvl w:val="0"/>
                <w:numId w:val="31"/>
              </w:numPr>
              <w:tabs>
                <w:tab w:val="clear" w:pos="720"/>
                <w:tab w:val="num" w:pos="360"/>
              </w:tabs>
              <w:ind w:left="360"/>
              <w:rPr>
                <w:rFonts w:cs="Arial"/>
                <w:bCs/>
                <w:sz w:val="22"/>
                <w:szCs w:val="22"/>
              </w:rPr>
            </w:pPr>
            <w:r w:rsidRPr="00DF295A">
              <w:rPr>
                <w:rFonts w:cs="Arial"/>
                <w:bCs/>
                <w:sz w:val="22"/>
                <w:szCs w:val="22"/>
              </w:rPr>
              <w:t>Follow the corrective actions identified in the following SOPs:</w:t>
            </w:r>
          </w:p>
          <w:p w14:paraId="7BD75ABF" w14:textId="77777777" w:rsidR="00DF295A" w:rsidRPr="00DF295A" w:rsidRDefault="00DF295A" w:rsidP="007B3444">
            <w:pPr>
              <w:numPr>
                <w:ilvl w:val="0"/>
                <w:numId w:val="99"/>
              </w:numPr>
              <w:ind w:left="736"/>
              <w:rPr>
                <w:rFonts w:cs="Arial"/>
                <w:bCs/>
                <w:i/>
                <w:iCs/>
                <w:sz w:val="22"/>
                <w:szCs w:val="22"/>
              </w:rPr>
            </w:pPr>
            <w:r w:rsidRPr="00DF295A">
              <w:rPr>
                <w:rFonts w:cs="Arial"/>
                <w:i/>
                <w:iCs/>
                <w:sz w:val="22"/>
                <w:szCs w:val="22"/>
              </w:rPr>
              <w:t>Cooling Time/Temperature Control for Safety Foods (Sample SOP)</w:t>
            </w:r>
          </w:p>
          <w:p w14:paraId="0FC14B99" w14:textId="77777777" w:rsidR="00DF295A" w:rsidRPr="00DF295A" w:rsidRDefault="00DF295A" w:rsidP="007B3444">
            <w:pPr>
              <w:numPr>
                <w:ilvl w:val="0"/>
                <w:numId w:val="99"/>
              </w:numPr>
              <w:ind w:left="736"/>
              <w:rPr>
                <w:rFonts w:cs="Arial"/>
                <w:bCs/>
                <w:i/>
                <w:iCs/>
                <w:sz w:val="22"/>
                <w:szCs w:val="22"/>
              </w:rPr>
            </w:pPr>
            <w:r w:rsidRPr="00DF295A">
              <w:rPr>
                <w:rFonts w:cs="Arial"/>
                <w:i/>
                <w:iCs/>
                <w:sz w:val="22"/>
                <w:szCs w:val="22"/>
              </w:rPr>
              <w:t>Date Marking Ready-to-Eat (Sample SOP)</w:t>
            </w:r>
          </w:p>
          <w:p w14:paraId="057DE9F4" w14:textId="77777777" w:rsidR="00DF295A" w:rsidRPr="00DF295A" w:rsidRDefault="00DF295A" w:rsidP="007B3444">
            <w:pPr>
              <w:numPr>
                <w:ilvl w:val="0"/>
                <w:numId w:val="99"/>
              </w:numPr>
              <w:ind w:left="736"/>
              <w:rPr>
                <w:rFonts w:cs="Arial"/>
                <w:bCs/>
                <w:i/>
                <w:iCs/>
                <w:sz w:val="22"/>
                <w:szCs w:val="22"/>
              </w:rPr>
            </w:pPr>
            <w:r w:rsidRPr="00DF295A">
              <w:rPr>
                <w:rFonts w:cs="Arial"/>
                <w:i/>
                <w:iCs/>
                <w:sz w:val="22"/>
                <w:szCs w:val="22"/>
              </w:rPr>
              <w:t>Hot and Cold Holding for Time/Temperature Control for Safety Foods</w:t>
            </w:r>
            <w:r w:rsidRPr="00DF295A">
              <w:rPr>
                <w:rFonts w:cs="Arial"/>
                <w:bCs/>
                <w:i/>
                <w:iCs/>
                <w:sz w:val="22"/>
                <w:szCs w:val="22"/>
              </w:rPr>
              <w:t xml:space="preserve"> (Sample SOP)</w:t>
            </w:r>
          </w:p>
          <w:p w14:paraId="4A84E00D" w14:textId="77777777" w:rsidR="00DF295A" w:rsidRPr="00DF295A" w:rsidRDefault="00DF295A" w:rsidP="007B3444">
            <w:pPr>
              <w:numPr>
                <w:ilvl w:val="0"/>
                <w:numId w:val="99"/>
              </w:numPr>
              <w:ind w:left="736"/>
              <w:rPr>
                <w:rFonts w:cs="Arial"/>
                <w:bCs/>
                <w:i/>
                <w:iCs/>
                <w:sz w:val="22"/>
                <w:szCs w:val="22"/>
              </w:rPr>
            </w:pPr>
            <w:r w:rsidRPr="00DF295A">
              <w:rPr>
                <w:rFonts w:cs="Arial"/>
                <w:i/>
                <w:iCs/>
                <w:sz w:val="22"/>
                <w:szCs w:val="22"/>
              </w:rPr>
              <w:t>Time/Temperature Control for Safety Foods (Sample SOP)</w:t>
            </w:r>
          </w:p>
          <w:p w14:paraId="66942537" w14:textId="77777777" w:rsidR="00DF295A" w:rsidRPr="00DF295A" w:rsidRDefault="00DF295A" w:rsidP="007B3444">
            <w:pPr>
              <w:numPr>
                <w:ilvl w:val="0"/>
                <w:numId w:val="99"/>
              </w:numPr>
              <w:ind w:left="736"/>
              <w:rPr>
                <w:rFonts w:cs="Arial"/>
                <w:bCs/>
                <w:i/>
                <w:iCs/>
                <w:sz w:val="22"/>
                <w:szCs w:val="22"/>
              </w:rPr>
            </w:pPr>
            <w:r w:rsidRPr="00DF295A">
              <w:rPr>
                <w:rFonts w:cs="Arial"/>
                <w:i/>
                <w:iCs/>
                <w:sz w:val="22"/>
                <w:szCs w:val="22"/>
              </w:rPr>
              <w:t>Using Suitable Utensils When Handling Ready-To-Eat Foods (Sample SOP)</w:t>
            </w:r>
          </w:p>
          <w:p w14:paraId="5C64AEA8" w14:textId="77777777" w:rsidR="00DF295A" w:rsidRPr="00DF295A" w:rsidRDefault="00DF295A" w:rsidP="007B3444">
            <w:pPr>
              <w:numPr>
                <w:ilvl w:val="0"/>
                <w:numId w:val="99"/>
              </w:numPr>
              <w:ind w:left="736"/>
              <w:rPr>
                <w:rFonts w:cs="Arial"/>
                <w:bCs/>
                <w:i/>
                <w:iCs/>
                <w:sz w:val="22"/>
                <w:szCs w:val="22"/>
              </w:rPr>
            </w:pPr>
            <w:r w:rsidRPr="00DF295A">
              <w:rPr>
                <w:rFonts w:cs="Arial"/>
                <w:bCs/>
                <w:i/>
                <w:iCs/>
                <w:sz w:val="22"/>
                <w:szCs w:val="22"/>
              </w:rPr>
              <w:t>Washing Hands (Sample SOP)</w:t>
            </w:r>
          </w:p>
        </w:tc>
      </w:tr>
      <w:tr w:rsidR="00DF295A" w:rsidRPr="00DF295A" w14:paraId="6AF95065" w14:textId="77777777" w:rsidTr="00DF295A">
        <w:trPr>
          <w:trHeight w:val="223"/>
        </w:trPr>
        <w:tc>
          <w:tcPr>
            <w:tcW w:w="2240" w:type="dxa"/>
            <w:vAlign w:val="center"/>
          </w:tcPr>
          <w:p w14:paraId="515BE68A" w14:textId="77777777" w:rsidR="00DF295A" w:rsidRPr="00DF295A" w:rsidRDefault="00DF295A" w:rsidP="00DF295A">
            <w:pPr>
              <w:rPr>
                <w:rFonts w:cs="Arial"/>
                <w:sz w:val="22"/>
                <w:szCs w:val="22"/>
              </w:rPr>
            </w:pPr>
            <w:r w:rsidRPr="00DF295A">
              <w:rPr>
                <w:rFonts w:cs="Arial"/>
                <w:sz w:val="22"/>
                <w:szCs w:val="22"/>
              </w:rPr>
              <w:t>Serving Safe Food to Students with Food Allergies</w:t>
            </w:r>
          </w:p>
        </w:tc>
        <w:tc>
          <w:tcPr>
            <w:tcW w:w="7318" w:type="dxa"/>
          </w:tcPr>
          <w:p w14:paraId="4DA82E19" w14:textId="77777777" w:rsidR="00DF295A" w:rsidRPr="00DF295A" w:rsidRDefault="00DF295A" w:rsidP="007B3444">
            <w:pPr>
              <w:numPr>
                <w:ilvl w:val="0"/>
                <w:numId w:val="75"/>
              </w:numPr>
              <w:ind w:left="360"/>
              <w:rPr>
                <w:rFonts w:cs="Arial"/>
                <w:sz w:val="22"/>
                <w:szCs w:val="22"/>
              </w:rPr>
            </w:pPr>
            <w:r w:rsidRPr="00DF295A">
              <w:rPr>
                <w:rFonts w:cs="Arial"/>
                <w:sz w:val="22"/>
                <w:szCs w:val="22"/>
              </w:rPr>
              <w:t xml:space="preserve">Retrain any school nutrition employee found not following the procedures in this SOP. </w:t>
            </w:r>
          </w:p>
          <w:p w14:paraId="47FD597C" w14:textId="77777777" w:rsidR="00DF295A" w:rsidRPr="00DF295A" w:rsidRDefault="00DF295A" w:rsidP="007B3444">
            <w:pPr>
              <w:numPr>
                <w:ilvl w:val="0"/>
                <w:numId w:val="75"/>
              </w:numPr>
              <w:ind w:left="360"/>
              <w:rPr>
                <w:rFonts w:cs="Arial"/>
                <w:sz w:val="22"/>
                <w:szCs w:val="22"/>
              </w:rPr>
            </w:pPr>
            <w:r w:rsidRPr="00DF295A">
              <w:rPr>
                <w:rFonts w:cs="Arial"/>
                <w:sz w:val="22"/>
                <w:szCs w:val="22"/>
              </w:rPr>
              <w:t xml:space="preserve">Refrain from serving any food to a student with a food allergy if there is any question as to whether or not an allergen might be present in that particular food. Record food items on </w:t>
            </w:r>
            <w:r w:rsidRPr="00DF295A">
              <w:rPr>
                <w:rFonts w:cs="Arial"/>
                <w:i/>
                <w:iCs/>
                <w:sz w:val="22"/>
                <w:szCs w:val="22"/>
              </w:rPr>
              <w:t>Damaged or Discarded Product Log</w:t>
            </w:r>
            <w:r w:rsidRPr="00DF295A">
              <w:rPr>
                <w:rFonts w:cs="Arial"/>
                <w:sz w:val="22"/>
                <w:szCs w:val="22"/>
              </w:rPr>
              <w:t xml:space="preserve"> if needed.</w:t>
            </w:r>
          </w:p>
          <w:p w14:paraId="5D5ED32B" w14:textId="77777777" w:rsidR="00DF295A" w:rsidRPr="00DF295A" w:rsidRDefault="00DF295A" w:rsidP="007B3444">
            <w:pPr>
              <w:numPr>
                <w:ilvl w:val="0"/>
                <w:numId w:val="75"/>
              </w:numPr>
              <w:ind w:left="360"/>
              <w:rPr>
                <w:rFonts w:cs="Arial"/>
                <w:sz w:val="22"/>
                <w:szCs w:val="22"/>
              </w:rPr>
            </w:pPr>
            <w:r w:rsidRPr="00DF295A">
              <w:rPr>
                <w:rFonts w:cs="Arial"/>
                <w:sz w:val="22"/>
                <w:szCs w:val="22"/>
              </w:rPr>
              <w:t>Replace any utensils and food suspected of cross-contact on a self-serve or serving line.</w:t>
            </w:r>
          </w:p>
          <w:p w14:paraId="19D812C2" w14:textId="77777777" w:rsidR="00DF295A" w:rsidRPr="00DF295A" w:rsidRDefault="00DF295A" w:rsidP="007B3444">
            <w:pPr>
              <w:numPr>
                <w:ilvl w:val="0"/>
                <w:numId w:val="75"/>
              </w:numPr>
              <w:ind w:left="360"/>
              <w:rPr>
                <w:rFonts w:cs="Arial"/>
                <w:sz w:val="22"/>
                <w:szCs w:val="22"/>
              </w:rPr>
            </w:pPr>
            <w:r w:rsidRPr="00DF295A">
              <w:rPr>
                <w:rFonts w:cs="Arial"/>
                <w:sz w:val="22"/>
                <w:szCs w:val="22"/>
              </w:rPr>
              <w:t>Activate the emergency action plan immediately if a student with the potential for anaphylaxis consumes a food allergen.</w:t>
            </w:r>
          </w:p>
          <w:p w14:paraId="115452CE" w14:textId="15EB894E" w:rsidR="00DF295A" w:rsidRPr="00DF295A" w:rsidRDefault="00DF295A" w:rsidP="007B3444">
            <w:pPr>
              <w:numPr>
                <w:ilvl w:val="0"/>
                <w:numId w:val="75"/>
              </w:numPr>
              <w:ind w:left="360"/>
              <w:rPr>
                <w:rFonts w:cs="Arial"/>
                <w:sz w:val="22"/>
                <w:szCs w:val="22"/>
              </w:rPr>
            </w:pPr>
            <w:r w:rsidRPr="00DF295A">
              <w:rPr>
                <w:rFonts w:cs="Arial"/>
                <w:sz w:val="22"/>
                <w:szCs w:val="22"/>
              </w:rPr>
              <w:t xml:space="preserve">Follow up with food vendor if substituted items </w:t>
            </w:r>
            <w:r w:rsidR="005955F2" w:rsidRPr="00DF295A">
              <w:rPr>
                <w:rFonts w:cs="Arial"/>
                <w:sz w:val="22"/>
                <w:szCs w:val="22"/>
              </w:rPr>
              <w:t>are</w:t>
            </w:r>
            <w:r w:rsidRPr="00DF295A">
              <w:rPr>
                <w:rFonts w:cs="Arial"/>
                <w:sz w:val="22"/>
                <w:szCs w:val="22"/>
              </w:rPr>
              <w:t xml:space="preserve"> suspected to have caused an allergic reaction. </w:t>
            </w:r>
          </w:p>
        </w:tc>
      </w:tr>
      <w:tr w:rsidR="00DF295A" w:rsidRPr="00DF295A" w14:paraId="3C2C2379" w14:textId="77777777" w:rsidTr="007B3444">
        <w:trPr>
          <w:trHeight w:val="638"/>
        </w:trPr>
        <w:tc>
          <w:tcPr>
            <w:tcW w:w="2240" w:type="dxa"/>
            <w:vAlign w:val="center"/>
          </w:tcPr>
          <w:p w14:paraId="798E2F4B" w14:textId="77777777" w:rsidR="00DF295A" w:rsidRPr="00DF295A" w:rsidRDefault="00DF295A" w:rsidP="00DF295A">
            <w:pPr>
              <w:rPr>
                <w:rFonts w:cs="Arial"/>
                <w:sz w:val="22"/>
                <w:szCs w:val="22"/>
              </w:rPr>
            </w:pPr>
            <w:r w:rsidRPr="00DF295A">
              <w:rPr>
                <w:rFonts w:cs="Arial"/>
                <w:sz w:val="22"/>
                <w:szCs w:val="22"/>
              </w:rPr>
              <w:t>Storing and Using Toxic Chemicals</w:t>
            </w:r>
          </w:p>
        </w:tc>
        <w:tc>
          <w:tcPr>
            <w:tcW w:w="7318" w:type="dxa"/>
          </w:tcPr>
          <w:p w14:paraId="5EB95325" w14:textId="77777777" w:rsidR="00DF295A" w:rsidRPr="00DF295A" w:rsidRDefault="00DF295A" w:rsidP="007B3444">
            <w:pPr>
              <w:numPr>
                <w:ilvl w:val="0"/>
                <w:numId w:val="194"/>
              </w:numPr>
              <w:tabs>
                <w:tab w:val="clear" w:pos="720"/>
                <w:tab w:val="num" w:pos="360"/>
              </w:tabs>
              <w:ind w:left="360"/>
              <w:rPr>
                <w:rFonts w:cs="Arial"/>
                <w:sz w:val="22"/>
                <w:szCs w:val="22"/>
              </w:rPr>
            </w:pPr>
            <w:r w:rsidRPr="00DF295A">
              <w:rPr>
                <w:rFonts w:cs="Arial"/>
                <w:sz w:val="22"/>
                <w:szCs w:val="22"/>
              </w:rPr>
              <w:t xml:space="preserve">Retrain any school nutrition employee found not following the procedures in this SOP. </w:t>
            </w:r>
          </w:p>
          <w:p w14:paraId="06B798DF" w14:textId="77777777" w:rsidR="00DF295A" w:rsidRPr="00DF295A" w:rsidRDefault="00DF295A" w:rsidP="007B3444">
            <w:pPr>
              <w:numPr>
                <w:ilvl w:val="0"/>
                <w:numId w:val="194"/>
              </w:numPr>
              <w:tabs>
                <w:tab w:val="clear" w:pos="720"/>
              </w:tabs>
              <w:ind w:left="360"/>
              <w:rPr>
                <w:rFonts w:cs="Arial"/>
                <w:sz w:val="22"/>
                <w:szCs w:val="22"/>
              </w:rPr>
            </w:pPr>
            <w:r w:rsidRPr="00DF295A">
              <w:rPr>
                <w:rFonts w:cs="Arial"/>
                <w:sz w:val="22"/>
                <w:szCs w:val="22"/>
              </w:rPr>
              <w:t>Discard any food contaminated by chemicals.</w:t>
            </w:r>
          </w:p>
          <w:p w14:paraId="4C70621A" w14:textId="77777777" w:rsidR="00DF295A" w:rsidRPr="00DF295A" w:rsidRDefault="00DF295A" w:rsidP="007B3444">
            <w:pPr>
              <w:numPr>
                <w:ilvl w:val="0"/>
                <w:numId w:val="194"/>
              </w:numPr>
              <w:tabs>
                <w:tab w:val="clear" w:pos="720"/>
              </w:tabs>
              <w:ind w:left="360"/>
              <w:rPr>
                <w:rFonts w:cs="Arial"/>
                <w:sz w:val="22"/>
                <w:szCs w:val="22"/>
              </w:rPr>
            </w:pPr>
            <w:r w:rsidRPr="00DF295A">
              <w:rPr>
                <w:rFonts w:cs="Arial"/>
                <w:sz w:val="22"/>
                <w:szCs w:val="22"/>
              </w:rPr>
              <w:t xml:space="preserve">Label and properly store any unlabeled or misplaced chemicals. </w:t>
            </w:r>
          </w:p>
          <w:p w14:paraId="0E70570A" w14:textId="77777777" w:rsidR="00DF295A" w:rsidRPr="00DF295A" w:rsidRDefault="00DF295A" w:rsidP="007B3444">
            <w:pPr>
              <w:numPr>
                <w:ilvl w:val="0"/>
                <w:numId w:val="194"/>
              </w:numPr>
              <w:tabs>
                <w:tab w:val="clear" w:pos="720"/>
              </w:tabs>
              <w:ind w:left="360"/>
              <w:rPr>
                <w:rFonts w:cs="Arial"/>
                <w:sz w:val="22"/>
                <w:szCs w:val="22"/>
              </w:rPr>
            </w:pPr>
            <w:r w:rsidRPr="00DF295A">
              <w:rPr>
                <w:rFonts w:cs="Arial"/>
                <w:sz w:val="22"/>
                <w:szCs w:val="22"/>
              </w:rPr>
              <w:t>Properly store medicines and first aid supplies.</w:t>
            </w:r>
          </w:p>
          <w:p w14:paraId="06C7DB13" w14:textId="77777777" w:rsidR="00DF295A" w:rsidRPr="00DF295A" w:rsidRDefault="00DF295A" w:rsidP="007B3444">
            <w:pPr>
              <w:numPr>
                <w:ilvl w:val="0"/>
                <w:numId w:val="194"/>
              </w:numPr>
              <w:tabs>
                <w:tab w:val="clear" w:pos="720"/>
              </w:tabs>
              <w:ind w:left="360"/>
              <w:rPr>
                <w:rFonts w:cs="Arial"/>
                <w:sz w:val="22"/>
                <w:szCs w:val="22"/>
              </w:rPr>
            </w:pPr>
            <w:r w:rsidRPr="00DF295A">
              <w:rPr>
                <w:rFonts w:cs="Arial"/>
                <w:sz w:val="22"/>
                <w:szCs w:val="22"/>
              </w:rPr>
              <w:t>Retrain on use of chemical test kits.</w:t>
            </w:r>
          </w:p>
        </w:tc>
      </w:tr>
      <w:tr w:rsidR="00DF295A" w:rsidRPr="00DF295A" w14:paraId="397BB5F5" w14:textId="77777777" w:rsidTr="007B3444">
        <w:trPr>
          <w:trHeight w:val="638"/>
        </w:trPr>
        <w:tc>
          <w:tcPr>
            <w:tcW w:w="2240" w:type="dxa"/>
            <w:vAlign w:val="center"/>
          </w:tcPr>
          <w:p w14:paraId="04599BF2" w14:textId="77777777" w:rsidR="00DF295A" w:rsidRPr="00DF295A" w:rsidRDefault="00DF295A" w:rsidP="00DF295A">
            <w:pPr>
              <w:rPr>
                <w:rFonts w:cs="Arial"/>
                <w:sz w:val="22"/>
                <w:szCs w:val="22"/>
              </w:rPr>
            </w:pPr>
            <w:r w:rsidRPr="00DF295A">
              <w:rPr>
                <w:rFonts w:cs="Arial"/>
                <w:sz w:val="22"/>
                <w:szCs w:val="22"/>
              </w:rPr>
              <w:t>Transporting Food to Remote Sites</w:t>
            </w:r>
          </w:p>
        </w:tc>
        <w:tc>
          <w:tcPr>
            <w:tcW w:w="7318" w:type="dxa"/>
          </w:tcPr>
          <w:p w14:paraId="7CC05539" w14:textId="77777777" w:rsidR="00DF295A" w:rsidRPr="00DF295A" w:rsidRDefault="00DF295A" w:rsidP="007B3444">
            <w:pPr>
              <w:numPr>
                <w:ilvl w:val="0"/>
                <w:numId w:val="188"/>
              </w:numPr>
              <w:tabs>
                <w:tab w:val="num" w:pos="360"/>
              </w:tabs>
              <w:ind w:left="360"/>
              <w:rPr>
                <w:rFonts w:cs="Arial"/>
                <w:sz w:val="22"/>
                <w:szCs w:val="22"/>
              </w:rPr>
            </w:pPr>
            <w:r w:rsidRPr="00DF295A">
              <w:rPr>
                <w:rFonts w:cs="Arial"/>
                <w:sz w:val="22"/>
                <w:szCs w:val="22"/>
              </w:rPr>
              <w:t xml:space="preserve">Retrain any school nutrition employee found not following the procedures in this SOP. </w:t>
            </w:r>
          </w:p>
          <w:p w14:paraId="79926264" w14:textId="77777777" w:rsidR="00DF295A" w:rsidRPr="00DF295A" w:rsidRDefault="00DF295A" w:rsidP="007B3444">
            <w:pPr>
              <w:numPr>
                <w:ilvl w:val="0"/>
                <w:numId w:val="188"/>
              </w:numPr>
              <w:tabs>
                <w:tab w:val="num" w:pos="360"/>
              </w:tabs>
              <w:ind w:left="360"/>
              <w:rPr>
                <w:rFonts w:cs="Arial"/>
                <w:sz w:val="22"/>
                <w:szCs w:val="22"/>
              </w:rPr>
            </w:pPr>
            <w:r w:rsidRPr="00DF295A">
              <w:rPr>
                <w:rFonts w:cs="Arial"/>
                <w:sz w:val="22"/>
                <w:szCs w:val="22"/>
              </w:rPr>
              <w:t>Ensure correctly calibrated thermometers are used.</w:t>
            </w:r>
          </w:p>
          <w:p w14:paraId="7FD58BBD" w14:textId="77777777" w:rsidR="00DF295A" w:rsidRPr="00DF295A" w:rsidRDefault="00DF295A" w:rsidP="007B3444">
            <w:pPr>
              <w:numPr>
                <w:ilvl w:val="0"/>
                <w:numId w:val="188"/>
              </w:numPr>
              <w:tabs>
                <w:tab w:val="num" w:pos="360"/>
              </w:tabs>
              <w:ind w:left="360"/>
              <w:rPr>
                <w:rFonts w:cs="Arial"/>
                <w:sz w:val="22"/>
                <w:szCs w:val="22"/>
              </w:rPr>
            </w:pPr>
            <w:r w:rsidRPr="00DF295A">
              <w:rPr>
                <w:rFonts w:cs="Arial"/>
                <w:sz w:val="22"/>
                <w:szCs w:val="22"/>
              </w:rPr>
              <w:t>Continue heating or chilling food carrier if the proper air temperature is not reached before food is loaded.</w:t>
            </w:r>
          </w:p>
          <w:p w14:paraId="3E5EC3C7" w14:textId="77777777" w:rsidR="00DF295A" w:rsidRPr="00DF295A" w:rsidRDefault="00DF295A" w:rsidP="007B3444">
            <w:pPr>
              <w:numPr>
                <w:ilvl w:val="0"/>
                <w:numId w:val="188"/>
              </w:numPr>
              <w:tabs>
                <w:tab w:val="num" w:pos="360"/>
              </w:tabs>
              <w:ind w:left="360"/>
              <w:rPr>
                <w:rFonts w:cs="Arial"/>
                <w:sz w:val="22"/>
                <w:szCs w:val="22"/>
              </w:rPr>
            </w:pPr>
            <w:r w:rsidRPr="00DF295A">
              <w:rPr>
                <w:rFonts w:cs="Arial"/>
                <w:bCs/>
                <w:sz w:val="22"/>
                <w:szCs w:val="22"/>
              </w:rPr>
              <w:t xml:space="preserve">Reheat food to 165 </w:t>
            </w:r>
            <w:r w:rsidRPr="00DF295A">
              <w:rPr>
                <w:rFonts w:eastAsia="Arial" w:cs="Arial"/>
                <w:sz w:val="22"/>
                <w:szCs w:val="22"/>
              </w:rPr>
              <w:t>°F</w:t>
            </w:r>
            <w:r w:rsidRPr="00DF295A">
              <w:rPr>
                <w:rFonts w:cs="Arial"/>
                <w:bCs/>
                <w:sz w:val="22"/>
                <w:szCs w:val="22"/>
              </w:rPr>
              <w:t xml:space="preserve"> for 15 seconds i</w:t>
            </w:r>
            <w:r w:rsidRPr="00DF295A">
              <w:rPr>
                <w:rFonts w:cs="Arial"/>
                <w:sz w:val="22"/>
                <w:szCs w:val="22"/>
              </w:rPr>
              <w:t xml:space="preserve">f the internal temperature of hot food is less than </w:t>
            </w:r>
            <w:r w:rsidRPr="00DF295A">
              <w:rPr>
                <w:rFonts w:cs="Arial"/>
                <w:bCs/>
                <w:sz w:val="22"/>
                <w:szCs w:val="22"/>
              </w:rPr>
              <w:t xml:space="preserve">135 </w:t>
            </w:r>
            <w:r w:rsidRPr="00DF295A">
              <w:rPr>
                <w:rFonts w:eastAsia="Arial" w:cs="Arial"/>
                <w:sz w:val="22"/>
                <w:szCs w:val="22"/>
              </w:rPr>
              <w:t>°</w:t>
            </w:r>
            <w:r w:rsidRPr="00DF295A">
              <w:rPr>
                <w:rFonts w:cs="Arial"/>
                <w:bCs/>
                <w:sz w:val="22"/>
                <w:szCs w:val="22"/>
              </w:rPr>
              <w:t xml:space="preserve">F at the time of delivery. </w:t>
            </w:r>
          </w:p>
          <w:p w14:paraId="54897558" w14:textId="77777777" w:rsidR="00DF295A" w:rsidRPr="00DF295A" w:rsidRDefault="00DF295A" w:rsidP="007B3444">
            <w:pPr>
              <w:numPr>
                <w:ilvl w:val="0"/>
                <w:numId w:val="190"/>
              </w:numPr>
              <w:tabs>
                <w:tab w:val="num" w:pos="360"/>
              </w:tabs>
              <w:rPr>
                <w:rFonts w:cs="Arial"/>
                <w:sz w:val="22"/>
                <w:szCs w:val="22"/>
              </w:rPr>
            </w:pPr>
            <w:r w:rsidRPr="00DF295A">
              <w:rPr>
                <w:rFonts w:cs="Arial"/>
                <w:bCs/>
                <w:sz w:val="22"/>
                <w:szCs w:val="22"/>
              </w:rPr>
              <w:t xml:space="preserve">Refer to </w:t>
            </w:r>
            <w:r w:rsidRPr="00DF295A">
              <w:rPr>
                <w:rFonts w:cs="Arial"/>
                <w:bCs/>
                <w:i/>
                <w:iCs/>
                <w:sz w:val="22"/>
                <w:szCs w:val="22"/>
              </w:rPr>
              <w:t>the Reheating Time/Temperature Control for Safety Foods (Sample SOP).</w:t>
            </w:r>
          </w:p>
          <w:p w14:paraId="386798D2" w14:textId="77777777" w:rsidR="00DF295A" w:rsidRPr="00DF295A" w:rsidRDefault="00DF295A" w:rsidP="007B3444">
            <w:pPr>
              <w:numPr>
                <w:ilvl w:val="0"/>
                <w:numId w:val="246"/>
              </w:numPr>
              <w:rPr>
                <w:rFonts w:cs="Arial"/>
                <w:sz w:val="22"/>
                <w:szCs w:val="22"/>
              </w:rPr>
            </w:pPr>
            <w:r w:rsidRPr="00DF295A">
              <w:rPr>
                <w:rFonts w:cs="Arial"/>
                <w:bCs/>
                <w:sz w:val="22"/>
                <w:szCs w:val="22"/>
              </w:rPr>
              <w:t xml:space="preserve">Cool food to 41 </w:t>
            </w:r>
            <w:r w:rsidRPr="00DF295A">
              <w:rPr>
                <w:rFonts w:eastAsia="Arial" w:cs="Arial"/>
                <w:sz w:val="22"/>
                <w:szCs w:val="22"/>
              </w:rPr>
              <w:t>°F</w:t>
            </w:r>
            <w:r w:rsidRPr="00DF295A">
              <w:rPr>
                <w:rFonts w:cs="Arial"/>
                <w:bCs/>
                <w:sz w:val="22"/>
                <w:szCs w:val="22"/>
              </w:rPr>
              <w:t xml:space="preserve"> or below using a proper cooling procedure if the internal temperature of cold food is greater than 41 </w:t>
            </w:r>
            <w:r w:rsidRPr="00DF295A">
              <w:rPr>
                <w:rFonts w:eastAsia="Arial" w:cs="Arial"/>
                <w:sz w:val="22"/>
                <w:szCs w:val="22"/>
              </w:rPr>
              <w:t>°F</w:t>
            </w:r>
            <w:r w:rsidRPr="00DF295A">
              <w:rPr>
                <w:rFonts w:cs="Arial"/>
                <w:bCs/>
                <w:sz w:val="22"/>
                <w:szCs w:val="22"/>
              </w:rPr>
              <w:t xml:space="preserve"> at the time of delivery. Refer to the </w:t>
            </w:r>
            <w:r w:rsidRPr="00DF295A">
              <w:rPr>
                <w:rFonts w:cs="Arial"/>
                <w:bCs/>
                <w:i/>
                <w:iCs/>
                <w:sz w:val="22"/>
                <w:szCs w:val="22"/>
              </w:rPr>
              <w:t>Cooling Time/Temperature Control for Safety Foods (Sample SOP)</w:t>
            </w:r>
            <w:r w:rsidRPr="00DF295A">
              <w:rPr>
                <w:rFonts w:cs="Arial"/>
                <w:bCs/>
                <w:sz w:val="22"/>
                <w:szCs w:val="22"/>
              </w:rPr>
              <w:t xml:space="preserve"> for the proper procedures to follow when cooling food.</w:t>
            </w:r>
          </w:p>
          <w:p w14:paraId="795E80AF" w14:textId="77777777" w:rsidR="00DF295A" w:rsidRPr="00DF295A" w:rsidRDefault="00DF295A" w:rsidP="00823A1C">
            <w:pPr>
              <w:numPr>
                <w:ilvl w:val="0"/>
                <w:numId w:val="246"/>
              </w:numPr>
              <w:rPr>
                <w:rFonts w:cs="Arial"/>
                <w:sz w:val="22"/>
                <w:szCs w:val="22"/>
              </w:rPr>
            </w:pPr>
            <w:r w:rsidRPr="00DF295A">
              <w:rPr>
                <w:rFonts w:cs="Arial"/>
                <w:bCs/>
                <w:sz w:val="22"/>
                <w:szCs w:val="22"/>
              </w:rPr>
              <w:t xml:space="preserve">Discard foods held in the danger zone for more than </w:t>
            </w:r>
            <w:r w:rsidR="00823A1C">
              <w:rPr>
                <w:rFonts w:cs="Arial"/>
                <w:bCs/>
                <w:sz w:val="22"/>
                <w:szCs w:val="22"/>
              </w:rPr>
              <w:t>four</w:t>
            </w:r>
            <w:r w:rsidRPr="00DF295A">
              <w:rPr>
                <w:rFonts w:cs="Arial"/>
                <w:bCs/>
                <w:sz w:val="22"/>
                <w:szCs w:val="22"/>
              </w:rPr>
              <w:t xml:space="preserve"> hours.</w:t>
            </w:r>
          </w:p>
        </w:tc>
      </w:tr>
      <w:tr w:rsidR="00DF295A" w:rsidRPr="00DF295A" w14:paraId="486B2358" w14:textId="77777777" w:rsidTr="007B3444">
        <w:trPr>
          <w:trHeight w:val="638"/>
        </w:trPr>
        <w:tc>
          <w:tcPr>
            <w:tcW w:w="2240" w:type="dxa"/>
            <w:vAlign w:val="center"/>
          </w:tcPr>
          <w:p w14:paraId="5A003F8F" w14:textId="77777777" w:rsidR="00DF295A" w:rsidRPr="00DF295A" w:rsidRDefault="00DF295A" w:rsidP="00DF295A">
            <w:pPr>
              <w:rPr>
                <w:rFonts w:cs="Arial"/>
                <w:sz w:val="22"/>
                <w:szCs w:val="22"/>
              </w:rPr>
            </w:pPr>
            <w:r w:rsidRPr="00DF295A">
              <w:rPr>
                <w:rFonts w:cs="Arial"/>
                <w:sz w:val="22"/>
                <w:szCs w:val="22"/>
              </w:rPr>
              <w:lastRenderedPageBreak/>
              <w:t>Using Food Thermometer</w:t>
            </w:r>
          </w:p>
        </w:tc>
        <w:tc>
          <w:tcPr>
            <w:tcW w:w="7318" w:type="dxa"/>
          </w:tcPr>
          <w:p w14:paraId="56933CB2" w14:textId="77777777" w:rsidR="00DF295A" w:rsidRPr="00DF295A" w:rsidRDefault="00DF295A" w:rsidP="007B3444">
            <w:pPr>
              <w:numPr>
                <w:ilvl w:val="0"/>
                <w:numId w:val="247"/>
              </w:numPr>
              <w:rPr>
                <w:rFonts w:cs="Arial"/>
                <w:bCs/>
                <w:sz w:val="22"/>
                <w:szCs w:val="22"/>
              </w:rPr>
            </w:pPr>
            <w:r w:rsidRPr="00DF295A">
              <w:rPr>
                <w:rFonts w:cs="Arial"/>
                <w:sz w:val="22"/>
                <w:szCs w:val="22"/>
              </w:rPr>
              <w:t>Retrain any school nutrition employee found not following the procedures in this SOP.</w:t>
            </w:r>
          </w:p>
          <w:p w14:paraId="698C5A25" w14:textId="77777777" w:rsidR="00DF295A" w:rsidRPr="00DF295A" w:rsidRDefault="00DF295A" w:rsidP="007B3444">
            <w:pPr>
              <w:numPr>
                <w:ilvl w:val="0"/>
                <w:numId w:val="247"/>
              </w:numPr>
              <w:rPr>
                <w:rFonts w:cs="Arial"/>
                <w:sz w:val="22"/>
                <w:szCs w:val="22"/>
              </w:rPr>
            </w:pPr>
            <w:r w:rsidRPr="00DF295A">
              <w:rPr>
                <w:rFonts w:cs="Arial"/>
                <w:bCs/>
                <w:sz w:val="22"/>
                <w:szCs w:val="22"/>
              </w:rPr>
              <w:t>R</w:t>
            </w:r>
            <w:r w:rsidRPr="00DF295A">
              <w:rPr>
                <w:rFonts w:cs="Arial"/>
                <w:sz w:val="22"/>
                <w:szCs w:val="22"/>
              </w:rPr>
              <w:t>etrain employees who are using food thermometers improperly or not taking temperatures correctly.</w:t>
            </w:r>
          </w:p>
        </w:tc>
      </w:tr>
      <w:tr w:rsidR="00DF295A" w:rsidRPr="00DF295A" w14:paraId="4E47BAE3" w14:textId="77777777" w:rsidTr="007B3444">
        <w:trPr>
          <w:trHeight w:val="638"/>
        </w:trPr>
        <w:tc>
          <w:tcPr>
            <w:tcW w:w="2240" w:type="dxa"/>
            <w:vAlign w:val="center"/>
          </w:tcPr>
          <w:p w14:paraId="5137C202" w14:textId="77777777" w:rsidR="00DF295A" w:rsidRPr="00DF295A" w:rsidRDefault="00DF295A" w:rsidP="00DF295A">
            <w:pPr>
              <w:rPr>
                <w:rFonts w:cs="Arial"/>
                <w:sz w:val="22"/>
                <w:szCs w:val="22"/>
              </w:rPr>
            </w:pPr>
            <w:r w:rsidRPr="00DF295A">
              <w:rPr>
                <w:rFonts w:cs="Arial"/>
                <w:sz w:val="22"/>
                <w:szCs w:val="22"/>
              </w:rPr>
              <w:t>Using Suitable Utensils When Handling RTE Foods</w:t>
            </w:r>
          </w:p>
        </w:tc>
        <w:tc>
          <w:tcPr>
            <w:tcW w:w="7318" w:type="dxa"/>
          </w:tcPr>
          <w:p w14:paraId="631A94CD" w14:textId="77777777" w:rsidR="00DF295A" w:rsidRPr="00DF295A" w:rsidRDefault="00DF295A" w:rsidP="007B3444">
            <w:pPr>
              <w:numPr>
                <w:ilvl w:val="1"/>
                <w:numId w:val="186"/>
              </w:numPr>
              <w:rPr>
                <w:rFonts w:cs="Arial"/>
                <w:sz w:val="22"/>
                <w:szCs w:val="22"/>
              </w:rPr>
            </w:pPr>
            <w:r w:rsidRPr="00DF295A">
              <w:rPr>
                <w:rFonts w:cs="Arial"/>
                <w:sz w:val="22"/>
                <w:szCs w:val="22"/>
              </w:rPr>
              <w:t>Retrain any school nutrition employee found not following the procedures in this SOP.</w:t>
            </w:r>
          </w:p>
          <w:p w14:paraId="0DCB60A8" w14:textId="77777777" w:rsidR="00DF295A" w:rsidRPr="00DF295A" w:rsidRDefault="00DF295A" w:rsidP="007B3444">
            <w:pPr>
              <w:numPr>
                <w:ilvl w:val="1"/>
                <w:numId w:val="186"/>
              </w:numPr>
              <w:rPr>
                <w:rFonts w:cs="Arial"/>
                <w:sz w:val="22"/>
                <w:szCs w:val="22"/>
              </w:rPr>
            </w:pPr>
            <w:r w:rsidRPr="00DF295A">
              <w:rPr>
                <w:rFonts w:cs="Arial"/>
                <w:sz w:val="22"/>
                <w:szCs w:val="22"/>
              </w:rPr>
              <w:t xml:space="preserve">Discard RTE food touched with bare hands. </w:t>
            </w:r>
          </w:p>
        </w:tc>
      </w:tr>
      <w:tr w:rsidR="00DF295A" w:rsidRPr="00DF295A" w14:paraId="2B8F0B60" w14:textId="77777777" w:rsidTr="007B3444">
        <w:trPr>
          <w:trHeight w:val="638"/>
        </w:trPr>
        <w:tc>
          <w:tcPr>
            <w:tcW w:w="2240" w:type="dxa"/>
            <w:vAlign w:val="center"/>
          </w:tcPr>
          <w:p w14:paraId="30D97699" w14:textId="77777777" w:rsidR="00DF295A" w:rsidRPr="00DF295A" w:rsidRDefault="00DF295A" w:rsidP="00DF295A">
            <w:pPr>
              <w:rPr>
                <w:rFonts w:cs="Arial"/>
                <w:sz w:val="22"/>
                <w:szCs w:val="22"/>
              </w:rPr>
            </w:pPr>
            <w:r w:rsidRPr="00DF295A">
              <w:rPr>
                <w:rFonts w:cs="Arial"/>
                <w:sz w:val="22"/>
                <w:szCs w:val="22"/>
              </w:rPr>
              <w:t>Using Time Alone as a Public Health Control</w:t>
            </w:r>
          </w:p>
          <w:p w14:paraId="21A7A726" w14:textId="08C52D67" w:rsidR="00DF295A" w:rsidRPr="00DF295A" w:rsidRDefault="002A55D6" w:rsidP="00DF295A">
            <w:pPr>
              <w:rPr>
                <w:rFonts w:cs="Arial"/>
                <w:sz w:val="22"/>
                <w:szCs w:val="22"/>
              </w:rPr>
            </w:pPr>
            <w:r>
              <w:rPr>
                <w:noProof/>
              </w:rPr>
              <mc:AlternateContent>
                <mc:Choice Requires="wps">
                  <w:drawing>
                    <wp:inline distT="0" distB="0" distL="0" distR="0" wp14:anchorId="163DF135" wp14:editId="734A69AE">
                      <wp:extent cx="1028700" cy="390525"/>
                      <wp:effectExtent l="0" t="0" r="0" b="0"/>
                      <wp:docPr id="4943803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9052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FCC105" w14:textId="77777777" w:rsidR="00DF295A" w:rsidRPr="00D47612" w:rsidRDefault="00DF295A" w:rsidP="00DF295A">
                                  <w:pPr>
                                    <w:rPr>
                                      <w:sz w:val="20"/>
                                      <w:szCs w:val="20"/>
                                    </w:rPr>
                                  </w:pPr>
                                  <w:r w:rsidRPr="00D47612">
                                    <w:rPr>
                                      <w:sz w:val="20"/>
                                      <w:szCs w:val="20"/>
                                    </w:rPr>
                                    <w:t>Critical Control Point (CCP)</w:t>
                                  </w:r>
                                </w:p>
                              </w:txbxContent>
                            </wps:txbx>
                            <wps:bodyPr rot="0" vert="horz" wrap="square" lIns="91440" tIns="45720" rIns="91440" bIns="45720" anchor="t" anchorCtr="0" upright="1">
                              <a:noAutofit/>
                            </wps:bodyPr>
                          </wps:wsp>
                        </a:graphicData>
                      </a:graphic>
                    </wp:inline>
                  </w:drawing>
                </mc:Choice>
                <mc:Fallback>
                  <w:pict>
                    <v:shape w14:anchorId="163DF135" id="Text Box 3" o:spid="_x0000_s1030" type="#_x0000_t202" style="width:81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" fillcolor="#ddd" stroked="f">
                      <v:textbox>
                        <w:txbxContent>
                          <w:p w14:paraId="0BFCC105" w14:textId="77777777" w:rsidR="00DF295A" w:rsidRPr="00D47612" w:rsidRDefault="00DF295A" w:rsidP="00DF295A">
                            <w:pPr>
                              <w:rPr>
                                <w:sz w:val="20"/>
                                <w:szCs w:val="20"/>
                              </w:rPr>
                            </w:pPr>
                            <w:r w:rsidRPr="00D47612">
                              <w:rPr>
                                <w:sz w:val="20"/>
                                <w:szCs w:val="20"/>
                              </w:rPr>
                              <w:t>Critical Control Point (CCP)</w:t>
                            </w:r>
                          </w:p>
                        </w:txbxContent>
                      </v:textbox>
                      <w10:anchorlock/>
                    </v:shape>
                  </w:pict>
                </mc:Fallback>
              </mc:AlternateContent>
            </w:r>
          </w:p>
        </w:tc>
        <w:tc>
          <w:tcPr>
            <w:tcW w:w="7318" w:type="dxa"/>
          </w:tcPr>
          <w:p w14:paraId="37C40EEF" w14:textId="77777777" w:rsidR="00DF295A" w:rsidRPr="00DF295A" w:rsidRDefault="00DF295A" w:rsidP="007B3444">
            <w:pPr>
              <w:numPr>
                <w:ilvl w:val="1"/>
                <w:numId w:val="198"/>
              </w:numPr>
              <w:tabs>
                <w:tab w:val="num" w:pos="360"/>
              </w:tabs>
              <w:ind w:left="360"/>
              <w:rPr>
                <w:rFonts w:cs="Arial"/>
                <w:sz w:val="22"/>
                <w:szCs w:val="22"/>
              </w:rPr>
            </w:pPr>
            <w:r w:rsidRPr="00DF295A">
              <w:rPr>
                <w:rFonts w:cs="Arial"/>
                <w:sz w:val="22"/>
                <w:szCs w:val="22"/>
              </w:rPr>
              <w:t>Retrain any school nutrition employee found not following the procedures in this SOP.</w:t>
            </w:r>
          </w:p>
          <w:p w14:paraId="777DAE27" w14:textId="77777777" w:rsidR="00DF295A" w:rsidRPr="00DF295A" w:rsidRDefault="00DF295A" w:rsidP="007B3444">
            <w:pPr>
              <w:numPr>
                <w:ilvl w:val="1"/>
                <w:numId w:val="198"/>
              </w:numPr>
              <w:tabs>
                <w:tab w:val="num" w:pos="360"/>
              </w:tabs>
              <w:ind w:left="360"/>
              <w:rPr>
                <w:rFonts w:cs="Arial"/>
                <w:sz w:val="22"/>
                <w:szCs w:val="22"/>
              </w:rPr>
            </w:pPr>
            <w:r w:rsidRPr="00DF295A">
              <w:rPr>
                <w:rFonts w:cs="Arial"/>
                <w:sz w:val="22"/>
                <w:szCs w:val="22"/>
              </w:rPr>
              <w:t>Discard unmarked or unidentified food or food that is noted to exceed the 4-hour limit.</w:t>
            </w:r>
          </w:p>
        </w:tc>
      </w:tr>
      <w:tr w:rsidR="00DF295A" w:rsidRPr="00DF295A" w14:paraId="4F424624" w14:textId="77777777" w:rsidTr="007B3444">
        <w:trPr>
          <w:trHeight w:val="638"/>
        </w:trPr>
        <w:tc>
          <w:tcPr>
            <w:tcW w:w="2240" w:type="dxa"/>
            <w:vAlign w:val="center"/>
          </w:tcPr>
          <w:p w14:paraId="29B4296F" w14:textId="77777777" w:rsidR="00DF295A" w:rsidRPr="00DF295A" w:rsidRDefault="00DF295A" w:rsidP="00DF295A">
            <w:pPr>
              <w:rPr>
                <w:rFonts w:cs="Arial"/>
                <w:sz w:val="22"/>
                <w:szCs w:val="22"/>
              </w:rPr>
            </w:pPr>
            <w:r w:rsidRPr="00DF295A">
              <w:rPr>
                <w:rFonts w:cs="Arial"/>
                <w:sz w:val="22"/>
                <w:szCs w:val="22"/>
              </w:rPr>
              <w:t>Washing Fruits and Vegetables</w:t>
            </w:r>
          </w:p>
        </w:tc>
        <w:tc>
          <w:tcPr>
            <w:tcW w:w="7318" w:type="dxa"/>
          </w:tcPr>
          <w:p w14:paraId="7FA64CB4" w14:textId="77777777" w:rsidR="00DF295A" w:rsidRPr="00DF295A" w:rsidRDefault="00DF295A" w:rsidP="007B3444">
            <w:pPr>
              <w:numPr>
                <w:ilvl w:val="0"/>
                <w:numId w:val="248"/>
              </w:numPr>
              <w:rPr>
                <w:rFonts w:cs="Arial"/>
                <w:bCs/>
                <w:sz w:val="22"/>
                <w:szCs w:val="22"/>
              </w:rPr>
            </w:pPr>
            <w:r w:rsidRPr="00DF295A">
              <w:rPr>
                <w:rFonts w:cs="Arial"/>
                <w:sz w:val="22"/>
                <w:szCs w:val="22"/>
              </w:rPr>
              <w:t>Retrain any school nutrition employee found not following the procedures in this SOP.</w:t>
            </w:r>
          </w:p>
          <w:p w14:paraId="29D99D3D" w14:textId="77777777" w:rsidR="00DF295A" w:rsidRPr="00DF295A" w:rsidRDefault="00DF295A" w:rsidP="007B3444">
            <w:pPr>
              <w:numPr>
                <w:ilvl w:val="0"/>
                <w:numId w:val="248"/>
              </w:numPr>
              <w:rPr>
                <w:rFonts w:cs="Arial"/>
                <w:bCs/>
                <w:sz w:val="22"/>
                <w:szCs w:val="22"/>
              </w:rPr>
            </w:pPr>
            <w:r w:rsidRPr="00DF295A">
              <w:rPr>
                <w:rFonts w:cs="Arial"/>
                <w:bCs/>
                <w:sz w:val="22"/>
                <w:szCs w:val="22"/>
              </w:rPr>
              <w:t>Remove unwashed fruits and vegetables from the service line and wash immediately before serving.</w:t>
            </w:r>
          </w:p>
          <w:p w14:paraId="1C71ECC7" w14:textId="77777777" w:rsidR="00DF295A" w:rsidRPr="00DF295A" w:rsidRDefault="00DF295A" w:rsidP="007B3444">
            <w:pPr>
              <w:numPr>
                <w:ilvl w:val="0"/>
                <w:numId w:val="248"/>
              </w:numPr>
              <w:rPr>
                <w:rFonts w:cs="Arial"/>
                <w:bCs/>
                <w:sz w:val="22"/>
                <w:szCs w:val="22"/>
              </w:rPr>
            </w:pPr>
            <w:r w:rsidRPr="00DF295A">
              <w:rPr>
                <w:rFonts w:cs="Arial"/>
                <w:bCs/>
                <w:sz w:val="22"/>
                <w:szCs w:val="22"/>
              </w:rPr>
              <w:t>Label and date all cut fruits and vegetables.</w:t>
            </w:r>
          </w:p>
          <w:p w14:paraId="599549EF" w14:textId="77777777" w:rsidR="00DF295A" w:rsidRPr="00DF295A" w:rsidRDefault="00DF295A" w:rsidP="007B3444">
            <w:pPr>
              <w:numPr>
                <w:ilvl w:val="0"/>
                <w:numId w:val="248"/>
              </w:numPr>
              <w:rPr>
                <w:rFonts w:cs="Arial"/>
                <w:bCs/>
                <w:sz w:val="22"/>
                <w:szCs w:val="22"/>
              </w:rPr>
            </w:pPr>
            <w:r w:rsidRPr="00DF295A">
              <w:rPr>
                <w:rFonts w:cs="Arial"/>
                <w:bCs/>
                <w:sz w:val="22"/>
                <w:szCs w:val="22"/>
              </w:rPr>
              <w:t xml:space="preserve">Discard cut melons, tomatoes, and leafy greens held after </w:t>
            </w:r>
            <w:r w:rsidR="008F5690">
              <w:rPr>
                <w:rFonts w:cs="Arial"/>
                <w:bCs/>
                <w:sz w:val="22"/>
                <w:szCs w:val="22"/>
              </w:rPr>
              <w:t>seven</w:t>
            </w:r>
            <w:r w:rsidRPr="00DF295A">
              <w:rPr>
                <w:rFonts w:cs="Arial"/>
                <w:bCs/>
                <w:sz w:val="22"/>
                <w:szCs w:val="22"/>
              </w:rPr>
              <w:t xml:space="preserve"> days. </w:t>
            </w:r>
          </w:p>
        </w:tc>
      </w:tr>
      <w:tr w:rsidR="00DF295A" w:rsidRPr="00DF295A" w14:paraId="40055552" w14:textId="77777777" w:rsidTr="007B3444">
        <w:trPr>
          <w:trHeight w:val="638"/>
        </w:trPr>
        <w:tc>
          <w:tcPr>
            <w:tcW w:w="2240" w:type="dxa"/>
            <w:vAlign w:val="center"/>
          </w:tcPr>
          <w:p w14:paraId="3C89B7A2" w14:textId="77777777" w:rsidR="00DF295A" w:rsidRPr="00DF295A" w:rsidRDefault="00DF295A" w:rsidP="00DF295A">
            <w:pPr>
              <w:rPr>
                <w:rFonts w:cs="Arial"/>
                <w:sz w:val="22"/>
                <w:szCs w:val="22"/>
              </w:rPr>
            </w:pPr>
            <w:r w:rsidRPr="00DF295A">
              <w:rPr>
                <w:rFonts w:cs="Arial"/>
                <w:sz w:val="22"/>
                <w:szCs w:val="22"/>
              </w:rPr>
              <w:t>Washing Hands</w:t>
            </w:r>
          </w:p>
        </w:tc>
        <w:tc>
          <w:tcPr>
            <w:tcW w:w="7318" w:type="dxa"/>
          </w:tcPr>
          <w:p w14:paraId="0A56928E" w14:textId="77777777" w:rsidR="00DF295A" w:rsidRPr="00DF295A" w:rsidRDefault="00DF295A" w:rsidP="007B3444">
            <w:pPr>
              <w:numPr>
                <w:ilvl w:val="0"/>
                <w:numId w:val="204"/>
              </w:numPr>
              <w:rPr>
                <w:rFonts w:cs="Arial"/>
                <w:sz w:val="22"/>
                <w:szCs w:val="22"/>
              </w:rPr>
            </w:pPr>
            <w:r w:rsidRPr="00DF295A">
              <w:rPr>
                <w:rFonts w:cs="Arial"/>
                <w:sz w:val="22"/>
                <w:szCs w:val="22"/>
              </w:rPr>
              <w:t>Retrain any school nutrition employee found not following the procedures in this SOP.</w:t>
            </w:r>
          </w:p>
          <w:p w14:paraId="3640F6C0" w14:textId="77777777" w:rsidR="00DF295A" w:rsidRPr="00DF295A" w:rsidRDefault="00DF295A" w:rsidP="007B3444">
            <w:pPr>
              <w:numPr>
                <w:ilvl w:val="0"/>
                <w:numId w:val="204"/>
              </w:numPr>
              <w:rPr>
                <w:rFonts w:cs="Arial"/>
                <w:sz w:val="22"/>
                <w:szCs w:val="22"/>
              </w:rPr>
            </w:pPr>
            <w:r w:rsidRPr="00DF295A">
              <w:rPr>
                <w:rFonts w:cs="Arial"/>
                <w:sz w:val="22"/>
                <w:szCs w:val="22"/>
              </w:rPr>
              <w:t xml:space="preserve">Ask anyone observed not washing their hands at the appropriate times or using the proper procedure to wash their hands immediately. </w:t>
            </w:r>
          </w:p>
          <w:p w14:paraId="7547012F" w14:textId="77777777" w:rsidR="00DF295A" w:rsidRPr="00DF295A" w:rsidRDefault="00DF295A" w:rsidP="007B3444">
            <w:pPr>
              <w:numPr>
                <w:ilvl w:val="0"/>
                <w:numId w:val="204"/>
              </w:numPr>
              <w:rPr>
                <w:rFonts w:cs="Arial"/>
                <w:sz w:val="22"/>
                <w:szCs w:val="22"/>
              </w:rPr>
            </w:pPr>
            <w:r w:rsidRPr="00DF295A">
              <w:rPr>
                <w:rFonts w:cs="Arial"/>
                <w:sz w:val="22"/>
                <w:szCs w:val="22"/>
              </w:rPr>
              <w:t xml:space="preserve">Discard any food touched by an employee with improperly washed hands. </w:t>
            </w:r>
          </w:p>
        </w:tc>
      </w:tr>
    </w:tbl>
    <w:p w14:paraId="27A6FE56" w14:textId="77777777" w:rsidR="00DF295A" w:rsidRDefault="00DF295A" w:rsidP="006A3386">
      <w:pPr>
        <w:rPr>
          <w:rFonts w:cs="Arial"/>
          <w:b/>
          <w:sz w:val="16"/>
          <w:szCs w:val="16"/>
        </w:rPr>
      </w:pPr>
    </w:p>
    <w:p w14:paraId="4C77F106" w14:textId="77777777" w:rsidR="00DF295A" w:rsidRDefault="00DF295A" w:rsidP="006A3386">
      <w:pPr>
        <w:rPr>
          <w:rFonts w:cs="Arial"/>
          <w:b/>
          <w:sz w:val="16"/>
          <w:szCs w:val="16"/>
        </w:rPr>
      </w:pPr>
    </w:p>
    <w:p w14:paraId="30664D78" w14:textId="77777777" w:rsidR="00DF295A" w:rsidRDefault="00DF295A" w:rsidP="006A3386">
      <w:pPr>
        <w:rPr>
          <w:rFonts w:cs="Arial"/>
          <w:b/>
          <w:sz w:val="16"/>
          <w:szCs w:val="16"/>
        </w:rPr>
        <w:sectPr w:rsidR="00DF295A" w:rsidSect="00A1042D">
          <w:headerReference w:type="default" r:id="rId52"/>
          <w:footerReference w:type="even" r:id="rId53"/>
          <w:footerReference w:type="default" r:id="rId54"/>
          <w:pgSz w:w="12240" w:h="15840" w:code="1"/>
          <w:pgMar w:top="1440" w:right="1440" w:bottom="1440" w:left="1440" w:header="720" w:footer="720" w:gutter="0"/>
          <w:cols w:space="720"/>
          <w:docGrid w:linePitch="360"/>
        </w:sectPr>
      </w:pPr>
    </w:p>
    <w:p w14:paraId="5FB6C9B6" w14:textId="77777777" w:rsidR="00E75B31" w:rsidRDefault="00E75B31" w:rsidP="00E75B31">
      <w:pPr>
        <w:pStyle w:val="Heading1"/>
        <w:rPr>
          <w:rFonts w:cs="Arial"/>
        </w:rPr>
      </w:pPr>
      <w:bookmarkStart w:id="411" w:name="_Toc236730297"/>
      <w:bookmarkStart w:id="412" w:name="_Toc236730453"/>
      <w:r w:rsidRPr="00447262">
        <w:rPr>
          <w:rFonts w:cs="Arial"/>
        </w:rPr>
        <w:lastRenderedPageBreak/>
        <w:t>Employee Food Safety Training Record</w:t>
      </w:r>
      <w:bookmarkEnd w:id="411"/>
      <w:bookmarkEnd w:id="412"/>
    </w:p>
    <w:p w14:paraId="02653226" w14:textId="77777777" w:rsidR="006A3386" w:rsidRPr="00E75B31" w:rsidRDefault="00E75B31" w:rsidP="00E75B31">
      <w:pPr>
        <w:spacing w:after="240"/>
      </w:pPr>
      <w:r w:rsidRPr="00AF2B83">
        <w:rPr>
          <w:rFonts w:cs="Arial"/>
          <w:b/>
        </w:rPr>
        <w:t xml:space="preserve">Directions: </w:t>
      </w:r>
      <w:r w:rsidRPr="00AF2B83">
        <w:rPr>
          <w:rFonts w:cs="Arial"/>
        </w:rPr>
        <w:t xml:space="preserve">Use this form to record food safety training provided to employees. </w:t>
      </w:r>
      <w:r>
        <w:rPr>
          <w:rFonts w:cs="Arial"/>
          <w:spacing w:val="-1"/>
        </w:rPr>
        <w:t>Maintain</w:t>
      </w:r>
      <w:r w:rsidRPr="00AF2B83">
        <w:rPr>
          <w:rFonts w:cs="Arial"/>
        </w:rPr>
        <w:t xml:space="preserve"> on </w:t>
      </w:r>
      <w:r w:rsidRPr="00AF2B83">
        <w:rPr>
          <w:rFonts w:cs="Arial"/>
          <w:spacing w:val="-1"/>
        </w:rPr>
        <w:t>file</w:t>
      </w:r>
      <w:r w:rsidRPr="00AF2B83">
        <w:rPr>
          <w:rFonts w:cs="Arial"/>
        </w:rPr>
        <w:t xml:space="preserve"> </w:t>
      </w:r>
      <w:r w:rsidRPr="00AF2B83">
        <w:rPr>
          <w:rFonts w:cs="Arial"/>
          <w:spacing w:val="-1"/>
        </w:rPr>
        <w:t xml:space="preserve">for </w:t>
      </w:r>
      <w:r w:rsidR="008F5690">
        <w:rPr>
          <w:rFonts w:cs="Arial"/>
        </w:rPr>
        <w:t>three</w:t>
      </w:r>
      <w:r w:rsidRPr="000E46D0">
        <w:rPr>
          <w:rFonts w:cs="Arial"/>
        </w:rPr>
        <w:t xml:space="preserve"> years plus the</w:t>
      </w:r>
      <w:r>
        <w:rPr>
          <w:rFonts w:cs="Arial"/>
        </w:rPr>
        <w:t xml:space="preserve"> </w:t>
      </w:r>
      <w:r w:rsidRPr="000E46D0">
        <w:rPr>
          <w:rFonts w:cs="Arial"/>
        </w:rPr>
        <w:t>current school year.</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5"/>
        <w:gridCol w:w="1240"/>
        <w:gridCol w:w="1951"/>
        <w:gridCol w:w="1429"/>
        <w:gridCol w:w="2637"/>
        <w:gridCol w:w="3278"/>
      </w:tblGrid>
      <w:tr w:rsidR="00E75B31" w:rsidRPr="00AF2B83" w14:paraId="07CCF941" w14:textId="77777777" w:rsidTr="00E75B31">
        <w:tc>
          <w:tcPr>
            <w:tcW w:w="2448" w:type="dxa"/>
          </w:tcPr>
          <w:p w14:paraId="7F4185E9" w14:textId="77777777" w:rsidR="00E75B31" w:rsidRPr="00AF2B83" w:rsidRDefault="00E75B31" w:rsidP="00E75B31">
            <w:pPr>
              <w:rPr>
                <w:rFonts w:cs="Arial"/>
                <w:b/>
              </w:rPr>
            </w:pPr>
            <w:r w:rsidRPr="00AF2B83">
              <w:rPr>
                <w:rFonts w:cs="Arial"/>
                <w:b/>
              </w:rPr>
              <w:t>Employee Name</w:t>
            </w:r>
          </w:p>
        </w:tc>
        <w:tc>
          <w:tcPr>
            <w:tcW w:w="1260" w:type="dxa"/>
          </w:tcPr>
          <w:p w14:paraId="0FBB3F00" w14:textId="77777777" w:rsidR="00E75B31" w:rsidRPr="00AF2B83" w:rsidRDefault="00E75B31" w:rsidP="00E75B31">
            <w:pPr>
              <w:rPr>
                <w:rFonts w:cs="Arial"/>
                <w:b/>
              </w:rPr>
            </w:pPr>
            <w:r>
              <w:rPr>
                <w:rFonts w:cs="Arial"/>
                <w:b/>
              </w:rPr>
              <w:t xml:space="preserve">Date </w:t>
            </w:r>
          </w:p>
        </w:tc>
        <w:tc>
          <w:tcPr>
            <w:tcW w:w="1980" w:type="dxa"/>
          </w:tcPr>
          <w:p w14:paraId="1D6C9714" w14:textId="77777777" w:rsidR="00E75B31" w:rsidRPr="00AF2B83" w:rsidRDefault="00E75B31" w:rsidP="00E75B31">
            <w:pPr>
              <w:rPr>
                <w:rFonts w:cs="Arial"/>
                <w:b/>
              </w:rPr>
            </w:pPr>
            <w:r>
              <w:rPr>
                <w:rFonts w:cs="Arial"/>
                <w:b/>
              </w:rPr>
              <w:t>Location</w:t>
            </w:r>
          </w:p>
        </w:tc>
        <w:tc>
          <w:tcPr>
            <w:tcW w:w="1440" w:type="dxa"/>
          </w:tcPr>
          <w:p w14:paraId="69EC96F5" w14:textId="77777777" w:rsidR="00E75B31" w:rsidRPr="00AF2B83" w:rsidRDefault="00E75B31" w:rsidP="00E75B31">
            <w:pPr>
              <w:rPr>
                <w:rFonts w:cs="Arial"/>
                <w:b/>
              </w:rPr>
            </w:pPr>
            <w:r w:rsidRPr="00AF2B83">
              <w:rPr>
                <w:rFonts w:cs="Arial"/>
                <w:b/>
              </w:rPr>
              <w:t>Length of Training</w:t>
            </w:r>
          </w:p>
        </w:tc>
        <w:tc>
          <w:tcPr>
            <w:tcW w:w="2693" w:type="dxa"/>
          </w:tcPr>
          <w:p w14:paraId="346813CA" w14:textId="77777777" w:rsidR="00E75B31" w:rsidRPr="00AF2B83" w:rsidRDefault="00E75B31" w:rsidP="00E75B31">
            <w:pPr>
              <w:rPr>
                <w:rFonts w:cs="Arial"/>
                <w:b/>
              </w:rPr>
            </w:pPr>
            <w:r w:rsidRPr="00AF2B83">
              <w:rPr>
                <w:rFonts w:cs="Arial"/>
                <w:b/>
              </w:rPr>
              <w:t>Training Provided</w:t>
            </w:r>
          </w:p>
        </w:tc>
        <w:tc>
          <w:tcPr>
            <w:tcW w:w="3355" w:type="dxa"/>
          </w:tcPr>
          <w:p w14:paraId="17CBFD9C" w14:textId="77777777" w:rsidR="00E75B31" w:rsidRPr="00AF2B83" w:rsidRDefault="00E75B31" w:rsidP="00E75B31">
            <w:pPr>
              <w:rPr>
                <w:rFonts w:cs="Arial"/>
                <w:b/>
              </w:rPr>
            </w:pPr>
            <w:r w:rsidRPr="00AF2B83">
              <w:rPr>
                <w:rFonts w:cs="Arial"/>
                <w:b/>
              </w:rPr>
              <w:t xml:space="preserve">Employee Signature </w:t>
            </w:r>
          </w:p>
        </w:tc>
      </w:tr>
      <w:tr w:rsidR="00E75B31" w:rsidRPr="00AF2B83" w14:paraId="29B08B86" w14:textId="77777777" w:rsidTr="00E75B31">
        <w:tc>
          <w:tcPr>
            <w:tcW w:w="2448" w:type="dxa"/>
          </w:tcPr>
          <w:p w14:paraId="5D82F333" w14:textId="77777777" w:rsidR="00E75B31" w:rsidRPr="00AF2B83" w:rsidRDefault="00E75B31" w:rsidP="008636FB">
            <w:pPr>
              <w:rPr>
                <w:rFonts w:cs="Arial"/>
                <w:b/>
              </w:rPr>
            </w:pPr>
          </w:p>
        </w:tc>
        <w:tc>
          <w:tcPr>
            <w:tcW w:w="1260" w:type="dxa"/>
          </w:tcPr>
          <w:p w14:paraId="03B8DB66" w14:textId="77777777" w:rsidR="00E75B31" w:rsidRPr="00AF2B83" w:rsidRDefault="00E75B31" w:rsidP="008636FB">
            <w:pPr>
              <w:rPr>
                <w:rFonts w:cs="Arial"/>
                <w:b/>
              </w:rPr>
            </w:pPr>
          </w:p>
        </w:tc>
        <w:tc>
          <w:tcPr>
            <w:tcW w:w="1980" w:type="dxa"/>
          </w:tcPr>
          <w:p w14:paraId="65C592CC" w14:textId="77777777" w:rsidR="00E75B31" w:rsidRPr="00AF2B83" w:rsidRDefault="00E75B31" w:rsidP="008636FB">
            <w:pPr>
              <w:rPr>
                <w:rFonts w:cs="Arial"/>
                <w:b/>
              </w:rPr>
            </w:pPr>
          </w:p>
        </w:tc>
        <w:tc>
          <w:tcPr>
            <w:tcW w:w="1440" w:type="dxa"/>
          </w:tcPr>
          <w:p w14:paraId="679D8588" w14:textId="77777777" w:rsidR="00E75B31" w:rsidRPr="00AF2B83" w:rsidRDefault="00E75B31" w:rsidP="008636FB">
            <w:pPr>
              <w:rPr>
                <w:rFonts w:cs="Arial"/>
                <w:b/>
              </w:rPr>
            </w:pPr>
          </w:p>
        </w:tc>
        <w:tc>
          <w:tcPr>
            <w:tcW w:w="2693" w:type="dxa"/>
          </w:tcPr>
          <w:p w14:paraId="2118A20D" w14:textId="77777777" w:rsidR="00E75B31" w:rsidRPr="00AF2B83" w:rsidRDefault="00E75B31" w:rsidP="008636FB">
            <w:pPr>
              <w:rPr>
                <w:rFonts w:cs="Arial"/>
                <w:b/>
              </w:rPr>
            </w:pPr>
          </w:p>
        </w:tc>
        <w:tc>
          <w:tcPr>
            <w:tcW w:w="3355" w:type="dxa"/>
          </w:tcPr>
          <w:p w14:paraId="490D98ED" w14:textId="77777777" w:rsidR="00E75B31" w:rsidRPr="00AF2B83" w:rsidRDefault="00E75B31" w:rsidP="008636FB">
            <w:pPr>
              <w:rPr>
                <w:rFonts w:cs="Arial"/>
                <w:b/>
              </w:rPr>
            </w:pPr>
          </w:p>
        </w:tc>
      </w:tr>
      <w:tr w:rsidR="00E75B31" w:rsidRPr="00AF2B83" w14:paraId="77705484" w14:textId="77777777" w:rsidTr="00E75B31">
        <w:tc>
          <w:tcPr>
            <w:tcW w:w="2448" w:type="dxa"/>
          </w:tcPr>
          <w:p w14:paraId="74E55BD5" w14:textId="77777777" w:rsidR="00E75B31" w:rsidRPr="00AF2B83" w:rsidRDefault="00E75B31" w:rsidP="008636FB">
            <w:pPr>
              <w:rPr>
                <w:rFonts w:cs="Arial"/>
                <w:b/>
              </w:rPr>
            </w:pPr>
          </w:p>
        </w:tc>
        <w:tc>
          <w:tcPr>
            <w:tcW w:w="1260" w:type="dxa"/>
          </w:tcPr>
          <w:p w14:paraId="1E00F783" w14:textId="77777777" w:rsidR="00E75B31" w:rsidRPr="00AF2B83" w:rsidRDefault="00E75B31" w:rsidP="008636FB">
            <w:pPr>
              <w:rPr>
                <w:rFonts w:cs="Arial"/>
                <w:b/>
              </w:rPr>
            </w:pPr>
          </w:p>
        </w:tc>
        <w:tc>
          <w:tcPr>
            <w:tcW w:w="1980" w:type="dxa"/>
          </w:tcPr>
          <w:p w14:paraId="26241D41" w14:textId="77777777" w:rsidR="00E75B31" w:rsidRPr="00AF2B83" w:rsidRDefault="00E75B31" w:rsidP="008636FB">
            <w:pPr>
              <w:rPr>
                <w:rFonts w:cs="Arial"/>
                <w:b/>
              </w:rPr>
            </w:pPr>
          </w:p>
        </w:tc>
        <w:tc>
          <w:tcPr>
            <w:tcW w:w="1440" w:type="dxa"/>
          </w:tcPr>
          <w:p w14:paraId="52831716" w14:textId="77777777" w:rsidR="00E75B31" w:rsidRPr="00AF2B83" w:rsidRDefault="00E75B31" w:rsidP="008636FB">
            <w:pPr>
              <w:rPr>
                <w:rFonts w:cs="Arial"/>
                <w:b/>
              </w:rPr>
            </w:pPr>
          </w:p>
        </w:tc>
        <w:tc>
          <w:tcPr>
            <w:tcW w:w="2693" w:type="dxa"/>
          </w:tcPr>
          <w:p w14:paraId="0A1983FB" w14:textId="77777777" w:rsidR="00E75B31" w:rsidRPr="00AF2B83" w:rsidRDefault="00E75B31" w:rsidP="008636FB">
            <w:pPr>
              <w:rPr>
                <w:rFonts w:cs="Arial"/>
                <w:b/>
              </w:rPr>
            </w:pPr>
          </w:p>
        </w:tc>
        <w:tc>
          <w:tcPr>
            <w:tcW w:w="3355" w:type="dxa"/>
          </w:tcPr>
          <w:p w14:paraId="0FE8F79F" w14:textId="77777777" w:rsidR="00E75B31" w:rsidRPr="00AF2B83" w:rsidRDefault="00E75B31" w:rsidP="008636FB">
            <w:pPr>
              <w:rPr>
                <w:rFonts w:cs="Arial"/>
                <w:b/>
              </w:rPr>
            </w:pPr>
          </w:p>
        </w:tc>
      </w:tr>
      <w:tr w:rsidR="00E75B31" w:rsidRPr="00AF2B83" w14:paraId="381A305A" w14:textId="77777777" w:rsidTr="00E75B31">
        <w:tc>
          <w:tcPr>
            <w:tcW w:w="2448" w:type="dxa"/>
          </w:tcPr>
          <w:p w14:paraId="2B675047" w14:textId="77777777" w:rsidR="00E75B31" w:rsidRPr="00AF2B83" w:rsidRDefault="00E75B31" w:rsidP="008636FB">
            <w:pPr>
              <w:rPr>
                <w:rFonts w:cs="Arial"/>
                <w:b/>
              </w:rPr>
            </w:pPr>
          </w:p>
        </w:tc>
        <w:tc>
          <w:tcPr>
            <w:tcW w:w="1260" w:type="dxa"/>
          </w:tcPr>
          <w:p w14:paraId="357F853E" w14:textId="77777777" w:rsidR="00E75B31" w:rsidRPr="00AF2B83" w:rsidRDefault="00E75B31" w:rsidP="008636FB">
            <w:pPr>
              <w:rPr>
                <w:rFonts w:cs="Arial"/>
                <w:b/>
              </w:rPr>
            </w:pPr>
          </w:p>
        </w:tc>
        <w:tc>
          <w:tcPr>
            <w:tcW w:w="1980" w:type="dxa"/>
          </w:tcPr>
          <w:p w14:paraId="78276001" w14:textId="77777777" w:rsidR="00E75B31" w:rsidRPr="00AF2B83" w:rsidRDefault="00E75B31" w:rsidP="008636FB">
            <w:pPr>
              <w:rPr>
                <w:rFonts w:cs="Arial"/>
                <w:b/>
              </w:rPr>
            </w:pPr>
          </w:p>
        </w:tc>
        <w:tc>
          <w:tcPr>
            <w:tcW w:w="1440" w:type="dxa"/>
          </w:tcPr>
          <w:p w14:paraId="199B0751" w14:textId="77777777" w:rsidR="00E75B31" w:rsidRPr="00AF2B83" w:rsidRDefault="00E75B31" w:rsidP="008636FB">
            <w:pPr>
              <w:rPr>
                <w:rFonts w:cs="Arial"/>
                <w:b/>
              </w:rPr>
            </w:pPr>
          </w:p>
        </w:tc>
        <w:tc>
          <w:tcPr>
            <w:tcW w:w="2693" w:type="dxa"/>
          </w:tcPr>
          <w:p w14:paraId="6B747921" w14:textId="77777777" w:rsidR="00E75B31" w:rsidRPr="00AF2B83" w:rsidRDefault="00E75B31" w:rsidP="008636FB">
            <w:pPr>
              <w:rPr>
                <w:rFonts w:cs="Arial"/>
                <w:b/>
              </w:rPr>
            </w:pPr>
          </w:p>
        </w:tc>
        <w:tc>
          <w:tcPr>
            <w:tcW w:w="3355" w:type="dxa"/>
          </w:tcPr>
          <w:p w14:paraId="6E57C47F" w14:textId="77777777" w:rsidR="00E75B31" w:rsidRPr="00AF2B83" w:rsidRDefault="00E75B31" w:rsidP="008636FB">
            <w:pPr>
              <w:rPr>
                <w:rFonts w:cs="Arial"/>
                <w:b/>
              </w:rPr>
            </w:pPr>
          </w:p>
        </w:tc>
      </w:tr>
      <w:tr w:rsidR="00E75B31" w:rsidRPr="00AF2B83" w14:paraId="387EA627" w14:textId="77777777" w:rsidTr="00E75B31">
        <w:tc>
          <w:tcPr>
            <w:tcW w:w="2448" w:type="dxa"/>
          </w:tcPr>
          <w:p w14:paraId="5FBDBC0B" w14:textId="77777777" w:rsidR="00E75B31" w:rsidRPr="00AF2B83" w:rsidRDefault="00E75B31" w:rsidP="008636FB">
            <w:pPr>
              <w:rPr>
                <w:rFonts w:cs="Arial"/>
                <w:b/>
              </w:rPr>
            </w:pPr>
          </w:p>
        </w:tc>
        <w:tc>
          <w:tcPr>
            <w:tcW w:w="1260" w:type="dxa"/>
          </w:tcPr>
          <w:p w14:paraId="0CE3D98D" w14:textId="77777777" w:rsidR="00E75B31" w:rsidRPr="00AF2B83" w:rsidRDefault="00E75B31" w:rsidP="008636FB">
            <w:pPr>
              <w:rPr>
                <w:rFonts w:cs="Arial"/>
                <w:b/>
              </w:rPr>
            </w:pPr>
          </w:p>
        </w:tc>
        <w:tc>
          <w:tcPr>
            <w:tcW w:w="1980" w:type="dxa"/>
          </w:tcPr>
          <w:p w14:paraId="1C1DAAC0" w14:textId="77777777" w:rsidR="00E75B31" w:rsidRPr="00AF2B83" w:rsidRDefault="00E75B31" w:rsidP="008636FB">
            <w:pPr>
              <w:rPr>
                <w:rFonts w:cs="Arial"/>
                <w:b/>
              </w:rPr>
            </w:pPr>
          </w:p>
        </w:tc>
        <w:tc>
          <w:tcPr>
            <w:tcW w:w="1440" w:type="dxa"/>
          </w:tcPr>
          <w:p w14:paraId="392C47E4" w14:textId="77777777" w:rsidR="00E75B31" w:rsidRPr="00AF2B83" w:rsidRDefault="00E75B31" w:rsidP="008636FB">
            <w:pPr>
              <w:rPr>
                <w:rFonts w:cs="Arial"/>
                <w:b/>
              </w:rPr>
            </w:pPr>
          </w:p>
        </w:tc>
        <w:tc>
          <w:tcPr>
            <w:tcW w:w="2693" w:type="dxa"/>
          </w:tcPr>
          <w:p w14:paraId="72CEBBE2" w14:textId="77777777" w:rsidR="00E75B31" w:rsidRPr="00AF2B83" w:rsidRDefault="00E75B31" w:rsidP="008636FB">
            <w:pPr>
              <w:rPr>
                <w:rFonts w:cs="Arial"/>
                <w:b/>
              </w:rPr>
            </w:pPr>
          </w:p>
        </w:tc>
        <w:tc>
          <w:tcPr>
            <w:tcW w:w="3355" w:type="dxa"/>
          </w:tcPr>
          <w:p w14:paraId="000AC6F0" w14:textId="77777777" w:rsidR="00E75B31" w:rsidRPr="00AF2B83" w:rsidRDefault="00E75B31" w:rsidP="008636FB">
            <w:pPr>
              <w:rPr>
                <w:rFonts w:cs="Arial"/>
                <w:b/>
              </w:rPr>
            </w:pPr>
          </w:p>
        </w:tc>
      </w:tr>
      <w:tr w:rsidR="00E75B31" w:rsidRPr="00AF2B83" w14:paraId="3F55FBA2" w14:textId="77777777" w:rsidTr="00E75B31">
        <w:tc>
          <w:tcPr>
            <w:tcW w:w="2448" w:type="dxa"/>
          </w:tcPr>
          <w:p w14:paraId="6DB8EC26" w14:textId="77777777" w:rsidR="00E75B31" w:rsidRPr="00AF2B83" w:rsidRDefault="00E75B31" w:rsidP="008636FB">
            <w:pPr>
              <w:rPr>
                <w:rFonts w:cs="Arial"/>
                <w:b/>
              </w:rPr>
            </w:pPr>
          </w:p>
        </w:tc>
        <w:tc>
          <w:tcPr>
            <w:tcW w:w="1260" w:type="dxa"/>
          </w:tcPr>
          <w:p w14:paraId="6A486E4E" w14:textId="77777777" w:rsidR="00E75B31" w:rsidRPr="00AF2B83" w:rsidRDefault="00E75B31" w:rsidP="008636FB">
            <w:pPr>
              <w:rPr>
                <w:rFonts w:cs="Arial"/>
                <w:b/>
              </w:rPr>
            </w:pPr>
          </w:p>
        </w:tc>
        <w:tc>
          <w:tcPr>
            <w:tcW w:w="1980" w:type="dxa"/>
          </w:tcPr>
          <w:p w14:paraId="77BC93F4" w14:textId="77777777" w:rsidR="00E75B31" w:rsidRPr="00AF2B83" w:rsidRDefault="00E75B31" w:rsidP="008636FB">
            <w:pPr>
              <w:rPr>
                <w:rFonts w:cs="Arial"/>
                <w:b/>
              </w:rPr>
            </w:pPr>
          </w:p>
        </w:tc>
        <w:tc>
          <w:tcPr>
            <w:tcW w:w="1440" w:type="dxa"/>
          </w:tcPr>
          <w:p w14:paraId="1884EDE1" w14:textId="77777777" w:rsidR="00E75B31" w:rsidRPr="00AF2B83" w:rsidRDefault="00E75B31" w:rsidP="008636FB">
            <w:pPr>
              <w:rPr>
                <w:rFonts w:cs="Arial"/>
                <w:b/>
              </w:rPr>
            </w:pPr>
          </w:p>
        </w:tc>
        <w:tc>
          <w:tcPr>
            <w:tcW w:w="2693" w:type="dxa"/>
          </w:tcPr>
          <w:p w14:paraId="3EA69C7E" w14:textId="77777777" w:rsidR="00E75B31" w:rsidRPr="00AF2B83" w:rsidRDefault="00E75B31" w:rsidP="008636FB">
            <w:pPr>
              <w:rPr>
                <w:rFonts w:cs="Arial"/>
                <w:b/>
              </w:rPr>
            </w:pPr>
          </w:p>
        </w:tc>
        <w:tc>
          <w:tcPr>
            <w:tcW w:w="3355" w:type="dxa"/>
          </w:tcPr>
          <w:p w14:paraId="18CE59C1" w14:textId="77777777" w:rsidR="00E75B31" w:rsidRPr="00AF2B83" w:rsidRDefault="00E75B31" w:rsidP="008636FB">
            <w:pPr>
              <w:rPr>
                <w:rFonts w:cs="Arial"/>
                <w:b/>
              </w:rPr>
            </w:pPr>
          </w:p>
        </w:tc>
      </w:tr>
      <w:tr w:rsidR="00E75B31" w:rsidRPr="00AF2B83" w14:paraId="2351F5F9" w14:textId="77777777" w:rsidTr="00E75B31">
        <w:tc>
          <w:tcPr>
            <w:tcW w:w="2448" w:type="dxa"/>
          </w:tcPr>
          <w:p w14:paraId="60A34A5E" w14:textId="77777777" w:rsidR="00E75B31" w:rsidRPr="00AF2B83" w:rsidRDefault="00E75B31" w:rsidP="008636FB">
            <w:pPr>
              <w:rPr>
                <w:rFonts w:cs="Arial"/>
                <w:b/>
              </w:rPr>
            </w:pPr>
          </w:p>
        </w:tc>
        <w:tc>
          <w:tcPr>
            <w:tcW w:w="1260" w:type="dxa"/>
          </w:tcPr>
          <w:p w14:paraId="7368F427" w14:textId="77777777" w:rsidR="00E75B31" w:rsidRPr="00AF2B83" w:rsidRDefault="00E75B31" w:rsidP="008636FB">
            <w:pPr>
              <w:rPr>
                <w:rFonts w:cs="Arial"/>
                <w:b/>
              </w:rPr>
            </w:pPr>
          </w:p>
        </w:tc>
        <w:tc>
          <w:tcPr>
            <w:tcW w:w="1980" w:type="dxa"/>
          </w:tcPr>
          <w:p w14:paraId="1C6B6D9D" w14:textId="77777777" w:rsidR="00E75B31" w:rsidRPr="00AF2B83" w:rsidRDefault="00E75B31" w:rsidP="008636FB">
            <w:pPr>
              <w:rPr>
                <w:rFonts w:cs="Arial"/>
                <w:b/>
              </w:rPr>
            </w:pPr>
          </w:p>
        </w:tc>
        <w:tc>
          <w:tcPr>
            <w:tcW w:w="1440" w:type="dxa"/>
          </w:tcPr>
          <w:p w14:paraId="6058D3CF" w14:textId="77777777" w:rsidR="00E75B31" w:rsidRPr="00AF2B83" w:rsidRDefault="00E75B31" w:rsidP="008636FB">
            <w:pPr>
              <w:rPr>
                <w:rFonts w:cs="Arial"/>
                <w:b/>
              </w:rPr>
            </w:pPr>
          </w:p>
        </w:tc>
        <w:tc>
          <w:tcPr>
            <w:tcW w:w="2693" w:type="dxa"/>
          </w:tcPr>
          <w:p w14:paraId="4AC299BE" w14:textId="77777777" w:rsidR="00E75B31" w:rsidRPr="00AF2B83" w:rsidRDefault="00E75B31" w:rsidP="008636FB">
            <w:pPr>
              <w:rPr>
                <w:rFonts w:cs="Arial"/>
                <w:b/>
              </w:rPr>
            </w:pPr>
          </w:p>
        </w:tc>
        <w:tc>
          <w:tcPr>
            <w:tcW w:w="3355" w:type="dxa"/>
          </w:tcPr>
          <w:p w14:paraId="2690FD4B" w14:textId="77777777" w:rsidR="00E75B31" w:rsidRPr="00AF2B83" w:rsidRDefault="00E75B31" w:rsidP="008636FB">
            <w:pPr>
              <w:rPr>
                <w:rFonts w:cs="Arial"/>
                <w:b/>
              </w:rPr>
            </w:pPr>
          </w:p>
        </w:tc>
      </w:tr>
      <w:tr w:rsidR="00E75B31" w:rsidRPr="00AF2B83" w14:paraId="7AFF82AF" w14:textId="77777777" w:rsidTr="00E75B31">
        <w:tc>
          <w:tcPr>
            <w:tcW w:w="2448" w:type="dxa"/>
          </w:tcPr>
          <w:p w14:paraId="1A560F20" w14:textId="77777777" w:rsidR="00E75B31" w:rsidRPr="00AF2B83" w:rsidRDefault="00E75B31" w:rsidP="008636FB">
            <w:pPr>
              <w:rPr>
                <w:rFonts w:cs="Arial"/>
                <w:b/>
              </w:rPr>
            </w:pPr>
          </w:p>
        </w:tc>
        <w:tc>
          <w:tcPr>
            <w:tcW w:w="1260" w:type="dxa"/>
          </w:tcPr>
          <w:p w14:paraId="728F04E8" w14:textId="77777777" w:rsidR="00E75B31" w:rsidRPr="00AF2B83" w:rsidRDefault="00E75B31" w:rsidP="008636FB">
            <w:pPr>
              <w:rPr>
                <w:rFonts w:cs="Arial"/>
                <w:b/>
              </w:rPr>
            </w:pPr>
          </w:p>
        </w:tc>
        <w:tc>
          <w:tcPr>
            <w:tcW w:w="1980" w:type="dxa"/>
          </w:tcPr>
          <w:p w14:paraId="73BC20A7" w14:textId="77777777" w:rsidR="00E75B31" w:rsidRPr="00AF2B83" w:rsidRDefault="00E75B31" w:rsidP="008636FB">
            <w:pPr>
              <w:rPr>
                <w:rFonts w:cs="Arial"/>
                <w:b/>
              </w:rPr>
            </w:pPr>
          </w:p>
        </w:tc>
        <w:tc>
          <w:tcPr>
            <w:tcW w:w="1440" w:type="dxa"/>
          </w:tcPr>
          <w:p w14:paraId="133DA7EC" w14:textId="77777777" w:rsidR="00E75B31" w:rsidRPr="00AF2B83" w:rsidRDefault="00E75B31" w:rsidP="008636FB">
            <w:pPr>
              <w:rPr>
                <w:rFonts w:cs="Arial"/>
                <w:b/>
              </w:rPr>
            </w:pPr>
          </w:p>
        </w:tc>
        <w:tc>
          <w:tcPr>
            <w:tcW w:w="2693" w:type="dxa"/>
          </w:tcPr>
          <w:p w14:paraId="3F5FC8F3" w14:textId="77777777" w:rsidR="00E75B31" w:rsidRPr="00AF2B83" w:rsidRDefault="00E75B31" w:rsidP="008636FB">
            <w:pPr>
              <w:rPr>
                <w:rFonts w:cs="Arial"/>
                <w:b/>
              </w:rPr>
            </w:pPr>
          </w:p>
        </w:tc>
        <w:tc>
          <w:tcPr>
            <w:tcW w:w="3355" w:type="dxa"/>
          </w:tcPr>
          <w:p w14:paraId="58ACDF4D" w14:textId="77777777" w:rsidR="00E75B31" w:rsidRPr="00AF2B83" w:rsidRDefault="00E75B31" w:rsidP="008636FB">
            <w:pPr>
              <w:rPr>
                <w:rFonts w:cs="Arial"/>
                <w:b/>
              </w:rPr>
            </w:pPr>
          </w:p>
        </w:tc>
      </w:tr>
      <w:tr w:rsidR="00E75B31" w:rsidRPr="00AF2B83" w14:paraId="23CA3A15" w14:textId="77777777" w:rsidTr="00E75B31">
        <w:tc>
          <w:tcPr>
            <w:tcW w:w="2448" w:type="dxa"/>
          </w:tcPr>
          <w:p w14:paraId="37455B20" w14:textId="77777777" w:rsidR="00E75B31" w:rsidRPr="00AF2B83" w:rsidRDefault="00E75B31" w:rsidP="008636FB">
            <w:pPr>
              <w:rPr>
                <w:rFonts w:cs="Arial"/>
                <w:b/>
              </w:rPr>
            </w:pPr>
          </w:p>
        </w:tc>
        <w:tc>
          <w:tcPr>
            <w:tcW w:w="1260" w:type="dxa"/>
          </w:tcPr>
          <w:p w14:paraId="7AC5B5A9" w14:textId="77777777" w:rsidR="00E75B31" w:rsidRPr="00AF2B83" w:rsidRDefault="00E75B31" w:rsidP="008636FB">
            <w:pPr>
              <w:rPr>
                <w:rFonts w:cs="Arial"/>
                <w:b/>
              </w:rPr>
            </w:pPr>
          </w:p>
        </w:tc>
        <w:tc>
          <w:tcPr>
            <w:tcW w:w="1980" w:type="dxa"/>
          </w:tcPr>
          <w:p w14:paraId="0DD708D6" w14:textId="77777777" w:rsidR="00E75B31" w:rsidRPr="00AF2B83" w:rsidRDefault="00E75B31" w:rsidP="008636FB">
            <w:pPr>
              <w:rPr>
                <w:rFonts w:cs="Arial"/>
                <w:b/>
              </w:rPr>
            </w:pPr>
          </w:p>
        </w:tc>
        <w:tc>
          <w:tcPr>
            <w:tcW w:w="1440" w:type="dxa"/>
          </w:tcPr>
          <w:p w14:paraId="0D7AB7B6" w14:textId="77777777" w:rsidR="00E75B31" w:rsidRPr="00AF2B83" w:rsidRDefault="00E75B31" w:rsidP="008636FB">
            <w:pPr>
              <w:rPr>
                <w:rFonts w:cs="Arial"/>
                <w:b/>
              </w:rPr>
            </w:pPr>
          </w:p>
        </w:tc>
        <w:tc>
          <w:tcPr>
            <w:tcW w:w="2693" w:type="dxa"/>
          </w:tcPr>
          <w:p w14:paraId="37E67CE9" w14:textId="77777777" w:rsidR="00E75B31" w:rsidRPr="00AF2B83" w:rsidRDefault="00E75B31" w:rsidP="008636FB">
            <w:pPr>
              <w:rPr>
                <w:rFonts w:cs="Arial"/>
                <w:b/>
              </w:rPr>
            </w:pPr>
          </w:p>
        </w:tc>
        <w:tc>
          <w:tcPr>
            <w:tcW w:w="3355" w:type="dxa"/>
          </w:tcPr>
          <w:p w14:paraId="2052CE8A" w14:textId="77777777" w:rsidR="00E75B31" w:rsidRPr="00AF2B83" w:rsidRDefault="00E75B31" w:rsidP="008636FB">
            <w:pPr>
              <w:rPr>
                <w:rFonts w:cs="Arial"/>
                <w:b/>
              </w:rPr>
            </w:pPr>
          </w:p>
        </w:tc>
      </w:tr>
      <w:tr w:rsidR="00E75B31" w:rsidRPr="00AF2B83" w14:paraId="2B017BDF" w14:textId="77777777" w:rsidTr="00E75B31">
        <w:trPr>
          <w:trHeight w:val="322"/>
        </w:trPr>
        <w:tc>
          <w:tcPr>
            <w:tcW w:w="2448" w:type="dxa"/>
          </w:tcPr>
          <w:p w14:paraId="20230914" w14:textId="77777777" w:rsidR="00E75B31" w:rsidRPr="00AF2B83" w:rsidRDefault="00E75B31" w:rsidP="008636FB">
            <w:pPr>
              <w:rPr>
                <w:rFonts w:cs="Arial"/>
                <w:b/>
              </w:rPr>
            </w:pPr>
          </w:p>
        </w:tc>
        <w:tc>
          <w:tcPr>
            <w:tcW w:w="1260" w:type="dxa"/>
          </w:tcPr>
          <w:p w14:paraId="7B2008BF" w14:textId="77777777" w:rsidR="00E75B31" w:rsidRPr="00AF2B83" w:rsidRDefault="00E75B31" w:rsidP="008636FB">
            <w:pPr>
              <w:rPr>
                <w:rFonts w:cs="Arial"/>
                <w:b/>
              </w:rPr>
            </w:pPr>
          </w:p>
        </w:tc>
        <w:tc>
          <w:tcPr>
            <w:tcW w:w="1980" w:type="dxa"/>
          </w:tcPr>
          <w:p w14:paraId="16FC8857" w14:textId="77777777" w:rsidR="00E75B31" w:rsidRPr="00AF2B83" w:rsidRDefault="00E75B31" w:rsidP="008636FB">
            <w:pPr>
              <w:rPr>
                <w:rFonts w:cs="Arial"/>
                <w:b/>
              </w:rPr>
            </w:pPr>
          </w:p>
        </w:tc>
        <w:tc>
          <w:tcPr>
            <w:tcW w:w="1440" w:type="dxa"/>
          </w:tcPr>
          <w:p w14:paraId="71073C4E" w14:textId="77777777" w:rsidR="00E75B31" w:rsidRPr="00AF2B83" w:rsidRDefault="00E75B31" w:rsidP="008636FB">
            <w:pPr>
              <w:rPr>
                <w:rFonts w:cs="Arial"/>
                <w:b/>
              </w:rPr>
            </w:pPr>
          </w:p>
        </w:tc>
        <w:tc>
          <w:tcPr>
            <w:tcW w:w="2693" w:type="dxa"/>
          </w:tcPr>
          <w:p w14:paraId="3DA18036" w14:textId="77777777" w:rsidR="00E75B31" w:rsidRPr="00AF2B83" w:rsidRDefault="00E75B31" w:rsidP="008636FB">
            <w:pPr>
              <w:rPr>
                <w:rFonts w:cs="Arial"/>
                <w:b/>
              </w:rPr>
            </w:pPr>
          </w:p>
        </w:tc>
        <w:tc>
          <w:tcPr>
            <w:tcW w:w="3355" w:type="dxa"/>
          </w:tcPr>
          <w:p w14:paraId="77C06577" w14:textId="77777777" w:rsidR="00E75B31" w:rsidRPr="00AF2B83" w:rsidRDefault="00E75B31" w:rsidP="008636FB">
            <w:pPr>
              <w:rPr>
                <w:rFonts w:cs="Arial"/>
                <w:b/>
              </w:rPr>
            </w:pPr>
          </w:p>
        </w:tc>
      </w:tr>
      <w:tr w:rsidR="00E75B31" w:rsidRPr="00AF2B83" w14:paraId="7568207E" w14:textId="77777777" w:rsidTr="00E75B31">
        <w:tc>
          <w:tcPr>
            <w:tcW w:w="2448" w:type="dxa"/>
          </w:tcPr>
          <w:p w14:paraId="72F9D461" w14:textId="77777777" w:rsidR="00E75B31" w:rsidRPr="00AF2B83" w:rsidRDefault="00E75B31" w:rsidP="008636FB">
            <w:pPr>
              <w:rPr>
                <w:rFonts w:cs="Arial"/>
                <w:b/>
              </w:rPr>
            </w:pPr>
          </w:p>
        </w:tc>
        <w:tc>
          <w:tcPr>
            <w:tcW w:w="1260" w:type="dxa"/>
          </w:tcPr>
          <w:p w14:paraId="75557A2E" w14:textId="77777777" w:rsidR="00E75B31" w:rsidRPr="00AF2B83" w:rsidRDefault="00E75B31" w:rsidP="008636FB">
            <w:pPr>
              <w:rPr>
                <w:rFonts w:cs="Arial"/>
                <w:b/>
              </w:rPr>
            </w:pPr>
          </w:p>
        </w:tc>
        <w:tc>
          <w:tcPr>
            <w:tcW w:w="1980" w:type="dxa"/>
          </w:tcPr>
          <w:p w14:paraId="6B3D3B1B" w14:textId="77777777" w:rsidR="00E75B31" w:rsidRPr="00AF2B83" w:rsidRDefault="00E75B31" w:rsidP="008636FB">
            <w:pPr>
              <w:rPr>
                <w:rFonts w:cs="Arial"/>
                <w:b/>
              </w:rPr>
            </w:pPr>
          </w:p>
        </w:tc>
        <w:tc>
          <w:tcPr>
            <w:tcW w:w="1440" w:type="dxa"/>
          </w:tcPr>
          <w:p w14:paraId="27117984" w14:textId="77777777" w:rsidR="00E75B31" w:rsidRPr="00AF2B83" w:rsidRDefault="00E75B31" w:rsidP="008636FB">
            <w:pPr>
              <w:rPr>
                <w:rFonts w:cs="Arial"/>
                <w:b/>
              </w:rPr>
            </w:pPr>
          </w:p>
        </w:tc>
        <w:tc>
          <w:tcPr>
            <w:tcW w:w="2693" w:type="dxa"/>
          </w:tcPr>
          <w:p w14:paraId="646F766C" w14:textId="77777777" w:rsidR="00E75B31" w:rsidRPr="00AF2B83" w:rsidRDefault="00E75B31" w:rsidP="008636FB">
            <w:pPr>
              <w:rPr>
                <w:rFonts w:cs="Arial"/>
                <w:b/>
              </w:rPr>
            </w:pPr>
          </w:p>
        </w:tc>
        <w:tc>
          <w:tcPr>
            <w:tcW w:w="3355" w:type="dxa"/>
          </w:tcPr>
          <w:p w14:paraId="231EF34A" w14:textId="77777777" w:rsidR="00E75B31" w:rsidRPr="00AF2B83" w:rsidRDefault="00E75B31" w:rsidP="008636FB">
            <w:pPr>
              <w:rPr>
                <w:rFonts w:cs="Arial"/>
                <w:b/>
              </w:rPr>
            </w:pPr>
          </w:p>
        </w:tc>
      </w:tr>
      <w:tr w:rsidR="00E75B31" w:rsidRPr="00AF2B83" w14:paraId="3D33706C" w14:textId="77777777" w:rsidTr="00E75B31">
        <w:tc>
          <w:tcPr>
            <w:tcW w:w="2448" w:type="dxa"/>
          </w:tcPr>
          <w:p w14:paraId="36B36DF9" w14:textId="77777777" w:rsidR="00E75B31" w:rsidRPr="00AF2B83" w:rsidRDefault="00E75B31" w:rsidP="008636FB">
            <w:pPr>
              <w:rPr>
                <w:rFonts w:cs="Arial"/>
                <w:b/>
              </w:rPr>
            </w:pPr>
          </w:p>
        </w:tc>
        <w:tc>
          <w:tcPr>
            <w:tcW w:w="1260" w:type="dxa"/>
          </w:tcPr>
          <w:p w14:paraId="1C8EA806" w14:textId="77777777" w:rsidR="00E75B31" w:rsidRPr="00AF2B83" w:rsidRDefault="00E75B31" w:rsidP="008636FB">
            <w:pPr>
              <w:rPr>
                <w:rFonts w:cs="Arial"/>
                <w:b/>
              </w:rPr>
            </w:pPr>
          </w:p>
        </w:tc>
        <w:tc>
          <w:tcPr>
            <w:tcW w:w="1980" w:type="dxa"/>
          </w:tcPr>
          <w:p w14:paraId="27D0BB5C" w14:textId="77777777" w:rsidR="00E75B31" w:rsidRPr="00AF2B83" w:rsidRDefault="00E75B31" w:rsidP="008636FB">
            <w:pPr>
              <w:rPr>
                <w:rFonts w:cs="Arial"/>
                <w:b/>
              </w:rPr>
            </w:pPr>
          </w:p>
        </w:tc>
        <w:tc>
          <w:tcPr>
            <w:tcW w:w="1440" w:type="dxa"/>
          </w:tcPr>
          <w:p w14:paraId="0DB06F59" w14:textId="77777777" w:rsidR="00E75B31" w:rsidRPr="00AF2B83" w:rsidRDefault="00E75B31" w:rsidP="008636FB">
            <w:pPr>
              <w:rPr>
                <w:rFonts w:cs="Arial"/>
                <w:b/>
              </w:rPr>
            </w:pPr>
          </w:p>
        </w:tc>
        <w:tc>
          <w:tcPr>
            <w:tcW w:w="2693" w:type="dxa"/>
          </w:tcPr>
          <w:p w14:paraId="44AC6247" w14:textId="77777777" w:rsidR="00E75B31" w:rsidRPr="00AF2B83" w:rsidRDefault="00E75B31" w:rsidP="008636FB">
            <w:pPr>
              <w:rPr>
                <w:rFonts w:cs="Arial"/>
                <w:b/>
              </w:rPr>
            </w:pPr>
          </w:p>
        </w:tc>
        <w:tc>
          <w:tcPr>
            <w:tcW w:w="3355" w:type="dxa"/>
          </w:tcPr>
          <w:p w14:paraId="2443196F" w14:textId="77777777" w:rsidR="00E75B31" w:rsidRPr="00AF2B83" w:rsidRDefault="00E75B31" w:rsidP="008636FB">
            <w:pPr>
              <w:rPr>
                <w:rFonts w:cs="Arial"/>
                <w:b/>
              </w:rPr>
            </w:pPr>
          </w:p>
        </w:tc>
      </w:tr>
      <w:tr w:rsidR="00E75B31" w:rsidRPr="00AF2B83" w14:paraId="7634DC74" w14:textId="77777777" w:rsidTr="00E75B31">
        <w:tc>
          <w:tcPr>
            <w:tcW w:w="2448" w:type="dxa"/>
          </w:tcPr>
          <w:p w14:paraId="796CA271" w14:textId="77777777" w:rsidR="00E75B31" w:rsidRPr="00AF2B83" w:rsidRDefault="00E75B31" w:rsidP="008636FB">
            <w:pPr>
              <w:rPr>
                <w:rFonts w:cs="Arial"/>
                <w:b/>
              </w:rPr>
            </w:pPr>
          </w:p>
        </w:tc>
        <w:tc>
          <w:tcPr>
            <w:tcW w:w="1260" w:type="dxa"/>
          </w:tcPr>
          <w:p w14:paraId="57A0C6A1" w14:textId="77777777" w:rsidR="00E75B31" w:rsidRPr="00AF2B83" w:rsidRDefault="00E75B31" w:rsidP="008636FB">
            <w:pPr>
              <w:rPr>
                <w:rFonts w:cs="Arial"/>
                <w:b/>
              </w:rPr>
            </w:pPr>
          </w:p>
        </w:tc>
        <w:tc>
          <w:tcPr>
            <w:tcW w:w="1980" w:type="dxa"/>
          </w:tcPr>
          <w:p w14:paraId="4DF0F8D0" w14:textId="77777777" w:rsidR="00E75B31" w:rsidRPr="00AF2B83" w:rsidRDefault="00E75B31" w:rsidP="008636FB">
            <w:pPr>
              <w:rPr>
                <w:rFonts w:cs="Arial"/>
                <w:b/>
              </w:rPr>
            </w:pPr>
          </w:p>
        </w:tc>
        <w:tc>
          <w:tcPr>
            <w:tcW w:w="1440" w:type="dxa"/>
          </w:tcPr>
          <w:p w14:paraId="308613BD" w14:textId="77777777" w:rsidR="00E75B31" w:rsidRPr="00AF2B83" w:rsidRDefault="00E75B31" w:rsidP="008636FB">
            <w:pPr>
              <w:rPr>
                <w:rFonts w:cs="Arial"/>
                <w:b/>
              </w:rPr>
            </w:pPr>
          </w:p>
        </w:tc>
        <w:tc>
          <w:tcPr>
            <w:tcW w:w="2693" w:type="dxa"/>
          </w:tcPr>
          <w:p w14:paraId="22AFFAC6" w14:textId="77777777" w:rsidR="00E75B31" w:rsidRPr="00AF2B83" w:rsidRDefault="00E75B31" w:rsidP="008636FB">
            <w:pPr>
              <w:rPr>
                <w:rFonts w:cs="Arial"/>
                <w:b/>
              </w:rPr>
            </w:pPr>
          </w:p>
        </w:tc>
        <w:tc>
          <w:tcPr>
            <w:tcW w:w="3355" w:type="dxa"/>
          </w:tcPr>
          <w:p w14:paraId="543451D9" w14:textId="77777777" w:rsidR="00E75B31" w:rsidRPr="00AF2B83" w:rsidRDefault="00E75B31" w:rsidP="008636FB">
            <w:pPr>
              <w:rPr>
                <w:rFonts w:cs="Arial"/>
                <w:b/>
              </w:rPr>
            </w:pPr>
          </w:p>
        </w:tc>
      </w:tr>
      <w:tr w:rsidR="00E75B31" w:rsidRPr="00AF2B83" w14:paraId="7E412B3F" w14:textId="77777777" w:rsidTr="00E75B31">
        <w:tc>
          <w:tcPr>
            <w:tcW w:w="2448" w:type="dxa"/>
          </w:tcPr>
          <w:p w14:paraId="64FA3A2F" w14:textId="77777777" w:rsidR="00E75B31" w:rsidRPr="00AF2B83" w:rsidRDefault="00E75B31" w:rsidP="008636FB">
            <w:pPr>
              <w:rPr>
                <w:rFonts w:cs="Arial"/>
                <w:b/>
              </w:rPr>
            </w:pPr>
          </w:p>
        </w:tc>
        <w:tc>
          <w:tcPr>
            <w:tcW w:w="1260" w:type="dxa"/>
          </w:tcPr>
          <w:p w14:paraId="6E971A94" w14:textId="77777777" w:rsidR="00E75B31" w:rsidRPr="00AF2B83" w:rsidRDefault="00E75B31" w:rsidP="008636FB">
            <w:pPr>
              <w:rPr>
                <w:rFonts w:cs="Arial"/>
                <w:b/>
              </w:rPr>
            </w:pPr>
          </w:p>
        </w:tc>
        <w:tc>
          <w:tcPr>
            <w:tcW w:w="1980" w:type="dxa"/>
          </w:tcPr>
          <w:p w14:paraId="35E3831F" w14:textId="77777777" w:rsidR="00E75B31" w:rsidRPr="00AF2B83" w:rsidRDefault="00E75B31" w:rsidP="008636FB">
            <w:pPr>
              <w:rPr>
                <w:rFonts w:cs="Arial"/>
                <w:b/>
              </w:rPr>
            </w:pPr>
          </w:p>
        </w:tc>
        <w:tc>
          <w:tcPr>
            <w:tcW w:w="1440" w:type="dxa"/>
          </w:tcPr>
          <w:p w14:paraId="742A10B4" w14:textId="77777777" w:rsidR="00E75B31" w:rsidRPr="00AF2B83" w:rsidRDefault="00E75B31" w:rsidP="008636FB">
            <w:pPr>
              <w:rPr>
                <w:rFonts w:cs="Arial"/>
                <w:b/>
              </w:rPr>
            </w:pPr>
          </w:p>
        </w:tc>
        <w:tc>
          <w:tcPr>
            <w:tcW w:w="2693" w:type="dxa"/>
          </w:tcPr>
          <w:p w14:paraId="0CCFBE6F" w14:textId="77777777" w:rsidR="00E75B31" w:rsidRPr="00AF2B83" w:rsidRDefault="00E75B31" w:rsidP="008636FB">
            <w:pPr>
              <w:rPr>
                <w:rFonts w:cs="Arial"/>
                <w:b/>
              </w:rPr>
            </w:pPr>
          </w:p>
        </w:tc>
        <w:tc>
          <w:tcPr>
            <w:tcW w:w="3355" w:type="dxa"/>
          </w:tcPr>
          <w:p w14:paraId="18C95150" w14:textId="77777777" w:rsidR="00E75B31" w:rsidRPr="00AF2B83" w:rsidRDefault="00E75B31" w:rsidP="008636FB">
            <w:pPr>
              <w:rPr>
                <w:rFonts w:cs="Arial"/>
                <w:b/>
              </w:rPr>
            </w:pPr>
          </w:p>
        </w:tc>
      </w:tr>
      <w:tr w:rsidR="00E75B31" w:rsidRPr="00AF2B83" w14:paraId="1D05CF61" w14:textId="77777777" w:rsidTr="00E75B31">
        <w:tc>
          <w:tcPr>
            <w:tcW w:w="2448" w:type="dxa"/>
          </w:tcPr>
          <w:p w14:paraId="25251124" w14:textId="77777777" w:rsidR="00E75B31" w:rsidRPr="00AF2B83" w:rsidRDefault="00E75B31" w:rsidP="008636FB">
            <w:pPr>
              <w:rPr>
                <w:rFonts w:cs="Arial"/>
                <w:b/>
              </w:rPr>
            </w:pPr>
          </w:p>
        </w:tc>
        <w:tc>
          <w:tcPr>
            <w:tcW w:w="1260" w:type="dxa"/>
          </w:tcPr>
          <w:p w14:paraId="1A0F524B" w14:textId="77777777" w:rsidR="00E75B31" w:rsidRPr="00AF2B83" w:rsidRDefault="00E75B31" w:rsidP="008636FB">
            <w:pPr>
              <w:rPr>
                <w:rFonts w:cs="Arial"/>
                <w:b/>
              </w:rPr>
            </w:pPr>
          </w:p>
        </w:tc>
        <w:tc>
          <w:tcPr>
            <w:tcW w:w="1980" w:type="dxa"/>
          </w:tcPr>
          <w:p w14:paraId="58D4D445" w14:textId="77777777" w:rsidR="00E75B31" w:rsidRPr="00AF2B83" w:rsidRDefault="00E75B31" w:rsidP="008636FB">
            <w:pPr>
              <w:rPr>
                <w:rFonts w:cs="Arial"/>
                <w:b/>
              </w:rPr>
            </w:pPr>
          </w:p>
        </w:tc>
        <w:tc>
          <w:tcPr>
            <w:tcW w:w="1440" w:type="dxa"/>
          </w:tcPr>
          <w:p w14:paraId="77E050C7" w14:textId="77777777" w:rsidR="00E75B31" w:rsidRPr="00AF2B83" w:rsidRDefault="00E75B31" w:rsidP="008636FB">
            <w:pPr>
              <w:rPr>
                <w:rFonts w:cs="Arial"/>
                <w:b/>
              </w:rPr>
            </w:pPr>
          </w:p>
        </w:tc>
        <w:tc>
          <w:tcPr>
            <w:tcW w:w="2693" w:type="dxa"/>
          </w:tcPr>
          <w:p w14:paraId="7387C9D7" w14:textId="77777777" w:rsidR="00E75B31" w:rsidRPr="00AF2B83" w:rsidRDefault="00E75B31" w:rsidP="008636FB">
            <w:pPr>
              <w:rPr>
                <w:rFonts w:cs="Arial"/>
                <w:b/>
              </w:rPr>
            </w:pPr>
          </w:p>
        </w:tc>
        <w:tc>
          <w:tcPr>
            <w:tcW w:w="3355" w:type="dxa"/>
          </w:tcPr>
          <w:p w14:paraId="3B573E82" w14:textId="77777777" w:rsidR="00E75B31" w:rsidRPr="00AF2B83" w:rsidRDefault="00E75B31" w:rsidP="008636FB">
            <w:pPr>
              <w:rPr>
                <w:rFonts w:cs="Arial"/>
                <w:b/>
              </w:rPr>
            </w:pPr>
          </w:p>
        </w:tc>
      </w:tr>
      <w:tr w:rsidR="00E75B31" w:rsidRPr="00AF2B83" w14:paraId="08B84151" w14:textId="77777777" w:rsidTr="00E75B31">
        <w:tc>
          <w:tcPr>
            <w:tcW w:w="2448" w:type="dxa"/>
          </w:tcPr>
          <w:p w14:paraId="02F18107" w14:textId="77777777" w:rsidR="00E75B31" w:rsidRPr="00AF2B83" w:rsidRDefault="00E75B31" w:rsidP="008636FB">
            <w:pPr>
              <w:rPr>
                <w:rFonts w:cs="Arial"/>
                <w:b/>
              </w:rPr>
            </w:pPr>
          </w:p>
        </w:tc>
        <w:tc>
          <w:tcPr>
            <w:tcW w:w="1260" w:type="dxa"/>
          </w:tcPr>
          <w:p w14:paraId="05EF9348" w14:textId="77777777" w:rsidR="00E75B31" w:rsidRPr="00AF2B83" w:rsidRDefault="00E75B31" w:rsidP="008636FB">
            <w:pPr>
              <w:rPr>
                <w:rFonts w:cs="Arial"/>
                <w:b/>
              </w:rPr>
            </w:pPr>
          </w:p>
        </w:tc>
        <w:tc>
          <w:tcPr>
            <w:tcW w:w="1980" w:type="dxa"/>
          </w:tcPr>
          <w:p w14:paraId="52F1EB4D" w14:textId="77777777" w:rsidR="00E75B31" w:rsidRPr="00AF2B83" w:rsidRDefault="00E75B31" w:rsidP="008636FB">
            <w:pPr>
              <w:rPr>
                <w:rFonts w:cs="Arial"/>
                <w:b/>
              </w:rPr>
            </w:pPr>
          </w:p>
        </w:tc>
        <w:tc>
          <w:tcPr>
            <w:tcW w:w="1440" w:type="dxa"/>
          </w:tcPr>
          <w:p w14:paraId="25DCD802" w14:textId="77777777" w:rsidR="00E75B31" w:rsidRPr="00AF2B83" w:rsidRDefault="00E75B31" w:rsidP="008636FB">
            <w:pPr>
              <w:rPr>
                <w:rFonts w:cs="Arial"/>
                <w:b/>
              </w:rPr>
            </w:pPr>
          </w:p>
        </w:tc>
        <w:tc>
          <w:tcPr>
            <w:tcW w:w="2693" w:type="dxa"/>
          </w:tcPr>
          <w:p w14:paraId="245796A0" w14:textId="77777777" w:rsidR="00E75B31" w:rsidRPr="00AF2B83" w:rsidRDefault="00E75B31" w:rsidP="008636FB">
            <w:pPr>
              <w:rPr>
                <w:rFonts w:cs="Arial"/>
                <w:b/>
              </w:rPr>
            </w:pPr>
          </w:p>
        </w:tc>
        <w:tc>
          <w:tcPr>
            <w:tcW w:w="3355" w:type="dxa"/>
          </w:tcPr>
          <w:p w14:paraId="4F3A400E" w14:textId="77777777" w:rsidR="00E75B31" w:rsidRPr="00AF2B83" w:rsidRDefault="00E75B31" w:rsidP="008636FB">
            <w:pPr>
              <w:rPr>
                <w:rFonts w:cs="Arial"/>
                <w:b/>
              </w:rPr>
            </w:pPr>
          </w:p>
        </w:tc>
      </w:tr>
      <w:tr w:rsidR="00E75B31" w:rsidRPr="00AF2B83" w14:paraId="64A74C22" w14:textId="77777777" w:rsidTr="00E75B31">
        <w:tc>
          <w:tcPr>
            <w:tcW w:w="2448" w:type="dxa"/>
          </w:tcPr>
          <w:p w14:paraId="1FAE66F1" w14:textId="77777777" w:rsidR="00E75B31" w:rsidRPr="00AF2B83" w:rsidRDefault="00E75B31" w:rsidP="008636FB">
            <w:pPr>
              <w:rPr>
                <w:rFonts w:cs="Arial"/>
                <w:b/>
              </w:rPr>
            </w:pPr>
          </w:p>
        </w:tc>
        <w:tc>
          <w:tcPr>
            <w:tcW w:w="1260" w:type="dxa"/>
          </w:tcPr>
          <w:p w14:paraId="00AFECF8" w14:textId="77777777" w:rsidR="00E75B31" w:rsidRPr="00AF2B83" w:rsidRDefault="00E75B31" w:rsidP="008636FB">
            <w:pPr>
              <w:rPr>
                <w:rFonts w:cs="Arial"/>
                <w:b/>
              </w:rPr>
            </w:pPr>
          </w:p>
        </w:tc>
        <w:tc>
          <w:tcPr>
            <w:tcW w:w="1980" w:type="dxa"/>
          </w:tcPr>
          <w:p w14:paraId="78228928" w14:textId="77777777" w:rsidR="00E75B31" w:rsidRPr="00AF2B83" w:rsidRDefault="00E75B31" w:rsidP="008636FB">
            <w:pPr>
              <w:rPr>
                <w:rFonts w:cs="Arial"/>
                <w:b/>
              </w:rPr>
            </w:pPr>
          </w:p>
        </w:tc>
        <w:tc>
          <w:tcPr>
            <w:tcW w:w="1440" w:type="dxa"/>
          </w:tcPr>
          <w:p w14:paraId="5FF4C408" w14:textId="77777777" w:rsidR="00E75B31" w:rsidRPr="00AF2B83" w:rsidRDefault="00E75B31" w:rsidP="008636FB">
            <w:pPr>
              <w:rPr>
                <w:rFonts w:cs="Arial"/>
                <w:b/>
              </w:rPr>
            </w:pPr>
          </w:p>
        </w:tc>
        <w:tc>
          <w:tcPr>
            <w:tcW w:w="2693" w:type="dxa"/>
          </w:tcPr>
          <w:p w14:paraId="4C116011" w14:textId="77777777" w:rsidR="00E75B31" w:rsidRPr="00AF2B83" w:rsidRDefault="00E75B31" w:rsidP="008636FB">
            <w:pPr>
              <w:rPr>
                <w:rFonts w:cs="Arial"/>
                <w:b/>
              </w:rPr>
            </w:pPr>
          </w:p>
        </w:tc>
        <w:tc>
          <w:tcPr>
            <w:tcW w:w="3355" w:type="dxa"/>
          </w:tcPr>
          <w:p w14:paraId="519F3B00" w14:textId="77777777" w:rsidR="00E75B31" w:rsidRPr="00AF2B83" w:rsidRDefault="00E75B31" w:rsidP="008636FB">
            <w:pPr>
              <w:rPr>
                <w:rFonts w:cs="Arial"/>
                <w:b/>
              </w:rPr>
            </w:pPr>
          </w:p>
        </w:tc>
      </w:tr>
      <w:tr w:rsidR="00E75B31" w:rsidRPr="00AF2B83" w14:paraId="74F407A0" w14:textId="77777777" w:rsidTr="00E75B31">
        <w:tc>
          <w:tcPr>
            <w:tcW w:w="2448" w:type="dxa"/>
          </w:tcPr>
          <w:p w14:paraId="0120AC17" w14:textId="77777777" w:rsidR="00E75B31" w:rsidRPr="00AF2B83" w:rsidRDefault="00E75B31" w:rsidP="008636FB">
            <w:pPr>
              <w:rPr>
                <w:rFonts w:cs="Arial"/>
                <w:b/>
              </w:rPr>
            </w:pPr>
          </w:p>
        </w:tc>
        <w:tc>
          <w:tcPr>
            <w:tcW w:w="1260" w:type="dxa"/>
          </w:tcPr>
          <w:p w14:paraId="5D76ABDF" w14:textId="77777777" w:rsidR="00E75B31" w:rsidRPr="00AF2B83" w:rsidRDefault="00E75B31" w:rsidP="008636FB">
            <w:pPr>
              <w:rPr>
                <w:rFonts w:cs="Arial"/>
                <w:b/>
              </w:rPr>
            </w:pPr>
          </w:p>
        </w:tc>
        <w:tc>
          <w:tcPr>
            <w:tcW w:w="1980" w:type="dxa"/>
          </w:tcPr>
          <w:p w14:paraId="2CAC68B9" w14:textId="77777777" w:rsidR="00E75B31" w:rsidRPr="00AF2B83" w:rsidRDefault="00E75B31" w:rsidP="008636FB">
            <w:pPr>
              <w:rPr>
                <w:rFonts w:cs="Arial"/>
                <w:b/>
              </w:rPr>
            </w:pPr>
          </w:p>
        </w:tc>
        <w:tc>
          <w:tcPr>
            <w:tcW w:w="1440" w:type="dxa"/>
          </w:tcPr>
          <w:p w14:paraId="6D3A56EC" w14:textId="77777777" w:rsidR="00E75B31" w:rsidRPr="00AF2B83" w:rsidRDefault="00E75B31" w:rsidP="008636FB">
            <w:pPr>
              <w:rPr>
                <w:rFonts w:cs="Arial"/>
                <w:b/>
              </w:rPr>
            </w:pPr>
          </w:p>
        </w:tc>
        <w:tc>
          <w:tcPr>
            <w:tcW w:w="2693" w:type="dxa"/>
          </w:tcPr>
          <w:p w14:paraId="72259424" w14:textId="77777777" w:rsidR="00E75B31" w:rsidRPr="00AF2B83" w:rsidRDefault="00E75B31" w:rsidP="008636FB">
            <w:pPr>
              <w:rPr>
                <w:rFonts w:cs="Arial"/>
                <w:b/>
              </w:rPr>
            </w:pPr>
          </w:p>
        </w:tc>
        <w:tc>
          <w:tcPr>
            <w:tcW w:w="3355" w:type="dxa"/>
          </w:tcPr>
          <w:p w14:paraId="26B12563" w14:textId="77777777" w:rsidR="00E75B31" w:rsidRPr="00AF2B83" w:rsidRDefault="00E75B31" w:rsidP="008636FB">
            <w:pPr>
              <w:rPr>
                <w:rFonts w:cs="Arial"/>
                <w:b/>
              </w:rPr>
            </w:pPr>
          </w:p>
        </w:tc>
      </w:tr>
      <w:tr w:rsidR="00E75B31" w:rsidRPr="00AF2B83" w14:paraId="394FFFF5" w14:textId="77777777" w:rsidTr="00E75B31">
        <w:tc>
          <w:tcPr>
            <w:tcW w:w="2448" w:type="dxa"/>
          </w:tcPr>
          <w:p w14:paraId="50D57BF6" w14:textId="77777777" w:rsidR="00E75B31" w:rsidRPr="00AF2B83" w:rsidRDefault="00E75B31" w:rsidP="008636FB">
            <w:pPr>
              <w:rPr>
                <w:rFonts w:cs="Arial"/>
                <w:b/>
              </w:rPr>
            </w:pPr>
          </w:p>
        </w:tc>
        <w:tc>
          <w:tcPr>
            <w:tcW w:w="1260" w:type="dxa"/>
          </w:tcPr>
          <w:p w14:paraId="29016981" w14:textId="77777777" w:rsidR="00E75B31" w:rsidRPr="00AF2B83" w:rsidRDefault="00E75B31" w:rsidP="008636FB">
            <w:pPr>
              <w:rPr>
                <w:rFonts w:cs="Arial"/>
                <w:b/>
              </w:rPr>
            </w:pPr>
          </w:p>
        </w:tc>
        <w:tc>
          <w:tcPr>
            <w:tcW w:w="1980" w:type="dxa"/>
          </w:tcPr>
          <w:p w14:paraId="36394B3D" w14:textId="77777777" w:rsidR="00E75B31" w:rsidRPr="00AF2B83" w:rsidRDefault="00E75B31" w:rsidP="008636FB">
            <w:pPr>
              <w:rPr>
                <w:rFonts w:cs="Arial"/>
                <w:b/>
              </w:rPr>
            </w:pPr>
          </w:p>
        </w:tc>
        <w:tc>
          <w:tcPr>
            <w:tcW w:w="1440" w:type="dxa"/>
          </w:tcPr>
          <w:p w14:paraId="4F0820AD" w14:textId="77777777" w:rsidR="00E75B31" w:rsidRPr="00AF2B83" w:rsidRDefault="00E75B31" w:rsidP="008636FB">
            <w:pPr>
              <w:rPr>
                <w:rFonts w:cs="Arial"/>
                <w:b/>
              </w:rPr>
            </w:pPr>
          </w:p>
        </w:tc>
        <w:tc>
          <w:tcPr>
            <w:tcW w:w="2693" w:type="dxa"/>
          </w:tcPr>
          <w:p w14:paraId="05DA6B90" w14:textId="77777777" w:rsidR="00E75B31" w:rsidRPr="00AF2B83" w:rsidRDefault="00E75B31" w:rsidP="008636FB">
            <w:pPr>
              <w:rPr>
                <w:rFonts w:cs="Arial"/>
                <w:b/>
              </w:rPr>
            </w:pPr>
          </w:p>
        </w:tc>
        <w:tc>
          <w:tcPr>
            <w:tcW w:w="3355" w:type="dxa"/>
          </w:tcPr>
          <w:p w14:paraId="275D1734" w14:textId="77777777" w:rsidR="00E75B31" w:rsidRPr="00AF2B83" w:rsidRDefault="00E75B31" w:rsidP="008636FB">
            <w:pPr>
              <w:rPr>
                <w:rFonts w:cs="Arial"/>
                <w:b/>
              </w:rPr>
            </w:pPr>
          </w:p>
        </w:tc>
      </w:tr>
      <w:tr w:rsidR="00E75B31" w:rsidRPr="00AF2B83" w14:paraId="6F19E383" w14:textId="77777777" w:rsidTr="00E75B31">
        <w:tc>
          <w:tcPr>
            <w:tcW w:w="2448" w:type="dxa"/>
          </w:tcPr>
          <w:p w14:paraId="4D1B1A38" w14:textId="77777777" w:rsidR="00E75B31" w:rsidRPr="00AF2B83" w:rsidRDefault="00E75B31" w:rsidP="008636FB">
            <w:pPr>
              <w:rPr>
                <w:rFonts w:cs="Arial"/>
                <w:b/>
              </w:rPr>
            </w:pPr>
          </w:p>
        </w:tc>
        <w:tc>
          <w:tcPr>
            <w:tcW w:w="1260" w:type="dxa"/>
          </w:tcPr>
          <w:p w14:paraId="23C9A35F" w14:textId="77777777" w:rsidR="00E75B31" w:rsidRPr="00AF2B83" w:rsidRDefault="00E75B31" w:rsidP="008636FB">
            <w:pPr>
              <w:rPr>
                <w:rFonts w:cs="Arial"/>
                <w:b/>
              </w:rPr>
            </w:pPr>
          </w:p>
        </w:tc>
        <w:tc>
          <w:tcPr>
            <w:tcW w:w="1980" w:type="dxa"/>
          </w:tcPr>
          <w:p w14:paraId="098D42DD" w14:textId="77777777" w:rsidR="00E75B31" w:rsidRPr="00AF2B83" w:rsidRDefault="00E75B31" w:rsidP="008636FB">
            <w:pPr>
              <w:rPr>
                <w:rFonts w:cs="Arial"/>
                <w:b/>
              </w:rPr>
            </w:pPr>
          </w:p>
        </w:tc>
        <w:tc>
          <w:tcPr>
            <w:tcW w:w="1440" w:type="dxa"/>
          </w:tcPr>
          <w:p w14:paraId="0B4AD97A" w14:textId="77777777" w:rsidR="00E75B31" w:rsidRPr="00AF2B83" w:rsidRDefault="00E75B31" w:rsidP="008636FB">
            <w:pPr>
              <w:rPr>
                <w:rFonts w:cs="Arial"/>
                <w:b/>
              </w:rPr>
            </w:pPr>
          </w:p>
        </w:tc>
        <w:tc>
          <w:tcPr>
            <w:tcW w:w="2693" w:type="dxa"/>
          </w:tcPr>
          <w:p w14:paraId="5185D1D8" w14:textId="77777777" w:rsidR="00E75B31" w:rsidRPr="00AF2B83" w:rsidRDefault="00E75B31" w:rsidP="008636FB">
            <w:pPr>
              <w:rPr>
                <w:rFonts w:cs="Arial"/>
                <w:b/>
              </w:rPr>
            </w:pPr>
          </w:p>
        </w:tc>
        <w:tc>
          <w:tcPr>
            <w:tcW w:w="3355" w:type="dxa"/>
          </w:tcPr>
          <w:p w14:paraId="15D031F9" w14:textId="77777777" w:rsidR="00E75B31" w:rsidRPr="00AF2B83" w:rsidRDefault="00E75B31" w:rsidP="008636FB">
            <w:pPr>
              <w:rPr>
                <w:rFonts w:cs="Arial"/>
                <w:b/>
              </w:rPr>
            </w:pPr>
          </w:p>
        </w:tc>
      </w:tr>
      <w:tr w:rsidR="00E75B31" w:rsidRPr="00AF2B83" w14:paraId="3377F90F" w14:textId="77777777" w:rsidTr="00E75B31">
        <w:tc>
          <w:tcPr>
            <w:tcW w:w="2448" w:type="dxa"/>
          </w:tcPr>
          <w:p w14:paraId="4F3A126C" w14:textId="77777777" w:rsidR="00E75B31" w:rsidRPr="00AF2B83" w:rsidRDefault="00E75B31" w:rsidP="008636FB">
            <w:pPr>
              <w:rPr>
                <w:rFonts w:cs="Arial"/>
                <w:b/>
              </w:rPr>
            </w:pPr>
          </w:p>
        </w:tc>
        <w:tc>
          <w:tcPr>
            <w:tcW w:w="1260" w:type="dxa"/>
          </w:tcPr>
          <w:p w14:paraId="01E1A091" w14:textId="77777777" w:rsidR="00E75B31" w:rsidRPr="00AF2B83" w:rsidRDefault="00E75B31" w:rsidP="008636FB">
            <w:pPr>
              <w:rPr>
                <w:rFonts w:cs="Arial"/>
                <w:b/>
              </w:rPr>
            </w:pPr>
          </w:p>
        </w:tc>
        <w:tc>
          <w:tcPr>
            <w:tcW w:w="1980" w:type="dxa"/>
          </w:tcPr>
          <w:p w14:paraId="47D97A4C" w14:textId="77777777" w:rsidR="00E75B31" w:rsidRPr="00AF2B83" w:rsidRDefault="00E75B31" w:rsidP="008636FB">
            <w:pPr>
              <w:rPr>
                <w:rFonts w:cs="Arial"/>
                <w:b/>
              </w:rPr>
            </w:pPr>
          </w:p>
        </w:tc>
        <w:tc>
          <w:tcPr>
            <w:tcW w:w="1440" w:type="dxa"/>
          </w:tcPr>
          <w:p w14:paraId="7D35821C" w14:textId="77777777" w:rsidR="00E75B31" w:rsidRPr="00AF2B83" w:rsidRDefault="00E75B31" w:rsidP="008636FB">
            <w:pPr>
              <w:rPr>
                <w:rFonts w:cs="Arial"/>
                <w:b/>
              </w:rPr>
            </w:pPr>
          </w:p>
        </w:tc>
        <w:tc>
          <w:tcPr>
            <w:tcW w:w="2693" w:type="dxa"/>
          </w:tcPr>
          <w:p w14:paraId="08CD6E7A" w14:textId="77777777" w:rsidR="00E75B31" w:rsidRPr="00AF2B83" w:rsidRDefault="00E75B31" w:rsidP="008636FB">
            <w:pPr>
              <w:rPr>
                <w:rFonts w:cs="Arial"/>
                <w:b/>
              </w:rPr>
            </w:pPr>
          </w:p>
        </w:tc>
        <w:tc>
          <w:tcPr>
            <w:tcW w:w="3355" w:type="dxa"/>
          </w:tcPr>
          <w:p w14:paraId="4C13ED00" w14:textId="77777777" w:rsidR="00E75B31" w:rsidRPr="00AF2B83" w:rsidRDefault="00E75B31" w:rsidP="008636FB">
            <w:pPr>
              <w:rPr>
                <w:rFonts w:cs="Arial"/>
                <w:b/>
              </w:rPr>
            </w:pPr>
          </w:p>
        </w:tc>
      </w:tr>
      <w:tr w:rsidR="00E75B31" w:rsidRPr="00AF2B83" w14:paraId="4A9E929B" w14:textId="77777777" w:rsidTr="00E75B31">
        <w:tc>
          <w:tcPr>
            <w:tcW w:w="2448" w:type="dxa"/>
          </w:tcPr>
          <w:p w14:paraId="1C9A890C" w14:textId="77777777" w:rsidR="00E75B31" w:rsidRPr="00AF2B83" w:rsidRDefault="00E75B31" w:rsidP="008636FB">
            <w:pPr>
              <w:rPr>
                <w:rFonts w:cs="Arial"/>
                <w:b/>
              </w:rPr>
            </w:pPr>
          </w:p>
        </w:tc>
        <w:tc>
          <w:tcPr>
            <w:tcW w:w="1260" w:type="dxa"/>
          </w:tcPr>
          <w:p w14:paraId="6F88479B" w14:textId="77777777" w:rsidR="00E75B31" w:rsidRPr="00AF2B83" w:rsidRDefault="00E75B31" w:rsidP="008636FB">
            <w:pPr>
              <w:rPr>
                <w:rFonts w:cs="Arial"/>
                <w:b/>
              </w:rPr>
            </w:pPr>
          </w:p>
        </w:tc>
        <w:tc>
          <w:tcPr>
            <w:tcW w:w="1980" w:type="dxa"/>
          </w:tcPr>
          <w:p w14:paraId="5A2FF2A1" w14:textId="77777777" w:rsidR="00E75B31" w:rsidRPr="00AF2B83" w:rsidRDefault="00E75B31" w:rsidP="008636FB">
            <w:pPr>
              <w:rPr>
                <w:rFonts w:cs="Arial"/>
                <w:b/>
              </w:rPr>
            </w:pPr>
          </w:p>
        </w:tc>
        <w:tc>
          <w:tcPr>
            <w:tcW w:w="1440" w:type="dxa"/>
          </w:tcPr>
          <w:p w14:paraId="7C7BE4EC" w14:textId="77777777" w:rsidR="00E75B31" w:rsidRPr="00AF2B83" w:rsidRDefault="00E75B31" w:rsidP="008636FB">
            <w:pPr>
              <w:rPr>
                <w:rFonts w:cs="Arial"/>
                <w:b/>
              </w:rPr>
            </w:pPr>
          </w:p>
        </w:tc>
        <w:tc>
          <w:tcPr>
            <w:tcW w:w="2693" w:type="dxa"/>
          </w:tcPr>
          <w:p w14:paraId="380A3B27" w14:textId="77777777" w:rsidR="00E75B31" w:rsidRPr="00AF2B83" w:rsidRDefault="00E75B31" w:rsidP="008636FB">
            <w:pPr>
              <w:rPr>
                <w:rFonts w:cs="Arial"/>
                <w:b/>
              </w:rPr>
            </w:pPr>
          </w:p>
        </w:tc>
        <w:tc>
          <w:tcPr>
            <w:tcW w:w="3355" w:type="dxa"/>
          </w:tcPr>
          <w:p w14:paraId="7B8C2619" w14:textId="77777777" w:rsidR="00E75B31" w:rsidRPr="00AF2B83" w:rsidRDefault="00E75B31" w:rsidP="008636FB">
            <w:pPr>
              <w:rPr>
                <w:rFonts w:cs="Arial"/>
                <w:b/>
              </w:rPr>
            </w:pPr>
          </w:p>
        </w:tc>
      </w:tr>
      <w:tr w:rsidR="00E75B31" w:rsidRPr="00AF2B83" w14:paraId="038DC13F" w14:textId="77777777" w:rsidTr="00E75B31">
        <w:tc>
          <w:tcPr>
            <w:tcW w:w="2448" w:type="dxa"/>
          </w:tcPr>
          <w:p w14:paraId="406B1229" w14:textId="77777777" w:rsidR="00E75B31" w:rsidRPr="00AF2B83" w:rsidRDefault="00E75B31" w:rsidP="008636FB">
            <w:pPr>
              <w:rPr>
                <w:rFonts w:cs="Arial"/>
                <w:b/>
              </w:rPr>
            </w:pPr>
          </w:p>
        </w:tc>
        <w:tc>
          <w:tcPr>
            <w:tcW w:w="1260" w:type="dxa"/>
          </w:tcPr>
          <w:p w14:paraId="66A47E2B" w14:textId="77777777" w:rsidR="00E75B31" w:rsidRPr="00AF2B83" w:rsidRDefault="00E75B31" w:rsidP="008636FB">
            <w:pPr>
              <w:rPr>
                <w:rFonts w:cs="Arial"/>
                <w:b/>
              </w:rPr>
            </w:pPr>
          </w:p>
        </w:tc>
        <w:tc>
          <w:tcPr>
            <w:tcW w:w="1980" w:type="dxa"/>
          </w:tcPr>
          <w:p w14:paraId="4F891834" w14:textId="77777777" w:rsidR="00E75B31" w:rsidRPr="00AF2B83" w:rsidRDefault="00E75B31" w:rsidP="008636FB">
            <w:pPr>
              <w:rPr>
                <w:rFonts w:cs="Arial"/>
                <w:b/>
              </w:rPr>
            </w:pPr>
          </w:p>
        </w:tc>
        <w:tc>
          <w:tcPr>
            <w:tcW w:w="1440" w:type="dxa"/>
          </w:tcPr>
          <w:p w14:paraId="597261E6" w14:textId="77777777" w:rsidR="00E75B31" w:rsidRPr="00AF2B83" w:rsidRDefault="00E75B31" w:rsidP="008636FB">
            <w:pPr>
              <w:rPr>
                <w:rFonts w:cs="Arial"/>
                <w:b/>
              </w:rPr>
            </w:pPr>
          </w:p>
        </w:tc>
        <w:tc>
          <w:tcPr>
            <w:tcW w:w="2693" w:type="dxa"/>
          </w:tcPr>
          <w:p w14:paraId="14229AAF" w14:textId="77777777" w:rsidR="00E75B31" w:rsidRPr="00AF2B83" w:rsidRDefault="00E75B31" w:rsidP="008636FB">
            <w:pPr>
              <w:rPr>
                <w:rFonts w:cs="Arial"/>
                <w:b/>
              </w:rPr>
            </w:pPr>
          </w:p>
        </w:tc>
        <w:tc>
          <w:tcPr>
            <w:tcW w:w="3355" w:type="dxa"/>
          </w:tcPr>
          <w:p w14:paraId="0E94F528" w14:textId="77777777" w:rsidR="00E75B31" w:rsidRPr="00AF2B83" w:rsidRDefault="00E75B31" w:rsidP="008636FB">
            <w:pPr>
              <w:rPr>
                <w:rFonts w:cs="Arial"/>
                <w:b/>
              </w:rPr>
            </w:pPr>
          </w:p>
        </w:tc>
      </w:tr>
      <w:tr w:rsidR="00E75B31" w:rsidRPr="00AF2B83" w14:paraId="6E10A953" w14:textId="77777777" w:rsidTr="00E75B31">
        <w:tc>
          <w:tcPr>
            <w:tcW w:w="2448" w:type="dxa"/>
          </w:tcPr>
          <w:p w14:paraId="703B4CD3" w14:textId="77777777" w:rsidR="00E75B31" w:rsidRPr="00AF2B83" w:rsidRDefault="00E75B31" w:rsidP="008636FB">
            <w:pPr>
              <w:rPr>
                <w:rFonts w:cs="Arial"/>
                <w:b/>
              </w:rPr>
            </w:pPr>
          </w:p>
        </w:tc>
        <w:tc>
          <w:tcPr>
            <w:tcW w:w="1260" w:type="dxa"/>
          </w:tcPr>
          <w:p w14:paraId="2DFF2AAC" w14:textId="77777777" w:rsidR="00E75B31" w:rsidRPr="00AF2B83" w:rsidRDefault="00E75B31" w:rsidP="008636FB">
            <w:pPr>
              <w:rPr>
                <w:rFonts w:cs="Arial"/>
                <w:b/>
              </w:rPr>
            </w:pPr>
          </w:p>
        </w:tc>
        <w:tc>
          <w:tcPr>
            <w:tcW w:w="1980" w:type="dxa"/>
          </w:tcPr>
          <w:p w14:paraId="3114D13E" w14:textId="77777777" w:rsidR="00E75B31" w:rsidRPr="00AF2B83" w:rsidRDefault="00E75B31" w:rsidP="008636FB">
            <w:pPr>
              <w:rPr>
                <w:rFonts w:cs="Arial"/>
                <w:b/>
              </w:rPr>
            </w:pPr>
          </w:p>
        </w:tc>
        <w:tc>
          <w:tcPr>
            <w:tcW w:w="1440" w:type="dxa"/>
          </w:tcPr>
          <w:p w14:paraId="06ABF950" w14:textId="77777777" w:rsidR="00E75B31" w:rsidRPr="00AF2B83" w:rsidRDefault="00E75B31" w:rsidP="008636FB">
            <w:pPr>
              <w:rPr>
                <w:rFonts w:cs="Arial"/>
                <w:b/>
              </w:rPr>
            </w:pPr>
          </w:p>
        </w:tc>
        <w:tc>
          <w:tcPr>
            <w:tcW w:w="2693" w:type="dxa"/>
          </w:tcPr>
          <w:p w14:paraId="0E8837F9" w14:textId="77777777" w:rsidR="00E75B31" w:rsidRPr="00AF2B83" w:rsidRDefault="00E75B31" w:rsidP="008636FB">
            <w:pPr>
              <w:rPr>
                <w:rFonts w:cs="Arial"/>
                <w:b/>
              </w:rPr>
            </w:pPr>
          </w:p>
        </w:tc>
        <w:tc>
          <w:tcPr>
            <w:tcW w:w="3355" w:type="dxa"/>
          </w:tcPr>
          <w:p w14:paraId="1AD810FE" w14:textId="77777777" w:rsidR="00E75B31" w:rsidRPr="00AF2B83" w:rsidRDefault="00E75B31" w:rsidP="008636FB">
            <w:pPr>
              <w:rPr>
                <w:rFonts w:cs="Arial"/>
                <w:b/>
              </w:rPr>
            </w:pPr>
          </w:p>
        </w:tc>
      </w:tr>
      <w:tr w:rsidR="00E75B31" w:rsidRPr="00AF2B83" w14:paraId="0F9A05B7" w14:textId="77777777" w:rsidTr="00E75B31">
        <w:tc>
          <w:tcPr>
            <w:tcW w:w="2448" w:type="dxa"/>
          </w:tcPr>
          <w:p w14:paraId="103CD92E" w14:textId="77777777" w:rsidR="00E75B31" w:rsidRPr="00AF2B83" w:rsidRDefault="00E75B31" w:rsidP="008636FB">
            <w:pPr>
              <w:rPr>
                <w:rFonts w:cs="Arial"/>
                <w:b/>
              </w:rPr>
            </w:pPr>
          </w:p>
        </w:tc>
        <w:tc>
          <w:tcPr>
            <w:tcW w:w="1260" w:type="dxa"/>
          </w:tcPr>
          <w:p w14:paraId="09646F4A" w14:textId="77777777" w:rsidR="00E75B31" w:rsidRPr="00AF2B83" w:rsidRDefault="00E75B31" w:rsidP="008636FB">
            <w:pPr>
              <w:rPr>
                <w:rFonts w:cs="Arial"/>
                <w:b/>
              </w:rPr>
            </w:pPr>
          </w:p>
        </w:tc>
        <w:tc>
          <w:tcPr>
            <w:tcW w:w="1980" w:type="dxa"/>
          </w:tcPr>
          <w:p w14:paraId="6D0E187C" w14:textId="77777777" w:rsidR="00E75B31" w:rsidRPr="00AF2B83" w:rsidRDefault="00E75B31" w:rsidP="008636FB">
            <w:pPr>
              <w:rPr>
                <w:rFonts w:cs="Arial"/>
                <w:b/>
              </w:rPr>
            </w:pPr>
          </w:p>
        </w:tc>
        <w:tc>
          <w:tcPr>
            <w:tcW w:w="1440" w:type="dxa"/>
          </w:tcPr>
          <w:p w14:paraId="50CE4C80" w14:textId="77777777" w:rsidR="00E75B31" w:rsidRPr="00AF2B83" w:rsidRDefault="00E75B31" w:rsidP="008636FB">
            <w:pPr>
              <w:rPr>
                <w:rFonts w:cs="Arial"/>
                <w:b/>
              </w:rPr>
            </w:pPr>
          </w:p>
        </w:tc>
        <w:tc>
          <w:tcPr>
            <w:tcW w:w="2693" w:type="dxa"/>
          </w:tcPr>
          <w:p w14:paraId="1559A34B" w14:textId="77777777" w:rsidR="00E75B31" w:rsidRPr="00AF2B83" w:rsidRDefault="00E75B31" w:rsidP="008636FB">
            <w:pPr>
              <w:rPr>
                <w:rFonts w:cs="Arial"/>
                <w:b/>
              </w:rPr>
            </w:pPr>
          </w:p>
        </w:tc>
        <w:tc>
          <w:tcPr>
            <w:tcW w:w="3355" w:type="dxa"/>
          </w:tcPr>
          <w:p w14:paraId="2ADA3117" w14:textId="77777777" w:rsidR="00E75B31" w:rsidRPr="00AF2B83" w:rsidRDefault="00E75B31" w:rsidP="008636FB">
            <w:pPr>
              <w:rPr>
                <w:rFonts w:cs="Arial"/>
                <w:b/>
              </w:rPr>
            </w:pPr>
          </w:p>
        </w:tc>
      </w:tr>
    </w:tbl>
    <w:p w14:paraId="22DA0676" w14:textId="77777777" w:rsidR="00E75B31" w:rsidRDefault="00E75B31" w:rsidP="008636FB">
      <w:pPr>
        <w:rPr>
          <w:rFonts w:cs="Arial"/>
        </w:rPr>
        <w:sectPr w:rsidR="00E75B31" w:rsidSect="00E75B31">
          <w:footerReference w:type="even" r:id="rId55"/>
          <w:footerReference w:type="default" r:id="rId56"/>
          <w:pgSz w:w="15840" w:h="12240" w:orient="landscape" w:code="1"/>
          <w:pgMar w:top="1440" w:right="1440" w:bottom="1440" w:left="1440" w:header="720" w:footer="720" w:gutter="0"/>
          <w:cols w:space="720"/>
          <w:docGrid w:linePitch="360"/>
        </w:sectPr>
      </w:pPr>
    </w:p>
    <w:p w14:paraId="2136B390" w14:textId="77777777" w:rsidR="00C21F9E" w:rsidRPr="00AF2B83" w:rsidRDefault="00C21F9E" w:rsidP="00C21F9E">
      <w:pPr>
        <w:pStyle w:val="Heading1"/>
      </w:pPr>
      <w:bookmarkStart w:id="413" w:name="_Toc225200245"/>
      <w:bookmarkStart w:id="414" w:name="_Toc225200425"/>
      <w:bookmarkStart w:id="415" w:name="_Toc225200603"/>
      <w:bookmarkStart w:id="416" w:name="_Toc236730298"/>
      <w:bookmarkStart w:id="417" w:name="_Toc236730454"/>
      <w:r w:rsidRPr="00AF2B83">
        <w:lastRenderedPageBreak/>
        <w:t>Overview to the Process Approach to HACCP</w:t>
      </w:r>
      <w:bookmarkEnd w:id="413"/>
      <w:bookmarkEnd w:id="414"/>
      <w:bookmarkEnd w:id="415"/>
      <w:bookmarkEnd w:id="416"/>
      <w:bookmarkEnd w:id="417"/>
    </w:p>
    <w:p w14:paraId="4A9354DB" w14:textId="77777777" w:rsidR="00C21F9E" w:rsidRPr="00AF2B83" w:rsidRDefault="00C21F9E" w:rsidP="00C21F9E">
      <w:pPr>
        <w:spacing w:after="240"/>
        <w:rPr>
          <w:rFonts w:cs="Arial"/>
        </w:rPr>
      </w:pPr>
      <w:r w:rsidRPr="00AF2B83">
        <w:rPr>
          <w:rFonts w:cs="Arial"/>
        </w:rPr>
        <w:t xml:space="preserve">HACCP is a systematic approach to construct a food safety program designed to reduce the risk of foodborne hazards by focusing on each step of the food preparation process from receiving to service. USDA recommends that SFAs use the Process Approach to HACCP because it gives you flexibility to create a food safety program specific to your school nutrition operation. </w:t>
      </w:r>
      <w:r>
        <w:rPr>
          <w:rFonts w:cs="Arial"/>
        </w:rPr>
        <w:t>FDA</w:t>
      </w:r>
      <w:r w:rsidRPr="00AF2B83">
        <w:rPr>
          <w:rFonts w:cs="Arial"/>
        </w:rPr>
        <w:t xml:space="preserve"> originally developed the Process Approach for retail food establishments. The Process Approach groups food preparation into three broad categories based on how many times each menu item moves through the temperature danger zone. The guidance and this resource provide a modified version of the Process Approach to make it practical for your school nutrition operation.</w:t>
      </w:r>
    </w:p>
    <w:p w14:paraId="112B4295" w14:textId="77777777" w:rsidR="00C21F9E" w:rsidRPr="00AF2B83" w:rsidRDefault="00C21F9E" w:rsidP="00C21F9E">
      <w:pPr>
        <w:spacing w:after="240"/>
        <w:rPr>
          <w:rFonts w:cs="Arial"/>
          <w:b/>
        </w:rPr>
      </w:pPr>
      <w:r w:rsidRPr="00AF2B83">
        <w:rPr>
          <w:rFonts w:cs="Arial"/>
        </w:rPr>
        <w:t>Serving safe food is a critical responsibility for school nutrition program and a key aspect of a healthy school environment. Keeping foods safe is also a vital part of healthy eating and a recommendation of the</w:t>
      </w:r>
      <w:r w:rsidRPr="00AF2B83">
        <w:rPr>
          <w:rFonts w:cs="Arial"/>
          <w:i/>
        </w:rPr>
        <w:t xml:space="preserve"> Dietary Guidelines for Americans</w:t>
      </w:r>
      <w:r w:rsidRPr="00AF2B83">
        <w:rPr>
          <w:rFonts w:cs="Arial"/>
        </w:rPr>
        <w:t>. When properly implemented, HACCP-based food safety programs will help you ensure the safety of the school meals served to children in your school nutrition program.</w:t>
      </w:r>
    </w:p>
    <w:p w14:paraId="43A60C9F" w14:textId="77777777" w:rsidR="00C21F9E" w:rsidRPr="00AF2B83" w:rsidRDefault="00C21F9E" w:rsidP="00C21F9E">
      <w:pPr>
        <w:spacing w:after="240"/>
        <w:rPr>
          <w:rFonts w:cs="Arial"/>
        </w:rPr>
      </w:pPr>
      <w:r w:rsidRPr="00AF2B83">
        <w:rPr>
          <w:rFonts w:cs="Arial"/>
        </w:rPr>
        <w:t>These are the preparation categories in the Process Approach to HACCP: Process #1 No Cook, food items meant to be kept cold from preparation through service; Process #2 Same Day Service, food items meant to be prepared hot and served hot the same day; and Process #3 Complex Food Preparation, food items meant to be prepared hot and served cooled or possibly reheated. You will need to put each menu item (recipe) into one of the three categories and then keep it hot (or cold) while it is being stored, prepared, transported, held, and served.</w:t>
      </w:r>
    </w:p>
    <w:p w14:paraId="543EF5F8" w14:textId="77777777" w:rsidR="00E75B31" w:rsidRDefault="00C21F9E" w:rsidP="00E75B31">
      <w:pPr>
        <w:pStyle w:val="Heading1"/>
        <w:rPr>
          <w:rFonts w:cs="Arial"/>
        </w:rPr>
      </w:pPr>
      <w:r>
        <w:rPr>
          <w:rFonts w:cs="Arial"/>
        </w:rPr>
        <w:br w:type="page"/>
      </w:r>
      <w:bookmarkStart w:id="418" w:name="_Toc236730299"/>
      <w:bookmarkStart w:id="419" w:name="_Toc236730455"/>
      <w:r w:rsidR="00E75B31" w:rsidRPr="00447262">
        <w:rPr>
          <w:rFonts w:cs="Arial"/>
        </w:rPr>
        <w:lastRenderedPageBreak/>
        <w:t>No-Cook Process Worksheet</w:t>
      </w:r>
      <w:bookmarkEnd w:id="418"/>
      <w:bookmarkEnd w:id="419"/>
    </w:p>
    <w:p w14:paraId="0E6F0C81" w14:textId="77777777" w:rsidR="00E75B31" w:rsidRPr="00D95699" w:rsidRDefault="00E75B31" w:rsidP="00E75B31">
      <w:pPr>
        <w:spacing w:after="120"/>
      </w:pPr>
      <w:r w:rsidRPr="00D95699">
        <w:rPr>
          <w:b/>
          <w:bCs/>
        </w:rPr>
        <w:t>Definition</w:t>
      </w:r>
      <w:r>
        <w:t>: F</w:t>
      </w:r>
      <w:r w:rsidRPr="00AF2B83">
        <w:rPr>
          <w:rFonts w:cs="Arial"/>
        </w:rPr>
        <w:t>ood meant to be kept cold from preparation through service</w:t>
      </w:r>
      <w:r>
        <w:rPr>
          <w:rFonts w:cs="Arial"/>
        </w:rPr>
        <w:t>.</w:t>
      </w:r>
    </w:p>
    <w:p w14:paraId="553F696F" w14:textId="77777777" w:rsidR="00E40652" w:rsidRPr="00AF2B83" w:rsidRDefault="00E75B31" w:rsidP="00E75B31">
      <w:pPr>
        <w:spacing w:after="240"/>
        <w:rPr>
          <w:rFonts w:cs="Arial"/>
        </w:rPr>
      </w:pPr>
      <w:r w:rsidRPr="00AF2B83">
        <w:rPr>
          <w:rFonts w:cs="Arial"/>
          <w:b/>
        </w:rPr>
        <w:t>Directions:</w:t>
      </w:r>
      <w:r w:rsidRPr="00AF2B83">
        <w:rPr>
          <w:rFonts w:cs="Arial"/>
        </w:rPr>
        <w:t xml:space="preserve"> Review the standardized recipe for each of your menu items. Write the name of the menu item, the recipe number, and any specific instructions in the appropriate columns.</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92"/>
        <w:gridCol w:w="1840"/>
        <w:gridCol w:w="4224"/>
      </w:tblGrid>
      <w:tr w:rsidR="008636FB" w:rsidRPr="00AF2B83" w14:paraId="5B904FC3" w14:textId="77777777" w:rsidTr="00F54296">
        <w:tc>
          <w:tcPr>
            <w:tcW w:w="2792" w:type="dxa"/>
          </w:tcPr>
          <w:p w14:paraId="7CBCA67B" w14:textId="77777777" w:rsidR="008636FB" w:rsidRPr="00AF2B83" w:rsidRDefault="008636FB" w:rsidP="008636FB">
            <w:pPr>
              <w:rPr>
                <w:rFonts w:cs="Arial"/>
                <w:b/>
              </w:rPr>
            </w:pPr>
            <w:r w:rsidRPr="00AF2B83">
              <w:rPr>
                <w:rFonts w:cs="Arial"/>
                <w:b/>
              </w:rPr>
              <w:t>Menu Item</w:t>
            </w:r>
            <w:r w:rsidR="005323C7" w:rsidRPr="00AF2B83">
              <w:rPr>
                <w:rFonts w:cs="Arial"/>
                <w:b/>
              </w:rPr>
              <w:t>/ Recipe Name</w:t>
            </w:r>
          </w:p>
        </w:tc>
        <w:tc>
          <w:tcPr>
            <w:tcW w:w="1840" w:type="dxa"/>
          </w:tcPr>
          <w:p w14:paraId="6C4BB0BF" w14:textId="77777777" w:rsidR="008636FB" w:rsidRPr="00AF2B83" w:rsidRDefault="008636FB" w:rsidP="008636FB">
            <w:pPr>
              <w:rPr>
                <w:rFonts w:cs="Arial"/>
                <w:b/>
              </w:rPr>
            </w:pPr>
            <w:r w:rsidRPr="00AF2B83">
              <w:rPr>
                <w:rFonts w:cs="Arial"/>
                <w:b/>
              </w:rPr>
              <w:t>Recipe Number</w:t>
            </w:r>
          </w:p>
        </w:tc>
        <w:tc>
          <w:tcPr>
            <w:tcW w:w="4224" w:type="dxa"/>
          </w:tcPr>
          <w:p w14:paraId="2EC8772A" w14:textId="77777777" w:rsidR="008636FB" w:rsidRPr="00AF2B83" w:rsidRDefault="008636FB" w:rsidP="008636FB">
            <w:pPr>
              <w:rPr>
                <w:rFonts w:cs="Arial"/>
                <w:b/>
              </w:rPr>
            </w:pPr>
            <w:r w:rsidRPr="00AF2B83">
              <w:rPr>
                <w:rFonts w:cs="Arial"/>
                <w:b/>
              </w:rPr>
              <w:t>Specific Instructions</w:t>
            </w:r>
          </w:p>
        </w:tc>
      </w:tr>
      <w:tr w:rsidR="008636FB" w:rsidRPr="00AF2B83" w14:paraId="3A856BAB" w14:textId="77777777" w:rsidTr="00F54296">
        <w:tc>
          <w:tcPr>
            <w:tcW w:w="2792" w:type="dxa"/>
          </w:tcPr>
          <w:p w14:paraId="4A50CCF2" w14:textId="77777777" w:rsidR="008636FB" w:rsidRPr="00AF2B83" w:rsidRDefault="008636FB" w:rsidP="00F54296">
            <w:pPr>
              <w:spacing w:line="480" w:lineRule="auto"/>
              <w:rPr>
                <w:rFonts w:cs="Arial"/>
              </w:rPr>
            </w:pPr>
          </w:p>
        </w:tc>
        <w:tc>
          <w:tcPr>
            <w:tcW w:w="1840" w:type="dxa"/>
          </w:tcPr>
          <w:p w14:paraId="18D34957" w14:textId="77777777" w:rsidR="008636FB" w:rsidRPr="00AF2B83" w:rsidRDefault="008636FB" w:rsidP="00F54296">
            <w:pPr>
              <w:spacing w:line="480" w:lineRule="auto"/>
              <w:rPr>
                <w:rFonts w:cs="Arial"/>
              </w:rPr>
            </w:pPr>
          </w:p>
        </w:tc>
        <w:tc>
          <w:tcPr>
            <w:tcW w:w="4224" w:type="dxa"/>
          </w:tcPr>
          <w:p w14:paraId="7CB157E2" w14:textId="77777777" w:rsidR="008636FB" w:rsidRPr="00AF2B83" w:rsidRDefault="008636FB" w:rsidP="00F54296">
            <w:pPr>
              <w:spacing w:line="480" w:lineRule="auto"/>
              <w:rPr>
                <w:rFonts w:cs="Arial"/>
              </w:rPr>
            </w:pPr>
          </w:p>
        </w:tc>
      </w:tr>
      <w:tr w:rsidR="008636FB" w:rsidRPr="00AF2B83" w14:paraId="08CDEC80" w14:textId="77777777" w:rsidTr="00F54296">
        <w:tc>
          <w:tcPr>
            <w:tcW w:w="2792" w:type="dxa"/>
          </w:tcPr>
          <w:p w14:paraId="2B804E9F" w14:textId="77777777" w:rsidR="008636FB" w:rsidRPr="00AF2B83" w:rsidRDefault="008636FB" w:rsidP="00F54296">
            <w:pPr>
              <w:spacing w:line="480" w:lineRule="auto"/>
              <w:rPr>
                <w:rFonts w:cs="Arial"/>
              </w:rPr>
            </w:pPr>
          </w:p>
        </w:tc>
        <w:tc>
          <w:tcPr>
            <w:tcW w:w="1840" w:type="dxa"/>
          </w:tcPr>
          <w:p w14:paraId="7454F8E2" w14:textId="77777777" w:rsidR="008636FB" w:rsidRPr="00AF2B83" w:rsidRDefault="008636FB" w:rsidP="00F54296">
            <w:pPr>
              <w:spacing w:line="480" w:lineRule="auto"/>
              <w:rPr>
                <w:rFonts w:cs="Arial"/>
              </w:rPr>
            </w:pPr>
          </w:p>
        </w:tc>
        <w:tc>
          <w:tcPr>
            <w:tcW w:w="4224" w:type="dxa"/>
          </w:tcPr>
          <w:p w14:paraId="7ADCEF1C" w14:textId="77777777" w:rsidR="008636FB" w:rsidRPr="00AF2B83" w:rsidRDefault="008636FB" w:rsidP="00F54296">
            <w:pPr>
              <w:spacing w:line="480" w:lineRule="auto"/>
              <w:rPr>
                <w:rFonts w:cs="Arial"/>
              </w:rPr>
            </w:pPr>
          </w:p>
        </w:tc>
      </w:tr>
      <w:tr w:rsidR="008636FB" w:rsidRPr="00AF2B83" w14:paraId="7B6553C4" w14:textId="77777777" w:rsidTr="00F54296">
        <w:tc>
          <w:tcPr>
            <w:tcW w:w="2792" w:type="dxa"/>
          </w:tcPr>
          <w:p w14:paraId="5EF6B08E" w14:textId="77777777" w:rsidR="008636FB" w:rsidRPr="00AF2B83" w:rsidRDefault="008636FB" w:rsidP="00F54296">
            <w:pPr>
              <w:spacing w:line="480" w:lineRule="auto"/>
              <w:rPr>
                <w:rFonts w:cs="Arial"/>
              </w:rPr>
            </w:pPr>
          </w:p>
        </w:tc>
        <w:tc>
          <w:tcPr>
            <w:tcW w:w="1840" w:type="dxa"/>
          </w:tcPr>
          <w:p w14:paraId="38E0316C" w14:textId="77777777" w:rsidR="008636FB" w:rsidRPr="00AF2B83" w:rsidRDefault="008636FB" w:rsidP="00F54296">
            <w:pPr>
              <w:spacing w:line="480" w:lineRule="auto"/>
              <w:rPr>
                <w:rFonts w:cs="Arial"/>
              </w:rPr>
            </w:pPr>
          </w:p>
        </w:tc>
        <w:tc>
          <w:tcPr>
            <w:tcW w:w="4224" w:type="dxa"/>
          </w:tcPr>
          <w:p w14:paraId="0BD4BD0D" w14:textId="77777777" w:rsidR="008636FB" w:rsidRPr="00AF2B83" w:rsidRDefault="008636FB" w:rsidP="00F54296">
            <w:pPr>
              <w:spacing w:line="480" w:lineRule="auto"/>
              <w:rPr>
                <w:rFonts w:cs="Arial"/>
              </w:rPr>
            </w:pPr>
          </w:p>
        </w:tc>
      </w:tr>
      <w:tr w:rsidR="008636FB" w:rsidRPr="00AF2B83" w14:paraId="6B64179A" w14:textId="77777777" w:rsidTr="00F54296">
        <w:tc>
          <w:tcPr>
            <w:tcW w:w="2792" w:type="dxa"/>
          </w:tcPr>
          <w:p w14:paraId="794B814F" w14:textId="77777777" w:rsidR="008636FB" w:rsidRPr="00AF2B83" w:rsidRDefault="008636FB" w:rsidP="00F54296">
            <w:pPr>
              <w:spacing w:line="480" w:lineRule="auto"/>
              <w:rPr>
                <w:rFonts w:cs="Arial"/>
              </w:rPr>
            </w:pPr>
          </w:p>
        </w:tc>
        <w:tc>
          <w:tcPr>
            <w:tcW w:w="1840" w:type="dxa"/>
          </w:tcPr>
          <w:p w14:paraId="60AC9E52" w14:textId="77777777" w:rsidR="008636FB" w:rsidRPr="00AF2B83" w:rsidRDefault="008636FB" w:rsidP="00F54296">
            <w:pPr>
              <w:spacing w:line="480" w:lineRule="auto"/>
              <w:rPr>
                <w:rFonts w:cs="Arial"/>
              </w:rPr>
            </w:pPr>
          </w:p>
        </w:tc>
        <w:tc>
          <w:tcPr>
            <w:tcW w:w="4224" w:type="dxa"/>
          </w:tcPr>
          <w:p w14:paraId="59429BE9" w14:textId="77777777" w:rsidR="008636FB" w:rsidRPr="00AF2B83" w:rsidRDefault="008636FB" w:rsidP="00F54296">
            <w:pPr>
              <w:spacing w:line="480" w:lineRule="auto"/>
              <w:rPr>
                <w:rFonts w:cs="Arial"/>
              </w:rPr>
            </w:pPr>
          </w:p>
        </w:tc>
      </w:tr>
      <w:tr w:rsidR="008636FB" w:rsidRPr="00AF2B83" w14:paraId="3936A9FD" w14:textId="77777777" w:rsidTr="00F54296">
        <w:tc>
          <w:tcPr>
            <w:tcW w:w="2792" w:type="dxa"/>
          </w:tcPr>
          <w:p w14:paraId="79EA669A" w14:textId="77777777" w:rsidR="008636FB" w:rsidRPr="00AF2B83" w:rsidRDefault="008636FB" w:rsidP="00F54296">
            <w:pPr>
              <w:spacing w:line="480" w:lineRule="auto"/>
              <w:rPr>
                <w:rFonts w:cs="Arial"/>
              </w:rPr>
            </w:pPr>
          </w:p>
        </w:tc>
        <w:tc>
          <w:tcPr>
            <w:tcW w:w="1840" w:type="dxa"/>
          </w:tcPr>
          <w:p w14:paraId="306F254C" w14:textId="77777777" w:rsidR="008636FB" w:rsidRPr="00AF2B83" w:rsidRDefault="008636FB" w:rsidP="00F54296">
            <w:pPr>
              <w:spacing w:line="480" w:lineRule="auto"/>
              <w:rPr>
                <w:rFonts w:cs="Arial"/>
              </w:rPr>
            </w:pPr>
          </w:p>
        </w:tc>
        <w:tc>
          <w:tcPr>
            <w:tcW w:w="4224" w:type="dxa"/>
          </w:tcPr>
          <w:p w14:paraId="32F6981F" w14:textId="77777777" w:rsidR="008636FB" w:rsidRPr="00AF2B83" w:rsidRDefault="008636FB" w:rsidP="00F54296">
            <w:pPr>
              <w:spacing w:line="480" w:lineRule="auto"/>
              <w:rPr>
                <w:rFonts w:cs="Arial"/>
              </w:rPr>
            </w:pPr>
          </w:p>
        </w:tc>
      </w:tr>
      <w:tr w:rsidR="008636FB" w:rsidRPr="00AF2B83" w14:paraId="31F812D1" w14:textId="77777777" w:rsidTr="00F54296">
        <w:tc>
          <w:tcPr>
            <w:tcW w:w="2792" w:type="dxa"/>
          </w:tcPr>
          <w:p w14:paraId="012428C1" w14:textId="77777777" w:rsidR="008636FB" w:rsidRPr="00AF2B83" w:rsidRDefault="008636FB" w:rsidP="00F54296">
            <w:pPr>
              <w:spacing w:line="480" w:lineRule="auto"/>
              <w:rPr>
                <w:rFonts w:cs="Arial"/>
              </w:rPr>
            </w:pPr>
          </w:p>
        </w:tc>
        <w:tc>
          <w:tcPr>
            <w:tcW w:w="1840" w:type="dxa"/>
          </w:tcPr>
          <w:p w14:paraId="633C1F6C" w14:textId="77777777" w:rsidR="008636FB" w:rsidRPr="00AF2B83" w:rsidRDefault="008636FB" w:rsidP="00F54296">
            <w:pPr>
              <w:spacing w:line="480" w:lineRule="auto"/>
              <w:rPr>
                <w:rFonts w:cs="Arial"/>
              </w:rPr>
            </w:pPr>
          </w:p>
        </w:tc>
        <w:tc>
          <w:tcPr>
            <w:tcW w:w="4224" w:type="dxa"/>
          </w:tcPr>
          <w:p w14:paraId="148E4BA1" w14:textId="77777777" w:rsidR="008636FB" w:rsidRPr="00AF2B83" w:rsidRDefault="008636FB" w:rsidP="00F54296">
            <w:pPr>
              <w:spacing w:line="480" w:lineRule="auto"/>
              <w:rPr>
                <w:rFonts w:cs="Arial"/>
              </w:rPr>
            </w:pPr>
          </w:p>
        </w:tc>
      </w:tr>
      <w:tr w:rsidR="008636FB" w:rsidRPr="00AF2B83" w14:paraId="309B7C9D" w14:textId="77777777" w:rsidTr="00F54296">
        <w:tc>
          <w:tcPr>
            <w:tcW w:w="2792" w:type="dxa"/>
          </w:tcPr>
          <w:p w14:paraId="14F69FAA" w14:textId="77777777" w:rsidR="008636FB" w:rsidRPr="00AF2B83" w:rsidRDefault="008636FB" w:rsidP="00F54296">
            <w:pPr>
              <w:spacing w:line="480" w:lineRule="auto"/>
              <w:rPr>
                <w:rFonts w:cs="Arial"/>
              </w:rPr>
            </w:pPr>
          </w:p>
        </w:tc>
        <w:tc>
          <w:tcPr>
            <w:tcW w:w="1840" w:type="dxa"/>
          </w:tcPr>
          <w:p w14:paraId="5457F806" w14:textId="77777777" w:rsidR="008636FB" w:rsidRPr="00AF2B83" w:rsidRDefault="008636FB" w:rsidP="00F54296">
            <w:pPr>
              <w:spacing w:line="480" w:lineRule="auto"/>
              <w:rPr>
                <w:rFonts w:cs="Arial"/>
              </w:rPr>
            </w:pPr>
          </w:p>
        </w:tc>
        <w:tc>
          <w:tcPr>
            <w:tcW w:w="4224" w:type="dxa"/>
          </w:tcPr>
          <w:p w14:paraId="4DD2F205" w14:textId="77777777" w:rsidR="008636FB" w:rsidRPr="00AF2B83" w:rsidRDefault="008636FB" w:rsidP="00F54296">
            <w:pPr>
              <w:spacing w:line="480" w:lineRule="auto"/>
              <w:rPr>
                <w:rFonts w:cs="Arial"/>
              </w:rPr>
            </w:pPr>
          </w:p>
        </w:tc>
      </w:tr>
      <w:tr w:rsidR="008636FB" w:rsidRPr="00AF2B83" w14:paraId="7B344E2A" w14:textId="77777777" w:rsidTr="00F54296">
        <w:tc>
          <w:tcPr>
            <w:tcW w:w="2792" w:type="dxa"/>
          </w:tcPr>
          <w:p w14:paraId="580861DC" w14:textId="77777777" w:rsidR="008636FB" w:rsidRPr="00AF2B83" w:rsidRDefault="008636FB" w:rsidP="00F54296">
            <w:pPr>
              <w:spacing w:line="480" w:lineRule="auto"/>
              <w:rPr>
                <w:rFonts w:cs="Arial"/>
              </w:rPr>
            </w:pPr>
          </w:p>
        </w:tc>
        <w:tc>
          <w:tcPr>
            <w:tcW w:w="1840" w:type="dxa"/>
          </w:tcPr>
          <w:p w14:paraId="549F120F" w14:textId="77777777" w:rsidR="008636FB" w:rsidRPr="00AF2B83" w:rsidRDefault="008636FB" w:rsidP="00F54296">
            <w:pPr>
              <w:spacing w:line="480" w:lineRule="auto"/>
              <w:rPr>
                <w:rFonts w:cs="Arial"/>
              </w:rPr>
            </w:pPr>
          </w:p>
        </w:tc>
        <w:tc>
          <w:tcPr>
            <w:tcW w:w="4224" w:type="dxa"/>
          </w:tcPr>
          <w:p w14:paraId="75849AD2" w14:textId="77777777" w:rsidR="008636FB" w:rsidRPr="00AF2B83" w:rsidRDefault="008636FB" w:rsidP="00F54296">
            <w:pPr>
              <w:spacing w:line="480" w:lineRule="auto"/>
              <w:rPr>
                <w:rFonts w:cs="Arial"/>
              </w:rPr>
            </w:pPr>
          </w:p>
        </w:tc>
      </w:tr>
      <w:tr w:rsidR="008636FB" w:rsidRPr="00AF2B83" w14:paraId="53CCAA2D" w14:textId="77777777" w:rsidTr="00F54296">
        <w:tc>
          <w:tcPr>
            <w:tcW w:w="2792" w:type="dxa"/>
          </w:tcPr>
          <w:p w14:paraId="20A7A668" w14:textId="77777777" w:rsidR="008636FB" w:rsidRPr="00AF2B83" w:rsidRDefault="008636FB" w:rsidP="00F54296">
            <w:pPr>
              <w:spacing w:line="480" w:lineRule="auto"/>
              <w:rPr>
                <w:rFonts w:cs="Arial"/>
              </w:rPr>
            </w:pPr>
          </w:p>
        </w:tc>
        <w:tc>
          <w:tcPr>
            <w:tcW w:w="1840" w:type="dxa"/>
          </w:tcPr>
          <w:p w14:paraId="5AA7B514" w14:textId="77777777" w:rsidR="008636FB" w:rsidRPr="00AF2B83" w:rsidRDefault="008636FB" w:rsidP="00F54296">
            <w:pPr>
              <w:spacing w:line="480" w:lineRule="auto"/>
              <w:rPr>
                <w:rFonts w:cs="Arial"/>
              </w:rPr>
            </w:pPr>
          </w:p>
        </w:tc>
        <w:tc>
          <w:tcPr>
            <w:tcW w:w="4224" w:type="dxa"/>
          </w:tcPr>
          <w:p w14:paraId="6EDA9D2D" w14:textId="77777777" w:rsidR="008636FB" w:rsidRPr="00AF2B83" w:rsidRDefault="008636FB" w:rsidP="00F54296">
            <w:pPr>
              <w:spacing w:line="480" w:lineRule="auto"/>
              <w:rPr>
                <w:rFonts w:cs="Arial"/>
              </w:rPr>
            </w:pPr>
          </w:p>
        </w:tc>
      </w:tr>
      <w:tr w:rsidR="008636FB" w:rsidRPr="00AF2B83" w14:paraId="3BF53B1C" w14:textId="77777777" w:rsidTr="00F54296">
        <w:tc>
          <w:tcPr>
            <w:tcW w:w="2792" w:type="dxa"/>
          </w:tcPr>
          <w:p w14:paraId="6DA970AA" w14:textId="77777777" w:rsidR="008636FB" w:rsidRPr="00AF2B83" w:rsidRDefault="008636FB" w:rsidP="00F54296">
            <w:pPr>
              <w:spacing w:line="480" w:lineRule="auto"/>
              <w:rPr>
                <w:rFonts w:cs="Arial"/>
              </w:rPr>
            </w:pPr>
          </w:p>
        </w:tc>
        <w:tc>
          <w:tcPr>
            <w:tcW w:w="1840" w:type="dxa"/>
          </w:tcPr>
          <w:p w14:paraId="18540E50" w14:textId="77777777" w:rsidR="008636FB" w:rsidRPr="00AF2B83" w:rsidRDefault="008636FB" w:rsidP="00F54296">
            <w:pPr>
              <w:spacing w:line="480" w:lineRule="auto"/>
              <w:rPr>
                <w:rFonts w:cs="Arial"/>
              </w:rPr>
            </w:pPr>
          </w:p>
        </w:tc>
        <w:tc>
          <w:tcPr>
            <w:tcW w:w="4224" w:type="dxa"/>
          </w:tcPr>
          <w:p w14:paraId="6BB5E3E8" w14:textId="77777777" w:rsidR="008636FB" w:rsidRPr="00AF2B83" w:rsidRDefault="008636FB" w:rsidP="00F54296">
            <w:pPr>
              <w:spacing w:line="480" w:lineRule="auto"/>
              <w:rPr>
                <w:rFonts w:cs="Arial"/>
              </w:rPr>
            </w:pPr>
          </w:p>
        </w:tc>
      </w:tr>
      <w:tr w:rsidR="008636FB" w:rsidRPr="00AF2B83" w14:paraId="716D2E7D" w14:textId="77777777" w:rsidTr="00F54296">
        <w:tc>
          <w:tcPr>
            <w:tcW w:w="2792" w:type="dxa"/>
          </w:tcPr>
          <w:p w14:paraId="49E97684" w14:textId="77777777" w:rsidR="008636FB" w:rsidRPr="00AF2B83" w:rsidRDefault="008636FB" w:rsidP="00F54296">
            <w:pPr>
              <w:spacing w:line="480" w:lineRule="auto"/>
              <w:rPr>
                <w:rFonts w:cs="Arial"/>
              </w:rPr>
            </w:pPr>
          </w:p>
        </w:tc>
        <w:tc>
          <w:tcPr>
            <w:tcW w:w="1840" w:type="dxa"/>
          </w:tcPr>
          <w:p w14:paraId="1C747B86" w14:textId="77777777" w:rsidR="008636FB" w:rsidRPr="00AF2B83" w:rsidRDefault="008636FB" w:rsidP="00F54296">
            <w:pPr>
              <w:spacing w:line="480" w:lineRule="auto"/>
              <w:rPr>
                <w:rFonts w:cs="Arial"/>
              </w:rPr>
            </w:pPr>
          </w:p>
        </w:tc>
        <w:tc>
          <w:tcPr>
            <w:tcW w:w="4224" w:type="dxa"/>
          </w:tcPr>
          <w:p w14:paraId="3BB387CA" w14:textId="77777777" w:rsidR="008636FB" w:rsidRPr="00AF2B83" w:rsidRDefault="008636FB" w:rsidP="00F54296">
            <w:pPr>
              <w:spacing w:line="480" w:lineRule="auto"/>
              <w:rPr>
                <w:rFonts w:cs="Arial"/>
              </w:rPr>
            </w:pPr>
          </w:p>
        </w:tc>
      </w:tr>
      <w:tr w:rsidR="008636FB" w:rsidRPr="00AF2B83" w14:paraId="4A271428" w14:textId="77777777" w:rsidTr="00F54296">
        <w:tc>
          <w:tcPr>
            <w:tcW w:w="2792" w:type="dxa"/>
          </w:tcPr>
          <w:p w14:paraId="049D7703" w14:textId="77777777" w:rsidR="008636FB" w:rsidRPr="00AF2B83" w:rsidRDefault="008636FB" w:rsidP="00F54296">
            <w:pPr>
              <w:spacing w:line="480" w:lineRule="auto"/>
              <w:rPr>
                <w:rFonts w:cs="Arial"/>
              </w:rPr>
            </w:pPr>
          </w:p>
        </w:tc>
        <w:tc>
          <w:tcPr>
            <w:tcW w:w="1840" w:type="dxa"/>
          </w:tcPr>
          <w:p w14:paraId="27EB5C79" w14:textId="77777777" w:rsidR="008636FB" w:rsidRPr="00AF2B83" w:rsidRDefault="008636FB" w:rsidP="00F54296">
            <w:pPr>
              <w:spacing w:line="480" w:lineRule="auto"/>
              <w:rPr>
                <w:rFonts w:cs="Arial"/>
              </w:rPr>
            </w:pPr>
          </w:p>
        </w:tc>
        <w:tc>
          <w:tcPr>
            <w:tcW w:w="4224" w:type="dxa"/>
          </w:tcPr>
          <w:p w14:paraId="0B475225" w14:textId="77777777" w:rsidR="008636FB" w:rsidRPr="00AF2B83" w:rsidRDefault="008636FB" w:rsidP="00F54296">
            <w:pPr>
              <w:spacing w:line="480" w:lineRule="auto"/>
              <w:rPr>
                <w:rFonts w:cs="Arial"/>
              </w:rPr>
            </w:pPr>
          </w:p>
        </w:tc>
      </w:tr>
      <w:tr w:rsidR="008636FB" w:rsidRPr="00AF2B83" w14:paraId="5BE754E7" w14:textId="77777777" w:rsidTr="00F54296">
        <w:tc>
          <w:tcPr>
            <w:tcW w:w="2792" w:type="dxa"/>
          </w:tcPr>
          <w:p w14:paraId="583D1DA5" w14:textId="77777777" w:rsidR="008636FB" w:rsidRPr="00AF2B83" w:rsidRDefault="008636FB" w:rsidP="00F54296">
            <w:pPr>
              <w:spacing w:line="480" w:lineRule="auto"/>
              <w:rPr>
                <w:rFonts w:cs="Arial"/>
              </w:rPr>
            </w:pPr>
          </w:p>
        </w:tc>
        <w:tc>
          <w:tcPr>
            <w:tcW w:w="1840" w:type="dxa"/>
          </w:tcPr>
          <w:p w14:paraId="3BA717FC" w14:textId="77777777" w:rsidR="008636FB" w:rsidRPr="00AF2B83" w:rsidRDefault="008636FB" w:rsidP="00F54296">
            <w:pPr>
              <w:spacing w:line="480" w:lineRule="auto"/>
              <w:rPr>
                <w:rFonts w:cs="Arial"/>
              </w:rPr>
            </w:pPr>
          </w:p>
        </w:tc>
        <w:tc>
          <w:tcPr>
            <w:tcW w:w="4224" w:type="dxa"/>
          </w:tcPr>
          <w:p w14:paraId="144FFE9C" w14:textId="77777777" w:rsidR="008636FB" w:rsidRPr="00AF2B83" w:rsidRDefault="008636FB" w:rsidP="00F54296">
            <w:pPr>
              <w:spacing w:line="480" w:lineRule="auto"/>
              <w:rPr>
                <w:rFonts w:cs="Arial"/>
              </w:rPr>
            </w:pPr>
          </w:p>
        </w:tc>
      </w:tr>
    </w:tbl>
    <w:p w14:paraId="54B0FE87" w14:textId="77777777" w:rsidR="00E75B31" w:rsidRPr="00447262" w:rsidRDefault="00D95699" w:rsidP="00E75B31">
      <w:pPr>
        <w:pStyle w:val="Heading1"/>
        <w:rPr>
          <w:rFonts w:cs="Arial"/>
        </w:rPr>
      </w:pPr>
      <w:r>
        <w:br w:type="page"/>
      </w:r>
      <w:bookmarkStart w:id="420" w:name="_Toc236730300"/>
      <w:bookmarkStart w:id="421" w:name="_Toc236730456"/>
      <w:r w:rsidR="00E75B31" w:rsidRPr="00447262">
        <w:rPr>
          <w:rFonts w:cs="Arial"/>
        </w:rPr>
        <w:lastRenderedPageBreak/>
        <w:t>Same Day Service Process Worksheet</w:t>
      </w:r>
      <w:bookmarkEnd w:id="420"/>
      <w:bookmarkEnd w:id="421"/>
    </w:p>
    <w:p w14:paraId="25216E5E" w14:textId="77777777" w:rsidR="00E75B31" w:rsidRPr="00E75B31" w:rsidRDefault="00E75B31" w:rsidP="00E75B31">
      <w:pPr>
        <w:spacing w:after="120"/>
      </w:pPr>
      <w:r w:rsidRPr="00D95699">
        <w:rPr>
          <w:b/>
          <w:bCs/>
        </w:rPr>
        <w:t>Definition</w:t>
      </w:r>
      <w:r>
        <w:t>: F</w:t>
      </w:r>
      <w:r w:rsidRPr="00AF2B83">
        <w:rPr>
          <w:rFonts w:cs="Arial"/>
        </w:rPr>
        <w:t>ood</w:t>
      </w:r>
      <w:r w:rsidRPr="00E75B31">
        <w:rPr>
          <w:rFonts w:cs="Arial"/>
        </w:rPr>
        <w:t xml:space="preserve"> meant to be prepared hot and served hot the same day</w:t>
      </w:r>
    </w:p>
    <w:p w14:paraId="0E93C027" w14:textId="77777777" w:rsidR="00D95699" w:rsidRDefault="00E75B31" w:rsidP="00E75B31">
      <w:pPr>
        <w:spacing w:after="240"/>
      </w:pPr>
      <w:r w:rsidRPr="00AF2B83">
        <w:rPr>
          <w:rFonts w:cs="Arial"/>
          <w:b/>
        </w:rPr>
        <w:t>Directions:</w:t>
      </w:r>
      <w:r w:rsidRPr="00AF2B83">
        <w:rPr>
          <w:rFonts w:cs="Arial"/>
        </w:rPr>
        <w:t xml:space="preserve"> Review the standardized recipe for each of your menu items. Write the name of the menu item, the recipe number, and any specific instructions in the appropriate columns.</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01"/>
        <w:gridCol w:w="1861"/>
        <w:gridCol w:w="4478"/>
      </w:tblGrid>
      <w:tr w:rsidR="008636FB" w:rsidRPr="00AF2B83" w14:paraId="6B7303FA" w14:textId="77777777" w:rsidTr="004A36DD">
        <w:tc>
          <w:tcPr>
            <w:tcW w:w="3078" w:type="dxa"/>
          </w:tcPr>
          <w:p w14:paraId="553F4DE4" w14:textId="77777777" w:rsidR="008636FB" w:rsidRPr="00AF2B83" w:rsidRDefault="00A87CC7" w:rsidP="008636FB">
            <w:pPr>
              <w:rPr>
                <w:rFonts w:cs="Arial"/>
                <w:b/>
              </w:rPr>
            </w:pPr>
            <w:r w:rsidRPr="00AF2B83">
              <w:rPr>
                <w:rFonts w:cs="Arial"/>
                <w:b/>
              </w:rPr>
              <w:t>Menu Item/ Recipe Name</w:t>
            </w:r>
          </w:p>
        </w:tc>
        <w:tc>
          <w:tcPr>
            <w:tcW w:w="1890" w:type="dxa"/>
          </w:tcPr>
          <w:p w14:paraId="789C06BB" w14:textId="77777777" w:rsidR="008636FB" w:rsidRPr="00AF2B83" w:rsidRDefault="008636FB" w:rsidP="008636FB">
            <w:pPr>
              <w:rPr>
                <w:rFonts w:cs="Arial"/>
                <w:b/>
              </w:rPr>
            </w:pPr>
            <w:r w:rsidRPr="00AF2B83">
              <w:rPr>
                <w:rFonts w:cs="Arial"/>
                <w:b/>
              </w:rPr>
              <w:t>Recipe Number</w:t>
            </w:r>
          </w:p>
        </w:tc>
        <w:tc>
          <w:tcPr>
            <w:tcW w:w="4590" w:type="dxa"/>
          </w:tcPr>
          <w:p w14:paraId="14BB2B26" w14:textId="77777777" w:rsidR="008636FB" w:rsidRPr="00AF2B83" w:rsidRDefault="008636FB" w:rsidP="008636FB">
            <w:pPr>
              <w:rPr>
                <w:rFonts w:cs="Arial"/>
                <w:b/>
              </w:rPr>
            </w:pPr>
            <w:r w:rsidRPr="00AF2B83">
              <w:rPr>
                <w:rFonts w:cs="Arial"/>
                <w:b/>
              </w:rPr>
              <w:t>Specific Instructions</w:t>
            </w:r>
          </w:p>
        </w:tc>
      </w:tr>
      <w:tr w:rsidR="008636FB" w:rsidRPr="00AF2B83" w14:paraId="4EFD3BEF" w14:textId="77777777" w:rsidTr="004A36DD">
        <w:tc>
          <w:tcPr>
            <w:tcW w:w="3078" w:type="dxa"/>
          </w:tcPr>
          <w:p w14:paraId="366C9059" w14:textId="77777777" w:rsidR="008636FB" w:rsidRPr="00AF2B83" w:rsidRDefault="008636FB" w:rsidP="00F54296">
            <w:pPr>
              <w:spacing w:line="480" w:lineRule="auto"/>
              <w:rPr>
                <w:rFonts w:cs="Arial"/>
              </w:rPr>
            </w:pPr>
          </w:p>
        </w:tc>
        <w:tc>
          <w:tcPr>
            <w:tcW w:w="1890" w:type="dxa"/>
          </w:tcPr>
          <w:p w14:paraId="7DEA69FD" w14:textId="77777777" w:rsidR="008636FB" w:rsidRPr="00AF2B83" w:rsidRDefault="008636FB" w:rsidP="00F54296">
            <w:pPr>
              <w:spacing w:line="480" w:lineRule="auto"/>
              <w:rPr>
                <w:rFonts w:cs="Arial"/>
              </w:rPr>
            </w:pPr>
          </w:p>
        </w:tc>
        <w:tc>
          <w:tcPr>
            <w:tcW w:w="4590" w:type="dxa"/>
          </w:tcPr>
          <w:p w14:paraId="24F10FF0" w14:textId="77777777" w:rsidR="008636FB" w:rsidRPr="00AF2B83" w:rsidRDefault="008636FB" w:rsidP="00F54296">
            <w:pPr>
              <w:spacing w:line="480" w:lineRule="auto"/>
              <w:rPr>
                <w:rFonts w:cs="Arial"/>
              </w:rPr>
            </w:pPr>
          </w:p>
        </w:tc>
      </w:tr>
      <w:tr w:rsidR="008636FB" w:rsidRPr="00AF2B83" w14:paraId="63FCCD8F" w14:textId="77777777" w:rsidTr="004A36DD">
        <w:tc>
          <w:tcPr>
            <w:tcW w:w="3078" w:type="dxa"/>
          </w:tcPr>
          <w:p w14:paraId="63F1202E" w14:textId="77777777" w:rsidR="008636FB" w:rsidRPr="00AF2B83" w:rsidRDefault="008636FB" w:rsidP="00F54296">
            <w:pPr>
              <w:spacing w:line="480" w:lineRule="auto"/>
              <w:rPr>
                <w:rFonts w:cs="Arial"/>
              </w:rPr>
            </w:pPr>
          </w:p>
        </w:tc>
        <w:tc>
          <w:tcPr>
            <w:tcW w:w="1890" w:type="dxa"/>
          </w:tcPr>
          <w:p w14:paraId="346C752E" w14:textId="77777777" w:rsidR="008636FB" w:rsidRPr="00AF2B83" w:rsidRDefault="008636FB" w:rsidP="00F54296">
            <w:pPr>
              <w:spacing w:line="480" w:lineRule="auto"/>
              <w:rPr>
                <w:rFonts w:cs="Arial"/>
              </w:rPr>
            </w:pPr>
          </w:p>
        </w:tc>
        <w:tc>
          <w:tcPr>
            <w:tcW w:w="4590" w:type="dxa"/>
          </w:tcPr>
          <w:p w14:paraId="3FD831D7" w14:textId="77777777" w:rsidR="008636FB" w:rsidRPr="00AF2B83" w:rsidRDefault="008636FB" w:rsidP="00F54296">
            <w:pPr>
              <w:spacing w:line="480" w:lineRule="auto"/>
              <w:rPr>
                <w:rFonts w:cs="Arial"/>
              </w:rPr>
            </w:pPr>
          </w:p>
        </w:tc>
      </w:tr>
      <w:tr w:rsidR="008636FB" w:rsidRPr="00AF2B83" w14:paraId="04F96289" w14:textId="77777777" w:rsidTr="004A36DD">
        <w:tc>
          <w:tcPr>
            <w:tcW w:w="3078" w:type="dxa"/>
          </w:tcPr>
          <w:p w14:paraId="7466D996" w14:textId="77777777" w:rsidR="008636FB" w:rsidRPr="00AF2B83" w:rsidRDefault="008636FB" w:rsidP="00F54296">
            <w:pPr>
              <w:spacing w:line="480" w:lineRule="auto"/>
              <w:rPr>
                <w:rFonts w:cs="Arial"/>
              </w:rPr>
            </w:pPr>
          </w:p>
        </w:tc>
        <w:tc>
          <w:tcPr>
            <w:tcW w:w="1890" w:type="dxa"/>
          </w:tcPr>
          <w:p w14:paraId="28B64C40" w14:textId="77777777" w:rsidR="008636FB" w:rsidRPr="00AF2B83" w:rsidRDefault="008636FB" w:rsidP="00F54296">
            <w:pPr>
              <w:spacing w:line="480" w:lineRule="auto"/>
              <w:rPr>
                <w:rFonts w:cs="Arial"/>
              </w:rPr>
            </w:pPr>
          </w:p>
        </w:tc>
        <w:tc>
          <w:tcPr>
            <w:tcW w:w="4590" w:type="dxa"/>
          </w:tcPr>
          <w:p w14:paraId="7497F75B" w14:textId="77777777" w:rsidR="008636FB" w:rsidRPr="00AF2B83" w:rsidRDefault="008636FB" w:rsidP="00F54296">
            <w:pPr>
              <w:spacing w:line="480" w:lineRule="auto"/>
              <w:rPr>
                <w:rFonts w:cs="Arial"/>
              </w:rPr>
            </w:pPr>
          </w:p>
        </w:tc>
      </w:tr>
      <w:tr w:rsidR="008636FB" w:rsidRPr="00AF2B83" w14:paraId="308CEC2C" w14:textId="77777777" w:rsidTr="004A36DD">
        <w:tc>
          <w:tcPr>
            <w:tcW w:w="3078" w:type="dxa"/>
          </w:tcPr>
          <w:p w14:paraId="6E45DAA3" w14:textId="77777777" w:rsidR="008636FB" w:rsidRPr="00AF2B83" w:rsidRDefault="008636FB" w:rsidP="00F54296">
            <w:pPr>
              <w:spacing w:line="480" w:lineRule="auto"/>
              <w:rPr>
                <w:rFonts w:cs="Arial"/>
              </w:rPr>
            </w:pPr>
          </w:p>
        </w:tc>
        <w:tc>
          <w:tcPr>
            <w:tcW w:w="1890" w:type="dxa"/>
          </w:tcPr>
          <w:p w14:paraId="08E19A40" w14:textId="77777777" w:rsidR="008636FB" w:rsidRPr="00AF2B83" w:rsidRDefault="008636FB" w:rsidP="00F54296">
            <w:pPr>
              <w:spacing w:line="480" w:lineRule="auto"/>
              <w:rPr>
                <w:rFonts w:cs="Arial"/>
              </w:rPr>
            </w:pPr>
          </w:p>
        </w:tc>
        <w:tc>
          <w:tcPr>
            <w:tcW w:w="4590" w:type="dxa"/>
          </w:tcPr>
          <w:p w14:paraId="51E7469E" w14:textId="77777777" w:rsidR="008636FB" w:rsidRPr="00AF2B83" w:rsidRDefault="008636FB" w:rsidP="00F54296">
            <w:pPr>
              <w:spacing w:line="480" w:lineRule="auto"/>
              <w:rPr>
                <w:rFonts w:cs="Arial"/>
              </w:rPr>
            </w:pPr>
          </w:p>
        </w:tc>
      </w:tr>
      <w:tr w:rsidR="008636FB" w:rsidRPr="00AF2B83" w14:paraId="562E44D9" w14:textId="77777777" w:rsidTr="004A36DD">
        <w:tc>
          <w:tcPr>
            <w:tcW w:w="3078" w:type="dxa"/>
          </w:tcPr>
          <w:p w14:paraId="294D267B" w14:textId="77777777" w:rsidR="008636FB" w:rsidRPr="00AF2B83" w:rsidRDefault="008636FB" w:rsidP="00F54296">
            <w:pPr>
              <w:spacing w:line="480" w:lineRule="auto"/>
              <w:rPr>
                <w:rFonts w:cs="Arial"/>
              </w:rPr>
            </w:pPr>
          </w:p>
        </w:tc>
        <w:tc>
          <w:tcPr>
            <w:tcW w:w="1890" w:type="dxa"/>
          </w:tcPr>
          <w:p w14:paraId="0FCA1600" w14:textId="77777777" w:rsidR="008636FB" w:rsidRPr="00AF2B83" w:rsidRDefault="008636FB" w:rsidP="00F54296">
            <w:pPr>
              <w:spacing w:line="480" w:lineRule="auto"/>
              <w:rPr>
                <w:rFonts w:cs="Arial"/>
              </w:rPr>
            </w:pPr>
          </w:p>
        </w:tc>
        <w:tc>
          <w:tcPr>
            <w:tcW w:w="4590" w:type="dxa"/>
          </w:tcPr>
          <w:p w14:paraId="56BAC541" w14:textId="77777777" w:rsidR="008636FB" w:rsidRPr="00AF2B83" w:rsidRDefault="008636FB" w:rsidP="00F54296">
            <w:pPr>
              <w:spacing w:line="480" w:lineRule="auto"/>
              <w:rPr>
                <w:rFonts w:cs="Arial"/>
              </w:rPr>
            </w:pPr>
          </w:p>
        </w:tc>
      </w:tr>
      <w:tr w:rsidR="008636FB" w:rsidRPr="00AF2B83" w14:paraId="06E8DA41" w14:textId="77777777" w:rsidTr="004A36DD">
        <w:tc>
          <w:tcPr>
            <w:tcW w:w="3078" w:type="dxa"/>
          </w:tcPr>
          <w:p w14:paraId="48142ACC" w14:textId="77777777" w:rsidR="008636FB" w:rsidRPr="00AF2B83" w:rsidRDefault="008636FB" w:rsidP="00F54296">
            <w:pPr>
              <w:spacing w:line="480" w:lineRule="auto"/>
              <w:rPr>
                <w:rFonts w:cs="Arial"/>
              </w:rPr>
            </w:pPr>
          </w:p>
        </w:tc>
        <w:tc>
          <w:tcPr>
            <w:tcW w:w="1890" w:type="dxa"/>
          </w:tcPr>
          <w:p w14:paraId="48BAB883" w14:textId="77777777" w:rsidR="008636FB" w:rsidRPr="00AF2B83" w:rsidRDefault="008636FB" w:rsidP="00F54296">
            <w:pPr>
              <w:spacing w:line="480" w:lineRule="auto"/>
              <w:rPr>
                <w:rFonts w:cs="Arial"/>
              </w:rPr>
            </w:pPr>
          </w:p>
        </w:tc>
        <w:tc>
          <w:tcPr>
            <w:tcW w:w="4590" w:type="dxa"/>
          </w:tcPr>
          <w:p w14:paraId="3E4562B7" w14:textId="77777777" w:rsidR="008636FB" w:rsidRPr="00AF2B83" w:rsidRDefault="008636FB" w:rsidP="00F54296">
            <w:pPr>
              <w:spacing w:line="480" w:lineRule="auto"/>
              <w:rPr>
                <w:rFonts w:cs="Arial"/>
              </w:rPr>
            </w:pPr>
          </w:p>
        </w:tc>
      </w:tr>
      <w:tr w:rsidR="008636FB" w:rsidRPr="00AF2B83" w14:paraId="41104AC1" w14:textId="77777777" w:rsidTr="004A36DD">
        <w:tc>
          <w:tcPr>
            <w:tcW w:w="3078" w:type="dxa"/>
          </w:tcPr>
          <w:p w14:paraId="2E09A5F0" w14:textId="77777777" w:rsidR="008636FB" w:rsidRPr="00AF2B83" w:rsidRDefault="008636FB" w:rsidP="00F54296">
            <w:pPr>
              <w:spacing w:line="480" w:lineRule="auto"/>
              <w:rPr>
                <w:rFonts w:cs="Arial"/>
              </w:rPr>
            </w:pPr>
          </w:p>
        </w:tc>
        <w:tc>
          <w:tcPr>
            <w:tcW w:w="1890" w:type="dxa"/>
          </w:tcPr>
          <w:p w14:paraId="432FB61D" w14:textId="77777777" w:rsidR="008636FB" w:rsidRPr="00AF2B83" w:rsidRDefault="008636FB" w:rsidP="00F54296">
            <w:pPr>
              <w:spacing w:line="480" w:lineRule="auto"/>
              <w:rPr>
                <w:rFonts w:cs="Arial"/>
              </w:rPr>
            </w:pPr>
          </w:p>
        </w:tc>
        <w:tc>
          <w:tcPr>
            <w:tcW w:w="4590" w:type="dxa"/>
          </w:tcPr>
          <w:p w14:paraId="186A4CC8" w14:textId="77777777" w:rsidR="008636FB" w:rsidRPr="00AF2B83" w:rsidRDefault="008636FB" w:rsidP="00F54296">
            <w:pPr>
              <w:spacing w:line="480" w:lineRule="auto"/>
              <w:rPr>
                <w:rFonts w:cs="Arial"/>
              </w:rPr>
            </w:pPr>
          </w:p>
        </w:tc>
      </w:tr>
      <w:tr w:rsidR="008636FB" w:rsidRPr="00AF2B83" w14:paraId="78E25271" w14:textId="77777777" w:rsidTr="004A36DD">
        <w:tc>
          <w:tcPr>
            <w:tcW w:w="3078" w:type="dxa"/>
          </w:tcPr>
          <w:p w14:paraId="2910AD80" w14:textId="77777777" w:rsidR="008636FB" w:rsidRPr="00AF2B83" w:rsidRDefault="008636FB" w:rsidP="00F54296">
            <w:pPr>
              <w:spacing w:line="480" w:lineRule="auto"/>
              <w:rPr>
                <w:rFonts w:cs="Arial"/>
              </w:rPr>
            </w:pPr>
          </w:p>
        </w:tc>
        <w:tc>
          <w:tcPr>
            <w:tcW w:w="1890" w:type="dxa"/>
          </w:tcPr>
          <w:p w14:paraId="7FDCC3BD" w14:textId="77777777" w:rsidR="008636FB" w:rsidRPr="00AF2B83" w:rsidRDefault="008636FB" w:rsidP="00F54296">
            <w:pPr>
              <w:spacing w:line="480" w:lineRule="auto"/>
              <w:rPr>
                <w:rFonts w:cs="Arial"/>
              </w:rPr>
            </w:pPr>
          </w:p>
        </w:tc>
        <w:tc>
          <w:tcPr>
            <w:tcW w:w="4590" w:type="dxa"/>
          </w:tcPr>
          <w:p w14:paraId="534E2B5C" w14:textId="77777777" w:rsidR="008636FB" w:rsidRPr="00AF2B83" w:rsidRDefault="008636FB" w:rsidP="00F54296">
            <w:pPr>
              <w:spacing w:line="480" w:lineRule="auto"/>
              <w:rPr>
                <w:rFonts w:cs="Arial"/>
              </w:rPr>
            </w:pPr>
          </w:p>
        </w:tc>
      </w:tr>
      <w:tr w:rsidR="008636FB" w:rsidRPr="00AF2B83" w14:paraId="7FD7E7E1" w14:textId="77777777" w:rsidTr="004A36DD">
        <w:tc>
          <w:tcPr>
            <w:tcW w:w="3078" w:type="dxa"/>
          </w:tcPr>
          <w:p w14:paraId="1D81BA14" w14:textId="77777777" w:rsidR="008636FB" w:rsidRPr="00AF2B83" w:rsidRDefault="008636FB" w:rsidP="00F54296">
            <w:pPr>
              <w:spacing w:line="480" w:lineRule="auto"/>
              <w:rPr>
                <w:rFonts w:cs="Arial"/>
              </w:rPr>
            </w:pPr>
          </w:p>
        </w:tc>
        <w:tc>
          <w:tcPr>
            <w:tcW w:w="1890" w:type="dxa"/>
          </w:tcPr>
          <w:p w14:paraId="14CC6304" w14:textId="77777777" w:rsidR="008636FB" w:rsidRPr="00AF2B83" w:rsidRDefault="008636FB" w:rsidP="00F54296">
            <w:pPr>
              <w:spacing w:line="480" w:lineRule="auto"/>
              <w:rPr>
                <w:rFonts w:cs="Arial"/>
              </w:rPr>
            </w:pPr>
          </w:p>
        </w:tc>
        <w:tc>
          <w:tcPr>
            <w:tcW w:w="4590" w:type="dxa"/>
          </w:tcPr>
          <w:p w14:paraId="7FFF4A72" w14:textId="77777777" w:rsidR="008636FB" w:rsidRPr="00AF2B83" w:rsidRDefault="008636FB" w:rsidP="00F54296">
            <w:pPr>
              <w:spacing w:line="480" w:lineRule="auto"/>
              <w:rPr>
                <w:rFonts w:cs="Arial"/>
              </w:rPr>
            </w:pPr>
          </w:p>
        </w:tc>
      </w:tr>
      <w:tr w:rsidR="008636FB" w:rsidRPr="00AF2B83" w14:paraId="78A8174B" w14:textId="77777777" w:rsidTr="004A36DD">
        <w:tc>
          <w:tcPr>
            <w:tcW w:w="3078" w:type="dxa"/>
          </w:tcPr>
          <w:p w14:paraId="18E7954E" w14:textId="77777777" w:rsidR="008636FB" w:rsidRPr="00AF2B83" w:rsidRDefault="008636FB" w:rsidP="00F54296">
            <w:pPr>
              <w:spacing w:line="480" w:lineRule="auto"/>
              <w:rPr>
                <w:rFonts w:cs="Arial"/>
              </w:rPr>
            </w:pPr>
          </w:p>
        </w:tc>
        <w:tc>
          <w:tcPr>
            <w:tcW w:w="1890" w:type="dxa"/>
          </w:tcPr>
          <w:p w14:paraId="0757A0D7" w14:textId="77777777" w:rsidR="008636FB" w:rsidRPr="00AF2B83" w:rsidRDefault="008636FB" w:rsidP="00F54296">
            <w:pPr>
              <w:spacing w:line="480" w:lineRule="auto"/>
              <w:rPr>
                <w:rFonts w:cs="Arial"/>
              </w:rPr>
            </w:pPr>
          </w:p>
        </w:tc>
        <w:tc>
          <w:tcPr>
            <w:tcW w:w="4590" w:type="dxa"/>
          </w:tcPr>
          <w:p w14:paraId="47C200DE" w14:textId="77777777" w:rsidR="008636FB" w:rsidRPr="00AF2B83" w:rsidRDefault="008636FB" w:rsidP="00F54296">
            <w:pPr>
              <w:spacing w:line="480" w:lineRule="auto"/>
              <w:rPr>
                <w:rFonts w:cs="Arial"/>
              </w:rPr>
            </w:pPr>
          </w:p>
        </w:tc>
      </w:tr>
      <w:tr w:rsidR="008636FB" w:rsidRPr="00AF2B83" w14:paraId="6C358E1B" w14:textId="77777777" w:rsidTr="004A36DD">
        <w:tc>
          <w:tcPr>
            <w:tcW w:w="3078" w:type="dxa"/>
          </w:tcPr>
          <w:p w14:paraId="63927F7F" w14:textId="77777777" w:rsidR="008636FB" w:rsidRPr="00AF2B83" w:rsidRDefault="008636FB" w:rsidP="00F54296">
            <w:pPr>
              <w:spacing w:line="480" w:lineRule="auto"/>
              <w:rPr>
                <w:rFonts w:cs="Arial"/>
              </w:rPr>
            </w:pPr>
          </w:p>
        </w:tc>
        <w:tc>
          <w:tcPr>
            <w:tcW w:w="1890" w:type="dxa"/>
          </w:tcPr>
          <w:p w14:paraId="063210AB" w14:textId="77777777" w:rsidR="008636FB" w:rsidRPr="00AF2B83" w:rsidRDefault="008636FB" w:rsidP="00F54296">
            <w:pPr>
              <w:spacing w:line="480" w:lineRule="auto"/>
              <w:rPr>
                <w:rFonts w:cs="Arial"/>
              </w:rPr>
            </w:pPr>
          </w:p>
        </w:tc>
        <w:tc>
          <w:tcPr>
            <w:tcW w:w="4590" w:type="dxa"/>
          </w:tcPr>
          <w:p w14:paraId="49B62851" w14:textId="77777777" w:rsidR="008636FB" w:rsidRPr="00AF2B83" w:rsidRDefault="008636FB" w:rsidP="00F54296">
            <w:pPr>
              <w:spacing w:line="480" w:lineRule="auto"/>
              <w:rPr>
                <w:rFonts w:cs="Arial"/>
              </w:rPr>
            </w:pPr>
          </w:p>
        </w:tc>
      </w:tr>
      <w:tr w:rsidR="008636FB" w:rsidRPr="00AF2B83" w14:paraId="3947BCC1" w14:textId="77777777" w:rsidTr="004A36DD">
        <w:tc>
          <w:tcPr>
            <w:tcW w:w="3078" w:type="dxa"/>
          </w:tcPr>
          <w:p w14:paraId="5D99841D" w14:textId="77777777" w:rsidR="008636FB" w:rsidRPr="00AF2B83" w:rsidRDefault="008636FB" w:rsidP="00F54296">
            <w:pPr>
              <w:spacing w:line="480" w:lineRule="auto"/>
              <w:rPr>
                <w:rFonts w:cs="Arial"/>
              </w:rPr>
            </w:pPr>
          </w:p>
        </w:tc>
        <w:tc>
          <w:tcPr>
            <w:tcW w:w="1890" w:type="dxa"/>
          </w:tcPr>
          <w:p w14:paraId="656E325C" w14:textId="77777777" w:rsidR="008636FB" w:rsidRPr="00AF2B83" w:rsidRDefault="008636FB" w:rsidP="00F54296">
            <w:pPr>
              <w:spacing w:line="480" w:lineRule="auto"/>
              <w:rPr>
                <w:rFonts w:cs="Arial"/>
              </w:rPr>
            </w:pPr>
          </w:p>
        </w:tc>
        <w:tc>
          <w:tcPr>
            <w:tcW w:w="4590" w:type="dxa"/>
          </w:tcPr>
          <w:p w14:paraId="4F8EEDDB" w14:textId="77777777" w:rsidR="008636FB" w:rsidRPr="00AF2B83" w:rsidRDefault="008636FB" w:rsidP="00F54296">
            <w:pPr>
              <w:spacing w:line="480" w:lineRule="auto"/>
              <w:rPr>
                <w:rFonts w:cs="Arial"/>
              </w:rPr>
            </w:pPr>
          </w:p>
        </w:tc>
      </w:tr>
      <w:tr w:rsidR="008636FB" w:rsidRPr="00AF2B83" w14:paraId="6F9AE055" w14:textId="77777777" w:rsidTr="004A36DD">
        <w:tc>
          <w:tcPr>
            <w:tcW w:w="3078" w:type="dxa"/>
          </w:tcPr>
          <w:p w14:paraId="10211BEC" w14:textId="77777777" w:rsidR="008636FB" w:rsidRPr="00AF2B83" w:rsidRDefault="008636FB" w:rsidP="00F54296">
            <w:pPr>
              <w:spacing w:line="480" w:lineRule="auto"/>
              <w:rPr>
                <w:rFonts w:cs="Arial"/>
              </w:rPr>
            </w:pPr>
          </w:p>
        </w:tc>
        <w:tc>
          <w:tcPr>
            <w:tcW w:w="1890" w:type="dxa"/>
          </w:tcPr>
          <w:p w14:paraId="6138DE1C" w14:textId="77777777" w:rsidR="008636FB" w:rsidRPr="00AF2B83" w:rsidRDefault="008636FB" w:rsidP="00F54296">
            <w:pPr>
              <w:spacing w:line="480" w:lineRule="auto"/>
              <w:rPr>
                <w:rFonts w:cs="Arial"/>
              </w:rPr>
            </w:pPr>
          </w:p>
        </w:tc>
        <w:tc>
          <w:tcPr>
            <w:tcW w:w="4590" w:type="dxa"/>
          </w:tcPr>
          <w:p w14:paraId="5DADCCE9" w14:textId="77777777" w:rsidR="008636FB" w:rsidRPr="00AF2B83" w:rsidRDefault="008636FB" w:rsidP="00F54296">
            <w:pPr>
              <w:spacing w:line="480" w:lineRule="auto"/>
              <w:rPr>
                <w:rFonts w:cs="Arial"/>
              </w:rPr>
            </w:pPr>
          </w:p>
        </w:tc>
      </w:tr>
    </w:tbl>
    <w:p w14:paraId="239D06FB" w14:textId="77777777" w:rsidR="00E75B31" w:rsidRPr="00447262" w:rsidRDefault="004A36DD" w:rsidP="00E75B31">
      <w:pPr>
        <w:pStyle w:val="Heading1"/>
        <w:rPr>
          <w:rFonts w:cs="Arial"/>
        </w:rPr>
      </w:pPr>
      <w:r w:rsidRPr="00AF2B83">
        <w:rPr>
          <w:rFonts w:cs="Arial"/>
        </w:rPr>
        <w:br w:type="page"/>
      </w:r>
      <w:bookmarkStart w:id="422" w:name="_Toc236730301"/>
      <w:bookmarkStart w:id="423" w:name="_Toc236730457"/>
      <w:r w:rsidR="00E75B31" w:rsidRPr="00447262">
        <w:rPr>
          <w:rFonts w:cs="Arial"/>
        </w:rPr>
        <w:lastRenderedPageBreak/>
        <w:t>Complex Food Process Worksheet</w:t>
      </w:r>
      <w:bookmarkEnd w:id="422"/>
      <w:bookmarkEnd w:id="423"/>
    </w:p>
    <w:p w14:paraId="5A218673" w14:textId="77777777" w:rsidR="00E75B31" w:rsidRPr="00E75B31" w:rsidRDefault="00E75B31" w:rsidP="00E75B31">
      <w:pPr>
        <w:spacing w:after="120"/>
      </w:pPr>
      <w:r w:rsidRPr="00D95699">
        <w:rPr>
          <w:b/>
          <w:bCs/>
        </w:rPr>
        <w:t>Definition</w:t>
      </w:r>
      <w:r>
        <w:t>: F</w:t>
      </w:r>
      <w:r w:rsidRPr="00AF2B83">
        <w:rPr>
          <w:rFonts w:cs="Arial"/>
        </w:rPr>
        <w:t>ood</w:t>
      </w:r>
      <w:r w:rsidRPr="00E75B31">
        <w:rPr>
          <w:rFonts w:cs="Arial"/>
        </w:rPr>
        <w:t xml:space="preserve"> meant to be prepared hot and served cooled or reheated</w:t>
      </w:r>
    </w:p>
    <w:p w14:paraId="532FDD9E" w14:textId="77777777" w:rsidR="008636FB" w:rsidRPr="00AF2B83" w:rsidRDefault="00E75B31" w:rsidP="00E75B31">
      <w:pPr>
        <w:spacing w:after="240"/>
        <w:rPr>
          <w:rFonts w:cs="Arial"/>
        </w:rPr>
      </w:pPr>
      <w:r w:rsidRPr="00AF2B83">
        <w:rPr>
          <w:rFonts w:cs="Arial"/>
          <w:b/>
        </w:rPr>
        <w:t>Directions:</w:t>
      </w:r>
      <w:r w:rsidRPr="00AF2B83">
        <w:rPr>
          <w:rFonts w:cs="Arial"/>
        </w:rPr>
        <w:t xml:space="preserve"> Review the standardized recipe for each of your menu items. Write the name of the menu item, the recipe number, and any specific instructions in the appropriate columns.</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92"/>
        <w:gridCol w:w="1840"/>
        <w:gridCol w:w="4224"/>
      </w:tblGrid>
      <w:tr w:rsidR="008636FB" w:rsidRPr="00AF2B83" w14:paraId="50CB81CE" w14:textId="77777777" w:rsidTr="00F54296">
        <w:tc>
          <w:tcPr>
            <w:tcW w:w="2792" w:type="dxa"/>
          </w:tcPr>
          <w:p w14:paraId="6E55C931" w14:textId="77777777" w:rsidR="008636FB" w:rsidRPr="00AF2B83" w:rsidRDefault="00A87CC7" w:rsidP="008636FB">
            <w:pPr>
              <w:rPr>
                <w:rFonts w:cs="Arial"/>
                <w:b/>
              </w:rPr>
            </w:pPr>
            <w:r w:rsidRPr="00AF2B83">
              <w:rPr>
                <w:rFonts w:cs="Arial"/>
                <w:b/>
              </w:rPr>
              <w:t>Menu Item/ Recipe Name</w:t>
            </w:r>
          </w:p>
        </w:tc>
        <w:tc>
          <w:tcPr>
            <w:tcW w:w="1840" w:type="dxa"/>
          </w:tcPr>
          <w:p w14:paraId="6C1451FC" w14:textId="77777777" w:rsidR="008636FB" w:rsidRPr="00AF2B83" w:rsidRDefault="008636FB" w:rsidP="008636FB">
            <w:pPr>
              <w:rPr>
                <w:rFonts w:cs="Arial"/>
                <w:b/>
              </w:rPr>
            </w:pPr>
            <w:r w:rsidRPr="00AF2B83">
              <w:rPr>
                <w:rFonts w:cs="Arial"/>
                <w:b/>
              </w:rPr>
              <w:t>Recipe Number</w:t>
            </w:r>
          </w:p>
        </w:tc>
        <w:tc>
          <w:tcPr>
            <w:tcW w:w="4224" w:type="dxa"/>
          </w:tcPr>
          <w:p w14:paraId="629A340B" w14:textId="77777777" w:rsidR="008636FB" w:rsidRPr="00AF2B83" w:rsidRDefault="008636FB" w:rsidP="008636FB">
            <w:pPr>
              <w:rPr>
                <w:rFonts w:cs="Arial"/>
                <w:b/>
              </w:rPr>
            </w:pPr>
            <w:r w:rsidRPr="00AF2B83">
              <w:rPr>
                <w:rFonts w:cs="Arial"/>
                <w:b/>
              </w:rPr>
              <w:t>Specific Instructions</w:t>
            </w:r>
          </w:p>
        </w:tc>
      </w:tr>
      <w:tr w:rsidR="008636FB" w:rsidRPr="00AF2B83" w14:paraId="3C9C6E02" w14:textId="77777777" w:rsidTr="00F54296">
        <w:tc>
          <w:tcPr>
            <w:tcW w:w="2792" w:type="dxa"/>
          </w:tcPr>
          <w:p w14:paraId="2A3FA6AF" w14:textId="77777777" w:rsidR="008636FB" w:rsidRPr="00AF2B83" w:rsidRDefault="008636FB" w:rsidP="00F54296">
            <w:pPr>
              <w:spacing w:line="480" w:lineRule="auto"/>
              <w:rPr>
                <w:rFonts w:cs="Arial"/>
              </w:rPr>
            </w:pPr>
          </w:p>
        </w:tc>
        <w:tc>
          <w:tcPr>
            <w:tcW w:w="1840" w:type="dxa"/>
          </w:tcPr>
          <w:p w14:paraId="66EA6229" w14:textId="77777777" w:rsidR="008636FB" w:rsidRPr="00AF2B83" w:rsidRDefault="008636FB" w:rsidP="00F54296">
            <w:pPr>
              <w:spacing w:line="480" w:lineRule="auto"/>
              <w:rPr>
                <w:rFonts w:cs="Arial"/>
              </w:rPr>
            </w:pPr>
          </w:p>
        </w:tc>
        <w:tc>
          <w:tcPr>
            <w:tcW w:w="4224" w:type="dxa"/>
          </w:tcPr>
          <w:p w14:paraId="48C4AFE3" w14:textId="77777777" w:rsidR="008636FB" w:rsidRPr="00AF2B83" w:rsidRDefault="008636FB" w:rsidP="00F54296">
            <w:pPr>
              <w:spacing w:line="480" w:lineRule="auto"/>
              <w:rPr>
                <w:rFonts w:cs="Arial"/>
              </w:rPr>
            </w:pPr>
          </w:p>
        </w:tc>
      </w:tr>
      <w:tr w:rsidR="008636FB" w:rsidRPr="00AF2B83" w14:paraId="0ABE2D25" w14:textId="77777777" w:rsidTr="00F54296">
        <w:tc>
          <w:tcPr>
            <w:tcW w:w="2792" w:type="dxa"/>
          </w:tcPr>
          <w:p w14:paraId="583514B2" w14:textId="77777777" w:rsidR="008636FB" w:rsidRPr="00AF2B83" w:rsidRDefault="008636FB" w:rsidP="00F54296">
            <w:pPr>
              <w:spacing w:line="480" w:lineRule="auto"/>
              <w:rPr>
                <w:rFonts w:cs="Arial"/>
              </w:rPr>
            </w:pPr>
          </w:p>
        </w:tc>
        <w:tc>
          <w:tcPr>
            <w:tcW w:w="1840" w:type="dxa"/>
          </w:tcPr>
          <w:p w14:paraId="0767E5EE" w14:textId="77777777" w:rsidR="008636FB" w:rsidRPr="00AF2B83" w:rsidRDefault="008636FB" w:rsidP="00F54296">
            <w:pPr>
              <w:spacing w:line="480" w:lineRule="auto"/>
              <w:rPr>
                <w:rFonts w:cs="Arial"/>
              </w:rPr>
            </w:pPr>
          </w:p>
        </w:tc>
        <w:tc>
          <w:tcPr>
            <w:tcW w:w="4224" w:type="dxa"/>
          </w:tcPr>
          <w:p w14:paraId="37EC9934" w14:textId="77777777" w:rsidR="008636FB" w:rsidRPr="00AF2B83" w:rsidRDefault="008636FB" w:rsidP="00F54296">
            <w:pPr>
              <w:spacing w:line="480" w:lineRule="auto"/>
              <w:rPr>
                <w:rFonts w:cs="Arial"/>
              </w:rPr>
            </w:pPr>
          </w:p>
        </w:tc>
      </w:tr>
      <w:tr w:rsidR="008636FB" w:rsidRPr="00AF2B83" w14:paraId="322E5760" w14:textId="77777777" w:rsidTr="00F54296">
        <w:tc>
          <w:tcPr>
            <w:tcW w:w="2792" w:type="dxa"/>
          </w:tcPr>
          <w:p w14:paraId="3CD6A255" w14:textId="77777777" w:rsidR="008636FB" w:rsidRPr="00AF2B83" w:rsidRDefault="008636FB" w:rsidP="00F54296">
            <w:pPr>
              <w:spacing w:line="480" w:lineRule="auto"/>
              <w:rPr>
                <w:rFonts w:cs="Arial"/>
              </w:rPr>
            </w:pPr>
          </w:p>
        </w:tc>
        <w:tc>
          <w:tcPr>
            <w:tcW w:w="1840" w:type="dxa"/>
          </w:tcPr>
          <w:p w14:paraId="111E7212" w14:textId="77777777" w:rsidR="008636FB" w:rsidRPr="00AF2B83" w:rsidRDefault="008636FB" w:rsidP="00F54296">
            <w:pPr>
              <w:spacing w:line="480" w:lineRule="auto"/>
              <w:rPr>
                <w:rFonts w:cs="Arial"/>
              </w:rPr>
            </w:pPr>
          </w:p>
        </w:tc>
        <w:tc>
          <w:tcPr>
            <w:tcW w:w="4224" w:type="dxa"/>
          </w:tcPr>
          <w:p w14:paraId="580AD230" w14:textId="77777777" w:rsidR="008636FB" w:rsidRPr="00AF2B83" w:rsidRDefault="008636FB" w:rsidP="00F54296">
            <w:pPr>
              <w:spacing w:line="480" w:lineRule="auto"/>
              <w:rPr>
                <w:rFonts w:cs="Arial"/>
              </w:rPr>
            </w:pPr>
          </w:p>
        </w:tc>
      </w:tr>
      <w:tr w:rsidR="008636FB" w:rsidRPr="00AF2B83" w14:paraId="6A6F0CFE" w14:textId="77777777" w:rsidTr="00F54296">
        <w:tc>
          <w:tcPr>
            <w:tcW w:w="2792" w:type="dxa"/>
          </w:tcPr>
          <w:p w14:paraId="36DAD2D8" w14:textId="77777777" w:rsidR="008636FB" w:rsidRPr="00AF2B83" w:rsidRDefault="008636FB" w:rsidP="00F54296">
            <w:pPr>
              <w:spacing w:line="480" w:lineRule="auto"/>
              <w:rPr>
                <w:rFonts w:cs="Arial"/>
              </w:rPr>
            </w:pPr>
          </w:p>
        </w:tc>
        <w:tc>
          <w:tcPr>
            <w:tcW w:w="1840" w:type="dxa"/>
          </w:tcPr>
          <w:p w14:paraId="03D78190" w14:textId="77777777" w:rsidR="008636FB" w:rsidRPr="00AF2B83" w:rsidRDefault="008636FB" w:rsidP="00F54296">
            <w:pPr>
              <w:spacing w:line="480" w:lineRule="auto"/>
              <w:rPr>
                <w:rFonts w:cs="Arial"/>
              </w:rPr>
            </w:pPr>
          </w:p>
        </w:tc>
        <w:tc>
          <w:tcPr>
            <w:tcW w:w="4224" w:type="dxa"/>
          </w:tcPr>
          <w:p w14:paraId="7D9223A9" w14:textId="77777777" w:rsidR="008636FB" w:rsidRPr="00AF2B83" w:rsidRDefault="008636FB" w:rsidP="00F54296">
            <w:pPr>
              <w:spacing w:line="480" w:lineRule="auto"/>
              <w:rPr>
                <w:rFonts w:cs="Arial"/>
              </w:rPr>
            </w:pPr>
          </w:p>
        </w:tc>
      </w:tr>
      <w:tr w:rsidR="008636FB" w:rsidRPr="00AF2B83" w14:paraId="0146C09F" w14:textId="77777777" w:rsidTr="00F54296">
        <w:tc>
          <w:tcPr>
            <w:tcW w:w="2792" w:type="dxa"/>
          </w:tcPr>
          <w:p w14:paraId="41525D31" w14:textId="77777777" w:rsidR="008636FB" w:rsidRPr="00AF2B83" w:rsidRDefault="008636FB" w:rsidP="00F54296">
            <w:pPr>
              <w:spacing w:line="480" w:lineRule="auto"/>
              <w:rPr>
                <w:rFonts w:cs="Arial"/>
              </w:rPr>
            </w:pPr>
          </w:p>
        </w:tc>
        <w:tc>
          <w:tcPr>
            <w:tcW w:w="1840" w:type="dxa"/>
          </w:tcPr>
          <w:p w14:paraId="0FCDF061" w14:textId="77777777" w:rsidR="008636FB" w:rsidRPr="00AF2B83" w:rsidRDefault="008636FB" w:rsidP="00F54296">
            <w:pPr>
              <w:spacing w:line="480" w:lineRule="auto"/>
              <w:rPr>
                <w:rFonts w:cs="Arial"/>
              </w:rPr>
            </w:pPr>
          </w:p>
        </w:tc>
        <w:tc>
          <w:tcPr>
            <w:tcW w:w="4224" w:type="dxa"/>
          </w:tcPr>
          <w:p w14:paraId="6A8B68F7" w14:textId="77777777" w:rsidR="008636FB" w:rsidRPr="00AF2B83" w:rsidRDefault="008636FB" w:rsidP="00F54296">
            <w:pPr>
              <w:spacing w:line="480" w:lineRule="auto"/>
              <w:rPr>
                <w:rFonts w:cs="Arial"/>
              </w:rPr>
            </w:pPr>
          </w:p>
        </w:tc>
      </w:tr>
      <w:tr w:rsidR="008636FB" w:rsidRPr="00AF2B83" w14:paraId="1D68294A" w14:textId="77777777" w:rsidTr="00F54296">
        <w:tc>
          <w:tcPr>
            <w:tcW w:w="2792" w:type="dxa"/>
          </w:tcPr>
          <w:p w14:paraId="12585507" w14:textId="77777777" w:rsidR="008636FB" w:rsidRPr="00AF2B83" w:rsidRDefault="008636FB" w:rsidP="00F54296">
            <w:pPr>
              <w:spacing w:line="480" w:lineRule="auto"/>
              <w:rPr>
                <w:rFonts w:cs="Arial"/>
              </w:rPr>
            </w:pPr>
          </w:p>
        </w:tc>
        <w:tc>
          <w:tcPr>
            <w:tcW w:w="1840" w:type="dxa"/>
          </w:tcPr>
          <w:p w14:paraId="61C2A909" w14:textId="77777777" w:rsidR="008636FB" w:rsidRPr="00AF2B83" w:rsidRDefault="008636FB" w:rsidP="00F54296">
            <w:pPr>
              <w:spacing w:line="480" w:lineRule="auto"/>
              <w:rPr>
                <w:rFonts w:cs="Arial"/>
              </w:rPr>
            </w:pPr>
          </w:p>
        </w:tc>
        <w:tc>
          <w:tcPr>
            <w:tcW w:w="4224" w:type="dxa"/>
          </w:tcPr>
          <w:p w14:paraId="03DBAC28" w14:textId="77777777" w:rsidR="008636FB" w:rsidRPr="00AF2B83" w:rsidRDefault="008636FB" w:rsidP="00F54296">
            <w:pPr>
              <w:spacing w:line="480" w:lineRule="auto"/>
              <w:rPr>
                <w:rFonts w:cs="Arial"/>
              </w:rPr>
            </w:pPr>
          </w:p>
        </w:tc>
      </w:tr>
      <w:tr w:rsidR="008636FB" w:rsidRPr="00AF2B83" w14:paraId="5C8FAC15" w14:textId="77777777" w:rsidTr="00F54296">
        <w:tc>
          <w:tcPr>
            <w:tcW w:w="2792" w:type="dxa"/>
          </w:tcPr>
          <w:p w14:paraId="4004BC8C" w14:textId="77777777" w:rsidR="008636FB" w:rsidRPr="00AF2B83" w:rsidRDefault="008636FB" w:rsidP="00F54296">
            <w:pPr>
              <w:spacing w:line="480" w:lineRule="auto"/>
              <w:rPr>
                <w:rFonts w:cs="Arial"/>
              </w:rPr>
            </w:pPr>
          </w:p>
        </w:tc>
        <w:tc>
          <w:tcPr>
            <w:tcW w:w="1840" w:type="dxa"/>
          </w:tcPr>
          <w:p w14:paraId="10C21756" w14:textId="77777777" w:rsidR="008636FB" w:rsidRPr="00AF2B83" w:rsidRDefault="008636FB" w:rsidP="00F54296">
            <w:pPr>
              <w:spacing w:line="480" w:lineRule="auto"/>
              <w:rPr>
                <w:rFonts w:cs="Arial"/>
              </w:rPr>
            </w:pPr>
          </w:p>
        </w:tc>
        <w:tc>
          <w:tcPr>
            <w:tcW w:w="4224" w:type="dxa"/>
          </w:tcPr>
          <w:p w14:paraId="0105F4DE" w14:textId="77777777" w:rsidR="008636FB" w:rsidRPr="00AF2B83" w:rsidRDefault="008636FB" w:rsidP="00F54296">
            <w:pPr>
              <w:spacing w:line="480" w:lineRule="auto"/>
              <w:rPr>
                <w:rFonts w:cs="Arial"/>
              </w:rPr>
            </w:pPr>
          </w:p>
        </w:tc>
      </w:tr>
      <w:tr w:rsidR="008636FB" w:rsidRPr="00AF2B83" w14:paraId="794C1FB0" w14:textId="77777777" w:rsidTr="00F54296">
        <w:tc>
          <w:tcPr>
            <w:tcW w:w="2792" w:type="dxa"/>
          </w:tcPr>
          <w:p w14:paraId="0EC98DC1" w14:textId="77777777" w:rsidR="008636FB" w:rsidRPr="00AF2B83" w:rsidRDefault="008636FB" w:rsidP="00F54296">
            <w:pPr>
              <w:spacing w:line="480" w:lineRule="auto"/>
              <w:rPr>
                <w:rFonts w:cs="Arial"/>
              </w:rPr>
            </w:pPr>
          </w:p>
        </w:tc>
        <w:tc>
          <w:tcPr>
            <w:tcW w:w="1840" w:type="dxa"/>
          </w:tcPr>
          <w:p w14:paraId="654FE82C" w14:textId="77777777" w:rsidR="008636FB" w:rsidRPr="00AF2B83" w:rsidRDefault="008636FB" w:rsidP="00F54296">
            <w:pPr>
              <w:spacing w:line="480" w:lineRule="auto"/>
              <w:rPr>
                <w:rFonts w:cs="Arial"/>
              </w:rPr>
            </w:pPr>
          </w:p>
        </w:tc>
        <w:tc>
          <w:tcPr>
            <w:tcW w:w="4224" w:type="dxa"/>
          </w:tcPr>
          <w:p w14:paraId="458ACFA1" w14:textId="77777777" w:rsidR="008636FB" w:rsidRPr="00AF2B83" w:rsidRDefault="008636FB" w:rsidP="00F54296">
            <w:pPr>
              <w:spacing w:line="480" w:lineRule="auto"/>
              <w:rPr>
                <w:rFonts w:cs="Arial"/>
              </w:rPr>
            </w:pPr>
          </w:p>
        </w:tc>
      </w:tr>
      <w:tr w:rsidR="008636FB" w:rsidRPr="00AF2B83" w14:paraId="4BEBDEFD" w14:textId="77777777" w:rsidTr="00F54296">
        <w:tc>
          <w:tcPr>
            <w:tcW w:w="2792" w:type="dxa"/>
          </w:tcPr>
          <w:p w14:paraId="786898B9" w14:textId="77777777" w:rsidR="008636FB" w:rsidRPr="00AF2B83" w:rsidRDefault="008636FB" w:rsidP="00F54296">
            <w:pPr>
              <w:spacing w:line="480" w:lineRule="auto"/>
              <w:rPr>
                <w:rFonts w:cs="Arial"/>
              </w:rPr>
            </w:pPr>
          </w:p>
        </w:tc>
        <w:tc>
          <w:tcPr>
            <w:tcW w:w="1840" w:type="dxa"/>
          </w:tcPr>
          <w:p w14:paraId="5FB7DFBA" w14:textId="77777777" w:rsidR="008636FB" w:rsidRPr="00AF2B83" w:rsidRDefault="008636FB" w:rsidP="00F54296">
            <w:pPr>
              <w:spacing w:line="480" w:lineRule="auto"/>
              <w:rPr>
                <w:rFonts w:cs="Arial"/>
              </w:rPr>
            </w:pPr>
          </w:p>
        </w:tc>
        <w:tc>
          <w:tcPr>
            <w:tcW w:w="4224" w:type="dxa"/>
          </w:tcPr>
          <w:p w14:paraId="2C0EB96A" w14:textId="77777777" w:rsidR="008636FB" w:rsidRPr="00AF2B83" w:rsidRDefault="008636FB" w:rsidP="00F54296">
            <w:pPr>
              <w:spacing w:line="480" w:lineRule="auto"/>
              <w:rPr>
                <w:rFonts w:cs="Arial"/>
              </w:rPr>
            </w:pPr>
          </w:p>
        </w:tc>
      </w:tr>
      <w:tr w:rsidR="008636FB" w:rsidRPr="00AF2B83" w14:paraId="61C109F4" w14:textId="77777777" w:rsidTr="00F54296">
        <w:tc>
          <w:tcPr>
            <w:tcW w:w="2792" w:type="dxa"/>
          </w:tcPr>
          <w:p w14:paraId="32D674B1" w14:textId="77777777" w:rsidR="008636FB" w:rsidRPr="00AF2B83" w:rsidRDefault="008636FB" w:rsidP="00F54296">
            <w:pPr>
              <w:spacing w:line="480" w:lineRule="auto"/>
              <w:rPr>
                <w:rFonts w:cs="Arial"/>
              </w:rPr>
            </w:pPr>
          </w:p>
        </w:tc>
        <w:tc>
          <w:tcPr>
            <w:tcW w:w="1840" w:type="dxa"/>
          </w:tcPr>
          <w:p w14:paraId="6847698A" w14:textId="77777777" w:rsidR="008636FB" w:rsidRPr="00AF2B83" w:rsidRDefault="008636FB" w:rsidP="00F54296">
            <w:pPr>
              <w:spacing w:line="480" w:lineRule="auto"/>
              <w:rPr>
                <w:rFonts w:cs="Arial"/>
              </w:rPr>
            </w:pPr>
          </w:p>
        </w:tc>
        <w:tc>
          <w:tcPr>
            <w:tcW w:w="4224" w:type="dxa"/>
          </w:tcPr>
          <w:p w14:paraId="16A8B8AA" w14:textId="77777777" w:rsidR="008636FB" w:rsidRPr="00AF2B83" w:rsidRDefault="008636FB" w:rsidP="00F54296">
            <w:pPr>
              <w:spacing w:line="480" w:lineRule="auto"/>
              <w:rPr>
                <w:rFonts w:cs="Arial"/>
              </w:rPr>
            </w:pPr>
          </w:p>
        </w:tc>
      </w:tr>
      <w:tr w:rsidR="008636FB" w:rsidRPr="00AF2B83" w14:paraId="1F19B8EE" w14:textId="77777777" w:rsidTr="00F54296">
        <w:tc>
          <w:tcPr>
            <w:tcW w:w="2792" w:type="dxa"/>
          </w:tcPr>
          <w:p w14:paraId="45A7B852" w14:textId="77777777" w:rsidR="008636FB" w:rsidRPr="00AF2B83" w:rsidRDefault="008636FB" w:rsidP="00F54296">
            <w:pPr>
              <w:spacing w:line="480" w:lineRule="auto"/>
              <w:rPr>
                <w:rFonts w:cs="Arial"/>
              </w:rPr>
            </w:pPr>
          </w:p>
        </w:tc>
        <w:tc>
          <w:tcPr>
            <w:tcW w:w="1840" w:type="dxa"/>
          </w:tcPr>
          <w:p w14:paraId="4E570418" w14:textId="77777777" w:rsidR="008636FB" w:rsidRPr="00AF2B83" w:rsidRDefault="008636FB" w:rsidP="00F54296">
            <w:pPr>
              <w:spacing w:line="480" w:lineRule="auto"/>
              <w:rPr>
                <w:rFonts w:cs="Arial"/>
              </w:rPr>
            </w:pPr>
          </w:p>
        </w:tc>
        <w:tc>
          <w:tcPr>
            <w:tcW w:w="4224" w:type="dxa"/>
          </w:tcPr>
          <w:p w14:paraId="7B44F28B" w14:textId="77777777" w:rsidR="008636FB" w:rsidRPr="00AF2B83" w:rsidRDefault="008636FB" w:rsidP="00F54296">
            <w:pPr>
              <w:spacing w:line="480" w:lineRule="auto"/>
              <w:rPr>
                <w:rFonts w:cs="Arial"/>
              </w:rPr>
            </w:pPr>
          </w:p>
        </w:tc>
      </w:tr>
      <w:tr w:rsidR="008636FB" w:rsidRPr="00AF2B83" w14:paraId="602ADCD3" w14:textId="77777777" w:rsidTr="00F54296">
        <w:tc>
          <w:tcPr>
            <w:tcW w:w="2792" w:type="dxa"/>
          </w:tcPr>
          <w:p w14:paraId="38D854CF" w14:textId="77777777" w:rsidR="008636FB" w:rsidRPr="00AF2B83" w:rsidRDefault="008636FB" w:rsidP="00F54296">
            <w:pPr>
              <w:spacing w:line="480" w:lineRule="auto"/>
              <w:rPr>
                <w:rFonts w:cs="Arial"/>
              </w:rPr>
            </w:pPr>
          </w:p>
        </w:tc>
        <w:tc>
          <w:tcPr>
            <w:tcW w:w="1840" w:type="dxa"/>
          </w:tcPr>
          <w:p w14:paraId="5E3A5493" w14:textId="77777777" w:rsidR="008636FB" w:rsidRPr="00AF2B83" w:rsidRDefault="008636FB" w:rsidP="00F54296">
            <w:pPr>
              <w:spacing w:line="480" w:lineRule="auto"/>
              <w:rPr>
                <w:rFonts w:cs="Arial"/>
              </w:rPr>
            </w:pPr>
          </w:p>
        </w:tc>
        <w:tc>
          <w:tcPr>
            <w:tcW w:w="4224" w:type="dxa"/>
          </w:tcPr>
          <w:p w14:paraId="7ECB8143" w14:textId="77777777" w:rsidR="008636FB" w:rsidRPr="00AF2B83" w:rsidRDefault="008636FB" w:rsidP="00F54296">
            <w:pPr>
              <w:spacing w:line="480" w:lineRule="auto"/>
              <w:rPr>
                <w:rFonts w:cs="Arial"/>
              </w:rPr>
            </w:pPr>
          </w:p>
        </w:tc>
      </w:tr>
      <w:tr w:rsidR="008636FB" w:rsidRPr="00AF2B83" w14:paraId="718BF669" w14:textId="77777777" w:rsidTr="00F54296">
        <w:tc>
          <w:tcPr>
            <w:tcW w:w="2792" w:type="dxa"/>
          </w:tcPr>
          <w:p w14:paraId="676683A9" w14:textId="77777777" w:rsidR="008636FB" w:rsidRPr="00AF2B83" w:rsidRDefault="008636FB" w:rsidP="00F54296">
            <w:pPr>
              <w:spacing w:line="480" w:lineRule="auto"/>
              <w:rPr>
                <w:rFonts w:cs="Arial"/>
              </w:rPr>
            </w:pPr>
          </w:p>
        </w:tc>
        <w:tc>
          <w:tcPr>
            <w:tcW w:w="1840" w:type="dxa"/>
          </w:tcPr>
          <w:p w14:paraId="62D5D1A5" w14:textId="77777777" w:rsidR="008636FB" w:rsidRPr="00AF2B83" w:rsidRDefault="008636FB" w:rsidP="00F54296">
            <w:pPr>
              <w:spacing w:line="480" w:lineRule="auto"/>
              <w:rPr>
                <w:rFonts w:cs="Arial"/>
              </w:rPr>
            </w:pPr>
          </w:p>
        </w:tc>
        <w:tc>
          <w:tcPr>
            <w:tcW w:w="4224" w:type="dxa"/>
          </w:tcPr>
          <w:p w14:paraId="3FD88C52" w14:textId="77777777" w:rsidR="008636FB" w:rsidRPr="00AF2B83" w:rsidRDefault="008636FB" w:rsidP="00F54296">
            <w:pPr>
              <w:spacing w:line="480" w:lineRule="auto"/>
              <w:rPr>
                <w:rFonts w:cs="Arial"/>
              </w:rPr>
            </w:pPr>
          </w:p>
        </w:tc>
      </w:tr>
    </w:tbl>
    <w:p w14:paraId="21790512" w14:textId="77777777" w:rsidR="00CA158E" w:rsidRPr="00AF2B83" w:rsidRDefault="004A36DD" w:rsidP="00A87CC7">
      <w:pPr>
        <w:pStyle w:val="Heading1"/>
        <w:rPr>
          <w:rFonts w:cs="Arial"/>
        </w:rPr>
      </w:pPr>
      <w:r w:rsidRPr="00AF2B83">
        <w:rPr>
          <w:rFonts w:cs="Arial"/>
        </w:rPr>
        <w:br w:type="page"/>
      </w:r>
      <w:bookmarkStart w:id="424" w:name="_Toc225200268"/>
      <w:bookmarkStart w:id="425" w:name="_Toc225200448"/>
      <w:bookmarkStart w:id="426" w:name="_Toc225200626"/>
      <w:bookmarkStart w:id="427" w:name="_Toc236730302"/>
      <w:bookmarkStart w:id="428" w:name="_Toc236730458"/>
      <w:r w:rsidR="00CA158E" w:rsidRPr="00AF2B83">
        <w:rPr>
          <w:rFonts w:cs="Arial"/>
        </w:rPr>
        <w:lastRenderedPageBreak/>
        <w:t>Reference</w:t>
      </w:r>
      <w:r w:rsidRPr="00AF2B83">
        <w:rPr>
          <w:rFonts w:cs="Arial"/>
        </w:rPr>
        <w:t>s</w:t>
      </w:r>
      <w:bookmarkEnd w:id="424"/>
      <w:bookmarkEnd w:id="425"/>
      <w:bookmarkEnd w:id="426"/>
      <w:bookmarkEnd w:id="427"/>
      <w:bookmarkEnd w:id="428"/>
    </w:p>
    <w:p w14:paraId="3AC43ECF" w14:textId="77777777" w:rsidR="00957303" w:rsidRDefault="00957303" w:rsidP="00C93694">
      <w:pPr>
        <w:spacing w:after="120"/>
        <w:ind w:left="720" w:hanging="720"/>
        <w:rPr>
          <w:rFonts w:cs="Arial"/>
          <w:iCs/>
        </w:rPr>
      </w:pPr>
      <w:r w:rsidRPr="00AF2B83">
        <w:rPr>
          <w:rFonts w:cs="Arial"/>
        </w:rPr>
        <w:t>Centers for Disease Control and Prevention. (20</w:t>
      </w:r>
      <w:r w:rsidR="00732646">
        <w:rPr>
          <w:rFonts w:cs="Arial"/>
        </w:rPr>
        <w:t>26, April 22</w:t>
      </w:r>
      <w:r w:rsidRPr="00AF2B83">
        <w:rPr>
          <w:rFonts w:cs="Arial"/>
        </w:rPr>
        <w:t xml:space="preserve">). </w:t>
      </w:r>
      <w:r w:rsidRPr="00AF2B83">
        <w:rPr>
          <w:rFonts w:cs="Arial"/>
          <w:i/>
        </w:rPr>
        <w:t xml:space="preserve">Norovirus </w:t>
      </w:r>
      <w:r w:rsidR="00732646">
        <w:rPr>
          <w:rFonts w:cs="Arial"/>
          <w:i/>
        </w:rPr>
        <w:t>o</w:t>
      </w:r>
      <w:r w:rsidRPr="00AF2B83">
        <w:rPr>
          <w:rFonts w:cs="Arial"/>
          <w:i/>
        </w:rPr>
        <w:t>utbreak</w:t>
      </w:r>
      <w:r w:rsidR="00732646">
        <w:rPr>
          <w:rFonts w:cs="Arial"/>
          <w:i/>
        </w:rPr>
        <w:t>s.</w:t>
      </w:r>
      <w:r w:rsidRPr="00AF2B83">
        <w:rPr>
          <w:rFonts w:cs="Arial"/>
          <w:i/>
        </w:rPr>
        <w:t xml:space="preserve"> </w:t>
      </w:r>
      <w:hyperlink r:id="rId57" w:history="1">
        <w:r w:rsidR="00732646" w:rsidRPr="00732646">
          <w:rPr>
            <w:rStyle w:val="Hyperlink"/>
            <w:rFonts w:cs="Arial"/>
            <w:iCs/>
          </w:rPr>
          <w:t>https://www.cdc.gov/norovirus/outbreak-basics/</w:t>
        </w:r>
      </w:hyperlink>
      <w:r w:rsidR="00732646" w:rsidRPr="00732646">
        <w:rPr>
          <w:rFonts w:cs="Arial"/>
          <w:iCs/>
        </w:rPr>
        <w:t xml:space="preserve"> </w:t>
      </w:r>
    </w:p>
    <w:p w14:paraId="15AA58AE" w14:textId="77777777" w:rsidR="00732646" w:rsidRPr="00AF2B83" w:rsidRDefault="00732646" w:rsidP="00C93694">
      <w:pPr>
        <w:spacing w:after="120"/>
        <w:ind w:left="720" w:hanging="720"/>
        <w:rPr>
          <w:rFonts w:cs="Arial"/>
        </w:rPr>
      </w:pPr>
      <w:r w:rsidRPr="00AF2B83">
        <w:rPr>
          <w:rFonts w:cs="Arial"/>
        </w:rPr>
        <w:t>Centers for Disease Control and Prevention. (20</w:t>
      </w:r>
      <w:r>
        <w:rPr>
          <w:rFonts w:cs="Arial"/>
        </w:rPr>
        <w:t>24, April 17</w:t>
      </w:r>
      <w:r w:rsidRPr="00AF2B83">
        <w:rPr>
          <w:rFonts w:cs="Arial"/>
        </w:rPr>
        <w:t xml:space="preserve">). </w:t>
      </w:r>
      <w:r>
        <w:rPr>
          <w:rFonts w:cs="Arial"/>
          <w:i/>
        </w:rPr>
        <w:t>Hand sanitizer facts.</w:t>
      </w:r>
      <w:r w:rsidRPr="00AF2B83">
        <w:rPr>
          <w:rFonts w:cs="Arial"/>
          <w:i/>
        </w:rPr>
        <w:t xml:space="preserve"> </w:t>
      </w:r>
      <w:hyperlink r:id="rId58" w:history="1">
        <w:r w:rsidRPr="00B07476">
          <w:rPr>
            <w:rStyle w:val="Hyperlink"/>
            <w:rFonts w:cs="Arial"/>
            <w:iCs/>
          </w:rPr>
          <w:t>https://www.cdc.gov/clean-hands/data-research/facts-stats/hand-sanitizer-facts.html</w:t>
        </w:r>
      </w:hyperlink>
      <w:r>
        <w:rPr>
          <w:rFonts w:cs="Arial"/>
          <w:iCs/>
        </w:rPr>
        <w:t xml:space="preserve"> </w:t>
      </w:r>
    </w:p>
    <w:p w14:paraId="4318B7A5" w14:textId="77777777" w:rsidR="00C93694" w:rsidRPr="00AF2B83" w:rsidRDefault="00C93694" w:rsidP="00C93694">
      <w:pPr>
        <w:spacing w:after="120"/>
        <w:ind w:left="720" w:hanging="720"/>
        <w:rPr>
          <w:rFonts w:cs="Arial"/>
        </w:rPr>
      </w:pPr>
      <w:r w:rsidRPr="00AF2B83">
        <w:rPr>
          <w:rFonts w:cs="Arial"/>
        </w:rPr>
        <w:t>Code of Federal Regulations, 7 C.F.R. § 210.2 (202</w:t>
      </w:r>
      <w:r>
        <w:rPr>
          <w:rFonts w:cs="Arial"/>
        </w:rPr>
        <w:t>6, June 17</w:t>
      </w:r>
      <w:r w:rsidRPr="00AF2B83">
        <w:rPr>
          <w:rFonts w:cs="Arial"/>
        </w:rPr>
        <w:t xml:space="preserve">). </w:t>
      </w:r>
      <w:r>
        <w:rPr>
          <w:rFonts w:cs="Arial"/>
          <w:i/>
          <w:iCs/>
        </w:rPr>
        <w:t xml:space="preserve">Definitions. </w:t>
      </w:r>
      <w:hyperlink r:id="rId59" w:history="1">
        <w:r w:rsidRPr="00B07476">
          <w:rPr>
            <w:rStyle w:val="Hyperlink"/>
            <w:rFonts w:cs="Arial"/>
          </w:rPr>
          <w:t>https://www.ecfr.gov/current/title-7/subtitle-B/chapter-II/subchapter-A/part-210</w:t>
        </w:r>
      </w:hyperlink>
      <w:r w:rsidRPr="00AF2B83">
        <w:rPr>
          <w:rFonts w:cs="Arial"/>
        </w:rPr>
        <w:t xml:space="preserve"> </w:t>
      </w:r>
    </w:p>
    <w:p w14:paraId="264A03C5" w14:textId="77777777" w:rsidR="00C93694" w:rsidRDefault="00C93694" w:rsidP="00C93694">
      <w:pPr>
        <w:spacing w:after="120"/>
        <w:ind w:left="720" w:hanging="720"/>
        <w:rPr>
          <w:rFonts w:cs="Arial"/>
        </w:rPr>
      </w:pPr>
      <w:r w:rsidRPr="00AF2B83">
        <w:rPr>
          <w:rFonts w:cs="Arial"/>
        </w:rPr>
        <w:t xml:space="preserve">Code of Federal Regulations, 7 C.F.R. § </w:t>
      </w:r>
      <w:r w:rsidRPr="00C93694">
        <w:rPr>
          <w:rFonts w:cs="Arial"/>
        </w:rPr>
        <w:t xml:space="preserve">210.15 </w:t>
      </w:r>
      <w:r w:rsidRPr="00AF2B83">
        <w:rPr>
          <w:rFonts w:cs="Arial"/>
        </w:rPr>
        <w:t>(202</w:t>
      </w:r>
      <w:r>
        <w:rPr>
          <w:rFonts w:cs="Arial"/>
        </w:rPr>
        <w:t>6, June 16</w:t>
      </w:r>
      <w:r w:rsidRPr="00AF2B83">
        <w:rPr>
          <w:rFonts w:cs="Arial"/>
        </w:rPr>
        <w:t xml:space="preserve">). </w:t>
      </w:r>
      <w:r w:rsidRPr="00732646">
        <w:rPr>
          <w:rFonts w:cs="Arial"/>
          <w:i/>
          <w:iCs/>
        </w:rPr>
        <w:t>Reporting and recordkeeping</w:t>
      </w:r>
      <w:r>
        <w:rPr>
          <w:rFonts w:cs="Arial"/>
          <w:i/>
          <w:iCs/>
        </w:rPr>
        <w:t>.</w:t>
      </w:r>
      <w:r w:rsidRPr="00732646">
        <w:rPr>
          <w:rFonts w:cs="Arial"/>
        </w:rPr>
        <w:t xml:space="preserve"> </w:t>
      </w:r>
      <w:hyperlink r:id="rId60" w:history="1">
        <w:r w:rsidRPr="00732646">
          <w:rPr>
            <w:rStyle w:val="Hyperlink"/>
            <w:rFonts w:cs="Arial"/>
          </w:rPr>
          <w:t>https://www.ecfr.gov/current/title-7/subtitle-B/chapter-II/subchapter-A/part-210/subpart-C/section-210.15</w:t>
        </w:r>
      </w:hyperlink>
    </w:p>
    <w:p w14:paraId="007F5358" w14:textId="77777777" w:rsidR="00957303" w:rsidRPr="00AF2B83" w:rsidRDefault="00957303" w:rsidP="00F353FB">
      <w:pPr>
        <w:spacing w:after="120"/>
        <w:ind w:left="720" w:hanging="720"/>
        <w:rPr>
          <w:rFonts w:cs="Arial"/>
        </w:rPr>
      </w:pPr>
      <w:r w:rsidRPr="00AF2B83">
        <w:rPr>
          <w:rFonts w:cs="Arial"/>
        </w:rPr>
        <w:t xml:space="preserve">Conference for Food Protection. (2014). </w:t>
      </w:r>
      <w:r w:rsidRPr="00AF2B83">
        <w:rPr>
          <w:rFonts w:cs="Arial"/>
          <w:i/>
        </w:rPr>
        <w:t>Emergency Action Plan for Retail Food Establishments Second Edition</w:t>
      </w:r>
      <w:r w:rsidRPr="00AF2B83">
        <w:rPr>
          <w:rFonts w:cs="Arial"/>
        </w:rPr>
        <w:t xml:space="preserve">. </w:t>
      </w:r>
      <w:hyperlink r:id="rId61" w:history="1">
        <w:r w:rsidR="00C93694" w:rsidRPr="00B07476">
          <w:rPr>
            <w:rStyle w:val="Hyperlink"/>
            <w:rFonts w:cs="Arial"/>
          </w:rPr>
          <w:t>https://www.foodprotect.org/resources/Documents/Guides/Emergency%20Action%20Plan%20for%20Retail%20food%20Est.pdf</w:t>
        </w:r>
      </w:hyperlink>
      <w:r w:rsidR="00C93694">
        <w:rPr>
          <w:rFonts w:cs="Arial"/>
        </w:rPr>
        <w:t xml:space="preserve"> </w:t>
      </w:r>
    </w:p>
    <w:p w14:paraId="2FAD01FB" w14:textId="77777777" w:rsidR="00F353FB" w:rsidRPr="00AF2B83" w:rsidRDefault="00F353FB" w:rsidP="00F353FB">
      <w:pPr>
        <w:spacing w:after="120"/>
        <w:ind w:left="720" w:hanging="720"/>
        <w:rPr>
          <w:rFonts w:cs="Arial"/>
        </w:rPr>
      </w:pPr>
      <w:bookmarkStart w:id="429" w:name="_Toc225154702"/>
      <w:bookmarkStart w:id="430" w:name="_Toc225200269"/>
      <w:bookmarkStart w:id="431" w:name="_Toc225200449"/>
      <w:r w:rsidRPr="00AF2B83">
        <w:rPr>
          <w:rFonts w:cs="Arial"/>
        </w:rPr>
        <w:t>Institute of Child Nutrition. (2016, December)</w:t>
      </w:r>
      <w:r w:rsidRPr="00AF2B83">
        <w:rPr>
          <w:rFonts w:cs="Arial"/>
          <w:i/>
        </w:rPr>
        <w:t>. Food safety standard operating procedures (SOPs)</w:t>
      </w:r>
      <w:r w:rsidRPr="00AF2B83">
        <w:rPr>
          <w:rFonts w:cs="Arial"/>
        </w:rPr>
        <w:t xml:space="preserve"> </w:t>
      </w:r>
    </w:p>
    <w:p w14:paraId="1B31B7B4" w14:textId="77777777" w:rsidR="00F353FB" w:rsidRPr="00AF2B83" w:rsidRDefault="00F353FB" w:rsidP="00F353FB">
      <w:pPr>
        <w:autoSpaceDE w:val="0"/>
        <w:autoSpaceDN w:val="0"/>
        <w:adjustRightInd w:val="0"/>
        <w:spacing w:after="120"/>
        <w:ind w:left="720" w:hanging="720"/>
        <w:rPr>
          <w:rFonts w:cs="Arial"/>
          <w:iCs/>
        </w:rPr>
      </w:pPr>
      <w:r w:rsidRPr="00AF2B83">
        <w:rPr>
          <w:rFonts w:cs="Arial"/>
          <w:iCs/>
        </w:rPr>
        <w:t xml:space="preserve">Institute of Child Nutrition. (2017, August 16). </w:t>
      </w:r>
      <w:r w:rsidRPr="00AF2B83">
        <w:rPr>
          <w:rFonts w:cs="Arial"/>
          <w:i/>
          <w:iCs/>
        </w:rPr>
        <w:t>Food safety basics [face-to-face training]</w:t>
      </w:r>
      <w:r w:rsidRPr="00AF2B83">
        <w:rPr>
          <w:rFonts w:cs="Arial"/>
          <w:iCs/>
        </w:rPr>
        <w:t xml:space="preserve">. University, MS: Author </w:t>
      </w:r>
    </w:p>
    <w:p w14:paraId="5D61383D" w14:textId="77777777" w:rsidR="00F353FB" w:rsidRPr="00AF2B83" w:rsidRDefault="00F353FB" w:rsidP="00F353FB">
      <w:pPr>
        <w:autoSpaceDE w:val="0"/>
        <w:autoSpaceDN w:val="0"/>
        <w:adjustRightInd w:val="0"/>
        <w:spacing w:after="120"/>
        <w:ind w:left="720" w:hanging="720"/>
        <w:rPr>
          <w:rFonts w:cs="Arial"/>
          <w:iCs/>
        </w:rPr>
      </w:pPr>
      <w:r w:rsidRPr="00AF2B83">
        <w:rPr>
          <w:rFonts w:cs="Arial"/>
          <w:iCs/>
        </w:rPr>
        <w:t xml:space="preserve">Institute of Child Nutrition. (2019, October 10). </w:t>
      </w:r>
      <w:r w:rsidRPr="00AF2B83">
        <w:rPr>
          <w:rFonts w:cs="Arial"/>
          <w:i/>
          <w:iCs/>
        </w:rPr>
        <w:t xml:space="preserve">Employee health and personal hygiene for school nutrition managers and directors. </w:t>
      </w:r>
      <w:r w:rsidRPr="00AF2B83">
        <w:rPr>
          <w:rFonts w:cs="Arial"/>
          <w:iCs/>
        </w:rPr>
        <w:t xml:space="preserve">University, MS: Author. </w:t>
      </w:r>
    </w:p>
    <w:p w14:paraId="75B7550F" w14:textId="77777777" w:rsidR="00F353FB" w:rsidRPr="00AF2B83" w:rsidRDefault="00F353FB" w:rsidP="00F353FB">
      <w:pPr>
        <w:autoSpaceDE w:val="0"/>
        <w:autoSpaceDN w:val="0"/>
        <w:adjustRightInd w:val="0"/>
        <w:spacing w:after="120"/>
        <w:ind w:left="720" w:hanging="720"/>
        <w:rPr>
          <w:rFonts w:cs="Arial"/>
          <w:iCs/>
        </w:rPr>
      </w:pPr>
      <w:r w:rsidRPr="00AF2B83">
        <w:rPr>
          <w:rFonts w:cs="Arial"/>
          <w:iCs/>
        </w:rPr>
        <w:t xml:space="preserve">Institute of Child Nutrition. (2024, November 18). </w:t>
      </w:r>
      <w:r w:rsidRPr="00AF2B83">
        <w:rPr>
          <w:rFonts w:cs="Arial"/>
          <w:i/>
          <w:iCs/>
        </w:rPr>
        <w:t xml:space="preserve">Food safety spotlight: Food safety basics. </w:t>
      </w:r>
      <w:r w:rsidRPr="00AF2B83">
        <w:rPr>
          <w:rFonts w:cs="Arial"/>
          <w:iCs/>
        </w:rPr>
        <w:t xml:space="preserve">University, MS: Author. </w:t>
      </w:r>
    </w:p>
    <w:p w14:paraId="15472154" w14:textId="77777777" w:rsidR="00F353FB" w:rsidRPr="00F353FB" w:rsidRDefault="00F353FB" w:rsidP="00F353FB">
      <w:pPr>
        <w:autoSpaceDE w:val="0"/>
        <w:autoSpaceDN w:val="0"/>
        <w:adjustRightInd w:val="0"/>
        <w:spacing w:after="120"/>
        <w:ind w:left="720" w:hanging="720"/>
        <w:rPr>
          <w:rFonts w:cs="Arial"/>
          <w:iCs/>
        </w:rPr>
      </w:pPr>
      <w:r w:rsidRPr="00AF2B83">
        <w:rPr>
          <w:rFonts w:cs="Arial"/>
          <w:iCs/>
        </w:rPr>
        <w:t xml:space="preserve">Institute of Child Nutrition. (2025, June 16). </w:t>
      </w:r>
      <w:r w:rsidRPr="00AF2B83">
        <w:rPr>
          <w:rFonts w:cs="Arial"/>
          <w:i/>
          <w:iCs/>
        </w:rPr>
        <w:t>Food allergies in school nutrition</w:t>
      </w:r>
      <w:r w:rsidRPr="00AF2B83">
        <w:rPr>
          <w:rFonts w:cs="Arial"/>
          <w:iCs/>
        </w:rPr>
        <w:t xml:space="preserve">. University, MS: Author.  </w:t>
      </w:r>
    </w:p>
    <w:p w14:paraId="64D6572D" w14:textId="77777777" w:rsidR="00CA158E" w:rsidRPr="00AF2B83" w:rsidRDefault="00CA158E" w:rsidP="00F353FB">
      <w:pPr>
        <w:spacing w:after="120"/>
        <w:ind w:left="720" w:hanging="720"/>
        <w:rPr>
          <w:rFonts w:cs="Arial"/>
        </w:rPr>
      </w:pPr>
      <w:r w:rsidRPr="00AF2B83">
        <w:rPr>
          <w:rFonts w:cs="Arial"/>
        </w:rPr>
        <w:t>Iowa State University</w:t>
      </w:r>
      <w:r w:rsidR="00C93694">
        <w:rPr>
          <w:rFonts w:cs="Arial"/>
        </w:rPr>
        <w:t xml:space="preserve"> Extension and Outreach</w:t>
      </w:r>
      <w:r w:rsidRPr="00AF2B83">
        <w:rPr>
          <w:rFonts w:cs="Arial"/>
        </w:rPr>
        <w:t>. (</w:t>
      </w:r>
      <w:r w:rsidR="00C93694">
        <w:rPr>
          <w:rFonts w:cs="Arial"/>
        </w:rPr>
        <w:t>n.d.</w:t>
      </w:r>
      <w:r w:rsidRPr="00AF2B83">
        <w:rPr>
          <w:rFonts w:cs="Arial"/>
        </w:rPr>
        <w:t>).</w:t>
      </w:r>
      <w:r w:rsidRPr="00AF2B83">
        <w:rPr>
          <w:rFonts w:cs="Arial"/>
          <w:i/>
        </w:rPr>
        <w:t xml:space="preserve"> </w:t>
      </w:r>
      <w:r w:rsidR="00C93694">
        <w:rPr>
          <w:rFonts w:cs="Arial"/>
          <w:i/>
        </w:rPr>
        <w:t>Standard operating procedures</w:t>
      </w:r>
      <w:r w:rsidRPr="00AF2B83">
        <w:rPr>
          <w:rFonts w:cs="Arial"/>
        </w:rPr>
        <w:t xml:space="preserve">. </w:t>
      </w:r>
      <w:bookmarkEnd w:id="429"/>
      <w:bookmarkEnd w:id="430"/>
      <w:bookmarkEnd w:id="431"/>
      <w:r w:rsidR="00C93694">
        <w:rPr>
          <w:rFonts w:cs="Arial"/>
        </w:rPr>
        <w:fldChar w:fldCharType="begin"/>
      </w:r>
      <w:r w:rsidR="00C93694">
        <w:rPr>
          <w:rFonts w:cs="Arial"/>
        </w:rPr>
        <w:instrText>HYPERLINK "</w:instrText>
      </w:r>
      <w:r w:rsidR="00C93694" w:rsidRPr="00C93694">
        <w:rPr>
          <w:rFonts w:cs="Arial"/>
        </w:rPr>
        <w:instrText>https://www.extension.iastate.edu/humansciences/SOP</w:instrText>
      </w:r>
      <w:r w:rsidR="00C93694">
        <w:rPr>
          <w:rFonts w:cs="Arial"/>
        </w:rPr>
        <w:instrText>"</w:instrText>
      </w:r>
      <w:r w:rsidR="00C93694">
        <w:rPr>
          <w:rFonts w:cs="Arial"/>
        </w:rPr>
      </w:r>
      <w:r w:rsidR="00C93694">
        <w:rPr>
          <w:rFonts w:cs="Arial"/>
        </w:rPr>
        <w:fldChar w:fldCharType="separate"/>
      </w:r>
      <w:r w:rsidR="00C93694" w:rsidRPr="00B07476">
        <w:rPr>
          <w:rStyle w:val="Hyperlink"/>
          <w:rFonts w:cs="Arial"/>
        </w:rPr>
        <w:t>https://www.extension.iastate.edu/humansciences/SOP</w:t>
      </w:r>
      <w:r w:rsidR="00C93694">
        <w:rPr>
          <w:rFonts w:cs="Arial"/>
        </w:rPr>
        <w:fldChar w:fldCharType="end"/>
      </w:r>
      <w:r w:rsidR="00C93694">
        <w:rPr>
          <w:rFonts w:cs="Arial"/>
        </w:rPr>
        <w:t xml:space="preserve"> </w:t>
      </w:r>
    </w:p>
    <w:p w14:paraId="0DDB3404" w14:textId="77777777" w:rsidR="00D3301C" w:rsidRDefault="00D3301C" w:rsidP="00F353FB">
      <w:pPr>
        <w:spacing w:after="120"/>
        <w:ind w:left="720" w:hanging="720"/>
        <w:rPr>
          <w:rFonts w:cs="Arial"/>
        </w:rPr>
      </w:pPr>
      <w:r w:rsidRPr="00AF2B83">
        <w:rPr>
          <w:rFonts w:cs="Arial"/>
        </w:rPr>
        <w:t xml:space="preserve">Occupational Safety and Health Administration. (2012, February). </w:t>
      </w:r>
      <w:r w:rsidRPr="00AF2B83">
        <w:rPr>
          <w:rFonts w:cs="Arial"/>
          <w:i/>
        </w:rPr>
        <w:t xml:space="preserve">Hazard communication standard: Safety data sheets. </w:t>
      </w:r>
      <w:hyperlink r:id="rId62" w:history="1">
        <w:r w:rsidRPr="00AF2B83">
          <w:rPr>
            <w:rStyle w:val="Hyperlink"/>
            <w:rFonts w:cs="Arial"/>
          </w:rPr>
          <w:t>https://www.osha.gov/Publications/OSHA3514.html</w:t>
        </w:r>
      </w:hyperlink>
      <w:r w:rsidRPr="00AF2B83">
        <w:rPr>
          <w:rFonts w:cs="Arial"/>
        </w:rPr>
        <w:t xml:space="preserve"> </w:t>
      </w:r>
    </w:p>
    <w:p w14:paraId="2D6728B0" w14:textId="77777777" w:rsidR="00957303" w:rsidRPr="00AF2B83" w:rsidRDefault="00957303" w:rsidP="00F353FB">
      <w:pPr>
        <w:spacing w:after="120"/>
        <w:ind w:left="720" w:hanging="720"/>
        <w:rPr>
          <w:rFonts w:cs="Arial"/>
        </w:rPr>
      </w:pPr>
      <w:r w:rsidRPr="00AF2B83">
        <w:rPr>
          <w:rFonts w:cs="Arial"/>
        </w:rPr>
        <w:t>Occupational Safety and Health Administration. (2008</w:t>
      </w:r>
      <w:r w:rsidR="00C93694">
        <w:rPr>
          <w:rFonts w:cs="Arial"/>
        </w:rPr>
        <w:t>, May</w:t>
      </w:r>
      <w:r w:rsidRPr="00AF2B83">
        <w:rPr>
          <w:rFonts w:cs="Arial"/>
        </w:rPr>
        <w:t xml:space="preserve">). </w:t>
      </w:r>
      <w:r w:rsidRPr="00AF2B83">
        <w:rPr>
          <w:rFonts w:cs="Arial"/>
          <w:i/>
        </w:rPr>
        <w:t>OSHA Fact Sheet: Noroviruses</w:t>
      </w:r>
      <w:r w:rsidRPr="00AF2B83">
        <w:rPr>
          <w:rFonts w:cs="Arial"/>
        </w:rPr>
        <w:t xml:space="preserve">. </w:t>
      </w:r>
      <w:hyperlink r:id="rId63" w:history="1">
        <w:r w:rsidRPr="00C93694">
          <w:rPr>
            <w:rStyle w:val="Hyperlink"/>
            <w:rFonts w:cs="Arial"/>
          </w:rPr>
          <w:t>https://www.osha.gov/Publications/norovirus-factsheet.pdf</w:t>
        </w:r>
      </w:hyperlink>
    </w:p>
    <w:p w14:paraId="6990BA5B" w14:textId="77777777" w:rsidR="004A36DD" w:rsidRDefault="004A36DD" w:rsidP="00F353FB">
      <w:pPr>
        <w:autoSpaceDE w:val="0"/>
        <w:autoSpaceDN w:val="0"/>
        <w:adjustRightInd w:val="0"/>
        <w:spacing w:after="120"/>
        <w:ind w:left="720" w:hanging="720"/>
        <w:rPr>
          <w:rFonts w:cs="Arial"/>
          <w:iCs/>
        </w:rPr>
      </w:pPr>
      <w:r w:rsidRPr="00AF2B83">
        <w:rPr>
          <w:rFonts w:cs="Arial"/>
          <w:iCs/>
        </w:rPr>
        <w:t>National Restaurant Association. (</w:t>
      </w:r>
      <w:r w:rsidR="00F353FB">
        <w:rPr>
          <w:rFonts w:cs="Arial"/>
          <w:iCs/>
        </w:rPr>
        <w:t>n.d.</w:t>
      </w:r>
      <w:r w:rsidRPr="00AF2B83">
        <w:rPr>
          <w:rFonts w:cs="Arial"/>
          <w:iCs/>
        </w:rPr>
        <w:t xml:space="preserve">). </w:t>
      </w:r>
      <w:r w:rsidRPr="00AF2B83">
        <w:rPr>
          <w:rFonts w:cs="Arial"/>
          <w:i/>
          <w:iCs/>
        </w:rPr>
        <w:t>ServSafe manager</w:t>
      </w:r>
      <w:r w:rsidRPr="00AF2B83">
        <w:rPr>
          <w:rFonts w:cs="Arial"/>
          <w:iCs/>
        </w:rPr>
        <w:t xml:space="preserve"> (</w:t>
      </w:r>
      <w:r w:rsidR="00F353FB">
        <w:rPr>
          <w:rFonts w:cs="Arial"/>
          <w:iCs/>
        </w:rPr>
        <w:t>9</w:t>
      </w:r>
      <w:r w:rsidRPr="00AF2B83">
        <w:rPr>
          <w:rFonts w:cs="Arial"/>
          <w:iCs/>
          <w:vertAlign w:val="superscript"/>
        </w:rPr>
        <w:t>th</w:t>
      </w:r>
      <w:r w:rsidRPr="00AF2B83">
        <w:rPr>
          <w:rFonts w:cs="Arial"/>
          <w:iCs/>
        </w:rPr>
        <w:t xml:space="preserve"> ed.). Chicago: Author.</w:t>
      </w:r>
    </w:p>
    <w:p w14:paraId="704A2DC4" w14:textId="77777777" w:rsidR="001372C2" w:rsidRDefault="001372C2" w:rsidP="00F353FB">
      <w:pPr>
        <w:autoSpaceDE w:val="0"/>
        <w:autoSpaceDN w:val="0"/>
        <w:adjustRightInd w:val="0"/>
        <w:spacing w:after="120"/>
        <w:ind w:left="720" w:hanging="720"/>
        <w:rPr>
          <w:rFonts w:cs="Arial"/>
        </w:rPr>
      </w:pPr>
      <w:r>
        <w:rPr>
          <w:rFonts w:cs="Arial"/>
        </w:rPr>
        <w:t xml:space="preserve">National Standards Authority of Ireland. </w:t>
      </w:r>
      <w:r w:rsidR="00336B98">
        <w:rPr>
          <w:rFonts w:cs="Arial"/>
        </w:rPr>
        <w:t>(n.d.).</w:t>
      </w:r>
      <w:r w:rsidR="00336B98" w:rsidRPr="00336B98">
        <w:rPr>
          <w:rFonts w:cs="Arial"/>
          <w:i/>
          <w:iCs/>
        </w:rPr>
        <w:t xml:space="preserve"> Temperature record for food thawed in chilled conditions.</w:t>
      </w:r>
      <w:r w:rsidR="00336B98">
        <w:rPr>
          <w:rFonts w:cs="Arial"/>
        </w:rPr>
        <w:t xml:space="preserve"> </w:t>
      </w:r>
      <w:hyperlink r:id="rId64" w:history="1">
        <w:r w:rsidR="00336B98" w:rsidRPr="00F65DAD">
          <w:rPr>
            <w:rStyle w:val="Hyperlink"/>
            <w:rFonts w:cs="Arial"/>
          </w:rPr>
          <w:t>https://www.nsai.ie/standards/sectors/food-standards-consultative-committee/food-standards/</w:t>
        </w:r>
      </w:hyperlink>
      <w:r w:rsidR="00336B98">
        <w:rPr>
          <w:rFonts w:cs="Arial"/>
        </w:rPr>
        <w:t xml:space="preserve"> </w:t>
      </w:r>
    </w:p>
    <w:p w14:paraId="68CAA9F1" w14:textId="77777777" w:rsidR="00F353FB" w:rsidRPr="00AF2B83" w:rsidRDefault="00F353FB" w:rsidP="00F353FB">
      <w:pPr>
        <w:autoSpaceDE w:val="0"/>
        <w:autoSpaceDN w:val="0"/>
        <w:adjustRightInd w:val="0"/>
        <w:spacing w:after="120"/>
        <w:ind w:left="720" w:hanging="720"/>
        <w:rPr>
          <w:rFonts w:cs="Arial"/>
          <w:iCs/>
        </w:rPr>
      </w:pPr>
      <w:r>
        <w:rPr>
          <w:rFonts w:cs="Arial"/>
        </w:rPr>
        <w:t xml:space="preserve">Safety Culture. (2026, April 27). </w:t>
      </w:r>
      <w:r>
        <w:rPr>
          <w:rFonts w:cs="Arial"/>
          <w:i/>
          <w:iCs/>
        </w:rPr>
        <w:t>A comprehensive guide to hot holding.</w:t>
      </w:r>
      <w:r w:rsidRPr="00732646">
        <w:t xml:space="preserve"> </w:t>
      </w:r>
      <w:hyperlink r:id="rId65" w:history="1">
        <w:r w:rsidRPr="00732646">
          <w:rPr>
            <w:rStyle w:val="Hyperlink"/>
            <w:rFonts w:cs="Arial"/>
          </w:rPr>
          <w:t>https://safetyculture.com/topics/food-handling/hot-holding</w:t>
        </w:r>
      </w:hyperlink>
    </w:p>
    <w:p w14:paraId="41E67890" w14:textId="77777777" w:rsidR="00F353FB" w:rsidRPr="008E4410" w:rsidRDefault="005155C2" w:rsidP="008E4410">
      <w:pPr>
        <w:autoSpaceDE w:val="0"/>
        <w:autoSpaceDN w:val="0"/>
        <w:adjustRightInd w:val="0"/>
        <w:spacing w:after="120"/>
        <w:ind w:left="720" w:hanging="720"/>
        <w:rPr>
          <w:rFonts w:cs="Arial"/>
          <w:iCs/>
        </w:rPr>
      </w:pPr>
      <w:bookmarkStart w:id="432" w:name="_Toc225154704"/>
      <w:bookmarkStart w:id="433" w:name="_Toc225200270"/>
      <w:bookmarkStart w:id="434" w:name="_Toc225200450"/>
      <w:r>
        <w:rPr>
          <w:rFonts w:cs="Arial"/>
        </w:rPr>
        <w:lastRenderedPageBreak/>
        <w:t xml:space="preserve">Safety Culture. (n.d.). </w:t>
      </w:r>
      <w:r>
        <w:rPr>
          <w:rFonts w:cs="Arial"/>
          <w:i/>
          <w:iCs/>
        </w:rPr>
        <w:t xml:space="preserve">Defrosting record template. </w:t>
      </w:r>
      <w:hyperlink r:id="rId66" w:history="1">
        <w:r w:rsidRPr="0036585B">
          <w:rPr>
            <w:rStyle w:val="Hyperlink"/>
            <w:rFonts w:cs="Arial"/>
          </w:rPr>
          <w:t>https://safetyculture.com/library/hospitality/for-1-5-2b-defrosting-record-mhdlzfj5gayjnomp</w:t>
        </w:r>
      </w:hyperlink>
      <w:r>
        <w:rPr>
          <w:rFonts w:cs="Arial"/>
        </w:rPr>
        <w:t xml:space="preserve"> </w:t>
      </w:r>
    </w:p>
    <w:bookmarkEnd w:id="432"/>
    <w:bookmarkEnd w:id="433"/>
    <w:bookmarkEnd w:id="434"/>
    <w:p w14:paraId="41AC0960" w14:textId="77777777" w:rsidR="004A36DD" w:rsidRDefault="004A36DD" w:rsidP="004A36DD">
      <w:pPr>
        <w:spacing w:after="120"/>
        <w:ind w:left="720" w:hanging="720"/>
        <w:rPr>
          <w:rFonts w:cs="Arial"/>
        </w:rPr>
      </w:pPr>
      <w:r w:rsidRPr="00AF2B83">
        <w:rPr>
          <w:rFonts w:cs="Arial"/>
        </w:rPr>
        <w:t xml:space="preserve">U.S. Department of Agriculture, Food and Nutrition </w:t>
      </w:r>
      <w:r w:rsidR="00732646">
        <w:rPr>
          <w:rFonts w:cs="Arial"/>
        </w:rPr>
        <w:t>Administration</w:t>
      </w:r>
      <w:r w:rsidRPr="00AF2B83">
        <w:rPr>
          <w:rFonts w:cs="Arial"/>
        </w:rPr>
        <w:t xml:space="preserve">. (2025, December 11). </w:t>
      </w:r>
      <w:r w:rsidRPr="00AF2B83">
        <w:rPr>
          <w:rFonts w:cs="Arial"/>
          <w:i/>
        </w:rPr>
        <w:t xml:space="preserve">National School Lunch Program (NSLP). </w:t>
      </w:r>
      <w:hyperlink r:id="rId67" w:history="1">
        <w:r w:rsidRPr="00AF2B83">
          <w:rPr>
            <w:rStyle w:val="Hyperlink"/>
            <w:rFonts w:cs="Arial"/>
          </w:rPr>
          <w:t>https://www.fns.usda.gov/nslp</w:t>
        </w:r>
      </w:hyperlink>
      <w:r w:rsidRPr="00AF2B83">
        <w:rPr>
          <w:rFonts w:cs="Arial"/>
        </w:rPr>
        <w:t xml:space="preserve"> </w:t>
      </w:r>
    </w:p>
    <w:p w14:paraId="7FF07246" w14:textId="77777777" w:rsidR="008E4410" w:rsidRDefault="008E4410" w:rsidP="008E4410">
      <w:pPr>
        <w:spacing w:after="120"/>
        <w:ind w:left="720" w:hanging="720"/>
        <w:rPr>
          <w:rFonts w:cs="Arial"/>
        </w:rPr>
      </w:pPr>
      <w:r w:rsidRPr="00AF2B83">
        <w:rPr>
          <w:rFonts w:cs="Arial"/>
        </w:rPr>
        <w:t>U.S. Department of Agriculture, Food and Nutrition</w:t>
      </w:r>
      <w:r w:rsidRPr="00732646">
        <w:rPr>
          <w:rFonts w:cs="Arial"/>
        </w:rPr>
        <w:t xml:space="preserve"> </w:t>
      </w:r>
      <w:r>
        <w:rPr>
          <w:rFonts w:cs="Arial"/>
        </w:rPr>
        <w:t>Administration</w:t>
      </w:r>
      <w:r w:rsidRPr="00AF2B83">
        <w:rPr>
          <w:rFonts w:cs="Arial"/>
        </w:rPr>
        <w:t>. (2024, January 1).</w:t>
      </w:r>
      <w:r w:rsidRPr="00AF2B83">
        <w:rPr>
          <w:rFonts w:cs="Arial"/>
          <w:i/>
        </w:rPr>
        <w:t xml:space="preserve"> Guidance for school food authorities: Developing a school food safety program based on the process approach to HACCP principles. </w:t>
      </w:r>
      <w:hyperlink r:id="rId68" w:history="1">
        <w:r w:rsidRPr="00AF2B83">
          <w:rPr>
            <w:rStyle w:val="Hyperlink"/>
            <w:rFonts w:cs="Arial"/>
          </w:rPr>
          <w:t>https://www.fns.usda.gov/fs/developing-school-food-safety-program-based-process-approach-haccp</w:t>
        </w:r>
      </w:hyperlink>
      <w:r w:rsidRPr="00AF2B83">
        <w:rPr>
          <w:rFonts w:cs="Arial"/>
        </w:rPr>
        <w:t xml:space="preserve"> </w:t>
      </w:r>
    </w:p>
    <w:p w14:paraId="465CF5CB" w14:textId="77777777" w:rsidR="008E4410" w:rsidRDefault="008E4410" w:rsidP="008E4410">
      <w:pPr>
        <w:spacing w:after="120"/>
        <w:ind w:left="720" w:hanging="720"/>
        <w:rPr>
          <w:rFonts w:cs="Arial"/>
        </w:rPr>
      </w:pPr>
      <w:r w:rsidRPr="00AF2B83">
        <w:rPr>
          <w:rFonts w:cs="Arial"/>
        </w:rPr>
        <w:t>U.S. Department of Agriculture, Food and Nutrition</w:t>
      </w:r>
      <w:r w:rsidRPr="00732646">
        <w:rPr>
          <w:rFonts w:cs="Arial"/>
        </w:rPr>
        <w:t xml:space="preserve"> </w:t>
      </w:r>
      <w:r>
        <w:rPr>
          <w:rFonts w:cs="Arial"/>
        </w:rPr>
        <w:t>Administration</w:t>
      </w:r>
      <w:r w:rsidRPr="00AF2B83">
        <w:rPr>
          <w:rFonts w:cs="Arial"/>
        </w:rPr>
        <w:t>. (202</w:t>
      </w:r>
      <w:r>
        <w:rPr>
          <w:rFonts w:cs="Arial"/>
        </w:rPr>
        <w:t>0</w:t>
      </w:r>
      <w:r w:rsidRPr="00AF2B83">
        <w:rPr>
          <w:rFonts w:cs="Arial"/>
        </w:rPr>
        <w:t xml:space="preserve">, </w:t>
      </w:r>
      <w:r>
        <w:rPr>
          <w:rFonts w:cs="Arial"/>
        </w:rPr>
        <w:t>December</w:t>
      </w:r>
      <w:r w:rsidRPr="00AF2B83">
        <w:rPr>
          <w:rFonts w:cs="Arial"/>
        </w:rPr>
        <w:t>).</w:t>
      </w:r>
      <w:r>
        <w:rPr>
          <w:rFonts w:cs="Arial"/>
        </w:rPr>
        <w:t xml:space="preserve"> </w:t>
      </w:r>
      <w:r>
        <w:rPr>
          <w:rFonts w:cs="Arial"/>
          <w:i/>
          <w:iCs/>
        </w:rPr>
        <w:t>Professional standards: Guide oi professional standards for school nutrition programs</w:t>
      </w:r>
      <w:r w:rsidRPr="000E46D0">
        <w:rPr>
          <w:rFonts w:cs="Arial"/>
        </w:rPr>
        <w:t xml:space="preserve">. </w:t>
      </w:r>
      <w:hyperlink r:id="rId69" w:history="1">
        <w:r w:rsidRPr="0036585B">
          <w:rPr>
            <w:rStyle w:val="Hyperlink"/>
            <w:rFonts w:cs="Arial"/>
          </w:rPr>
          <w:t>https://www.fna.usda.gov/tn/professional-standards/resources</w:t>
        </w:r>
      </w:hyperlink>
      <w:r>
        <w:rPr>
          <w:rFonts w:cs="Arial"/>
        </w:rPr>
        <w:t xml:space="preserve"> </w:t>
      </w:r>
    </w:p>
    <w:p w14:paraId="774E4B14" w14:textId="77777777" w:rsidR="008E4410" w:rsidRPr="00AF2B83" w:rsidRDefault="008E4410" w:rsidP="008E4410">
      <w:pPr>
        <w:ind w:left="720" w:hanging="720"/>
        <w:rPr>
          <w:rFonts w:cs="Arial"/>
        </w:rPr>
      </w:pPr>
      <w:r w:rsidRPr="00AF2B83">
        <w:rPr>
          <w:rFonts w:cs="Arial"/>
        </w:rPr>
        <w:t xml:space="preserve">U. S. Department of Agriculture, Food and Nutrition </w:t>
      </w:r>
      <w:r>
        <w:rPr>
          <w:rFonts w:cs="Arial"/>
        </w:rPr>
        <w:t>Administration</w:t>
      </w:r>
      <w:r w:rsidRPr="00AF2B83">
        <w:rPr>
          <w:rFonts w:cs="Arial"/>
        </w:rPr>
        <w:t xml:space="preserve">, &amp; Institute of Child Nutrition. (2013). </w:t>
      </w:r>
      <w:r w:rsidRPr="00AF2B83">
        <w:rPr>
          <w:rFonts w:cs="Arial"/>
          <w:i/>
          <w:iCs/>
        </w:rPr>
        <w:t xml:space="preserve">Responding to a food recall. </w:t>
      </w:r>
      <w:r w:rsidRPr="00AF2B83">
        <w:rPr>
          <w:rFonts w:cs="Arial"/>
        </w:rPr>
        <w:t xml:space="preserve">University, MS: Author. </w:t>
      </w:r>
    </w:p>
    <w:p w14:paraId="11A33268" w14:textId="77777777" w:rsidR="008E4410" w:rsidRPr="00AF2B83" w:rsidRDefault="008E4410" w:rsidP="008E4410">
      <w:pPr>
        <w:autoSpaceDE w:val="0"/>
        <w:autoSpaceDN w:val="0"/>
        <w:adjustRightInd w:val="0"/>
        <w:spacing w:after="120"/>
        <w:ind w:left="720" w:hanging="720"/>
        <w:rPr>
          <w:rFonts w:cs="Arial"/>
        </w:rPr>
      </w:pPr>
      <w:r w:rsidRPr="00AF2B83">
        <w:rPr>
          <w:rFonts w:cs="Arial"/>
        </w:rPr>
        <w:t xml:space="preserve">U.S. Department of Agriculture, Food and Nutrition </w:t>
      </w:r>
      <w:r>
        <w:rPr>
          <w:rFonts w:cs="Arial"/>
        </w:rPr>
        <w:t>Administration</w:t>
      </w:r>
      <w:r w:rsidRPr="00AF2B83">
        <w:rPr>
          <w:rFonts w:cs="Arial"/>
        </w:rPr>
        <w:t xml:space="preserve">. (n.d.). </w:t>
      </w:r>
      <w:r w:rsidRPr="00AF2B83">
        <w:rPr>
          <w:rFonts w:cs="Arial"/>
          <w:i/>
        </w:rPr>
        <w:t xml:space="preserve">Food-safe schools action guide: </w:t>
      </w:r>
      <w:r w:rsidRPr="00AF2B83">
        <w:rPr>
          <w:rFonts w:cs="Arial"/>
          <w:i/>
          <w:iCs/>
        </w:rPr>
        <w:t>Creating a culture of food safety</w:t>
      </w:r>
      <w:r w:rsidRPr="00AF2B83">
        <w:rPr>
          <w:rFonts w:cs="Arial"/>
        </w:rPr>
        <w:t xml:space="preserve">. </w:t>
      </w:r>
      <w:hyperlink r:id="rId70" w:history="1">
        <w:r w:rsidRPr="00AF2B83">
          <w:rPr>
            <w:rStyle w:val="Hyperlink"/>
            <w:rFonts w:cs="Arial"/>
          </w:rPr>
          <w:t>https://www.fns.usda.gov/fs/foodsafeschools</w:t>
        </w:r>
      </w:hyperlink>
      <w:r w:rsidRPr="00AF2B83">
        <w:rPr>
          <w:rFonts w:cs="Arial"/>
        </w:rPr>
        <w:t xml:space="preserve"> </w:t>
      </w:r>
    </w:p>
    <w:p w14:paraId="3CD1883D" w14:textId="77777777" w:rsidR="00732646" w:rsidRPr="00AF2B83" w:rsidRDefault="00732646" w:rsidP="00732646">
      <w:pPr>
        <w:spacing w:after="120"/>
        <w:ind w:left="720" w:hanging="720"/>
        <w:rPr>
          <w:rFonts w:cs="Arial"/>
        </w:rPr>
      </w:pPr>
      <w:r w:rsidRPr="00AF2B83">
        <w:rPr>
          <w:rFonts w:cs="Arial"/>
        </w:rPr>
        <w:t xml:space="preserve">U.S. Department of Agriculture, Food </w:t>
      </w:r>
      <w:r>
        <w:rPr>
          <w:rFonts w:cs="Arial"/>
        </w:rPr>
        <w:t>Safety Inspection Service</w:t>
      </w:r>
      <w:r w:rsidRPr="00AF2B83">
        <w:rPr>
          <w:rFonts w:cs="Arial"/>
        </w:rPr>
        <w:t>. (202</w:t>
      </w:r>
      <w:r>
        <w:rPr>
          <w:rFonts w:cs="Arial"/>
        </w:rPr>
        <w:t>5</w:t>
      </w:r>
      <w:r w:rsidRPr="00AF2B83">
        <w:rPr>
          <w:rFonts w:cs="Arial"/>
        </w:rPr>
        <w:t xml:space="preserve">, </w:t>
      </w:r>
      <w:r>
        <w:rPr>
          <w:rFonts w:cs="Arial"/>
        </w:rPr>
        <w:t>April 23</w:t>
      </w:r>
      <w:r w:rsidRPr="00AF2B83">
        <w:rPr>
          <w:rFonts w:cs="Arial"/>
        </w:rPr>
        <w:t>).</w:t>
      </w:r>
      <w:r w:rsidRPr="00AF2B83">
        <w:rPr>
          <w:rFonts w:cs="Arial"/>
          <w:i/>
        </w:rPr>
        <w:t xml:space="preserve"> </w:t>
      </w:r>
      <w:r>
        <w:rPr>
          <w:rFonts w:cs="Arial"/>
          <w:i/>
        </w:rPr>
        <w:t xml:space="preserve">Food product dating. </w:t>
      </w:r>
      <w:hyperlink r:id="rId71" w:history="1">
        <w:r w:rsidRPr="00B07476">
          <w:rPr>
            <w:rStyle w:val="Hyperlink"/>
            <w:rFonts w:cs="Arial"/>
          </w:rPr>
          <w:t>https://www.fsis.usda.gov/food-safety/safe-food-handling-and-preparation/food-safety-basics/food-product-dating</w:t>
        </w:r>
      </w:hyperlink>
      <w:r>
        <w:rPr>
          <w:rFonts w:cs="Arial"/>
        </w:rPr>
        <w:t xml:space="preserve"> </w:t>
      </w:r>
    </w:p>
    <w:p w14:paraId="1950C0AA" w14:textId="3F094227" w:rsidR="00BC4504" w:rsidRPr="00BC4504" w:rsidRDefault="00BC4504" w:rsidP="00BC4504">
      <w:pPr>
        <w:ind w:left="720" w:hanging="720"/>
        <w:rPr>
          <w:rFonts w:eastAsia="Aptos" w:cs="Arial"/>
        </w:rPr>
      </w:pPr>
      <w:r w:rsidRPr="00A026DF">
        <w:rPr>
          <w:rFonts w:eastAsia="Aptos" w:cs="Arial"/>
        </w:rPr>
        <w:t xml:space="preserve">U.S. Food and Drug Administration. (2026, September 17). </w:t>
      </w:r>
      <w:r w:rsidRPr="00926F58">
        <w:rPr>
          <w:rFonts w:eastAsia="Aptos" w:cs="Arial"/>
          <w:i/>
          <w:iCs/>
        </w:rPr>
        <w:t>Food code 2026</w:t>
      </w:r>
      <w:r w:rsidRPr="00A026DF">
        <w:rPr>
          <w:rFonts w:eastAsia="Aptos" w:cs="Arial"/>
        </w:rPr>
        <w:t xml:space="preserve">. </w:t>
      </w:r>
      <w:hyperlink r:id="rId72" w:history="1">
        <w:r w:rsidRPr="005932ED">
          <w:rPr>
            <w:rStyle w:val="Hyperlink"/>
            <w:rFonts w:eastAsia="Aptos" w:cs="Arial"/>
          </w:rPr>
          <w:t>https://www.fda.gov/food/fda-food-code/food-code-2026</w:t>
        </w:r>
      </w:hyperlink>
      <w:r>
        <w:rPr>
          <w:rFonts w:eastAsia="Aptos" w:cs="Arial"/>
        </w:rPr>
        <w:t xml:space="preserve"> </w:t>
      </w:r>
    </w:p>
    <w:p w14:paraId="4D645870" w14:textId="7BCD9818" w:rsidR="004A36DD" w:rsidRDefault="004A36DD" w:rsidP="004A36DD">
      <w:pPr>
        <w:spacing w:after="120"/>
        <w:ind w:left="720" w:hanging="720"/>
        <w:rPr>
          <w:rFonts w:cs="Arial"/>
        </w:rPr>
      </w:pPr>
      <w:r w:rsidRPr="00AF2B83">
        <w:rPr>
          <w:rFonts w:cs="Arial"/>
        </w:rPr>
        <w:t>U.S. Department of Health and Human Services, Food and Drug Administration. (202</w:t>
      </w:r>
      <w:r w:rsidR="007A4831">
        <w:rPr>
          <w:rFonts w:cs="Arial"/>
        </w:rPr>
        <w:t>6</w:t>
      </w:r>
      <w:r w:rsidRPr="00AF2B83">
        <w:rPr>
          <w:rFonts w:cs="Arial"/>
        </w:rPr>
        <w:t xml:space="preserve">, </w:t>
      </w:r>
      <w:r w:rsidR="007A4831">
        <w:rPr>
          <w:rFonts w:cs="Arial"/>
        </w:rPr>
        <w:t>April 2</w:t>
      </w:r>
      <w:r w:rsidRPr="00AF2B83">
        <w:rPr>
          <w:rFonts w:cs="Arial"/>
        </w:rPr>
        <w:t xml:space="preserve">). </w:t>
      </w:r>
      <w:r w:rsidR="007A4831">
        <w:rPr>
          <w:rFonts w:cs="Arial"/>
          <w:i/>
          <w:iCs/>
        </w:rPr>
        <w:t>FDA updates on hand sanitizers consumers should not use</w:t>
      </w:r>
      <w:r w:rsidRPr="00AF2B83">
        <w:rPr>
          <w:rFonts w:cs="Arial"/>
        </w:rPr>
        <w:t xml:space="preserve">. </w:t>
      </w:r>
      <w:hyperlink r:id="rId73" w:history="1">
        <w:r w:rsidR="000E46D0" w:rsidRPr="0036585B">
          <w:rPr>
            <w:rStyle w:val="Hyperlink"/>
            <w:rFonts w:cs="Arial"/>
          </w:rPr>
          <w:t>https://www.fda.gov/drugs/drug-alerts-and-statements/fda-updates-hand-sanitizers-consumers-should-not-use</w:t>
        </w:r>
      </w:hyperlink>
      <w:r w:rsidR="000325C4">
        <w:rPr>
          <w:rFonts w:cs="Arial"/>
        </w:rPr>
        <w:t xml:space="preserve"> </w:t>
      </w:r>
    </w:p>
    <w:p w14:paraId="1DA19715" w14:textId="77777777" w:rsidR="007A4831" w:rsidRDefault="007A4831" w:rsidP="007A4831">
      <w:pPr>
        <w:spacing w:after="120"/>
        <w:ind w:left="720" w:hanging="720"/>
        <w:rPr>
          <w:rFonts w:cs="Arial"/>
        </w:rPr>
      </w:pPr>
      <w:r w:rsidRPr="00AF2B83">
        <w:rPr>
          <w:rFonts w:cs="Arial"/>
        </w:rPr>
        <w:t xml:space="preserve">U.S. Department of Health and Human Services, Food and Drug Administration. (2025, January </w:t>
      </w:r>
      <w:r>
        <w:rPr>
          <w:rFonts w:cs="Arial"/>
        </w:rPr>
        <w:t>17</w:t>
      </w:r>
      <w:r w:rsidRPr="00AF2B83">
        <w:rPr>
          <w:rFonts w:cs="Arial"/>
        </w:rPr>
        <w:t xml:space="preserve">). </w:t>
      </w:r>
      <w:r w:rsidRPr="007A4831">
        <w:rPr>
          <w:rFonts w:cs="Arial"/>
          <w:i/>
        </w:rPr>
        <w:t xml:space="preserve">FDA </w:t>
      </w:r>
      <w:r>
        <w:rPr>
          <w:rFonts w:cs="Arial"/>
          <w:i/>
        </w:rPr>
        <w:t>e</w:t>
      </w:r>
      <w:r w:rsidRPr="007A4831">
        <w:rPr>
          <w:rFonts w:cs="Arial"/>
          <w:i/>
        </w:rPr>
        <w:t xml:space="preserve">mployee </w:t>
      </w:r>
      <w:r>
        <w:rPr>
          <w:rFonts w:cs="Arial"/>
          <w:i/>
        </w:rPr>
        <w:t>h</w:t>
      </w:r>
      <w:r w:rsidRPr="007A4831">
        <w:rPr>
          <w:rFonts w:cs="Arial"/>
          <w:i/>
        </w:rPr>
        <w:t xml:space="preserve">ealth </w:t>
      </w:r>
      <w:r>
        <w:rPr>
          <w:rFonts w:cs="Arial"/>
          <w:i/>
        </w:rPr>
        <w:t>p</w:t>
      </w:r>
      <w:r w:rsidRPr="007A4831">
        <w:rPr>
          <w:rFonts w:cs="Arial"/>
          <w:i/>
        </w:rPr>
        <w:t xml:space="preserve">olicy </w:t>
      </w:r>
      <w:r>
        <w:rPr>
          <w:rFonts w:cs="Arial"/>
          <w:i/>
        </w:rPr>
        <w:t>t</w:t>
      </w:r>
      <w:r w:rsidRPr="007A4831">
        <w:rPr>
          <w:rFonts w:cs="Arial"/>
          <w:i/>
        </w:rPr>
        <w:t>ool</w:t>
      </w:r>
      <w:r w:rsidRPr="00AF2B83">
        <w:rPr>
          <w:rFonts w:cs="Arial"/>
        </w:rPr>
        <w:t xml:space="preserve">. </w:t>
      </w:r>
      <w:hyperlink r:id="rId74" w:history="1">
        <w:r w:rsidRPr="00B07476">
          <w:rPr>
            <w:rStyle w:val="Hyperlink"/>
            <w:rFonts w:cs="Arial"/>
          </w:rPr>
          <w:t>https://www.fda.gov/food/retail-food-protection/fda-employee-health-policy-tool</w:t>
        </w:r>
      </w:hyperlink>
      <w:r>
        <w:rPr>
          <w:rFonts w:cs="Arial"/>
        </w:rPr>
        <w:t xml:space="preserve"> </w:t>
      </w:r>
    </w:p>
    <w:p w14:paraId="5B2DC4AA" w14:textId="77777777" w:rsidR="007A4831" w:rsidRPr="00AF2B83" w:rsidRDefault="007A4831" w:rsidP="007A4831">
      <w:pPr>
        <w:spacing w:after="120"/>
        <w:ind w:left="720" w:hanging="720"/>
        <w:rPr>
          <w:rFonts w:cs="Arial"/>
        </w:rPr>
      </w:pPr>
      <w:r w:rsidRPr="00AF2B83">
        <w:rPr>
          <w:rFonts w:cs="Arial"/>
        </w:rPr>
        <w:t xml:space="preserve">U.S. Department of Health and Human Services, Food and Drug Administration. (2025, January 8). </w:t>
      </w:r>
      <w:r w:rsidRPr="00AF2B83">
        <w:rPr>
          <w:rFonts w:cs="Arial"/>
          <w:i/>
          <w:iCs/>
        </w:rPr>
        <w:t xml:space="preserve">2022 </w:t>
      </w:r>
      <w:r w:rsidRPr="00AF2B83">
        <w:rPr>
          <w:rFonts w:cs="Arial"/>
          <w:i/>
        </w:rPr>
        <w:t>Food code</w:t>
      </w:r>
      <w:r w:rsidRPr="00AF2B83">
        <w:rPr>
          <w:rFonts w:cs="Arial"/>
        </w:rPr>
        <w:t xml:space="preserve">. </w:t>
      </w:r>
      <w:hyperlink r:id="rId75" w:history="1">
        <w:r w:rsidRPr="00AF2B83">
          <w:rPr>
            <w:rStyle w:val="Hyperlink"/>
            <w:rFonts w:cs="Arial"/>
          </w:rPr>
          <w:t>https://www.fda.gov/food/fda-food-code/food-code-2022</w:t>
        </w:r>
      </w:hyperlink>
      <w:r w:rsidRPr="00AF2B83">
        <w:rPr>
          <w:rFonts w:cs="Arial"/>
        </w:rPr>
        <w:t xml:space="preserve"> </w:t>
      </w:r>
    </w:p>
    <w:p w14:paraId="05DE84E7" w14:textId="77777777" w:rsidR="007A4831" w:rsidRPr="00AF2B83" w:rsidRDefault="007A4831" w:rsidP="007A4831">
      <w:pPr>
        <w:spacing w:after="120"/>
        <w:ind w:left="720" w:hanging="720"/>
        <w:rPr>
          <w:rFonts w:cs="Arial"/>
        </w:rPr>
      </w:pPr>
      <w:r w:rsidRPr="00AF2B83">
        <w:rPr>
          <w:rFonts w:cs="Arial"/>
        </w:rPr>
        <w:t>U.S. Department of Health and Human Services, Food and Drug Administration. (202</w:t>
      </w:r>
      <w:r>
        <w:rPr>
          <w:rFonts w:cs="Arial"/>
        </w:rPr>
        <w:t>4</w:t>
      </w:r>
      <w:r w:rsidRPr="00AF2B83">
        <w:rPr>
          <w:rFonts w:cs="Arial"/>
        </w:rPr>
        <w:t xml:space="preserve">, </w:t>
      </w:r>
      <w:r>
        <w:rPr>
          <w:rFonts w:cs="Arial"/>
        </w:rPr>
        <w:t>November 4</w:t>
      </w:r>
      <w:r w:rsidRPr="00AF2B83">
        <w:rPr>
          <w:rFonts w:cs="Arial"/>
        </w:rPr>
        <w:t xml:space="preserve">). </w:t>
      </w:r>
      <w:r w:rsidRPr="007A4831">
        <w:rPr>
          <w:rFonts w:cs="Arial"/>
          <w:i/>
        </w:rPr>
        <w:t xml:space="preserve">FDA </w:t>
      </w:r>
      <w:r>
        <w:rPr>
          <w:rFonts w:cs="Arial"/>
          <w:i/>
        </w:rPr>
        <w:t>r</w:t>
      </w:r>
      <w:r w:rsidRPr="007A4831">
        <w:rPr>
          <w:rFonts w:cs="Arial"/>
          <w:i/>
        </w:rPr>
        <w:t xml:space="preserve">eleases </w:t>
      </w:r>
      <w:r>
        <w:rPr>
          <w:rFonts w:cs="Arial"/>
          <w:i/>
        </w:rPr>
        <w:t>s</w:t>
      </w:r>
      <w:r w:rsidRPr="007A4831">
        <w:rPr>
          <w:rFonts w:cs="Arial"/>
          <w:i/>
        </w:rPr>
        <w:t xml:space="preserve">upplement to the 2022 </w:t>
      </w:r>
      <w:r>
        <w:rPr>
          <w:rFonts w:cs="Arial"/>
          <w:i/>
        </w:rPr>
        <w:t>f</w:t>
      </w:r>
      <w:r w:rsidRPr="007A4831">
        <w:rPr>
          <w:rFonts w:cs="Arial"/>
          <w:i/>
        </w:rPr>
        <w:t xml:space="preserve">ood </w:t>
      </w:r>
      <w:r>
        <w:rPr>
          <w:rFonts w:cs="Arial"/>
          <w:i/>
        </w:rPr>
        <w:t>c</w:t>
      </w:r>
      <w:r w:rsidRPr="007A4831">
        <w:rPr>
          <w:rFonts w:cs="Arial"/>
          <w:i/>
        </w:rPr>
        <w:t>ode</w:t>
      </w:r>
      <w:r w:rsidRPr="00AF2B83">
        <w:rPr>
          <w:rFonts w:cs="Arial"/>
        </w:rPr>
        <w:t xml:space="preserve">. </w:t>
      </w:r>
      <w:hyperlink r:id="rId76" w:history="1">
        <w:r w:rsidRPr="00B07476">
          <w:rPr>
            <w:rStyle w:val="Hyperlink"/>
            <w:rFonts w:cs="Arial"/>
          </w:rPr>
          <w:t>https://www.fda.gov/food/hfp-constituent-updates/fda-releases-supplement-2022-food-code</w:t>
        </w:r>
      </w:hyperlink>
      <w:r>
        <w:rPr>
          <w:rFonts w:cs="Arial"/>
        </w:rPr>
        <w:t xml:space="preserve"> </w:t>
      </w:r>
    </w:p>
    <w:p w14:paraId="449D4EE9" w14:textId="77777777" w:rsidR="007A4831" w:rsidRPr="00AF2B83" w:rsidRDefault="007A4831" w:rsidP="007A4831">
      <w:pPr>
        <w:spacing w:after="120"/>
        <w:ind w:left="720" w:hanging="720"/>
        <w:rPr>
          <w:rFonts w:cs="Arial"/>
        </w:rPr>
      </w:pPr>
      <w:r w:rsidRPr="00AF2B83">
        <w:rPr>
          <w:rFonts w:cs="Arial"/>
        </w:rPr>
        <w:t>U.S. Department of Health and Human Services, Food and Drug Administration. (202</w:t>
      </w:r>
      <w:r>
        <w:rPr>
          <w:rFonts w:cs="Arial"/>
        </w:rPr>
        <w:t>3</w:t>
      </w:r>
      <w:r w:rsidRPr="00AF2B83">
        <w:rPr>
          <w:rFonts w:cs="Arial"/>
        </w:rPr>
        <w:t xml:space="preserve">, </w:t>
      </w:r>
      <w:r>
        <w:rPr>
          <w:rFonts w:cs="Arial"/>
        </w:rPr>
        <w:t>October 17</w:t>
      </w:r>
      <w:r w:rsidRPr="00AF2B83">
        <w:rPr>
          <w:rFonts w:cs="Arial"/>
        </w:rPr>
        <w:t xml:space="preserve">). </w:t>
      </w:r>
      <w:r w:rsidRPr="007A4831">
        <w:rPr>
          <w:rFonts w:cs="Arial"/>
          <w:i/>
        </w:rPr>
        <w:t xml:space="preserve">Policy for </w:t>
      </w:r>
      <w:r>
        <w:rPr>
          <w:rFonts w:cs="Arial"/>
          <w:i/>
        </w:rPr>
        <w:t>t</w:t>
      </w:r>
      <w:r w:rsidRPr="007A4831">
        <w:rPr>
          <w:rFonts w:cs="Arial"/>
          <w:i/>
        </w:rPr>
        <w:t xml:space="preserve">esting of </w:t>
      </w:r>
      <w:r>
        <w:rPr>
          <w:rFonts w:cs="Arial"/>
          <w:i/>
        </w:rPr>
        <w:t>a</w:t>
      </w:r>
      <w:r w:rsidRPr="007A4831">
        <w:rPr>
          <w:rFonts w:cs="Arial"/>
          <w:i/>
        </w:rPr>
        <w:t>lcohol (</w:t>
      </w:r>
      <w:r>
        <w:rPr>
          <w:rFonts w:cs="Arial"/>
          <w:i/>
        </w:rPr>
        <w:t>e</w:t>
      </w:r>
      <w:r w:rsidRPr="007A4831">
        <w:rPr>
          <w:rFonts w:cs="Arial"/>
          <w:i/>
        </w:rPr>
        <w:t xml:space="preserve">thanol) and </w:t>
      </w:r>
      <w:r>
        <w:rPr>
          <w:rFonts w:cs="Arial"/>
          <w:i/>
        </w:rPr>
        <w:t>i</w:t>
      </w:r>
      <w:r w:rsidRPr="007A4831">
        <w:rPr>
          <w:rFonts w:cs="Arial"/>
          <w:i/>
        </w:rPr>
        <w:t xml:space="preserve">sopropyl </w:t>
      </w:r>
      <w:r>
        <w:rPr>
          <w:rFonts w:cs="Arial"/>
          <w:i/>
        </w:rPr>
        <w:t>a</w:t>
      </w:r>
      <w:r w:rsidRPr="007A4831">
        <w:rPr>
          <w:rFonts w:cs="Arial"/>
          <w:i/>
        </w:rPr>
        <w:t xml:space="preserve">lcohol for </w:t>
      </w:r>
      <w:r>
        <w:rPr>
          <w:rFonts w:cs="Arial"/>
          <w:i/>
        </w:rPr>
        <w:t>m</w:t>
      </w:r>
      <w:r w:rsidRPr="007A4831">
        <w:rPr>
          <w:rFonts w:cs="Arial"/>
          <w:i/>
        </w:rPr>
        <w:t>ethanol</w:t>
      </w:r>
      <w:r w:rsidRPr="00AF2B83">
        <w:rPr>
          <w:rFonts w:cs="Arial"/>
        </w:rPr>
        <w:t xml:space="preserve">. </w:t>
      </w:r>
      <w:hyperlink r:id="rId77" w:history="1">
        <w:r w:rsidRPr="00B07476">
          <w:rPr>
            <w:rStyle w:val="Hyperlink"/>
            <w:rFonts w:cs="Arial"/>
          </w:rPr>
          <w:t>https://www.fda.gov/regulatory-information/search-fda-guidance-documents/policy-testing-alcohol-ethanol-and-isopropyl-alcohol-methanol</w:t>
        </w:r>
      </w:hyperlink>
      <w:r>
        <w:rPr>
          <w:rFonts w:cs="Arial"/>
        </w:rPr>
        <w:t xml:space="preserve"> </w:t>
      </w:r>
    </w:p>
    <w:p w14:paraId="61E914F0" w14:textId="77777777" w:rsidR="007A4831" w:rsidRPr="00AF2B83" w:rsidRDefault="007A4831" w:rsidP="004A36DD">
      <w:pPr>
        <w:spacing w:after="120"/>
        <w:ind w:left="720" w:hanging="720"/>
        <w:rPr>
          <w:rFonts w:cs="Arial"/>
        </w:rPr>
      </w:pPr>
    </w:p>
    <w:p w14:paraId="45D5224A" w14:textId="77777777" w:rsidR="004A36DD" w:rsidRPr="00AF2B83" w:rsidRDefault="007A4831" w:rsidP="004A36DD">
      <w:pPr>
        <w:autoSpaceDE w:val="0"/>
        <w:autoSpaceDN w:val="0"/>
        <w:adjustRightInd w:val="0"/>
        <w:spacing w:after="120"/>
        <w:ind w:left="720" w:hanging="720"/>
        <w:rPr>
          <w:rFonts w:cs="Arial"/>
          <w:iCs/>
        </w:rPr>
      </w:pPr>
      <w:r w:rsidRPr="00AF2B83">
        <w:rPr>
          <w:rFonts w:cs="Arial"/>
        </w:rPr>
        <w:lastRenderedPageBreak/>
        <w:t xml:space="preserve">U.S. Department of Health and Human Services, </w:t>
      </w:r>
      <w:r w:rsidR="004A36DD" w:rsidRPr="00AF2B83">
        <w:rPr>
          <w:rFonts w:cs="Arial"/>
          <w:iCs/>
        </w:rPr>
        <w:t xml:space="preserve">Food and Drug Administration. (2022, February 22). </w:t>
      </w:r>
      <w:r w:rsidR="004A36DD" w:rsidRPr="00AF2B83">
        <w:rPr>
          <w:rFonts w:cs="Arial"/>
          <w:i/>
          <w:iCs/>
        </w:rPr>
        <w:t>HACCP principles &amp; application guidelines.</w:t>
      </w:r>
      <w:r w:rsidR="004A36DD" w:rsidRPr="00AF2B83">
        <w:rPr>
          <w:rFonts w:cs="Arial"/>
          <w:iCs/>
        </w:rPr>
        <w:t xml:space="preserve"> </w:t>
      </w:r>
      <w:hyperlink r:id="rId78" w:history="1">
        <w:r w:rsidR="004A36DD" w:rsidRPr="00AF2B83">
          <w:rPr>
            <w:rStyle w:val="Hyperlink"/>
            <w:rFonts w:cs="Arial"/>
            <w:iCs/>
          </w:rPr>
          <w:t>https://www.fda.gov/food/hazard-analysis-critical-control-point-haccp/haccp-principles-application-guidelines</w:t>
        </w:r>
      </w:hyperlink>
      <w:r w:rsidR="004A36DD" w:rsidRPr="00AF2B83">
        <w:rPr>
          <w:rFonts w:cs="Arial"/>
          <w:iCs/>
        </w:rPr>
        <w:t xml:space="preserve"> </w:t>
      </w:r>
    </w:p>
    <w:p w14:paraId="1C914854" w14:textId="77777777" w:rsidR="008636FB" w:rsidRPr="00AF2B83" w:rsidRDefault="007A4831" w:rsidP="004A36DD">
      <w:pPr>
        <w:spacing w:after="120"/>
        <w:ind w:left="720" w:hanging="720"/>
        <w:rPr>
          <w:rFonts w:cs="Arial"/>
        </w:rPr>
      </w:pPr>
      <w:r w:rsidRPr="00AF2B83">
        <w:rPr>
          <w:rFonts w:cs="Arial"/>
        </w:rPr>
        <w:t xml:space="preserve">U.S. Department of Health and Human Services, </w:t>
      </w:r>
      <w:r w:rsidR="004A36DD" w:rsidRPr="00AF2B83">
        <w:rPr>
          <w:rFonts w:cs="Arial"/>
          <w:iCs/>
        </w:rPr>
        <w:t xml:space="preserve">Food and Drug Administration. (2022, March 7). </w:t>
      </w:r>
      <w:r w:rsidR="004A36DD" w:rsidRPr="00AF2B83">
        <w:rPr>
          <w:rFonts w:cs="Arial"/>
          <w:i/>
          <w:iCs/>
        </w:rPr>
        <w:t>Retail food protection: Employee health &amp; hygiene handbook</w:t>
      </w:r>
      <w:r w:rsidR="004A36DD" w:rsidRPr="00AF2B83">
        <w:rPr>
          <w:rFonts w:cs="Arial"/>
          <w:iCs/>
        </w:rPr>
        <w:t xml:space="preserve">. </w:t>
      </w:r>
      <w:hyperlink r:id="rId79" w:history="1">
        <w:r w:rsidR="004A36DD" w:rsidRPr="00AF2B83">
          <w:rPr>
            <w:rStyle w:val="Hyperlink"/>
            <w:rFonts w:cs="Arial"/>
            <w:iCs/>
          </w:rPr>
          <w:t>https://www.fda.gov/food/retail-food-industryregulatory-assistance-training/retail-food-protection-employee-health-and-personal-hygiene-handbook</w:t>
        </w:r>
      </w:hyperlink>
    </w:p>
    <w:p w14:paraId="0C907105" w14:textId="77777777" w:rsidR="009307EB" w:rsidRPr="00AF2B83" w:rsidRDefault="009307EB" w:rsidP="008E4410">
      <w:pPr>
        <w:spacing w:after="120"/>
        <w:rPr>
          <w:rFonts w:cs="Arial"/>
        </w:rPr>
      </w:pPr>
    </w:p>
    <w:p w14:paraId="1C4C90A1" w14:textId="77777777" w:rsidR="008636FB" w:rsidRPr="00AF2B83" w:rsidRDefault="008636FB" w:rsidP="005155C2">
      <w:pPr>
        <w:pStyle w:val="Heading1"/>
        <w:rPr>
          <w:rFonts w:cs="Arial"/>
        </w:rPr>
      </w:pPr>
    </w:p>
    <w:p w14:paraId="405532BA" w14:textId="77777777" w:rsidR="00D44D6C" w:rsidRPr="00AF2B83" w:rsidRDefault="00D44D6C" w:rsidP="0054737F">
      <w:pPr>
        <w:rPr>
          <w:rFonts w:cs="Arial"/>
        </w:rPr>
        <w:sectPr w:rsidR="00D44D6C" w:rsidRPr="00AF2B83" w:rsidSect="00A1042D">
          <w:footerReference w:type="even" r:id="rId80"/>
          <w:footerReference w:type="default" r:id="rId81"/>
          <w:pgSz w:w="12240" w:h="15840" w:code="1"/>
          <w:pgMar w:top="1440" w:right="1440" w:bottom="1440" w:left="1440" w:header="720" w:footer="720" w:gutter="0"/>
          <w:cols w:space="720"/>
          <w:docGrid w:linePitch="360"/>
        </w:sectPr>
      </w:pPr>
    </w:p>
    <w:p w14:paraId="1F87D2ED" w14:textId="77777777" w:rsidR="006E05B1" w:rsidRPr="00AF2B83" w:rsidRDefault="006E05B1" w:rsidP="00D00FB9">
      <w:pPr>
        <w:spacing w:before="5600"/>
        <w:rPr>
          <w:rFonts w:cs="Arial"/>
        </w:rPr>
      </w:pPr>
    </w:p>
    <w:p w14:paraId="38B3A145" w14:textId="28635A73" w:rsidR="006E05B1" w:rsidRPr="00AF2B83" w:rsidRDefault="002A55D6" w:rsidP="0054737F">
      <w:pPr>
        <w:rPr>
          <w:rFonts w:cs="Arial"/>
        </w:rPr>
      </w:pPr>
      <w:r>
        <w:rPr>
          <w:rFonts w:cs="Arial"/>
          <w:noProof/>
        </w:rPr>
        <w:drawing>
          <wp:inline distT="0" distB="0" distL="0" distR="0" wp14:anchorId="615B4369" wp14:editId="0B64782F">
            <wp:extent cx="5572125" cy="990600"/>
            <wp:effectExtent l="0" t="0" r="0" b="0"/>
            <wp:docPr id="3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572125" cy="990600"/>
                    </a:xfrm>
                    <a:prstGeom prst="rect">
                      <a:avLst/>
                    </a:prstGeom>
                    <a:noFill/>
                    <a:ln>
                      <a:noFill/>
                    </a:ln>
                  </pic:spPr>
                </pic:pic>
              </a:graphicData>
            </a:graphic>
          </wp:inline>
        </w:drawing>
      </w:r>
    </w:p>
    <w:p w14:paraId="5E3E9F5E" w14:textId="77777777" w:rsidR="006E05B1" w:rsidRPr="00AF2B83" w:rsidRDefault="006E05B1" w:rsidP="0054737F">
      <w:pPr>
        <w:rPr>
          <w:rFonts w:cs="Arial"/>
        </w:rPr>
      </w:pPr>
    </w:p>
    <w:p w14:paraId="2374C80B" w14:textId="77777777" w:rsidR="006E05B1" w:rsidRPr="00AF2B83" w:rsidRDefault="006E05B1" w:rsidP="006E05B1">
      <w:pPr>
        <w:jc w:val="center"/>
        <w:rPr>
          <w:rFonts w:cs="Arial"/>
        </w:rPr>
      </w:pPr>
    </w:p>
    <w:p w14:paraId="522B213E" w14:textId="77777777" w:rsidR="006E05B1" w:rsidRPr="00AF2B83" w:rsidRDefault="006E05B1" w:rsidP="006E05B1">
      <w:pPr>
        <w:jc w:val="center"/>
        <w:rPr>
          <w:rFonts w:cs="Arial"/>
          <w:sz w:val="32"/>
          <w:szCs w:val="32"/>
        </w:rPr>
      </w:pPr>
      <w:r w:rsidRPr="00AF2B83">
        <w:rPr>
          <w:rFonts w:cs="Arial"/>
          <w:sz w:val="32"/>
          <w:szCs w:val="32"/>
        </w:rPr>
        <w:t>The University of Mississippi</w:t>
      </w:r>
    </w:p>
    <w:p w14:paraId="5BA719CB" w14:textId="77777777" w:rsidR="006E05B1" w:rsidRPr="00AF2B83" w:rsidRDefault="006E05B1" w:rsidP="006E05B1">
      <w:pPr>
        <w:jc w:val="center"/>
        <w:rPr>
          <w:rFonts w:cs="Arial"/>
          <w:sz w:val="32"/>
          <w:szCs w:val="32"/>
        </w:rPr>
      </w:pPr>
      <w:r w:rsidRPr="00AF2B83">
        <w:rPr>
          <w:rFonts w:cs="Arial"/>
          <w:sz w:val="32"/>
          <w:szCs w:val="32"/>
        </w:rPr>
        <w:t>School of Applied Sciences</w:t>
      </w:r>
    </w:p>
    <w:p w14:paraId="34956B85" w14:textId="77777777" w:rsidR="006E05B1" w:rsidRPr="00AF2B83" w:rsidRDefault="006E05B1" w:rsidP="006E05B1">
      <w:pPr>
        <w:jc w:val="center"/>
        <w:rPr>
          <w:rFonts w:cs="Arial"/>
          <w:sz w:val="32"/>
          <w:szCs w:val="32"/>
        </w:rPr>
      </w:pPr>
      <w:r w:rsidRPr="00AF2B83">
        <w:rPr>
          <w:rFonts w:cs="Arial"/>
          <w:sz w:val="32"/>
          <w:szCs w:val="32"/>
        </w:rPr>
        <w:t>800-321-3054</w:t>
      </w:r>
    </w:p>
    <w:p w14:paraId="634AA0EF" w14:textId="77777777" w:rsidR="006E05B1" w:rsidRPr="00AF2B83" w:rsidRDefault="006E05B1" w:rsidP="006E05B1">
      <w:pPr>
        <w:jc w:val="center"/>
        <w:rPr>
          <w:rFonts w:cs="Arial"/>
          <w:sz w:val="32"/>
          <w:szCs w:val="32"/>
        </w:rPr>
      </w:pPr>
      <w:r w:rsidRPr="00AF2B83">
        <w:rPr>
          <w:rFonts w:cs="Arial"/>
          <w:sz w:val="32"/>
          <w:szCs w:val="32"/>
        </w:rPr>
        <w:t>www.theicn.org</w:t>
      </w:r>
    </w:p>
    <w:p w14:paraId="410CE5F0" w14:textId="77777777" w:rsidR="006E05B1" w:rsidRPr="00AF2B83" w:rsidRDefault="006E05B1" w:rsidP="0054737F">
      <w:pPr>
        <w:rPr>
          <w:rFonts w:cs="Arial"/>
        </w:rPr>
      </w:pPr>
    </w:p>
    <w:sectPr w:rsidR="006E05B1" w:rsidRPr="00AF2B83" w:rsidSect="001E74C3">
      <w:headerReference w:type="even" r:id="rId83"/>
      <w:headerReference w:type="default" r:id="rId84"/>
      <w:footerReference w:type="even" r:id="rId85"/>
      <w:footerReference w:type="default" r:id="rId86"/>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F945E" w14:textId="77777777" w:rsidR="009C27EC" w:rsidRDefault="009C27EC">
      <w:r>
        <w:separator/>
      </w:r>
    </w:p>
  </w:endnote>
  <w:endnote w:type="continuationSeparator" w:id="0">
    <w:p w14:paraId="0CD5A68A" w14:textId="77777777" w:rsidR="009C27EC" w:rsidRDefault="009C2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venir Book">
    <w:altName w:val="Tw Cen MT"/>
    <w:panose1 w:val="00000000000000000000"/>
    <w:charset w:val="00"/>
    <w:family w:val="auto"/>
    <w:notTrueType/>
    <w:pitch w:val="variable"/>
    <w:sig w:usb0="800000AF" w:usb1="5000204A" w:usb2="00000000" w:usb3="00000000" w:csb0="0000009B"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C9686" w14:textId="77777777" w:rsidR="00E74AFC" w:rsidRDefault="00E74AFC">
    <w:pPr>
      <w:pStyle w:val="Footer"/>
    </w:pPr>
    <w:r>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9048" w14:textId="05A0E4A1" w:rsidR="00326294" w:rsidRPr="004E1555" w:rsidRDefault="00326294" w:rsidP="00326294">
    <w:pPr>
      <w:rPr>
        <w:rStyle w:val="PageNumber"/>
        <w:rFonts w:ascii="Times New Roman" w:hAnsi="Times New Roman"/>
        <w:sz w:val="24"/>
      </w:rPr>
    </w:pPr>
    <w:r>
      <w:tab/>
    </w:r>
    <w:r>
      <w:tab/>
    </w:r>
    <w:r>
      <w:tab/>
    </w:r>
    <w:r>
      <w:tab/>
    </w:r>
    <w:r>
      <w:tab/>
    </w:r>
    <w:r>
      <w:tab/>
    </w:r>
    <w:r>
      <w:tab/>
    </w:r>
    <w:r w:rsidR="002A55D6">
      <w:rPr>
        <w:noProof/>
      </w:rPr>
      <w:drawing>
        <wp:anchor distT="0" distB="0" distL="114300" distR="114300" simplePos="0" relativeHeight="251668992" behindDoc="1" locked="0" layoutInCell="1" allowOverlap="1" wp14:anchorId="5A4F2695" wp14:editId="728F7C4F">
          <wp:simplePos x="0" y="0"/>
          <wp:positionH relativeFrom="column">
            <wp:posOffset>1047750</wp:posOffset>
          </wp:positionH>
          <wp:positionV relativeFrom="paragraph">
            <wp:posOffset>9281795</wp:posOffset>
          </wp:positionV>
          <wp:extent cx="457200" cy="310515"/>
          <wp:effectExtent l="0" t="0" r="0" b="0"/>
          <wp:wrapNone/>
          <wp:docPr id="127"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B26BC" w14:textId="77777777" w:rsidR="0056015E" w:rsidRDefault="0056015E">
    <w:pPr>
      <w:pStyle w:val="Footer"/>
      <w:jc w:val="right"/>
    </w:pPr>
  </w:p>
  <w:p w14:paraId="3669C500" w14:textId="77777777" w:rsidR="0056015E" w:rsidRDefault="005601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77055" w14:textId="3C4929AD" w:rsidR="00BC400F" w:rsidRPr="004E1555" w:rsidRDefault="00BC400F" w:rsidP="004865A1">
    <w:pPr>
      <w:jc w:val="right"/>
      <w:rPr>
        <w:rStyle w:val="PageNumber"/>
        <w:rFonts w:ascii="Times New Roman" w:hAnsi="Times New Roman"/>
        <w:sz w:val="24"/>
      </w:rPr>
    </w:pPr>
    <w:r>
      <w:t xml:space="preserve">  </w:t>
    </w:r>
    <w:r w:rsidR="002A55D6">
      <w:rPr>
        <w:noProof/>
      </w:rPr>
      <w:drawing>
        <wp:inline distT="0" distB="0" distL="0" distR="0" wp14:anchorId="7D93F1D5" wp14:editId="3B00DC51">
          <wp:extent cx="723900" cy="409575"/>
          <wp:effectExtent l="0" t="0" r="0" b="0"/>
          <wp:docPr id="66736193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rsidR="002A55D6">
      <w:rPr>
        <w:noProof/>
      </w:rPr>
      <w:drawing>
        <wp:anchor distT="0" distB="0" distL="114300" distR="114300" simplePos="0" relativeHeight="251670016" behindDoc="1" locked="0" layoutInCell="1" allowOverlap="1" wp14:anchorId="2987FF1E" wp14:editId="4201400B">
          <wp:simplePos x="0" y="0"/>
          <wp:positionH relativeFrom="column">
            <wp:posOffset>1047750</wp:posOffset>
          </wp:positionH>
          <wp:positionV relativeFrom="paragraph">
            <wp:posOffset>9281795</wp:posOffset>
          </wp:positionV>
          <wp:extent cx="457200" cy="310515"/>
          <wp:effectExtent l="0" t="0" r="0" b="0"/>
          <wp:wrapNone/>
          <wp:docPr id="190552470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0B38E" w14:textId="5DD09A9A" w:rsidR="005717E0" w:rsidRPr="004B4DFD" w:rsidRDefault="002A55D6" w:rsidP="004865A1">
    <w:pPr>
      <w:pStyle w:val="Footer"/>
      <w:tabs>
        <w:tab w:val="left" w:pos="900"/>
      </w:tabs>
      <w:rPr>
        <w:rStyle w:val="PageNumber"/>
        <w:rFonts w:ascii="Times New Roman" w:hAnsi="Times New Roman"/>
        <w:sz w:val="24"/>
      </w:rPr>
    </w:pPr>
    <w:r>
      <w:rPr>
        <w:noProof/>
      </w:rPr>
      <w:drawing>
        <wp:anchor distT="0" distB="0" distL="114300" distR="114300" simplePos="0" relativeHeight="251639296" behindDoc="1" locked="0" layoutInCell="1" allowOverlap="1" wp14:anchorId="6152E555" wp14:editId="0F2774D9">
          <wp:simplePos x="0" y="0"/>
          <wp:positionH relativeFrom="column">
            <wp:posOffset>1581150</wp:posOffset>
          </wp:positionH>
          <wp:positionV relativeFrom="paragraph">
            <wp:posOffset>9229725</wp:posOffset>
          </wp:positionV>
          <wp:extent cx="511810" cy="383540"/>
          <wp:effectExtent l="0" t="0" r="0" b="0"/>
          <wp:wrapNone/>
          <wp:docPr id="19479561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5200" behindDoc="1" locked="0" layoutInCell="1" allowOverlap="1" wp14:anchorId="4434DA00" wp14:editId="6A992DDA">
          <wp:simplePos x="0" y="0"/>
          <wp:positionH relativeFrom="column">
            <wp:posOffset>1581150</wp:posOffset>
          </wp:positionH>
          <wp:positionV relativeFrom="paragraph">
            <wp:posOffset>9229725</wp:posOffset>
          </wp:positionV>
          <wp:extent cx="511810" cy="383540"/>
          <wp:effectExtent l="0" t="0" r="0" b="0"/>
          <wp:wrapNone/>
          <wp:docPr id="4762359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6224" behindDoc="1" locked="0" layoutInCell="1" allowOverlap="1" wp14:anchorId="3A9C0FF6" wp14:editId="735FBD96">
          <wp:simplePos x="0" y="0"/>
          <wp:positionH relativeFrom="column">
            <wp:posOffset>1581150</wp:posOffset>
          </wp:positionH>
          <wp:positionV relativeFrom="paragraph">
            <wp:posOffset>9229725</wp:posOffset>
          </wp:positionV>
          <wp:extent cx="511810" cy="383540"/>
          <wp:effectExtent l="0" t="0" r="0" b="0"/>
          <wp:wrapNone/>
          <wp:docPr id="12646593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7248" behindDoc="1" locked="0" layoutInCell="1" allowOverlap="1" wp14:anchorId="101D21AB" wp14:editId="46D64A7A">
          <wp:simplePos x="0" y="0"/>
          <wp:positionH relativeFrom="column">
            <wp:posOffset>1581150</wp:posOffset>
          </wp:positionH>
          <wp:positionV relativeFrom="paragraph">
            <wp:posOffset>9229725</wp:posOffset>
          </wp:positionV>
          <wp:extent cx="511810" cy="383540"/>
          <wp:effectExtent l="0" t="0" r="0" b="0"/>
          <wp:wrapNone/>
          <wp:docPr id="12278669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8272" behindDoc="1" locked="0" layoutInCell="1" allowOverlap="1" wp14:anchorId="48A153AB" wp14:editId="76853502">
          <wp:simplePos x="0" y="0"/>
          <wp:positionH relativeFrom="column">
            <wp:posOffset>1581150</wp:posOffset>
          </wp:positionH>
          <wp:positionV relativeFrom="paragraph">
            <wp:posOffset>9229725</wp:posOffset>
          </wp:positionV>
          <wp:extent cx="511810" cy="383540"/>
          <wp:effectExtent l="0" t="0" r="0" b="0"/>
          <wp:wrapNone/>
          <wp:docPr id="21306285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5717E0">
      <w:t xml:space="preserve">  </w:t>
    </w:r>
    <w:r>
      <w:rPr>
        <w:noProof/>
      </w:rPr>
      <w:drawing>
        <wp:inline distT="0" distB="0" distL="0" distR="0" wp14:anchorId="47D8CD87" wp14:editId="438025A7">
          <wp:extent cx="723900" cy="409575"/>
          <wp:effectExtent l="0" t="0" r="0" b="0"/>
          <wp:docPr id="13082225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F7BF" w14:textId="3DAE35E2" w:rsidR="004865A1" w:rsidRPr="004B4DFD" w:rsidRDefault="004865A1" w:rsidP="004865A1">
    <w:pPr>
      <w:pStyle w:val="Footer"/>
      <w:tabs>
        <w:tab w:val="left" w:pos="900"/>
      </w:tabs>
      <w:jc w:val="right"/>
      <w:rPr>
        <w:rStyle w:val="PageNumber"/>
        <w:rFonts w:ascii="Times New Roman" w:hAnsi="Times New Roman"/>
        <w:sz w:val="24"/>
      </w:rPr>
    </w:pPr>
    <w:r>
      <w:fldChar w:fldCharType="begin"/>
    </w:r>
    <w:r>
      <w:instrText xml:space="preserve"> PAGE   \* MERGEFORMAT </w:instrText>
    </w:r>
    <w:r>
      <w:fldChar w:fldCharType="separate"/>
    </w:r>
    <w:r w:rsidR="0059724E">
      <w:rPr>
        <w:noProof/>
      </w:rPr>
      <w:t>2</w:t>
    </w:r>
    <w:r>
      <w:rPr>
        <w:noProof/>
      </w:rPr>
      <w:fldChar w:fldCharType="end"/>
    </w:r>
    <w:r>
      <w:rPr>
        <w:noProof/>
      </w:rPr>
      <w:tab/>
    </w:r>
    <w:r>
      <w:rPr>
        <w:noProof/>
      </w:rPr>
      <w:tab/>
    </w:r>
    <w:r>
      <w:rPr>
        <w:noProof/>
      </w:rPr>
      <w:tab/>
    </w:r>
    <w:r>
      <w:t xml:space="preserve">  </w:t>
    </w:r>
    <w:r w:rsidR="002A55D6">
      <w:rPr>
        <w:noProof/>
      </w:rPr>
      <w:drawing>
        <wp:inline distT="0" distB="0" distL="0" distR="0" wp14:anchorId="49109C0B" wp14:editId="546F9EA9">
          <wp:extent cx="723900" cy="409575"/>
          <wp:effectExtent l="0" t="0" r="0" b="0"/>
          <wp:docPr id="7361752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1E43" w14:textId="08DF2251" w:rsidR="004865A1" w:rsidRDefault="004865A1" w:rsidP="006D7EFA">
    <w:pPr>
      <w:pStyle w:val="Footer"/>
      <w:tabs>
        <w:tab w:val="clear" w:pos="8640"/>
        <w:tab w:val="left" w:pos="90"/>
        <w:tab w:val="right" w:pos="9360"/>
      </w:tabs>
      <w:jc w:val="right"/>
    </w:pPr>
    <w:r>
      <w:t xml:space="preserve">  </w:t>
    </w:r>
    <w:r w:rsidR="002A55D6">
      <w:rPr>
        <w:noProof/>
      </w:rPr>
      <w:drawing>
        <wp:inline distT="0" distB="0" distL="0" distR="0" wp14:anchorId="1B78E2CE" wp14:editId="54B8FD10">
          <wp:extent cx="723900" cy="409575"/>
          <wp:effectExtent l="0" t="0" r="0" b="0"/>
          <wp:docPr id="20055313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fldChar w:fldCharType="begin"/>
    </w:r>
    <w:r>
      <w:instrText xml:space="preserve"> PAGE   \* MERGEFORMAT </w:instrText>
    </w:r>
    <w:r>
      <w:fldChar w:fldCharType="separate"/>
    </w:r>
    <w:r w:rsidR="0059724E">
      <w:rPr>
        <w:noProof/>
      </w:rPr>
      <w:t>17</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A034" w14:textId="08E88A62" w:rsidR="005717E0" w:rsidRPr="002D446B" w:rsidRDefault="005717E0" w:rsidP="009307EB">
    <w:pPr>
      <w:pStyle w:val="Footer"/>
      <w:ind w:right="-90"/>
      <w:rPr>
        <w:rStyle w:val="PageNumber"/>
      </w:rPr>
    </w:pPr>
    <w:r>
      <w:rPr>
        <w:rStyle w:val="PageNumber"/>
      </w:rPr>
      <w:fldChar w:fldCharType="begin"/>
    </w:r>
    <w:r>
      <w:rPr>
        <w:rStyle w:val="PageNumber"/>
      </w:rPr>
      <w:instrText xml:space="preserve"> PAGE </w:instrText>
    </w:r>
    <w:r>
      <w:rPr>
        <w:rStyle w:val="PageNumber"/>
      </w:rPr>
      <w:fldChar w:fldCharType="separate"/>
    </w:r>
    <w:r w:rsidR="0059724E">
      <w:rPr>
        <w:rStyle w:val="PageNumber"/>
        <w:noProof/>
      </w:rPr>
      <w:t>120</w:t>
    </w:r>
    <w:r>
      <w:rPr>
        <w:rStyle w:val="PageNumber"/>
      </w:rPr>
      <w:fldChar w:fldCharType="end"/>
    </w:r>
    <w:r w:rsidR="002A55D6">
      <w:rPr>
        <w:noProof/>
      </w:rPr>
      <w:drawing>
        <wp:anchor distT="0" distB="0" distL="114300" distR="114300" simplePos="0" relativeHeight="251645440" behindDoc="1" locked="0" layoutInCell="1" allowOverlap="1" wp14:anchorId="7013A9F3" wp14:editId="04BE0593">
          <wp:simplePos x="0" y="0"/>
          <wp:positionH relativeFrom="column">
            <wp:posOffset>1047750</wp:posOffset>
          </wp:positionH>
          <wp:positionV relativeFrom="paragraph">
            <wp:posOffset>9281795</wp:posOffset>
          </wp:positionV>
          <wp:extent cx="457200" cy="31051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r w:rsidR="009307EB">
      <w:rPr>
        <w:rStyle w:val="PageNumber"/>
      </w:rPr>
      <w:t xml:space="preserve"> </w:t>
    </w:r>
    <w:r w:rsidR="009307EB">
      <w:rPr>
        <w:rStyle w:val="PageNumber"/>
      </w:rPr>
      <w:tab/>
    </w:r>
    <w:r w:rsidR="009307EB">
      <w:rPr>
        <w:rStyle w:val="PageNumber"/>
      </w:rPr>
      <w:tab/>
    </w:r>
    <w:r w:rsidR="009307EB">
      <w:rPr>
        <w:rStyle w:val="PageNumber"/>
      </w:rPr>
      <w:tab/>
    </w:r>
    <w:r w:rsidR="009307EB">
      <w:rPr>
        <w:rStyle w:val="PageNumber"/>
      </w:rPr>
      <w:tab/>
    </w:r>
    <w:r w:rsidR="009307EB">
      <w:rPr>
        <w:rStyle w:val="PageNumber"/>
      </w:rPr>
      <w:tab/>
    </w:r>
    <w:r w:rsidR="009307EB">
      <w:rPr>
        <w:rStyle w:val="PageNumber"/>
      </w:rPr>
      <w:tab/>
    </w:r>
    <w:r w:rsidR="002A55D6">
      <w:rPr>
        <w:noProof/>
      </w:rPr>
      <w:drawing>
        <wp:inline distT="0" distB="0" distL="0" distR="0" wp14:anchorId="07A1B83B" wp14:editId="6169D8C1">
          <wp:extent cx="723900" cy="409575"/>
          <wp:effectExtent l="0" t="0" r="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BB46B" w14:textId="1D89215A" w:rsidR="005717E0" w:rsidRPr="00A636D2" w:rsidRDefault="005717E0" w:rsidP="00F80027">
    <w:pPr>
      <w:rPr>
        <w:rFonts w:cs="Arial"/>
        <w:sz w:val="18"/>
        <w:szCs w:val="18"/>
      </w:rPr>
    </w:pPr>
    <w:r>
      <w:t xml:space="preserve">  </w:t>
    </w:r>
    <w:r w:rsidR="002A55D6">
      <w:rPr>
        <w:noProof/>
      </w:rPr>
      <w:drawing>
        <wp:inline distT="0" distB="0" distL="0" distR="0" wp14:anchorId="6225562B" wp14:editId="2B28832A">
          <wp:extent cx="723900" cy="409575"/>
          <wp:effectExtent l="0" t="0" r="0" b="0"/>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rsidR="002A55D6">
      <w:rPr>
        <w:noProof/>
      </w:rPr>
      <w:drawing>
        <wp:anchor distT="0" distB="0" distL="114300" distR="114300" simplePos="0" relativeHeight="251644416" behindDoc="1" locked="0" layoutInCell="1" allowOverlap="1" wp14:anchorId="3D6BBF85" wp14:editId="2156E482">
          <wp:simplePos x="0" y="0"/>
          <wp:positionH relativeFrom="column">
            <wp:posOffset>1581150</wp:posOffset>
          </wp:positionH>
          <wp:positionV relativeFrom="paragraph">
            <wp:posOffset>9229725</wp:posOffset>
          </wp:positionV>
          <wp:extent cx="511810" cy="383540"/>
          <wp:effectExtent l="0" t="0" r="0" b="0"/>
          <wp:wrapNone/>
          <wp:docPr id="5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2A55D6">
      <w:rPr>
        <w:noProof/>
      </w:rPr>
      <w:drawing>
        <wp:anchor distT="0" distB="0" distL="114300" distR="114300" simplePos="0" relativeHeight="251640320" behindDoc="1" locked="0" layoutInCell="1" allowOverlap="1" wp14:anchorId="699F2F0D" wp14:editId="06FA898E">
          <wp:simplePos x="0" y="0"/>
          <wp:positionH relativeFrom="column">
            <wp:posOffset>1581150</wp:posOffset>
          </wp:positionH>
          <wp:positionV relativeFrom="paragraph">
            <wp:posOffset>9229725</wp:posOffset>
          </wp:positionV>
          <wp:extent cx="511810" cy="383540"/>
          <wp:effectExtent l="0" t="0" r="0" b="0"/>
          <wp:wrapNone/>
          <wp:docPr id="5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2A55D6">
      <w:rPr>
        <w:noProof/>
      </w:rPr>
      <w:drawing>
        <wp:anchor distT="0" distB="0" distL="114300" distR="114300" simplePos="0" relativeHeight="251641344" behindDoc="1" locked="0" layoutInCell="1" allowOverlap="1" wp14:anchorId="1ADCE87B" wp14:editId="6DD9C5D8">
          <wp:simplePos x="0" y="0"/>
          <wp:positionH relativeFrom="column">
            <wp:posOffset>1581150</wp:posOffset>
          </wp:positionH>
          <wp:positionV relativeFrom="paragraph">
            <wp:posOffset>9229725</wp:posOffset>
          </wp:positionV>
          <wp:extent cx="511810" cy="383540"/>
          <wp:effectExtent l="0" t="0" r="0" b="0"/>
          <wp:wrapNone/>
          <wp:docPr id="5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2A55D6">
      <w:rPr>
        <w:noProof/>
      </w:rPr>
      <w:drawing>
        <wp:anchor distT="0" distB="0" distL="114300" distR="114300" simplePos="0" relativeHeight="251642368" behindDoc="1" locked="0" layoutInCell="1" allowOverlap="1" wp14:anchorId="27CF7999" wp14:editId="5C31EF1E">
          <wp:simplePos x="0" y="0"/>
          <wp:positionH relativeFrom="column">
            <wp:posOffset>1581150</wp:posOffset>
          </wp:positionH>
          <wp:positionV relativeFrom="paragraph">
            <wp:posOffset>9229725</wp:posOffset>
          </wp:positionV>
          <wp:extent cx="511810" cy="383540"/>
          <wp:effectExtent l="0" t="0" r="0" b="0"/>
          <wp:wrapNone/>
          <wp:docPr id="5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2A55D6">
      <w:rPr>
        <w:noProof/>
      </w:rPr>
      <w:drawing>
        <wp:anchor distT="0" distB="0" distL="114300" distR="114300" simplePos="0" relativeHeight="251643392" behindDoc="1" locked="0" layoutInCell="1" allowOverlap="1" wp14:anchorId="5D789DEC" wp14:editId="48302F25">
          <wp:simplePos x="0" y="0"/>
          <wp:positionH relativeFrom="column">
            <wp:posOffset>1581150</wp:posOffset>
          </wp:positionH>
          <wp:positionV relativeFrom="paragraph">
            <wp:posOffset>9229725</wp:posOffset>
          </wp:positionV>
          <wp:extent cx="511810" cy="38354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sidR="009307EB">
      <w:rPr>
        <w:rStyle w:val="PageNumber"/>
      </w:rPr>
      <w:tab/>
    </w:r>
    <w:r w:rsidR="009307EB">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9724E">
      <w:rPr>
        <w:rStyle w:val="PageNumber"/>
        <w:noProof/>
      </w:rPr>
      <w:t>119</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45CD" w14:textId="7739EF14" w:rsidR="005717E0" w:rsidRPr="00F80027" w:rsidRDefault="005717E0" w:rsidP="00F80027">
    <w:pPr>
      <w:pStyle w:val="Footer"/>
      <w:ind w:right="360"/>
      <w:rPr>
        <w:rStyle w:val="PageNumber"/>
        <w:rFonts w:ascii="Times New Roman" w:hAnsi="Times New Roman"/>
        <w:sz w:val="24"/>
      </w:rPr>
    </w:pPr>
    <w:r>
      <w:rPr>
        <w:rStyle w:val="PageNumber"/>
      </w:rPr>
      <w:fldChar w:fldCharType="begin"/>
    </w:r>
    <w:r>
      <w:rPr>
        <w:rStyle w:val="PageNumber"/>
      </w:rPr>
      <w:instrText xml:space="preserve"> PAGE </w:instrText>
    </w:r>
    <w:r>
      <w:rPr>
        <w:rStyle w:val="PageNumber"/>
      </w:rPr>
      <w:fldChar w:fldCharType="separate"/>
    </w:r>
    <w:r w:rsidR="0059724E">
      <w:rPr>
        <w:rStyle w:val="PageNumber"/>
        <w:noProof/>
      </w:rPr>
      <w:t>126</w:t>
    </w:r>
    <w:r>
      <w:rPr>
        <w:rStyle w:val="PageNumber"/>
      </w:rPr>
      <w:fldChar w:fldCharType="end"/>
    </w:r>
    <w:r>
      <w:rPr>
        <w:rStyle w:val="PageNumber"/>
      </w:rPr>
      <w:tab/>
    </w:r>
    <w:r>
      <w:rPr>
        <w:rStyle w:val="PageNumber"/>
      </w:rPr>
      <w:tab/>
    </w:r>
    <w:r>
      <w:t xml:space="preserve">  </w:t>
    </w:r>
    <w:r w:rsidR="002A55D6">
      <w:rPr>
        <w:noProof/>
      </w:rPr>
      <w:drawing>
        <wp:inline distT="0" distB="0" distL="0" distR="0" wp14:anchorId="4D67AC4D" wp14:editId="6F9F11DB">
          <wp:extent cx="723900" cy="409575"/>
          <wp:effectExtent l="0" t="0" r="0"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rsidR="002A55D6">
      <w:rPr>
        <w:noProof/>
      </w:rPr>
      <w:drawing>
        <wp:anchor distT="0" distB="0" distL="114300" distR="114300" simplePos="0" relativeHeight="251662848" behindDoc="1" locked="0" layoutInCell="1" allowOverlap="1" wp14:anchorId="774F618A" wp14:editId="09E026B7">
          <wp:simplePos x="0" y="0"/>
          <wp:positionH relativeFrom="column">
            <wp:posOffset>1047750</wp:posOffset>
          </wp:positionH>
          <wp:positionV relativeFrom="paragraph">
            <wp:posOffset>9281795</wp:posOffset>
          </wp:positionV>
          <wp:extent cx="457200" cy="310515"/>
          <wp:effectExtent l="0" t="0" r="0" b="0"/>
          <wp:wrapNone/>
          <wp:docPr id="11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2BA0A" w14:textId="5E791B74" w:rsidR="005717E0" w:rsidRPr="004E1555" w:rsidRDefault="005717E0" w:rsidP="00F80027">
    <w:r>
      <w:t xml:space="preserve">  </w:t>
    </w:r>
    <w:r w:rsidR="002A55D6">
      <w:rPr>
        <w:noProof/>
      </w:rPr>
      <w:drawing>
        <wp:inline distT="0" distB="0" distL="0" distR="0" wp14:anchorId="1D49E968" wp14:editId="05D1D8DC">
          <wp:extent cx="723900" cy="4095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p>
  <w:p w14:paraId="4697E5DA" w14:textId="0328F280" w:rsidR="005717E0" w:rsidRPr="00F80027" w:rsidRDefault="002A55D6" w:rsidP="004C70B2">
    <w:pPr>
      <w:pStyle w:val="Footer"/>
      <w:rPr>
        <w:rFonts w:cs="Arial"/>
        <w:sz w:val="18"/>
        <w:szCs w:val="18"/>
      </w:rPr>
    </w:pPr>
    <w:r>
      <w:rPr>
        <w:noProof/>
      </w:rPr>
      <w:drawing>
        <wp:anchor distT="0" distB="0" distL="114300" distR="114300" simplePos="0" relativeHeight="251667968" behindDoc="1" locked="0" layoutInCell="1" allowOverlap="1" wp14:anchorId="3B5DE02C" wp14:editId="6024E9C4">
          <wp:simplePos x="0" y="0"/>
          <wp:positionH relativeFrom="column">
            <wp:posOffset>1581150</wp:posOffset>
          </wp:positionH>
          <wp:positionV relativeFrom="paragraph">
            <wp:posOffset>9229725</wp:posOffset>
          </wp:positionV>
          <wp:extent cx="511810" cy="383540"/>
          <wp:effectExtent l="0" t="0" r="0" b="0"/>
          <wp:wrapNone/>
          <wp:docPr id="12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872" behindDoc="1" locked="0" layoutInCell="1" allowOverlap="1" wp14:anchorId="1B6DC756" wp14:editId="0C507105">
          <wp:simplePos x="0" y="0"/>
          <wp:positionH relativeFrom="column">
            <wp:posOffset>1581150</wp:posOffset>
          </wp:positionH>
          <wp:positionV relativeFrom="paragraph">
            <wp:posOffset>9229725</wp:posOffset>
          </wp:positionV>
          <wp:extent cx="511810" cy="383540"/>
          <wp:effectExtent l="0" t="0" r="0" b="0"/>
          <wp:wrapNone/>
          <wp:docPr id="12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896" behindDoc="1" locked="0" layoutInCell="1" allowOverlap="1" wp14:anchorId="5D84EF6E" wp14:editId="258AA582">
          <wp:simplePos x="0" y="0"/>
          <wp:positionH relativeFrom="column">
            <wp:posOffset>1581150</wp:posOffset>
          </wp:positionH>
          <wp:positionV relativeFrom="paragraph">
            <wp:posOffset>9229725</wp:posOffset>
          </wp:positionV>
          <wp:extent cx="511810" cy="383540"/>
          <wp:effectExtent l="0" t="0" r="0" b="0"/>
          <wp:wrapNone/>
          <wp:docPr id="12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920" behindDoc="1" locked="0" layoutInCell="1" allowOverlap="1" wp14:anchorId="4FE229D9" wp14:editId="76018DF1">
          <wp:simplePos x="0" y="0"/>
          <wp:positionH relativeFrom="column">
            <wp:posOffset>1581150</wp:posOffset>
          </wp:positionH>
          <wp:positionV relativeFrom="paragraph">
            <wp:posOffset>9229725</wp:posOffset>
          </wp:positionV>
          <wp:extent cx="511810" cy="383540"/>
          <wp:effectExtent l="0" t="0" r="0" b="0"/>
          <wp:wrapNone/>
          <wp:docPr id="12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944" behindDoc="1" locked="0" layoutInCell="1" allowOverlap="1" wp14:anchorId="326C5056" wp14:editId="5399E36B">
          <wp:simplePos x="0" y="0"/>
          <wp:positionH relativeFrom="column">
            <wp:posOffset>1581150</wp:posOffset>
          </wp:positionH>
          <wp:positionV relativeFrom="paragraph">
            <wp:posOffset>9229725</wp:posOffset>
          </wp:positionV>
          <wp:extent cx="511810" cy="383540"/>
          <wp:effectExtent l="0" t="0" r="0" b="0"/>
          <wp:wrapNone/>
          <wp:docPr id="12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5717E0">
      <w:rPr>
        <w:rStyle w:val="PageNumber"/>
        <w:rFonts w:cs="Arial"/>
        <w:szCs w:val="18"/>
      </w:rPr>
      <w:tab/>
    </w:r>
    <w:r w:rsidR="005717E0">
      <w:rPr>
        <w:rStyle w:val="PageNumber"/>
        <w:rFonts w:cs="Arial"/>
        <w:szCs w:val="18"/>
      </w:rPr>
      <w:tab/>
    </w:r>
    <w:r w:rsidR="005717E0" w:rsidRPr="007802E6">
      <w:rPr>
        <w:rStyle w:val="PageNumber"/>
      </w:rPr>
      <w:fldChar w:fldCharType="begin"/>
    </w:r>
    <w:r w:rsidR="005717E0" w:rsidRPr="007802E6">
      <w:rPr>
        <w:rStyle w:val="PageNumber"/>
      </w:rPr>
      <w:instrText xml:space="preserve"> PAGE </w:instrText>
    </w:r>
    <w:r w:rsidR="005717E0" w:rsidRPr="007802E6">
      <w:rPr>
        <w:rStyle w:val="PageNumber"/>
      </w:rPr>
      <w:fldChar w:fldCharType="separate"/>
    </w:r>
    <w:r w:rsidR="0059724E">
      <w:rPr>
        <w:rStyle w:val="PageNumber"/>
        <w:noProof/>
      </w:rPr>
      <w:t>125</w:t>
    </w:r>
    <w:r w:rsidR="005717E0" w:rsidRPr="007802E6">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ABE14" w14:textId="77777777" w:rsidR="005717E0" w:rsidRDefault="005717E0" w:rsidP="00720D3E">
    <w:pPr>
      <w:pStyle w:val="Footer"/>
      <w:ind w:right="360"/>
      <w:jc w:val="right"/>
      <w:rPr>
        <w:rStyle w:val="PageNumber"/>
      </w:rPr>
    </w:pPr>
  </w:p>
  <w:p w14:paraId="307ADDC2" w14:textId="09AC4A42" w:rsidR="005717E0" w:rsidRPr="00F80027" w:rsidRDefault="005717E0" w:rsidP="00F80027">
    <w:pPr>
      <w:jc w:val="right"/>
      <w:rPr>
        <w:rStyle w:val="PageNumber"/>
        <w:rFonts w:ascii="Times New Roman" w:hAnsi="Times New Roman"/>
        <w:sz w:val="24"/>
      </w:rPr>
    </w:pPr>
    <w:r>
      <w:rPr>
        <w:rStyle w:val="PageNumber"/>
      </w:rPr>
      <w:fldChar w:fldCharType="begin"/>
    </w:r>
    <w:r>
      <w:rPr>
        <w:rStyle w:val="PageNumber"/>
      </w:rPr>
      <w:instrText xml:space="preserve"> PAGE </w:instrText>
    </w:r>
    <w:r>
      <w:rPr>
        <w:rStyle w:val="PageNumber"/>
      </w:rPr>
      <w:fldChar w:fldCharType="separate"/>
    </w:r>
    <w:r w:rsidR="0059724E">
      <w:rPr>
        <w:rStyle w:val="PageNumber"/>
        <w:noProof/>
      </w:rPr>
      <w:t>130</w:t>
    </w:r>
    <w:r>
      <w:rPr>
        <w:rStyle w:val="PageNumber"/>
      </w:rPr>
      <w:fldChar w:fldCharType="end"/>
    </w:r>
    <w:r>
      <w:rPr>
        <w:rStyle w:val="PageNumber"/>
        <w:rFonts w:cs="Arial"/>
        <w:szCs w:val="18"/>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sidR="002A55D6">
      <w:rPr>
        <w:noProof/>
      </w:rPr>
      <w:drawing>
        <wp:inline distT="0" distB="0" distL="0" distR="0" wp14:anchorId="378BEFAE" wp14:editId="34E59DA9">
          <wp:extent cx="561975" cy="419100"/>
          <wp:effectExtent l="0" t="0" r="0"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419100"/>
                  </a:xfrm>
                  <a:prstGeom prst="rect">
                    <a:avLst/>
                  </a:prstGeom>
                  <a:noFill/>
                  <a:ln>
                    <a:noFill/>
                  </a:ln>
                </pic:spPr>
              </pic:pic>
            </a:graphicData>
          </a:graphic>
        </wp:inline>
      </w:drawing>
    </w:r>
    <w:r>
      <w:t xml:space="preserve">  </w:t>
    </w:r>
    <w:r w:rsidR="002A55D6">
      <w:rPr>
        <w:noProof/>
      </w:rPr>
      <w:drawing>
        <wp:inline distT="0" distB="0" distL="0" distR="0" wp14:anchorId="0E76C932" wp14:editId="3B25A605">
          <wp:extent cx="723900" cy="409575"/>
          <wp:effectExtent l="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rsidR="002A55D6">
      <w:rPr>
        <w:noProof/>
      </w:rPr>
      <w:drawing>
        <wp:anchor distT="0" distB="0" distL="114300" distR="114300" simplePos="0" relativeHeight="251651584" behindDoc="1" locked="0" layoutInCell="1" allowOverlap="1" wp14:anchorId="0052B94E" wp14:editId="1F6BE7E7">
          <wp:simplePos x="0" y="0"/>
          <wp:positionH relativeFrom="column">
            <wp:posOffset>1047750</wp:posOffset>
          </wp:positionH>
          <wp:positionV relativeFrom="paragraph">
            <wp:posOffset>9281795</wp:posOffset>
          </wp:positionV>
          <wp:extent cx="457200" cy="310515"/>
          <wp:effectExtent l="0" t="0" r="0" b="0"/>
          <wp:wrapNone/>
          <wp:docPr id="7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7200" cy="310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360A" w14:textId="1B51DB70" w:rsidR="005717E0" w:rsidRPr="00F80027" w:rsidRDefault="002A55D6" w:rsidP="00F80027">
    <w:r>
      <w:rPr>
        <w:noProof/>
      </w:rPr>
      <w:drawing>
        <wp:inline distT="0" distB="0" distL="0" distR="0" wp14:anchorId="7E11349D" wp14:editId="19B0DEBC">
          <wp:extent cx="561975" cy="419100"/>
          <wp:effectExtent l="0" t="0" r="0"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419100"/>
                  </a:xfrm>
                  <a:prstGeom prst="rect">
                    <a:avLst/>
                  </a:prstGeom>
                  <a:noFill/>
                  <a:ln>
                    <a:noFill/>
                  </a:ln>
                </pic:spPr>
              </pic:pic>
            </a:graphicData>
          </a:graphic>
        </wp:inline>
      </w:drawing>
    </w:r>
    <w:r w:rsidR="005717E0">
      <w:t xml:space="preserve">  </w:t>
    </w:r>
    <w:r>
      <w:rPr>
        <w:noProof/>
      </w:rPr>
      <w:drawing>
        <wp:inline distT="0" distB="0" distL="0" distR="0" wp14:anchorId="751C66BD" wp14:editId="3696BA6C">
          <wp:extent cx="723900" cy="409575"/>
          <wp:effectExtent l="0" t="0" r="0" b="0"/>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rPr>
        <w:noProof/>
      </w:rPr>
      <w:drawing>
        <wp:anchor distT="0" distB="0" distL="114300" distR="114300" simplePos="0" relativeHeight="251650560" behindDoc="1" locked="0" layoutInCell="1" allowOverlap="1" wp14:anchorId="009B9272" wp14:editId="5B6A6281">
          <wp:simplePos x="0" y="0"/>
          <wp:positionH relativeFrom="column">
            <wp:posOffset>1581150</wp:posOffset>
          </wp:positionH>
          <wp:positionV relativeFrom="paragraph">
            <wp:posOffset>9229725</wp:posOffset>
          </wp:positionV>
          <wp:extent cx="511810" cy="383540"/>
          <wp:effectExtent l="0" t="0" r="0" b="0"/>
          <wp:wrapNone/>
          <wp:docPr id="7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6464" behindDoc="1" locked="0" layoutInCell="1" allowOverlap="1" wp14:anchorId="6B4DE03A" wp14:editId="6F6FE8D6">
          <wp:simplePos x="0" y="0"/>
          <wp:positionH relativeFrom="column">
            <wp:posOffset>1581150</wp:posOffset>
          </wp:positionH>
          <wp:positionV relativeFrom="paragraph">
            <wp:posOffset>9229725</wp:posOffset>
          </wp:positionV>
          <wp:extent cx="511810" cy="383540"/>
          <wp:effectExtent l="0" t="0" r="0" b="0"/>
          <wp:wrapNone/>
          <wp:docPr id="6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7488" behindDoc="1" locked="0" layoutInCell="1" allowOverlap="1" wp14:anchorId="259FFDDB" wp14:editId="53ABFBE4">
          <wp:simplePos x="0" y="0"/>
          <wp:positionH relativeFrom="column">
            <wp:posOffset>1581150</wp:posOffset>
          </wp:positionH>
          <wp:positionV relativeFrom="paragraph">
            <wp:posOffset>9229725</wp:posOffset>
          </wp:positionV>
          <wp:extent cx="511810" cy="383540"/>
          <wp:effectExtent l="0" t="0" r="0" b="0"/>
          <wp:wrapNone/>
          <wp:docPr id="6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8512" behindDoc="1" locked="0" layoutInCell="1" allowOverlap="1" wp14:anchorId="05DA7F46" wp14:editId="48520B6B">
          <wp:simplePos x="0" y="0"/>
          <wp:positionH relativeFrom="column">
            <wp:posOffset>1581150</wp:posOffset>
          </wp:positionH>
          <wp:positionV relativeFrom="paragraph">
            <wp:posOffset>9229725</wp:posOffset>
          </wp:positionV>
          <wp:extent cx="511810" cy="383540"/>
          <wp:effectExtent l="0" t="0" r="0" b="0"/>
          <wp:wrapNone/>
          <wp:docPr id="6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9536" behindDoc="1" locked="0" layoutInCell="1" allowOverlap="1" wp14:anchorId="2A514333" wp14:editId="21CEF610">
          <wp:simplePos x="0" y="0"/>
          <wp:positionH relativeFrom="column">
            <wp:posOffset>1581150</wp:posOffset>
          </wp:positionH>
          <wp:positionV relativeFrom="paragraph">
            <wp:posOffset>9229725</wp:posOffset>
          </wp:positionV>
          <wp:extent cx="511810" cy="383540"/>
          <wp:effectExtent l="0" t="0" r="0" b="0"/>
          <wp:wrapNone/>
          <wp:docPr id="6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5717E0">
      <w:tab/>
    </w:r>
    <w:r w:rsidR="005717E0">
      <w:tab/>
    </w:r>
    <w:r w:rsidR="005717E0">
      <w:tab/>
    </w:r>
    <w:r w:rsidR="005717E0">
      <w:tab/>
    </w:r>
    <w:r w:rsidR="005717E0">
      <w:tab/>
    </w:r>
    <w:r w:rsidR="005717E0">
      <w:tab/>
    </w:r>
    <w:r w:rsidR="005717E0">
      <w:tab/>
    </w:r>
    <w:r w:rsidR="005717E0">
      <w:tab/>
    </w:r>
    <w:r w:rsidR="005717E0">
      <w:tab/>
    </w:r>
    <w:r w:rsidR="005717E0">
      <w:rPr>
        <w:rStyle w:val="PageNumber"/>
      </w:rPr>
      <w:fldChar w:fldCharType="begin"/>
    </w:r>
    <w:r w:rsidR="005717E0">
      <w:rPr>
        <w:rStyle w:val="PageNumber"/>
      </w:rPr>
      <w:instrText xml:space="preserve"> PAGE </w:instrText>
    </w:r>
    <w:r w:rsidR="005717E0">
      <w:rPr>
        <w:rStyle w:val="PageNumber"/>
      </w:rPr>
      <w:fldChar w:fldCharType="separate"/>
    </w:r>
    <w:r w:rsidR="0059724E">
      <w:rPr>
        <w:rStyle w:val="PageNumber"/>
        <w:noProof/>
      </w:rPr>
      <w:t>131</w:t>
    </w:r>
    <w:r w:rsidR="005717E0">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0BF9" w14:textId="37F41D75" w:rsidR="005717E0" w:rsidRDefault="005717E0" w:rsidP="00E05BED">
    <w:pPr>
      <w:pStyle w:val="Footer"/>
      <w:ind w:right="360"/>
      <w:rPr>
        <w:rStyle w:val="PageNumber"/>
      </w:rPr>
    </w:pPr>
    <w:r>
      <w:t xml:space="preserve">  </w:t>
    </w:r>
    <w:r>
      <w:rPr>
        <w:rStyle w:val="PageNumber"/>
      </w:rPr>
      <w:fldChar w:fldCharType="begin"/>
    </w:r>
    <w:r>
      <w:rPr>
        <w:rStyle w:val="PageNumber"/>
      </w:rPr>
      <w:instrText xml:space="preserve"> PAGE </w:instrText>
    </w:r>
    <w:r>
      <w:rPr>
        <w:rStyle w:val="PageNumber"/>
      </w:rPr>
      <w:fldChar w:fldCharType="separate"/>
    </w:r>
    <w:r w:rsidR="0059724E">
      <w:rPr>
        <w:rStyle w:val="PageNumber"/>
        <w:noProof/>
      </w:rPr>
      <w:t>138</w:t>
    </w:r>
    <w:r>
      <w:rPr>
        <w:rStyle w:val="PageNumber"/>
      </w:rPr>
      <w:fldChar w:fldCharType="end"/>
    </w:r>
    <w:r>
      <w:rPr>
        <w:rStyle w:val="PageNumber"/>
      </w:rPr>
      <w:tab/>
    </w:r>
    <w:r>
      <w:rPr>
        <w:rStyle w:val="PageNumber"/>
      </w:rPr>
      <w:tab/>
    </w:r>
    <w:r>
      <w:rPr>
        <w:rStyle w:val="PageNumber"/>
      </w:rPr>
      <w:tab/>
    </w:r>
    <w:r>
      <w:rPr>
        <w:rStyle w:val="PageNumber"/>
      </w:rPr>
      <w:tab/>
    </w:r>
    <w:r w:rsidR="009307EB">
      <w:tab/>
    </w:r>
    <w:r>
      <w:t xml:space="preserve">  </w:t>
    </w:r>
    <w:r w:rsidR="002A55D6">
      <w:rPr>
        <w:noProof/>
      </w:rPr>
      <w:drawing>
        <wp:inline distT="0" distB="0" distL="0" distR="0" wp14:anchorId="5D9E5CAA" wp14:editId="684847B7">
          <wp:extent cx="723900" cy="409575"/>
          <wp:effectExtent l="0" t="0" r="0" b="0"/>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rPr>
        <w:rStyle w:val="PageNumber"/>
      </w:rP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8F4F" w14:textId="4829F8DD" w:rsidR="005717E0" w:rsidRDefault="005717E0" w:rsidP="009307EB">
    <w:pPr>
      <w:pStyle w:val="Footer"/>
      <w:ind w:right="-1080"/>
      <w:rPr>
        <w:rStyle w:val="PageNumber"/>
      </w:rPr>
    </w:pPr>
    <w:r>
      <w:t xml:space="preserve">  </w:t>
    </w:r>
    <w:r w:rsidR="002A55D6">
      <w:rPr>
        <w:noProof/>
      </w:rPr>
      <w:drawing>
        <wp:inline distT="0" distB="0" distL="0" distR="0" wp14:anchorId="1F55D747" wp14:editId="737C9AC2">
          <wp:extent cx="723900" cy="409575"/>
          <wp:effectExtent l="0" t="0" r="0"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rsidR="002A55D6">
      <w:rPr>
        <w:noProof/>
      </w:rPr>
      <w:drawing>
        <wp:anchor distT="0" distB="0" distL="114300" distR="114300" simplePos="0" relativeHeight="251656704" behindDoc="1" locked="0" layoutInCell="1" allowOverlap="1" wp14:anchorId="0A8BB9CC" wp14:editId="02C484DE">
          <wp:simplePos x="0" y="0"/>
          <wp:positionH relativeFrom="column">
            <wp:posOffset>1581150</wp:posOffset>
          </wp:positionH>
          <wp:positionV relativeFrom="paragraph">
            <wp:posOffset>9229725</wp:posOffset>
          </wp:positionV>
          <wp:extent cx="511810" cy="383540"/>
          <wp:effectExtent l="0" t="0" r="0" b="0"/>
          <wp:wrapNone/>
          <wp:docPr id="8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FA0664">
      <w:rPr>
        <w:rStyle w:val="PageNumber"/>
      </w:rPr>
      <w:t xml:space="preserve">  </w:t>
    </w:r>
    <w:r w:rsidR="00FA0664">
      <w:rPr>
        <w:rStyle w:val="PageNumber"/>
      </w:rPr>
      <w:tab/>
    </w:r>
    <w:r w:rsidR="00FA0664">
      <w:rPr>
        <w:rStyle w:val="PageNumber"/>
      </w:rPr>
      <w:tab/>
    </w:r>
    <w:r>
      <w:rPr>
        <w:rStyle w:val="PageNumber"/>
      </w:rPr>
      <w:tab/>
    </w:r>
    <w:r>
      <w:rPr>
        <w:rStyle w:val="PageNumber"/>
      </w:rPr>
      <w:tab/>
    </w:r>
    <w:r>
      <w:rPr>
        <w:rStyle w:val="PageNumber"/>
      </w:rPr>
      <w:tab/>
    </w:r>
    <w:r>
      <w:rPr>
        <w:rStyle w:val="PageNumber"/>
      </w:rPr>
      <w:tab/>
    </w:r>
    <w:r w:rsidR="002A55D6">
      <w:rPr>
        <w:noProof/>
      </w:rPr>
      <w:drawing>
        <wp:anchor distT="0" distB="0" distL="114300" distR="114300" simplePos="0" relativeHeight="251652608" behindDoc="1" locked="0" layoutInCell="1" allowOverlap="1" wp14:anchorId="2D63786A" wp14:editId="05D7F283">
          <wp:simplePos x="0" y="0"/>
          <wp:positionH relativeFrom="column">
            <wp:posOffset>1581150</wp:posOffset>
          </wp:positionH>
          <wp:positionV relativeFrom="paragraph">
            <wp:posOffset>9229725</wp:posOffset>
          </wp:positionV>
          <wp:extent cx="511810" cy="383540"/>
          <wp:effectExtent l="0" t="0" r="0" b="0"/>
          <wp:wrapNone/>
          <wp:docPr id="7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2A55D6">
      <w:rPr>
        <w:noProof/>
      </w:rPr>
      <w:drawing>
        <wp:anchor distT="0" distB="0" distL="114300" distR="114300" simplePos="0" relativeHeight="251653632" behindDoc="1" locked="0" layoutInCell="1" allowOverlap="1" wp14:anchorId="5C0F41EA" wp14:editId="2197F6DC">
          <wp:simplePos x="0" y="0"/>
          <wp:positionH relativeFrom="column">
            <wp:posOffset>1581150</wp:posOffset>
          </wp:positionH>
          <wp:positionV relativeFrom="paragraph">
            <wp:posOffset>9229725</wp:posOffset>
          </wp:positionV>
          <wp:extent cx="511810" cy="383540"/>
          <wp:effectExtent l="0" t="0" r="0" b="0"/>
          <wp:wrapNone/>
          <wp:docPr id="8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2A55D6">
      <w:rPr>
        <w:noProof/>
      </w:rPr>
      <w:drawing>
        <wp:anchor distT="0" distB="0" distL="114300" distR="114300" simplePos="0" relativeHeight="251654656" behindDoc="1" locked="0" layoutInCell="1" allowOverlap="1" wp14:anchorId="50608BD1" wp14:editId="039C942C">
          <wp:simplePos x="0" y="0"/>
          <wp:positionH relativeFrom="column">
            <wp:posOffset>1581150</wp:posOffset>
          </wp:positionH>
          <wp:positionV relativeFrom="paragraph">
            <wp:posOffset>9229725</wp:posOffset>
          </wp:positionV>
          <wp:extent cx="511810" cy="383540"/>
          <wp:effectExtent l="0" t="0" r="0" b="0"/>
          <wp:wrapNone/>
          <wp:docPr id="8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2A55D6">
      <w:rPr>
        <w:noProof/>
      </w:rPr>
      <w:drawing>
        <wp:anchor distT="0" distB="0" distL="114300" distR="114300" simplePos="0" relativeHeight="251655680" behindDoc="1" locked="0" layoutInCell="1" allowOverlap="1" wp14:anchorId="22E0BAA7" wp14:editId="75F865BD">
          <wp:simplePos x="0" y="0"/>
          <wp:positionH relativeFrom="column">
            <wp:posOffset>1581150</wp:posOffset>
          </wp:positionH>
          <wp:positionV relativeFrom="paragraph">
            <wp:posOffset>9229725</wp:posOffset>
          </wp:positionV>
          <wp:extent cx="511810" cy="383540"/>
          <wp:effectExtent l="0" t="0" r="0" b="0"/>
          <wp:wrapNone/>
          <wp:docPr id="8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sidR="009307EB">
      <w:rPr>
        <w:rStyle w:val="PageNumber"/>
      </w:rPr>
      <w:tab/>
    </w:r>
    <w:r w:rsidR="009307EB">
      <w:rPr>
        <w:rStyle w:val="PageNumber"/>
      </w:rPr>
      <w:tab/>
    </w:r>
    <w:r>
      <w:rPr>
        <w:rStyle w:val="PageNumber"/>
      </w:rPr>
      <w:fldChar w:fldCharType="begin"/>
    </w:r>
    <w:r>
      <w:rPr>
        <w:rStyle w:val="PageNumber"/>
      </w:rPr>
      <w:instrText xml:space="preserve"> PAGE </w:instrText>
    </w:r>
    <w:r>
      <w:rPr>
        <w:rStyle w:val="PageNumber"/>
      </w:rPr>
      <w:fldChar w:fldCharType="separate"/>
    </w:r>
    <w:r w:rsidR="0059724E">
      <w:rPr>
        <w:rStyle w:val="PageNumber"/>
        <w:noProof/>
      </w:rPr>
      <w:t>137</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D8CD" w14:textId="7C1D19CB" w:rsidR="005717E0" w:rsidRDefault="005717E0" w:rsidP="004A36DD">
    <w:pPr>
      <w:pStyle w:val="Footer"/>
      <w:tabs>
        <w:tab w:val="clear" w:pos="8640"/>
        <w:tab w:val="right" w:pos="9360"/>
      </w:tabs>
      <w:rPr>
        <w:rStyle w:val="PageNumber"/>
      </w:rPr>
    </w:pPr>
    <w:r>
      <w:rPr>
        <w:rStyle w:val="PageNumber"/>
      </w:rPr>
      <w:fldChar w:fldCharType="begin"/>
    </w:r>
    <w:r>
      <w:rPr>
        <w:rStyle w:val="PageNumber"/>
      </w:rPr>
      <w:instrText xml:space="preserve"> PAGE </w:instrText>
    </w:r>
    <w:r>
      <w:rPr>
        <w:rStyle w:val="PageNumber"/>
      </w:rPr>
      <w:fldChar w:fldCharType="separate"/>
    </w:r>
    <w:r w:rsidR="0059724E">
      <w:rPr>
        <w:rStyle w:val="PageNumber"/>
        <w:noProof/>
      </w:rPr>
      <w:t>146</w:t>
    </w:r>
    <w:r>
      <w:rPr>
        <w:rStyle w:val="PageNumber"/>
      </w:rPr>
      <w:fldChar w:fldCharType="end"/>
    </w:r>
    <w:r>
      <w:rPr>
        <w:rStyle w:val="PageNumber"/>
      </w:rPr>
      <w:tab/>
    </w:r>
    <w:r>
      <w:rPr>
        <w:rStyle w:val="PageNumber"/>
      </w:rPr>
      <w:tab/>
    </w:r>
    <w:r w:rsidR="002A55D6">
      <w:rPr>
        <w:noProof/>
      </w:rPr>
      <w:drawing>
        <wp:inline distT="0" distB="0" distL="0" distR="0" wp14:anchorId="3B307963" wp14:editId="55FA3DAE">
          <wp:extent cx="723900" cy="409575"/>
          <wp:effectExtent l="0" t="0" r="0"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7C0E" w14:textId="3A097A7E" w:rsidR="005717E0" w:rsidRPr="00885C39" w:rsidRDefault="002A55D6" w:rsidP="00E75B31">
    <w:pPr>
      <w:pStyle w:val="Footer"/>
      <w:tabs>
        <w:tab w:val="left" w:pos="6615"/>
        <w:tab w:val="left" w:pos="8550"/>
        <w:tab w:val="left" w:pos="8640"/>
      </w:tabs>
      <w:ind w:right="90"/>
      <w:rPr>
        <w:rStyle w:val="PageNumber"/>
        <w:rFonts w:cs="Arial"/>
        <w:szCs w:val="18"/>
      </w:rPr>
    </w:pPr>
    <w:r>
      <w:rPr>
        <w:noProof/>
      </w:rPr>
      <w:drawing>
        <wp:anchor distT="0" distB="0" distL="114300" distR="114300" simplePos="0" relativeHeight="251661824" behindDoc="1" locked="0" layoutInCell="1" allowOverlap="1" wp14:anchorId="22655776" wp14:editId="025961CC">
          <wp:simplePos x="0" y="0"/>
          <wp:positionH relativeFrom="column">
            <wp:posOffset>1581150</wp:posOffset>
          </wp:positionH>
          <wp:positionV relativeFrom="paragraph">
            <wp:posOffset>9229725</wp:posOffset>
          </wp:positionV>
          <wp:extent cx="511810" cy="383540"/>
          <wp:effectExtent l="0" t="0" r="0" b="0"/>
          <wp:wrapNone/>
          <wp:docPr id="9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24D90596" wp14:editId="7D94D668">
          <wp:simplePos x="0" y="0"/>
          <wp:positionH relativeFrom="column">
            <wp:posOffset>1581150</wp:posOffset>
          </wp:positionH>
          <wp:positionV relativeFrom="paragraph">
            <wp:posOffset>9229725</wp:posOffset>
          </wp:positionV>
          <wp:extent cx="511810" cy="383540"/>
          <wp:effectExtent l="0" t="0" r="0" b="0"/>
          <wp:wrapNone/>
          <wp:docPr id="9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34B81C6A" wp14:editId="3A2E09E2">
          <wp:simplePos x="0" y="0"/>
          <wp:positionH relativeFrom="column">
            <wp:posOffset>1581150</wp:posOffset>
          </wp:positionH>
          <wp:positionV relativeFrom="paragraph">
            <wp:posOffset>9229725</wp:posOffset>
          </wp:positionV>
          <wp:extent cx="511810" cy="383540"/>
          <wp:effectExtent l="0" t="0" r="0" b="0"/>
          <wp:wrapNone/>
          <wp:docPr id="9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1" locked="0" layoutInCell="1" allowOverlap="1" wp14:anchorId="1626EEF2" wp14:editId="3EE173F9">
          <wp:simplePos x="0" y="0"/>
          <wp:positionH relativeFrom="column">
            <wp:posOffset>1581150</wp:posOffset>
          </wp:positionH>
          <wp:positionV relativeFrom="paragraph">
            <wp:posOffset>9229725</wp:posOffset>
          </wp:positionV>
          <wp:extent cx="511810" cy="383540"/>
          <wp:effectExtent l="0" t="0" r="0" b="0"/>
          <wp:wrapNone/>
          <wp:docPr id="9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800" behindDoc="1" locked="0" layoutInCell="1" allowOverlap="1" wp14:anchorId="6EA9649F" wp14:editId="157BE2F6">
          <wp:simplePos x="0" y="0"/>
          <wp:positionH relativeFrom="column">
            <wp:posOffset>1581150</wp:posOffset>
          </wp:positionH>
          <wp:positionV relativeFrom="paragraph">
            <wp:posOffset>9229725</wp:posOffset>
          </wp:positionV>
          <wp:extent cx="511810" cy="383540"/>
          <wp:effectExtent l="0" t="0" r="0" b="0"/>
          <wp:wrapNone/>
          <wp:docPr id="9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DADA674" wp14:editId="09F76F41">
          <wp:extent cx="723900" cy="409575"/>
          <wp:effectExtent l="0" t="0" r="0" b="0"/>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rsidR="005717E0">
      <w:tab/>
    </w:r>
    <w:r w:rsidR="009307EB">
      <w:tab/>
    </w:r>
    <w:r w:rsidR="00E75B31">
      <w:tab/>
    </w:r>
    <w:r w:rsidR="005717E0">
      <w:rPr>
        <w:rStyle w:val="PageNumber"/>
      </w:rPr>
      <w:tab/>
    </w:r>
    <w:r w:rsidR="005717E0">
      <w:rPr>
        <w:rStyle w:val="PageNumber"/>
      </w:rPr>
      <w:fldChar w:fldCharType="begin"/>
    </w:r>
    <w:r w:rsidR="005717E0">
      <w:rPr>
        <w:rStyle w:val="PageNumber"/>
      </w:rPr>
      <w:instrText xml:space="preserve"> PAGE </w:instrText>
    </w:r>
    <w:r w:rsidR="005717E0">
      <w:rPr>
        <w:rStyle w:val="PageNumber"/>
      </w:rPr>
      <w:fldChar w:fldCharType="separate"/>
    </w:r>
    <w:r w:rsidR="0059724E">
      <w:rPr>
        <w:rStyle w:val="PageNumber"/>
        <w:noProof/>
      </w:rPr>
      <w:t>147</w:t>
    </w:r>
    <w:r w:rsidR="005717E0">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FB63" w14:textId="5D3B2A0C" w:rsidR="003952B7" w:rsidRDefault="003952B7" w:rsidP="004A36DD">
    <w:pPr>
      <w:pStyle w:val="Footer"/>
      <w:tabs>
        <w:tab w:val="clear" w:pos="8640"/>
        <w:tab w:val="right" w:pos="9360"/>
      </w:tabs>
      <w:rPr>
        <w:rStyle w:val="PageNumber"/>
      </w:rPr>
    </w:pPr>
    <w:r>
      <w:rPr>
        <w:rStyle w:val="PageNumber"/>
      </w:rPr>
      <w:fldChar w:fldCharType="begin"/>
    </w:r>
    <w:r>
      <w:rPr>
        <w:rStyle w:val="PageNumber"/>
      </w:rPr>
      <w:instrText xml:space="preserve"> PAGE </w:instrText>
    </w:r>
    <w:r>
      <w:rPr>
        <w:rStyle w:val="PageNumber"/>
      </w:rPr>
      <w:fldChar w:fldCharType="separate"/>
    </w:r>
    <w:r w:rsidR="0059724E">
      <w:rPr>
        <w:rStyle w:val="PageNumber"/>
        <w:noProof/>
      </w:rPr>
      <w:t>150</w:t>
    </w:r>
    <w:r>
      <w:rPr>
        <w:rStyle w:val="PageNumber"/>
      </w:rPr>
      <w:fldChar w:fldCharType="end"/>
    </w:r>
    <w:r>
      <w:rPr>
        <w:rStyle w:val="PageNumber"/>
      </w:rPr>
      <w:tab/>
    </w:r>
    <w:r>
      <w:rPr>
        <w:rStyle w:val="PageNumber"/>
      </w:rPr>
      <w:tab/>
    </w:r>
    <w:r>
      <w:rPr>
        <w:rStyle w:val="PageNumber"/>
      </w:rPr>
      <w:tab/>
    </w:r>
    <w:r>
      <w:rPr>
        <w:rStyle w:val="PageNumber"/>
      </w:rPr>
      <w:tab/>
    </w:r>
    <w:r>
      <w:rPr>
        <w:rStyle w:val="PageNumber"/>
      </w:rPr>
      <w:tab/>
    </w:r>
    <w:r w:rsidR="002A55D6">
      <w:rPr>
        <w:noProof/>
      </w:rPr>
      <w:drawing>
        <wp:inline distT="0" distB="0" distL="0" distR="0" wp14:anchorId="19D781AA" wp14:editId="1B13AF5C">
          <wp:extent cx="723900" cy="409575"/>
          <wp:effectExtent l="0" t="0" r="0"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8732" w14:textId="3690420E" w:rsidR="00E75B31" w:rsidRPr="00885C39" w:rsidRDefault="002A55D6" w:rsidP="00E75B31">
    <w:pPr>
      <w:pStyle w:val="Footer"/>
      <w:tabs>
        <w:tab w:val="left" w:pos="6615"/>
        <w:tab w:val="left" w:pos="8550"/>
        <w:tab w:val="left" w:pos="8640"/>
      </w:tabs>
      <w:ind w:right="90"/>
      <w:rPr>
        <w:rStyle w:val="PageNumber"/>
        <w:rFonts w:cs="Arial"/>
        <w:szCs w:val="18"/>
      </w:rPr>
    </w:pPr>
    <w:r>
      <w:rPr>
        <w:noProof/>
      </w:rPr>
      <w:drawing>
        <wp:anchor distT="0" distB="0" distL="114300" distR="114300" simplePos="0" relativeHeight="251675136" behindDoc="1" locked="0" layoutInCell="1" allowOverlap="1" wp14:anchorId="73861621" wp14:editId="4B1D1A8C">
          <wp:simplePos x="0" y="0"/>
          <wp:positionH relativeFrom="column">
            <wp:posOffset>1581150</wp:posOffset>
          </wp:positionH>
          <wp:positionV relativeFrom="paragraph">
            <wp:posOffset>9229725</wp:posOffset>
          </wp:positionV>
          <wp:extent cx="511810" cy="383540"/>
          <wp:effectExtent l="0" t="0" r="0" b="0"/>
          <wp:wrapNone/>
          <wp:docPr id="13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040" behindDoc="1" locked="0" layoutInCell="1" allowOverlap="1" wp14:anchorId="7A0BDF41" wp14:editId="0CBBAF12">
          <wp:simplePos x="0" y="0"/>
          <wp:positionH relativeFrom="column">
            <wp:posOffset>1581150</wp:posOffset>
          </wp:positionH>
          <wp:positionV relativeFrom="paragraph">
            <wp:posOffset>9229725</wp:posOffset>
          </wp:positionV>
          <wp:extent cx="511810" cy="383540"/>
          <wp:effectExtent l="0" t="0" r="0" b="0"/>
          <wp:wrapNone/>
          <wp:docPr id="13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064" behindDoc="1" locked="0" layoutInCell="1" allowOverlap="1" wp14:anchorId="3480B6C7" wp14:editId="72E18179">
          <wp:simplePos x="0" y="0"/>
          <wp:positionH relativeFrom="column">
            <wp:posOffset>1581150</wp:posOffset>
          </wp:positionH>
          <wp:positionV relativeFrom="paragraph">
            <wp:posOffset>9229725</wp:posOffset>
          </wp:positionV>
          <wp:extent cx="511810" cy="383540"/>
          <wp:effectExtent l="0" t="0" r="0" b="0"/>
          <wp:wrapNone/>
          <wp:docPr id="1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088" behindDoc="1" locked="0" layoutInCell="1" allowOverlap="1" wp14:anchorId="48F0B501" wp14:editId="0C498D92">
          <wp:simplePos x="0" y="0"/>
          <wp:positionH relativeFrom="column">
            <wp:posOffset>1581150</wp:posOffset>
          </wp:positionH>
          <wp:positionV relativeFrom="paragraph">
            <wp:posOffset>9229725</wp:posOffset>
          </wp:positionV>
          <wp:extent cx="511810" cy="383540"/>
          <wp:effectExtent l="0" t="0" r="0" b="0"/>
          <wp:wrapNone/>
          <wp:docPr id="13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112" behindDoc="1" locked="0" layoutInCell="1" allowOverlap="1" wp14:anchorId="555CB07E" wp14:editId="7BA22012">
          <wp:simplePos x="0" y="0"/>
          <wp:positionH relativeFrom="column">
            <wp:posOffset>1581150</wp:posOffset>
          </wp:positionH>
          <wp:positionV relativeFrom="paragraph">
            <wp:posOffset>9229725</wp:posOffset>
          </wp:positionV>
          <wp:extent cx="511810" cy="383540"/>
          <wp:effectExtent l="0" t="0" r="0" b="0"/>
          <wp:wrapNone/>
          <wp:docPr id="1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B962235" wp14:editId="0EDC0875">
          <wp:extent cx="723900" cy="409575"/>
          <wp:effectExtent l="0" t="0" r="0" b="0"/>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rsidR="00E75B31">
      <w:tab/>
    </w:r>
    <w:r w:rsidR="00E75B31">
      <w:tab/>
    </w:r>
    <w:r w:rsidR="00E75B31">
      <w:tab/>
    </w:r>
    <w:r w:rsidR="00E75B31">
      <w:tab/>
    </w:r>
    <w:r w:rsidR="00E75B31">
      <w:tab/>
    </w:r>
    <w:r w:rsidR="00E75B31">
      <w:tab/>
    </w:r>
    <w:r w:rsidR="00E75B31">
      <w:tab/>
    </w:r>
    <w:r w:rsidR="00E75B31">
      <w:tab/>
    </w:r>
    <w:r w:rsidR="00E75B31">
      <w:rPr>
        <w:rStyle w:val="PageNumber"/>
      </w:rPr>
      <w:tab/>
    </w:r>
    <w:r w:rsidR="00E75B31">
      <w:rPr>
        <w:rStyle w:val="PageNumber"/>
      </w:rPr>
      <w:fldChar w:fldCharType="begin"/>
    </w:r>
    <w:r w:rsidR="00E75B31">
      <w:rPr>
        <w:rStyle w:val="PageNumber"/>
      </w:rPr>
      <w:instrText xml:space="preserve"> PAGE </w:instrText>
    </w:r>
    <w:r w:rsidR="00E75B31">
      <w:rPr>
        <w:rStyle w:val="PageNumber"/>
      </w:rPr>
      <w:fldChar w:fldCharType="separate"/>
    </w:r>
    <w:r w:rsidR="00E75B31">
      <w:rPr>
        <w:rStyle w:val="PageNumber"/>
        <w:noProof/>
      </w:rPr>
      <w:t>131</w:t>
    </w:r>
    <w:r w:rsidR="00E75B31">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A1B77" w14:textId="2FB7C9C6" w:rsidR="003952B7" w:rsidRDefault="003952B7" w:rsidP="004A36DD">
    <w:pPr>
      <w:pStyle w:val="Footer"/>
      <w:tabs>
        <w:tab w:val="clear" w:pos="8640"/>
        <w:tab w:val="right" w:pos="9360"/>
      </w:tabs>
      <w:rPr>
        <w:rStyle w:val="PageNumber"/>
      </w:rPr>
    </w:pPr>
    <w:r>
      <w:rPr>
        <w:rStyle w:val="PageNumber"/>
      </w:rPr>
      <w:fldChar w:fldCharType="begin"/>
    </w:r>
    <w:r>
      <w:rPr>
        <w:rStyle w:val="PageNumber"/>
      </w:rPr>
      <w:instrText xml:space="preserve"> PAGE </w:instrText>
    </w:r>
    <w:r>
      <w:rPr>
        <w:rStyle w:val="PageNumber"/>
      </w:rPr>
      <w:fldChar w:fldCharType="separate"/>
    </w:r>
    <w:r w:rsidR="0059724E">
      <w:rPr>
        <w:rStyle w:val="PageNumber"/>
        <w:noProof/>
      </w:rPr>
      <w:t>152</w:t>
    </w:r>
    <w:r>
      <w:rPr>
        <w:rStyle w:val="PageNumber"/>
      </w:rPr>
      <w:fldChar w:fldCharType="end"/>
    </w:r>
    <w:r>
      <w:rPr>
        <w:rStyle w:val="PageNumber"/>
      </w:rPr>
      <w:tab/>
    </w:r>
    <w:r>
      <w:rPr>
        <w:rStyle w:val="PageNumber"/>
      </w:rPr>
      <w:tab/>
    </w:r>
    <w:r w:rsidR="002A55D6">
      <w:rPr>
        <w:noProof/>
      </w:rPr>
      <w:drawing>
        <wp:inline distT="0" distB="0" distL="0" distR="0" wp14:anchorId="49AB4816" wp14:editId="59C32D90">
          <wp:extent cx="723900" cy="409575"/>
          <wp:effectExtent l="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AAAA7" w14:textId="388851A0" w:rsidR="00E75B31" w:rsidRPr="00885C39" w:rsidRDefault="002A55D6" w:rsidP="00E75B31">
    <w:pPr>
      <w:pStyle w:val="Footer"/>
      <w:tabs>
        <w:tab w:val="left" w:pos="6615"/>
        <w:tab w:val="left" w:pos="8550"/>
        <w:tab w:val="left" w:pos="8640"/>
      </w:tabs>
      <w:ind w:right="90"/>
      <w:rPr>
        <w:rStyle w:val="PageNumber"/>
        <w:rFonts w:cs="Arial"/>
        <w:szCs w:val="18"/>
      </w:rPr>
    </w:pPr>
    <w:r>
      <w:rPr>
        <w:noProof/>
      </w:rPr>
      <w:drawing>
        <wp:anchor distT="0" distB="0" distL="114300" distR="114300" simplePos="0" relativeHeight="251680256" behindDoc="1" locked="0" layoutInCell="1" allowOverlap="1" wp14:anchorId="5FEBB667" wp14:editId="637C7458">
          <wp:simplePos x="0" y="0"/>
          <wp:positionH relativeFrom="column">
            <wp:posOffset>1581150</wp:posOffset>
          </wp:positionH>
          <wp:positionV relativeFrom="paragraph">
            <wp:posOffset>9229725</wp:posOffset>
          </wp:positionV>
          <wp:extent cx="511810" cy="383540"/>
          <wp:effectExtent l="0" t="0" r="0" b="0"/>
          <wp:wrapNone/>
          <wp:docPr id="13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160" behindDoc="1" locked="0" layoutInCell="1" allowOverlap="1" wp14:anchorId="70C16515" wp14:editId="5E34A97E">
          <wp:simplePos x="0" y="0"/>
          <wp:positionH relativeFrom="column">
            <wp:posOffset>1581150</wp:posOffset>
          </wp:positionH>
          <wp:positionV relativeFrom="paragraph">
            <wp:posOffset>9229725</wp:posOffset>
          </wp:positionV>
          <wp:extent cx="511810" cy="383540"/>
          <wp:effectExtent l="0" t="0" r="0" b="0"/>
          <wp:wrapNone/>
          <wp:docPr id="13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184" behindDoc="1" locked="0" layoutInCell="1" allowOverlap="1" wp14:anchorId="464FC466" wp14:editId="4D0A80A2">
          <wp:simplePos x="0" y="0"/>
          <wp:positionH relativeFrom="column">
            <wp:posOffset>1581150</wp:posOffset>
          </wp:positionH>
          <wp:positionV relativeFrom="paragraph">
            <wp:posOffset>9229725</wp:posOffset>
          </wp:positionV>
          <wp:extent cx="511810" cy="383540"/>
          <wp:effectExtent l="0" t="0" r="0" b="0"/>
          <wp:wrapNone/>
          <wp:docPr id="13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208" behindDoc="1" locked="0" layoutInCell="1" allowOverlap="1" wp14:anchorId="7D2E5AF0" wp14:editId="15143720">
          <wp:simplePos x="0" y="0"/>
          <wp:positionH relativeFrom="column">
            <wp:posOffset>1581150</wp:posOffset>
          </wp:positionH>
          <wp:positionV relativeFrom="paragraph">
            <wp:posOffset>9229725</wp:posOffset>
          </wp:positionV>
          <wp:extent cx="511810" cy="383540"/>
          <wp:effectExtent l="0" t="0" r="0" b="0"/>
          <wp:wrapNone/>
          <wp:docPr id="13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232" behindDoc="1" locked="0" layoutInCell="1" allowOverlap="1" wp14:anchorId="766399E0" wp14:editId="2FC14967">
          <wp:simplePos x="0" y="0"/>
          <wp:positionH relativeFrom="column">
            <wp:posOffset>1581150</wp:posOffset>
          </wp:positionH>
          <wp:positionV relativeFrom="paragraph">
            <wp:posOffset>9229725</wp:posOffset>
          </wp:positionV>
          <wp:extent cx="511810" cy="383540"/>
          <wp:effectExtent l="0" t="0" r="0" b="0"/>
          <wp:wrapNone/>
          <wp:docPr id="13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383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AF93F25" wp14:editId="13F8CC51">
          <wp:extent cx="723900" cy="409575"/>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rsidR="00E75B31">
      <w:tab/>
    </w:r>
    <w:r w:rsidR="00E75B31">
      <w:tab/>
    </w:r>
    <w:r w:rsidR="00E75B31">
      <w:tab/>
    </w:r>
    <w:r w:rsidR="00E75B31">
      <w:rPr>
        <w:rStyle w:val="PageNumber"/>
      </w:rPr>
      <w:tab/>
    </w:r>
    <w:r w:rsidR="00E75B31">
      <w:rPr>
        <w:rStyle w:val="PageNumber"/>
      </w:rPr>
      <w:fldChar w:fldCharType="begin"/>
    </w:r>
    <w:r w:rsidR="00E75B31">
      <w:rPr>
        <w:rStyle w:val="PageNumber"/>
      </w:rPr>
      <w:instrText xml:space="preserve"> PAGE </w:instrText>
    </w:r>
    <w:r w:rsidR="00E75B31">
      <w:rPr>
        <w:rStyle w:val="PageNumber"/>
      </w:rPr>
      <w:fldChar w:fldCharType="separate"/>
    </w:r>
    <w:r w:rsidR="0059724E">
      <w:rPr>
        <w:rStyle w:val="PageNumber"/>
        <w:noProof/>
      </w:rPr>
      <w:t>151</w:t>
    </w:r>
    <w:r w:rsidR="00E75B31">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A8D8" w14:textId="77777777" w:rsidR="002409A3" w:rsidRDefault="002409A3" w:rsidP="00E05BED">
    <w:pPr>
      <w:pStyle w:val="Footer"/>
      <w:ind w:right="360"/>
      <w:rPr>
        <w:rStyle w:val="PageNumber"/>
      </w:rPr>
    </w:pPr>
    <w:r>
      <w:rPr>
        <w:rStyle w:val="PageNumber"/>
      </w:rPr>
      <w:tab/>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FC46" w14:textId="6C8649CD" w:rsidR="005955F2" w:rsidRPr="005955F2" w:rsidRDefault="005955F2" w:rsidP="005955F2">
    <w:pPr>
      <w:pStyle w:val="Footer"/>
      <w:rPr>
        <w:rStyle w:val="PageNumbe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E3B8F" w14:textId="77777777" w:rsidR="009C27EC" w:rsidRDefault="009C27EC">
      <w:r>
        <w:separator/>
      </w:r>
    </w:p>
  </w:footnote>
  <w:footnote w:type="continuationSeparator" w:id="0">
    <w:p w14:paraId="41C5BABF" w14:textId="77777777" w:rsidR="009C27EC" w:rsidRDefault="009C2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5118" w14:textId="77777777" w:rsidR="00897A48" w:rsidRPr="000D0C6B" w:rsidRDefault="00897A48">
    <w:pPr>
      <w:pStyle w:val="Header"/>
      <w:rPr>
        <w:rFonts w:ascii="Aptos" w:hAnsi="Aptos"/>
        <w:b/>
        <w:bCs/>
        <w:sz w:val="20"/>
        <w:szCs w:val="20"/>
      </w:rPr>
    </w:pPr>
    <w:r>
      <w:rPr>
        <w:rFonts w:ascii="Aptos" w:hAnsi="Aptos"/>
        <w:b/>
        <w:bCs/>
        <w:sz w:val="20"/>
        <w:szCs w:val="20"/>
      </w:rPr>
      <w:t>HACCP-Based Standard Operating Procedures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A4AE6" w14:textId="77777777" w:rsidR="00897A48" w:rsidRPr="009D0D06" w:rsidRDefault="00897A48" w:rsidP="00572AE3">
    <w:pPr>
      <w:pStyle w:val="Header"/>
      <w:rPr>
        <w:rFonts w:ascii="Aptos" w:hAnsi="Aptos"/>
        <w:b/>
        <w:bCs/>
        <w:sz w:val="20"/>
        <w:szCs w:val="20"/>
      </w:rPr>
    </w:pPr>
    <w:r>
      <w:rPr>
        <w:rFonts w:ascii="Aptos" w:hAnsi="Aptos"/>
        <w:b/>
        <w:bCs/>
        <w:sz w:val="20"/>
        <w:szCs w:val="20"/>
      </w:rPr>
      <w:t>HACCP-Based Standard Operating Procedures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0428" w14:textId="77777777" w:rsidR="005717E0" w:rsidRDefault="005717E0" w:rsidP="00292DF6">
    <w:pPr>
      <w:pStyle w:val="Header"/>
      <w:tabs>
        <w:tab w:val="clear" w:pos="4320"/>
        <w:tab w:val="clear" w:pos="8640"/>
        <w:tab w:val="left" w:pos="24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6571" w14:textId="77777777" w:rsidR="00CB1A5B" w:rsidRPr="00C25EA8" w:rsidRDefault="00C25EA8">
    <w:pPr>
      <w:pStyle w:val="Header"/>
      <w:rPr>
        <w:rFonts w:ascii="Aptos" w:hAnsi="Aptos"/>
        <w:b/>
        <w:bCs/>
        <w:sz w:val="20"/>
        <w:szCs w:val="20"/>
      </w:rPr>
    </w:pPr>
    <w:r>
      <w:rPr>
        <w:rFonts w:ascii="Aptos" w:hAnsi="Aptos"/>
        <w:b/>
        <w:bCs/>
        <w:sz w:val="20"/>
        <w:szCs w:val="20"/>
      </w:rPr>
      <w:t>HACCP-Based Standard Operating Procedures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AA3BC" w14:textId="77777777" w:rsidR="00CB1A5B" w:rsidRPr="005E66C4" w:rsidRDefault="005E66C4" w:rsidP="005E66C4">
    <w:pPr>
      <w:pStyle w:val="Header"/>
      <w:rPr>
        <w:rFonts w:ascii="Aptos" w:hAnsi="Aptos"/>
        <w:b/>
        <w:bCs/>
        <w:sz w:val="20"/>
        <w:szCs w:val="20"/>
      </w:rPr>
    </w:pPr>
    <w:r>
      <w:rPr>
        <w:rFonts w:ascii="Aptos" w:hAnsi="Aptos"/>
        <w:b/>
        <w:bCs/>
        <w:sz w:val="20"/>
        <w:szCs w:val="20"/>
      </w:rPr>
      <w:t>HACCP-Based Standard Operating Procedures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5C919" w14:textId="77777777" w:rsidR="005717E0" w:rsidRPr="00A92D55" w:rsidRDefault="00A92D55">
    <w:pPr>
      <w:pStyle w:val="Header"/>
      <w:rPr>
        <w:rFonts w:ascii="Aptos" w:hAnsi="Aptos"/>
        <w:b/>
        <w:bCs/>
        <w:sz w:val="20"/>
        <w:szCs w:val="20"/>
      </w:rPr>
    </w:pPr>
    <w:r>
      <w:rPr>
        <w:rFonts w:ascii="Aptos" w:hAnsi="Aptos"/>
        <w:b/>
        <w:bCs/>
        <w:sz w:val="20"/>
        <w:szCs w:val="20"/>
      </w:rPr>
      <w:t>HACCP-Based Standard Operating Procedures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0F6F2" w14:textId="77777777" w:rsidR="005717E0" w:rsidRPr="00E947BA" w:rsidRDefault="00E947BA">
    <w:pPr>
      <w:pStyle w:val="Header"/>
      <w:rPr>
        <w:rFonts w:ascii="Aptos" w:hAnsi="Aptos"/>
        <w:b/>
        <w:bCs/>
        <w:sz w:val="20"/>
        <w:szCs w:val="20"/>
      </w:rPr>
    </w:pPr>
    <w:r>
      <w:rPr>
        <w:rFonts w:ascii="Aptos" w:hAnsi="Aptos"/>
        <w:b/>
        <w:bCs/>
        <w:sz w:val="20"/>
        <w:szCs w:val="20"/>
      </w:rPr>
      <w:t>HACCP-Based Standard Operating Procedures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C336E" w14:textId="77777777" w:rsidR="00D44D6C" w:rsidRDefault="00D44D6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11FF" w14:textId="76014C62" w:rsidR="005955F2" w:rsidRPr="00E947BA" w:rsidRDefault="005955F2">
    <w:pPr>
      <w:pStyle w:val="Header"/>
      <w:rPr>
        <w:rFonts w:ascii="Aptos" w:hAnsi="Aptos"/>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737B"/>
    <w:multiLevelType w:val="hybridMultilevel"/>
    <w:tmpl w:val="B142B2FA"/>
    <w:lvl w:ilvl="0" w:tplc="04090003">
      <w:start w:val="1"/>
      <w:numFmt w:val="bullet"/>
      <w:lvlText w:val="o"/>
      <w:lvlJc w:val="left"/>
      <w:pPr>
        <w:tabs>
          <w:tab w:val="num" w:pos="1080"/>
        </w:tabs>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1566529"/>
    <w:multiLevelType w:val="hybridMultilevel"/>
    <w:tmpl w:val="64F21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624752"/>
    <w:multiLevelType w:val="hybridMultilevel"/>
    <w:tmpl w:val="8558F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6B7A93"/>
    <w:multiLevelType w:val="hybridMultilevel"/>
    <w:tmpl w:val="733C5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27B501D"/>
    <w:multiLevelType w:val="hybridMultilevel"/>
    <w:tmpl w:val="37FE6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580" w:hanging="360"/>
      </w:pPr>
      <w:rPr>
        <w:rFonts w:ascii="Courier New" w:hAnsi="Courier New" w:cs="Courier New" w:hint="default"/>
      </w:rPr>
    </w:lvl>
    <w:lvl w:ilvl="2" w:tplc="04090005" w:tentative="1">
      <w:start w:val="1"/>
      <w:numFmt w:val="bullet"/>
      <w:lvlText w:val=""/>
      <w:lvlJc w:val="left"/>
      <w:pPr>
        <w:ind w:left="1300" w:hanging="360"/>
      </w:pPr>
      <w:rPr>
        <w:rFonts w:ascii="Wingdings" w:hAnsi="Wingdings" w:hint="default"/>
      </w:rPr>
    </w:lvl>
    <w:lvl w:ilvl="3" w:tplc="04090001" w:tentative="1">
      <w:start w:val="1"/>
      <w:numFmt w:val="bullet"/>
      <w:lvlText w:val=""/>
      <w:lvlJc w:val="left"/>
      <w:pPr>
        <w:ind w:left="2020" w:hanging="360"/>
      </w:pPr>
      <w:rPr>
        <w:rFonts w:ascii="Symbol" w:hAnsi="Symbol" w:hint="default"/>
      </w:rPr>
    </w:lvl>
    <w:lvl w:ilvl="4" w:tplc="04090003" w:tentative="1">
      <w:start w:val="1"/>
      <w:numFmt w:val="bullet"/>
      <w:lvlText w:val="o"/>
      <w:lvlJc w:val="left"/>
      <w:pPr>
        <w:ind w:left="2740" w:hanging="360"/>
      </w:pPr>
      <w:rPr>
        <w:rFonts w:ascii="Courier New" w:hAnsi="Courier New" w:cs="Courier New" w:hint="default"/>
      </w:rPr>
    </w:lvl>
    <w:lvl w:ilvl="5" w:tplc="04090005" w:tentative="1">
      <w:start w:val="1"/>
      <w:numFmt w:val="bullet"/>
      <w:lvlText w:val=""/>
      <w:lvlJc w:val="left"/>
      <w:pPr>
        <w:ind w:left="3460" w:hanging="360"/>
      </w:pPr>
      <w:rPr>
        <w:rFonts w:ascii="Wingdings" w:hAnsi="Wingdings" w:hint="default"/>
      </w:rPr>
    </w:lvl>
    <w:lvl w:ilvl="6" w:tplc="04090001" w:tentative="1">
      <w:start w:val="1"/>
      <w:numFmt w:val="bullet"/>
      <w:lvlText w:val=""/>
      <w:lvlJc w:val="left"/>
      <w:pPr>
        <w:ind w:left="4180" w:hanging="360"/>
      </w:pPr>
      <w:rPr>
        <w:rFonts w:ascii="Symbol" w:hAnsi="Symbol" w:hint="default"/>
      </w:rPr>
    </w:lvl>
    <w:lvl w:ilvl="7" w:tplc="04090003" w:tentative="1">
      <w:start w:val="1"/>
      <w:numFmt w:val="bullet"/>
      <w:lvlText w:val="o"/>
      <w:lvlJc w:val="left"/>
      <w:pPr>
        <w:ind w:left="4900" w:hanging="360"/>
      </w:pPr>
      <w:rPr>
        <w:rFonts w:ascii="Courier New" w:hAnsi="Courier New" w:cs="Courier New" w:hint="default"/>
      </w:rPr>
    </w:lvl>
    <w:lvl w:ilvl="8" w:tplc="04090005" w:tentative="1">
      <w:start w:val="1"/>
      <w:numFmt w:val="bullet"/>
      <w:lvlText w:val=""/>
      <w:lvlJc w:val="left"/>
      <w:pPr>
        <w:ind w:left="5620" w:hanging="360"/>
      </w:pPr>
      <w:rPr>
        <w:rFonts w:ascii="Wingdings" w:hAnsi="Wingdings" w:hint="default"/>
      </w:rPr>
    </w:lvl>
  </w:abstractNum>
  <w:abstractNum w:abstractNumId="5" w15:restartNumberingAfterBreak="0">
    <w:nsid w:val="028D0B00"/>
    <w:multiLevelType w:val="hybridMultilevel"/>
    <w:tmpl w:val="A9885CC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1B2CE6"/>
    <w:multiLevelType w:val="hybridMultilevel"/>
    <w:tmpl w:val="59D82AF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49211A2"/>
    <w:multiLevelType w:val="hybridMultilevel"/>
    <w:tmpl w:val="386CE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AB4D32"/>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5A37DB7"/>
    <w:multiLevelType w:val="hybridMultilevel"/>
    <w:tmpl w:val="6CBC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D577D9"/>
    <w:multiLevelType w:val="hybridMultilevel"/>
    <w:tmpl w:val="6CB4A954"/>
    <w:lvl w:ilvl="0" w:tplc="FFFFFFFF">
      <w:start w:val="1"/>
      <w:numFmt w:val="decimal"/>
      <w:lvlText w:val="%1."/>
      <w:lvlJc w:val="left"/>
      <w:pPr>
        <w:tabs>
          <w:tab w:val="num" w:pos="360"/>
        </w:tabs>
        <w:ind w:left="360" w:hanging="360"/>
      </w:pPr>
    </w:lvl>
    <w:lvl w:ilvl="1" w:tplc="FFFFFFFF">
      <w:start w:val="1"/>
      <w:numFmt w:val="bullet"/>
      <w:lvlText w:val=""/>
      <w:lvlJc w:val="left"/>
      <w:pPr>
        <w:ind w:left="767" w:hanging="360"/>
      </w:pPr>
      <w:rPr>
        <w:rFonts w:ascii="Symbol" w:hAnsi="Symbol" w:hint="default"/>
      </w:rPr>
    </w:lvl>
    <w:lvl w:ilvl="2" w:tplc="04090003">
      <w:start w:val="1"/>
      <w:numFmt w:val="bullet"/>
      <w:lvlText w:val="o"/>
      <w:lvlJc w:val="left"/>
      <w:pPr>
        <w:ind w:left="1080" w:hanging="360"/>
      </w:pPr>
      <w:rPr>
        <w:rFonts w:ascii="Courier New" w:hAnsi="Courier New" w:cs="Courier New" w:hint="default"/>
      </w:rPr>
    </w:lvl>
    <w:lvl w:ilvl="3" w:tplc="04090005">
      <w:start w:val="1"/>
      <w:numFmt w:val="bullet"/>
      <w:lvlText w:val=""/>
      <w:lvlJc w:val="left"/>
      <w:pPr>
        <w:ind w:left="2160" w:hanging="360"/>
      </w:pPr>
      <w:rPr>
        <w:rFonts w:ascii="Wingdings" w:hAnsi="Wingdings" w:hint="default"/>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061045B8"/>
    <w:multiLevelType w:val="hybridMultilevel"/>
    <w:tmpl w:val="8C647296"/>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2" w15:restartNumberingAfterBreak="0">
    <w:nsid w:val="06522551"/>
    <w:multiLevelType w:val="hybridMultilevel"/>
    <w:tmpl w:val="28F8357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6C430CE"/>
    <w:multiLevelType w:val="hybridMultilevel"/>
    <w:tmpl w:val="20BE6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6CF588D"/>
    <w:multiLevelType w:val="hybridMultilevel"/>
    <w:tmpl w:val="078E36AE"/>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07B55407"/>
    <w:multiLevelType w:val="hybridMultilevel"/>
    <w:tmpl w:val="34ECCAA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88E51A8"/>
    <w:multiLevelType w:val="hybridMultilevel"/>
    <w:tmpl w:val="E132DD7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E020BB7E">
      <w:start w:val="1"/>
      <w:numFmt w:val="decimal"/>
      <w:lvlText w:val="%3."/>
      <w:lvlJc w:val="left"/>
      <w:pPr>
        <w:tabs>
          <w:tab w:val="num" w:pos="2340"/>
        </w:tabs>
        <w:ind w:left="2340" w:hanging="360"/>
      </w:pPr>
      <w:rPr>
        <w:rFonts w:hint="default"/>
      </w:rPr>
    </w:lvl>
    <w:lvl w:ilvl="3" w:tplc="04090001">
      <w:start w:val="1"/>
      <w:numFmt w:val="bullet"/>
      <w:lvlText w:val=""/>
      <w:lvlJc w:val="left"/>
      <w:pPr>
        <w:ind w:left="36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8A4337A"/>
    <w:multiLevelType w:val="hybridMultilevel"/>
    <w:tmpl w:val="0784A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9176B58"/>
    <w:multiLevelType w:val="hybridMultilevel"/>
    <w:tmpl w:val="4726EA8A"/>
    <w:lvl w:ilvl="0" w:tplc="04090001">
      <w:start w:val="1"/>
      <w:numFmt w:val="bullet"/>
      <w:lvlText w:val=""/>
      <w:lvlJc w:val="left"/>
      <w:pPr>
        <w:tabs>
          <w:tab w:val="num" w:pos="720"/>
        </w:tabs>
        <w:ind w:left="720" w:hanging="360"/>
      </w:pPr>
      <w:rPr>
        <w:rFonts w:ascii="Symbol" w:hAnsi="Symbol" w:hint="default"/>
        <w:b w:val="0"/>
      </w:rPr>
    </w:lvl>
    <w:lvl w:ilvl="1" w:tplc="780246C4">
      <w:start w:val="1"/>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092504D2"/>
    <w:multiLevelType w:val="hybridMultilevel"/>
    <w:tmpl w:val="57C22A3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0A405C93"/>
    <w:multiLevelType w:val="hybridMultilevel"/>
    <w:tmpl w:val="8424BED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0AA63797"/>
    <w:multiLevelType w:val="hybridMultilevel"/>
    <w:tmpl w:val="99AAB368"/>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2" w15:restartNumberingAfterBreak="0">
    <w:nsid w:val="0C6810A4"/>
    <w:multiLevelType w:val="hybridMultilevel"/>
    <w:tmpl w:val="1FA445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C956903"/>
    <w:multiLevelType w:val="hybridMultilevel"/>
    <w:tmpl w:val="DD50D326"/>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4" w15:restartNumberingAfterBreak="0">
    <w:nsid w:val="0CE15422"/>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0D1933E4"/>
    <w:multiLevelType w:val="hybridMultilevel"/>
    <w:tmpl w:val="1F16FEE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0E4769C6"/>
    <w:multiLevelType w:val="hybridMultilevel"/>
    <w:tmpl w:val="A0A45D96"/>
    <w:lvl w:ilvl="0" w:tplc="0409000F">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F7537D1"/>
    <w:multiLevelType w:val="hybridMultilevel"/>
    <w:tmpl w:val="39444A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FA26B07"/>
    <w:multiLevelType w:val="hybridMultilevel"/>
    <w:tmpl w:val="8DE8A1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0FA90802"/>
    <w:multiLevelType w:val="hybridMultilevel"/>
    <w:tmpl w:val="786E9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0D315E6"/>
    <w:multiLevelType w:val="hybridMultilevel"/>
    <w:tmpl w:val="4AECB6D6"/>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360" w:hanging="360"/>
      </w:pPr>
      <w:rPr>
        <w:rFonts w:ascii="Symbol" w:hAnsi="Symbol" w:hint="default"/>
      </w:rPr>
    </w:lvl>
    <w:lvl w:ilvl="3" w:tplc="04090001">
      <w:start w:val="1"/>
      <w:numFmt w:val="bullet"/>
      <w:lvlText w:val=""/>
      <w:lvlJc w:val="left"/>
      <w:pPr>
        <w:ind w:left="36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11017CC5"/>
    <w:multiLevelType w:val="hybridMultilevel"/>
    <w:tmpl w:val="441C6CAC"/>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32" w15:restartNumberingAfterBreak="0">
    <w:nsid w:val="11326BF8"/>
    <w:multiLevelType w:val="hybridMultilevel"/>
    <w:tmpl w:val="23EC91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11440726"/>
    <w:multiLevelType w:val="hybridMultilevel"/>
    <w:tmpl w:val="CCE85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11563B93"/>
    <w:multiLevelType w:val="hybridMultilevel"/>
    <w:tmpl w:val="DFB856A0"/>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12A8743E"/>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12D17D54"/>
    <w:multiLevelType w:val="hybridMultilevel"/>
    <w:tmpl w:val="9DAC5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32E084B"/>
    <w:multiLevelType w:val="hybridMultilevel"/>
    <w:tmpl w:val="82B61404"/>
    <w:lvl w:ilvl="0" w:tplc="0BF61EC6">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34C6BEA"/>
    <w:multiLevelType w:val="hybridMultilevel"/>
    <w:tmpl w:val="15AA6D8E"/>
    <w:lvl w:ilvl="0" w:tplc="482A030A">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3740194"/>
    <w:multiLevelType w:val="hybridMultilevel"/>
    <w:tmpl w:val="CDB054F0"/>
    <w:lvl w:ilvl="0" w:tplc="ED766E86">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139C0CBF"/>
    <w:multiLevelType w:val="hybridMultilevel"/>
    <w:tmpl w:val="9C72336C"/>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13BD7B60"/>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154A7022"/>
    <w:multiLevelType w:val="hybridMultilevel"/>
    <w:tmpl w:val="C298D3BA"/>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155A55B9"/>
    <w:multiLevelType w:val="hybridMultilevel"/>
    <w:tmpl w:val="6354190C"/>
    <w:lvl w:ilvl="0" w:tplc="04090011">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15F629CC"/>
    <w:multiLevelType w:val="hybridMultilevel"/>
    <w:tmpl w:val="704697C2"/>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45" w15:restartNumberingAfterBreak="0">
    <w:nsid w:val="167C422F"/>
    <w:multiLevelType w:val="hybridMultilevel"/>
    <w:tmpl w:val="94DA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8540C02"/>
    <w:multiLevelType w:val="hybridMultilevel"/>
    <w:tmpl w:val="86C6C710"/>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 w15:restartNumberingAfterBreak="0">
    <w:nsid w:val="18727EFB"/>
    <w:multiLevelType w:val="hybridMultilevel"/>
    <w:tmpl w:val="8FECB9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196D14BA"/>
    <w:multiLevelType w:val="hybridMultilevel"/>
    <w:tmpl w:val="8FF8AB3E"/>
    <w:lvl w:ilvl="0" w:tplc="0409000F">
      <w:start w:val="1"/>
      <w:numFmt w:val="decimal"/>
      <w:lvlText w:val="%1."/>
      <w:lvlJc w:val="left"/>
      <w:pPr>
        <w:ind w:left="720" w:hanging="360"/>
      </w:pPr>
    </w:lvl>
    <w:lvl w:ilvl="1" w:tplc="04090003">
      <w:start w:val="1"/>
      <w:numFmt w:val="bullet"/>
      <w:lvlText w:val="o"/>
      <w:lvlJc w:val="left"/>
      <w:pPr>
        <w:ind w:left="72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A0017EA"/>
    <w:multiLevelType w:val="hybridMultilevel"/>
    <w:tmpl w:val="3F58604A"/>
    <w:lvl w:ilvl="0" w:tplc="C7E43178">
      <w:start w:val="1"/>
      <w:numFmt w:val="decimal"/>
      <w:lvlText w:val="%1."/>
      <w:lvlJc w:val="left"/>
      <w:pPr>
        <w:ind w:left="500" w:hanging="360"/>
      </w:pPr>
      <w:rPr>
        <w:rFonts w:ascii="Aptos" w:eastAsia="Times New Roman" w:hAnsi="Aptos" w:hint="default"/>
        <w:sz w:val="24"/>
        <w:szCs w:val="24"/>
      </w:rPr>
    </w:lvl>
    <w:lvl w:ilvl="1" w:tplc="04090001">
      <w:start w:val="1"/>
      <w:numFmt w:val="bullet"/>
      <w:lvlText w:val=""/>
      <w:lvlJc w:val="left"/>
      <w:pPr>
        <w:ind w:left="1220" w:hanging="360"/>
      </w:pPr>
      <w:rPr>
        <w:rFonts w:ascii="Symbol" w:hAnsi="Symbol" w:hint="default"/>
      </w:rPr>
    </w:lvl>
    <w:lvl w:ilvl="2" w:tplc="04090003">
      <w:start w:val="1"/>
      <w:numFmt w:val="bullet"/>
      <w:lvlText w:val="o"/>
      <w:lvlJc w:val="left"/>
      <w:pPr>
        <w:ind w:left="1940" w:hanging="308"/>
      </w:pPr>
      <w:rPr>
        <w:rFonts w:ascii="Courier New" w:hAnsi="Courier New" w:cs="Courier New" w:hint="default"/>
        <w:sz w:val="24"/>
        <w:szCs w:val="24"/>
      </w:rPr>
    </w:lvl>
    <w:lvl w:ilvl="3" w:tplc="2442665A">
      <w:start w:val="1"/>
      <w:numFmt w:val="bullet"/>
      <w:lvlText w:val="•"/>
      <w:lvlJc w:val="left"/>
      <w:pPr>
        <w:ind w:left="1940" w:hanging="308"/>
      </w:pPr>
      <w:rPr>
        <w:rFonts w:hint="default"/>
      </w:rPr>
    </w:lvl>
    <w:lvl w:ilvl="4" w:tplc="FC329160">
      <w:start w:val="1"/>
      <w:numFmt w:val="bullet"/>
      <w:lvlText w:val="•"/>
      <w:lvlJc w:val="left"/>
      <w:pPr>
        <w:ind w:left="1940" w:hanging="308"/>
      </w:pPr>
      <w:rPr>
        <w:rFonts w:hint="default"/>
      </w:rPr>
    </w:lvl>
    <w:lvl w:ilvl="5" w:tplc="A96294FA">
      <w:start w:val="1"/>
      <w:numFmt w:val="bullet"/>
      <w:lvlText w:val="•"/>
      <w:lvlJc w:val="left"/>
      <w:pPr>
        <w:ind w:left="1940" w:hanging="308"/>
      </w:pPr>
      <w:rPr>
        <w:rFonts w:hint="default"/>
      </w:rPr>
    </w:lvl>
    <w:lvl w:ilvl="6" w:tplc="DA98BB2E">
      <w:start w:val="1"/>
      <w:numFmt w:val="bullet"/>
      <w:lvlText w:val="•"/>
      <w:lvlJc w:val="left"/>
      <w:pPr>
        <w:ind w:left="3336" w:hanging="308"/>
      </w:pPr>
      <w:rPr>
        <w:rFonts w:hint="default"/>
      </w:rPr>
    </w:lvl>
    <w:lvl w:ilvl="7" w:tplc="7584BC2E">
      <w:start w:val="1"/>
      <w:numFmt w:val="bullet"/>
      <w:lvlText w:val="•"/>
      <w:lvlJc w:val="left"/>
      <w:pPr>
        <w:ind w:left="4732" w:hanging="308"/>
      </w:pPr>
      <w:rPr>
        <w:rFonts w:hint="default"/>
      </w:rPr>
    </w:lvl>
    <w:lvl w:ilvl="8" w:tplc="C048363A">
      <w:start w:val="1"/>
      <w:numFmt w:val="bullet"/>
      <w:lvlText w:val="•"/>
      <w:lvlJc w:val="left"/>
      <w:pPr>
        <w:ind w:left="6128" w:hanging="308"/>
      </w:pPr>
      <w:rPr>
        <w:rFonts w:hint="default"/>
      </w:rPr>
    </w:lvl>
  </w:abstractNum>
  <w:abstractNum w:abstractNumId="50" w15:restartNumberingAfterBreak="0">
    <w:nsid w:val="1A2B24A9"/>
    <w:multiLevelType w:val="hybridMultilevel"/>
    <w:tmpl w:val="3AF2C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A2F347B"/>
    <w:multiLevelType w:val="hybridMultilevel"/>
    <w:tmpl w:val="2E7C8FA8"/>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1B071BA9"/>
    <w:multiLevelType w:val="hybridMultilevel"/>
    <w:tmpl w:val="C43CBA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1BC75659"/>
    <w:multiLevelType w:val="hybridMultilevel"/>
    <w:tmpl w:val="D2E8A8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1D4C35A2"/>
    <w:multiLevelType w:val="hybridMultilevel"/>
    <w:tmpl w:val="A36CF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580" w:hanging="360"/>
      </w:pPr>
      <w:rPr>
        <w:rFonts w:ascii="Courier New" w:hAnsi="Courier New" w:cs="Courier New" w:hint="default"/>
      </w:rPr>
    </w:lvl>
    <w:lvl w:ilvl="2" w:tplc="04090005" w:tentative="1">
      <w:start w:val="1"/>
      <w:numFmt w:val="bullet"/>
      <w:lvlText w:val=""/>
      <w:lvlJc w:val="left"/>
      <w:pPr>
        <w:ind w:left="1300" w:hanging="360"/>
      </w:pPr>
      <w:rPr>
        <w:rFonts w:ascii="Wingdings" w:hAnsi="Wingdings" w:hint="default"/>
      </w:rPr>
    </w:lvl>
    <w:lvl w:ilvl="3" w:tplc="04090001" w:tentative="1">
      <w:start w:val="1"/>
      <w:numFmt w:val="bullet"/>
      <w:lvlText w:val=""/>
      <w:lvlJc w:val="left"/>
      <w:pPr>
        <w:ind w:left="2020" w:hanging="360"/>
      </w:pPr>
      <w:rPr>
        <w:rFonts w:ascii="Symbol" w:hAnsi="Symbol" w:hint="default"/>
      </w:rPr>
    </w:lvl>
    <w:lvl w:ilvl="4" w:tplc="04090003" w:tentative="1">
      <w:start w:val="1"/>
      <w:numFmt w:val="bullet"/>
      <w:lvlText w:val="o"/>
      <w:lvlJc w:val="left"/>
      <w:pPr>
        <w:ind w:left="2740" w:hanging="360"/>
      </w:pPr>
      <w:rPr>
        <w:rFonts w:ascii="Courier New" w:hAnsi="Courier New" w:cs="Courier New" w:hint="default"/>
      </w:rPr>
    </w:lvl>
    <w:lvl w:ilvl="5" w:tplc="04090005" w:tentative="1">
      <w:start w:val="1"/>
      <w:numFmt w:val="bullet"/>
      <w:lvlText w:val=""/>
      <w:lvlJc w:val="left"/>
      <w:pPr>
        <w:ind w:left="3460" w:hanging="360"/>
      </w:pPr>
      <w:rPr>
        <w:rFonts w:ascii="Wingdings" w:hAnsi="Wingdings" w:hint="default"/>
      </w:rPr>
    </w:lvl>
    <w:lvl w:ilvl="6" w:tplc="04090001" w:tentative="1">
      <w:start w:val="1"/>
      <w:numFmt w:val="bullet"/>
      <w:lvlText w:val=""/>
      <w:lvlJc w:val="left"/>
      <w:pPr>
        <w:ind w:left="4180" w:hanging="360"/>
      </w:pPr>
      <w:rPr>
        <w:rFonts w:ascii="Symbol" w:hAnsi="Symbol" w:hint="default"/>
      </w:rPr>
    </w:lvl>
    <w:lvl w:ilvl="7" w:tplc="04090003" w:tentative="1">
      <w:start w:val="1"/>
      <w:numFmt w:val="bullet"/>
      <w:lvlText w:val="o"/>
      <w:lvlJc w:val="left"/>
      <w:pPr>
        <w:ind w:left="4900" w:hanging="360"/>
      </w:pPr>
      <w:rPr>
        <w:rFonts w:ascii="Courier New" w:hAnsi="Courier New" w:cs="Courier New" w:hint="default"/>
      </w:rPr>
    </w:lvl>
    <w:lvl w:ilvl="8" w:tplc="04090005" w:tentative="1">
      <w:start w:val="1"/>
      <w:numFmt w:val="bullet"/>
      <w:lvlText w:val=""/>
      <w:lvlJc w:val="left"/>
      <w:pPr>
        <w:ind w:left="5620" w:hanging="360"/>
      </w:pPr>
      <w:rPr>
        <w:rFonts w:ascii="Wingdings" w:hAnsi="Wingdings" w:hint="default"/>
      </w:rPr>
    </w:lvl>
  </w:abstractNum>
  <w:abstractNum w:abstractNumId="55" w15:restartNumberingAfterBreak="0">
    <w:nsid w:val="1DD0588D"/>
    <w:multiLevelType w:val="hybridMultilevel"/>
    <w:tmpl w:val="B2C837E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E5010DD"/>
    <w:multiLevelType w:val="hybridMultilevel"/>
    <w:tmpl w:val="5808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E666DF0"/>
    <w:multiLevelType w:val="hybridMultilevel"/>
    <w:tmpl w:val="0FC08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992" w:hanging="360"/>
      </w:pPr>
      <w:rPr>
        <w:rFonts w:ascii="Courier New" w:hAnsi="Courier New" w:cs="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 w15:restartNumberingAfterBreak="0">
    <w:nsid w:val="1E9D34EB"/>
    <w:multiLevelType w:val="hybridMultilevel"/>
    <w:tmpl w:val="A15EF9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FD60D92"/>
    <w:multiLevelType w:val="hybridMultilevel"/>
    <w:tmpl w:val="BD4A4A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204B16A0"/>
    <w:multiLevelType w:val="hybridMultilevel"/>
    <w:tmpl w:val="B290A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08B1BF0"/>
    <w:multiLevelType w:val="hybridMultilevel"/>
    <w:tmpl w:val="F0D849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2" w15:restartNumberingAfterBreak="0">
    <w:nsid w:val="20AE6866"/>
    <w:multiLevelType w:val="hybridMultilevel"/>
    <w:tmpl w:val="B1AA5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0E2378B"/>
    <w:multiLevelType w:val="hybridMultilevel"/>
    <w:tmpl w:val="0AF014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14D3241"/>
    <w:multiLevelType w:val="hybridMultilevel"/>
    <w:tmpl w:val="B7000ED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21B43707"/>
    <w:multiLevelType w:val="hybridMultilevel"/>
    <w:tmpl w:val="AE3CC7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21C10FE9"/>
    <w:multiLevelType w:val="hybridMultilevel"/>
    <w:tmpl w:val="B9A80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1C40F47"/>
    <w:multiLevelType w:val="hybridMultilevel"/>
    <w:tmpl w:val="211E028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22CD464A"/>
    <w:multiLevelType w:val="hybridMultilevel"/>
    <w:tmpl w:val="B1BAA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3AE71E5"/>
    <w:multiLevelType w:val="hybridMultilevel"/>
    <w:tmpl w:val="160415CE"/>
    <w:lvl w:ilvl="0" w:tplc="04090005">
      <w:start w:val="1"/>
      <w:numFmt w:val="bullet"/>
      <w:lvlText w:val=""/>
      <w:lvlJc w:val="left"/>
      <w:pPr>
        <w:ind w:left="1080" w:hanging="360"/>
      </w:pPr>
      <w:rPr>
        <w:rFonts w:ascii="Wingdings" w:hAnsi="Wingdings" w:hint="default"/>
      </w:rPr>
    </w:lvl>
    <w:lvl w:ilvl="1" w:tplc="FFFFFFFF">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 w15:restartNumberingAfterBreak="0">
    <w:nsid w:val="23F93CC9"/>
    <w:multiLevelType w:val="hybridMultilevel"/>
    <w:tmpl w:val="80EEB116"/>
    <w:lvl w:ilvl="0" w:tplc="0409000F">
      <w:start w:val="1"/>
      <w:numFmt w:val="decimal"/>
      <w:lvlText w:val="%1."/>
      <w:lvlJc w:val="left"/>
      <w:pPr>
        <w:tabs>
          <w:tab w:val="num" w:pos="360"/>
        </w:tabs>
        <w:ind w:left="360" w:hanging="360"/>
      </w:p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992" w:hanging="360"/>
      </w:pPr>
      <w:rPr>
        <w:rFonts w:ascii="Courier New" w:hAnsi="Courier New" w:cs="Courier New"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1" w15:restartNumberingAfterBreak="0">
    <w:nsid w:val="243D696B"/>
    <w:multiLevelType w:val="hybridMultilevel"/>
    <w:tmpl w:val="D812BC22"/>
    <w:lvl w:ilvl="0" w:tplc="0409000F">
      <w:start w:val="1"/>
      <w:numFmt w:val="decimal"/>
      <w:lvlText w:val="%1."/>
      <w:lvlJc w:val="left"/>
      <w:pPr>
        <w:ind w:left="360" w:hanging="360"/>
      </w:p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131"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246F019D"/>
    <w:multiLevelType w:val="hybridMultilevel"/>
    <w:tmpl w:val="59E2953A"/>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4D07777"/>
    <w:multiLevelType w:val="hybridMultilevel"/>
    <w:tmpl w:val="3372149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27A361B3"/>
    <w:multiLevelType w:val="hybridMultilevel"/>
    <w:tmpl w:val="421E0C9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899358B"/>
    <w:multiLevelType w:val="hybridMultilevel"/>
    <w:tmpl w:val="E904E512"/>
    <w:lvl w:ilvl="0" w:tplc="FFFFFFFF">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6" w15:restartNumberingAfterBreak="0">
    <w:nsid w:val="29182CE8"/>
    <w:multiLevelType w:val="hybridMultilevel"/>
    <w:tmpl w:val="1B2024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580" w:hanging="360"/>
      </w:pPr>
      <w:rPr>
        <w:rFonts w:ascii="Courier New" w:hAnsi="Courier New" w:cs="Courier New" w:hint="default"/>
      </w:rPr>
    </w:lvl>
    <w:lvl w:ilvl="2" w:tplc="04090005" w:tentative="1">
      <w:start w:val="1"/>
      <w:numFmt w:val="bullet"/>
      <w:lvlText w:val=""/>
      <w:lvlJc w:val="left"/>
      <w:pPr>
        <w:ind w:left="1300" w:hanging="360"/>
      </w:pPr>
      <w:rPr>
        <w:rFonts w:ascii="Wingdings" w:hAnsi="Wingdings" w:hint="default"/>
      </w:rPr>
    </w:lvl>
    <w:lvl w:ilvl="3" w:tplc="04090001" w:tentative="1">
      <w:start w:val="1"/>
      <w:numFmt w:val="bullet"/>
      <w:lvlText w:val=""/>
      <w:lvlJc w:val="left"/>
      <w:pPr>
        <w:ind w:left="2020" w:hanging="360"/>
      </w:pPr>
      <w:rPr>
        <w:rFonts w:ascii="Symbol" w:hAnsi="Symbol" w:hint="default"/>
      </w:rPr>
    </w:lvl>
    <w:lvl w:ilvl="4" w:tplc="04090003" w:tentative="1">
      <w:start w:val="1"/>
      <w:numFmt w:val="bullet"/>
      <w:lvlText w:val="o"/>
      <w:lvlJc w:val="left"/>
      <w:pPr>
        <w:ind w:left="2740" w:hanging="360"/>
      </w:pPr>
      <w:rPr>
        <w:rFonts w:ascii="Courier New" w:hAnsi="Courier New" w:cs="Courier New" w:hint="default"/>
      </w:rPr>
    </w:lvl>
    <w:lvl w:ilvl="5" w:tplc="04090005" w:tentative="1">
      <w:start w:val="1"/>
      <w:numFmt w:val="bullet"/>
      <w:lvlText w:val=""/>
      <w:lvlJc w:val="left"/>
      <w:pPr>
        <w:ind w:left="3460" w:hanging="360"/>
      </w:pPr>
      <w:rPr>
        <w:rFonts w:ascii="Wingdings" w:hAnsi="Wingdings" w:hint="default"/>
      </w:rPr>
    </w:lvl>
    <w:lvl w:ilvl="6" w:tplc="04090001" w:tentative="1">
      <w:start w:val="1"/>
      <w:numFmt w:val="bullet"/>
      <w:lvlText w:val=""/>
      <w:lvlJc w:val="left"/>
      <w:pPr>
        <w:ind w:left="4180" w:hanging="360"/>
      </w:pPr>
      <w:rPr>
        <w:rFonts w:ascii="Symbol" w:hAnsi="Symbol" w:hint="default"/>
      </w:rPr>
    </w:lvl>
    <w:lvl w:ilvl="7" w:tplc="04090003" w:tentative="1">
      <w:start w:val="1"/>
      <w:numFmt w:val="bullet"/>
      <w:lvlText w:val="o"/>
      <w:lvlJc w:val="left"/>
      <w:pPr>
        <w:ind w:left="4900" w:hanging="360"/>
      </w:pPr>
      <w:rPr>
        <w:rFonts w:ascii="Courier New" w:hAnsi="Courier New" w:cs="Courier New" w:hint="default"/>
      </w:rPr>
    </w:lvl>
    <w:lvl w:ilvl="8" w:tplc="04090005" w:tentative="1">
      <w:start w:val="1"/>
      <w:numFmt w:val="bullet"/>
      <w:lvlText w:val=""/>
      <w:lvlJc w:val="left"/>
      <w:pPr>
        <w:ind w:left="5620" w:hanging="360"/>
      </w:pPr>
      <w:rPr>
        <w:rFonts w:ascii="Wingdings" w:hAnsi="Wingdings" w:hint="default"/>
      </w:rPr>
    </w:lvl>
  </w:abstractNum>
  <w:abstractNum w:abstractNumId="77" w15:restartNumberingAfterBreak="0">
    <w:nsid w:val="29526157"/>
    <w:multiLevelType w:val="hybridMultilevel"/>
    <w:tmpl w:val="C66A827A"/>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78" w15:restartNumberingAfterBreak="0">
    <w:nsid w:val="29C1003D"/>
    <w:multiLevelType w:val="hybridMultilevel"/>
    <w:tmpl w:val="9AB23B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2BE53386"/>
    <w:multiLevelType w:val="hybridMultilevel"/>
    <w:tmpl w:val="67EAECB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0" w15:restartNumberingAfterBreak="0">
    <w:nsid w:val="2C154B0E"/>
    <w:multiLevelType w:val="hybridMultilevel"/>
    <w:tmpl w:val="29D8915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C4E595E"/>
    <w:multiLevelType w:val="hybridMultilevel"/>
    <w:tmpl w:val="6A14E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CC65F49"/>
    <w:multiLevelType w:val="hybridMultilevel"/>
    <w:tmpl w:val="64C0B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D5973D0"/>
    <w:multiLevelType w:val="hybridMultilevel"/>
    <w:tmpl w:val="A67C5858"/>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4" w15:restartNumberingAfterBreak="0">
    <w:nsid w:val="2DA30419"/>
    <w:multiLevelType w:val="hybridMultilevel"/>
    <w:tmpl w:val="F9DAAB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2DEF74D7"/>
    <w:multiLevelType w:val="hybridMultilevel"/>
    <w:tmpl w:val="51081B1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E4B25D8"/>
    <w:multiLevelType w:val="hybridMultilevel"/>
    <w:tmpl w:val="E0F822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2EB62BEC"/>
    <w:multiLevelType w:val="hybridMultilevel"/>
    <w:tmpl w:val="E454FA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EC630AB"/>
    <w:multiLevelType w:val="hybridMultilevel"/>
    <w:tmpl w:val="216CB6E8"/>
    <w:lvl w:ilvl="0" w:tplc="04090001">
      <w:start w:val="1"/>
      <w:numFmt w:val="bullet"/>
      <w:lvlText w:val=""/>
      <w:lvlJc w:val="left"/>
      <w:pPr>
        <w:ind w:left="500" w:hanging="360"/>
      </w:pPr>
      <w:rPr>
        <w:rFonts w:ascii="Symbol" w:hAnsi="Symbol" w:hint="default"/>
        <w:sz w:val="24"/>
        <w:szCs w:val="24"/>
      </w:rPr>
    </w:lvl>
    <w:lvl w:ilvl="1" w:tplc="FFFFFFFF">
      <w:start w:val="1"/>
      <w:numFmt w:val="bullet"/>
      <w:lvlText w:val=""/>
      <w:lvlJc w:val="left"/>
      <w:pPr>
        <w:ind w:left="1220" w:hanging="360"/>
      </w:pPr>
      <w:rPr>
        <w:rFonts w:ascii="Symbol" w:hAnsi="Symbol" w:hint="default"/>
      </w:rPr>
    </w:lvl>
    <w:lvl w:ilvl="2" w:tplc="FFFFFFFF">
      <w:start w:val="1"/>
      <w:numFmt w:val="bullet"/>
      <w:lvlText w:val="o"/>
      <w:lvlJc w:val="left"/>
      <w:pPr>
        <w:ind w:left="1940" w:hanging="308"/>
      </w:pPr>
      <w:rPr>
        <w:rFonts w:ascii="Courier New" w:hAnsi="Courier New" w:cs="Courier New" w:hint="default"/>
        <w:sz w:val="24"/>
        <w:szCs w:val="24"/>
      </w:rPr>
    </w:lvl>
    <w:lvl w:ilvl="3" w:tplc="FFFFFFFF">
      <w:start w:val="1"/>
      <w:numFmt w:val="bullet"/>
      <w:lvlText w:val="•"/>
      <w:lvlJc w:val="left"/>
      <w:pPr>
        <w:ind w:left="1940" w:hanging="308"/>
      </w:pPr>
      <w:rPr>
        <w:rFonts w:hint="default"/>
      </w:rPr>
    </w:lvl>
    <w:lvl w:ilvl="4" w:tplc="FFFFFFFF">
      <w:start w:val="1"/>
      <w:numFmt w:val="bullet"/>
      <w:lvlText w:val="•"/>
      <w:lvlJc w:val="left"/>
      <w:pPr>
        <w:ind w:left="1940" w:hanging="308"/>
      </w:pPr>
      <w:rPr>
        <w:rFonts w:hint="default"/>
      </w:rPr>
    </w:lvl>
    <w:lvl w:ilvl="5" w:tplc="FFFFFFFF">
      <w:start w:val="1"/>
      <w:numFmt w:val="bullet"/>
      <w:lvlText w:val="•"/>
      <w:lvlJc w:val="left"/>
      <w:pPr>
        <w:ind w:left="1940" w:hanging="308"/>
      </w:pPr>
      <w:rPr>
        <w:rFonts w:hint="default"/>
      </w:rPr>
    </w:lvl>
    <w:lvl w:ilvl="6" w:tplc="FFFFFFFF">
      <w:start w:val="1"/>
      <w:numFmt w:val="bullet"/>
      <w:lvlText w:val="•"/>
      <w:lvlJc w:val="left"/>
      <w:pPr>
        <w:ind w:left="3336" w:hanging="308"/>
      </w:pPr>
      <w:rPr>
        <w:rFonts w:hint="default"/>
      </w:rPr>
    </w:lvl>
    <w:lvl w:ilvl="7" w:tplc="FFFFFFFF">
      <w:start w:val="1"/>
      <w:numFmt w:val="bullet"/>
      <w:lvlText w:val="•"/>
      <w:lvlJc w:val="left"/>
      <w:pPr>
        <w:ind w:left="4732" w:hanging="308"/>
      </w:pPr>
      <w:rPr>
        <w:rFonts w:hint="default"/>
      </w:rPr>
    </w:lvl>
    <w:lvl w:ilvl="8" w:tplc="FFFFFFFF">
      <w:start w:val="1"/>
      <w:numFmt w:val="bullet"/>
      <w:lvlText w:val="•"/>
      <w:lvlJc w:val="left"/>
      <w:pPr>
        <w:ind w:left="6128" w:hanging="308"/>
      </w:pPr>
      <w:rPr>
        <w:rFonts w:hint="default"/>
      </w:rPr>
    </w:lvl>
  </w:abstractNum>
  <w:abstractNum w:abstractNumId="89" w15:restartNumberingAfterBreak="0">
    <w:nsid w:val="2F1212B6"/>
    <w:multiLevelType w:val="hybridMultilevel"/>
    <w:tmpl w:val="9FDE721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0" w15:restartNumberingAfterBreak="0">
    <w:nsid w:val="2F93536F"/>
    <w:multiLevelType w:val="hybridMultilevel"/>
    <w:tmpl w:val="46A4513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2A053BD"/>
    <w:multiLevelType w:val="hybridMultilevel"/>
    <w:tmpl w:val="DF16ED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15:restartNumberingAfterBreak="0">
    <w:nsid w:val="34BD6F44"/>
    <w:multiLevelType w:val="hybridMultilevel"/>
    <w:tmpl w:val="C72C5D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580" w:hanging="360"/>
      </w:pPr>
      <w:rPr>
        <w:rFonts w:ascii="Courier New" w:hAnsi="Courier New" w:cs="Courier New" w:hint="default"/>
      </w:rPr>
    </w:lvl>
    <w:lvl w:ilvl="2" w:tplc="04090005" w:tentative="1">
      <w:start w:val="1"/>
      <w:numFmt w:val="bullet"/>
      <w:lvlText w:val=""/>
      <w:lvlJc w:val="left"/>
      <w:pPr>
        <w:ind w:left="1300" w:hanging="360"/>
      </w:pPr>
      <w:rPr>
        <w:rFonts w:ascii="Wingdings" w:hAnsi="Wingdings" w:hint="default"/>
      </w:rPr>
    </w:lvl>
    <w:lvl w:ilvl="3" w:tplc="04090001" w:tentative="1">
      <w:start w:val="1"/>
      <w:numFmt w:val="bullet"/>
      <w:lvlText w:val=""/>
      <w:lvlJc w:val="left"/>
      <w:pPr>
        <w:ind w:left="2020" w:hanging="360"/>
      </w:pPr>
      <w:rPr>
        <w:rFonts w:ascii="Symbol" w:hAnsi="Symbol" w:hint="default"/>
      </w:rPr>
    </w:lvl>
    <w:lvl w:ilvl="4" w:tplc="04090003" w:tentative="1">
      <w:start w:val="1"/>
      <w:numFmt w:val="bullet"/>
      <w:lvlText w:val="o"/>
      <w:lvlJc w:val="left"/>
      <w:pPr>
        <w:ind w:left="2740" w:hanging="360"/>
      </w:pPr>
      <w:rPr>
        <w:rFonts w:ascii="Courier New" w:hAnsi="Courier New" w:cs="Courier New" w:hint="default"/>
      </w:rPr>
    </w:lvl>
    <w:lvl w:ilvl="5" w:tplc="04090005" w:tentative="1">
      <w:start w:val="1"/>
      <w:numFmt w:val="bullet"/>
      <w:lvlText w:val=""/>
      <w:lvlJc w:val="left"/>
      <w:pPr>
        <w:ind w:left="3460" w:hanging="360"/>
      </w:pPr>
      <w:rPr>
        <w:rFonts w:ascii="Wingdings" w:hAnsi="Wingdings" w:hint="default"/>
      </w:rPr>
    </w:lvl>
    <w:lvl w:ilvl="6" w:tplc="04090001" w:tentative="1">
      <w:start w:val="1"/>
      <w:numFmt w:val="bullet"/>
      <w:lvlText w:val=""/>
      <w:lvlJc w:val="left"/>
      <w:pPr>
        <w:ind w:left="4180" w:hanging="360"/>
      </w:pPr>
      <w:rPr>
        <w:rFonts w:ascii="Symbol" w:hAnsi="Symbol" w:hint="default"/>
      </w:rPr>
    </w:lvl>
    <w:lvl w:ilvl="7" w:tplc="04090003" w:tentative="1">
      <w:start w:val="1"/>
      <w:numFmt w:val="bullet"/>
      <w:lvlText w:val="o"/>
      <w:lvlJc w:val="left"/>
      <w:pPr>
        <w:ind w:left="4900" w:hanging="360"/>
      </w:pPr>
      <w:rPr>
        <w:rFonts w:ascii="Courier New" w:hAnsi="Courier New" w:cs="Courier New" w:hint="default"/>
      </w:rPr>
    </w:lvl>
    <w:lvl w:ilvl="8" w:tplc="04090005" w:tentative="1">
      <w:start w:val="1"/>
      <w:numFmt w:val="bullet"/>
      <w:lvlText w:val=""/>
      <w:lvlJc w:val="left"/>
      <w:pPr>
        <w:ind w:left="5620" w:hanging="360"/>
      </w:pPr>
      <w:rPr>
        <w:rFonts w:ascii="Wingdings" w:hAnsi="Wingdings" w:hint="default"/>
      </w:rPr>
    </w:lvl>
  </w:abstractNum>
  <w:abstractNum w:abstractNumId="93" w15:restartNumberingAfterBreak="0">
    <w:nsid w:val="355072CB"/>
    <w:multiLevelType w:val="hybridMultilevel"/>
    <w:tmpl w:val="5FEEA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68A1534"/>
    <w:multiLevelType w:val="hybridMultilevel"/>
    <w:tmpl w:val="B35E903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36AC322C"/>
    <w:multiLevelType w:val="hybridMultilevel"/>
    <w:tmpl w:val="45B0CC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37062E7C"/>
    <w:multiLevelType w:val="hybridMultilevel"/>
    <w:tmpl w:val="04349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738291D"/>
    <w:multiLevelType w:val="hybridMultilevel"/>
    <w:tmpl w:val="F7E47B4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360"/>
        </w:tabs>
        <w:ind w:left="36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8" w15:restartNumberingAfterBreak="0">
    <w:nsid w:val="373A6F39"/>
    <w:multiLevelType w:val="hybridMultilevel"/>
    <w:tmpl w:val="6960EBE4"/>
    <w:lvl w:ilvl="0" w:tplc="B420C41A">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79F123E"/>
    <w:multiLevelType w:val="hybridMultilevel"/>
    <w:tmpl w:val="6ED8B86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ind w:left="360" w:hanging="360"/>
      </w:pPr>
      <w:rPr>
        <w:rFonts w:ascii="Symbol" w:hAnsi="Symbol" w:hint="default"/>
      </w:rPr>
    </w:lvl>
    <w:lvl w:ilvl="3" w:tplc="FFFFFFFF">
      <w:start w:val="1"/>
      <w:numFmt w:val="bullet"/>
      <w:lvlText w:val=""/>
      <w:lvlJc w:val="left"/>
      <w:pPr>
        <w:ind w:left="360" w:hanging="360"/>
      </w:pPr>
      <w:rPr>
        <w:rFonts w:ascii="Symbol" w:hAnsi="Symbol" w:hint="default"/>
      </w:r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0" w15:restartNumberingAfterBreak="0">
    <w:nsid w:val="37F872DA"/>
    <w:multiLevelType w:val="hybridMultilevel"/>
    <w:tmpl w:val="783623DA"/>
    <w:lvl w:ilvl="0" w:tplc="04090003">
      <w:start w:val="1"/>
      <w:numFmt w:val="bullet"/>
      <w:lvlText w:val="o"/>
      <w:lvlJc w:val="left"/>
      <w:pPr>
        <w:ind w:left="1131" w:hanging="360"/>
      </w:pPr>
      <w:rPr>
        <w:rFonts w:ascii="Courier New" w:hAnsi="Courier New" w:cs="Courier New"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101" w15:restartNumberingAfterBreak="0">
    <w:nsid w:val="3A371D1B"/>
    <w:multiLevelType w:val="hybridMultilevel"/>
    <w:tmpl w:val="2286C0D2"/>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A9A5925"/>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3BA3208C"/>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3CE72BB6"/>
    <w:multiLevelType w:val="hybridMultilevel"/>
    <w:tmpl w:val="BB88FEC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 w15:restartNumberingAfterBreak="0">
    <w:nsid w:val="3E075021"/>
    <w:multiLevelType w:val="hybridMultilevel"/>
    <w:tmpl w:val="71400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E754C3D"/>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 w15:restartNumberingAfterBreak="0">
    <w:nsid w:val="3EB02CA9"/>
    <w:multiLevelType w:val="hybridMultilevel"/>
    <w:tmpl w:val="3EDCE898"/>
    <w:lvl w:ilvl="0" w:tplc="FFFFFFFF">
      <w:start w:val="1"/>
      <w:numFmt w:val="decimal"/>
      <w:lvlText w:val="%1."/>
      <w:lvlJc w:val="left"/>
      <w:pPr>
        <w:tabs>
          <w:tab w:val="num" w:pos="360"/>
        </w:tabs>
        <w:ind w:left="360" w:hanging="360"/>
      </w:pPr>
      <w:rPr>
        <w:rFonts w:hint="default"/>
        <w:i w:val="0"/>
        <w:sz w:val="22"/>
        <w:szCs w:val="22"/>
      </w:rPr>
    </w:lvl>
    <w:lvl w:ilvl="1" w:tplc="04090003">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8" w15:restartNumberingAfterBreak="0">
    <w:nsid w:val="3ECD0C99"/>
    <w:multiLevelType w:val="hybridMultilevel"/>
    <w:tmpl w:val="112066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3F531D27"/>
    <w:multiLevelType w:val="hybridMultilevel"/>
    <w:tmpl w:val="2D428B2A"/>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0" w15:restartNumberingAfterBreak="0">
    <w:nsid w:val="40275FD3"/>
    <w:multiLevelType w:val="hybridMultilevel"/>
    <w:tmpl w:val="F7AC3704"/>
    <w:lvl w:ilvl="0" w:tplc="0409000F">
      <w:start w:val="1"/>
      <w:numFmt w:val="decimal"/>
      <w:lvlText w:val="%1."/>
      <w:lvlJc w:val="left"/>
      <w:pPr>
        <w:tabs>
          <w:tab w:val="num" w:pos="360"/>
        </w:tabs>
        <w:ind w:left="36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1" w15:restartNumberingAfterBreak="0">
    <w:nsid w:val="40F373E2"/>
    <w:multiLevelType w:val="hybridMultilevel"/>
    <w:tmpl w:val="E5707DB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2" w15:restartNumberingAfterBreak="0">
    <w:nsid w:val="417B3C47"/>
    <w:multiLevelType w:val="hybridMultilevel"/>
    <w:tmpl w:val="55B0AA36"/>
    <w:lvl w:ilvl="0" w:tplc="04090001">
      <w:start w:val="1"/>
      <w:numFmt w:val="bullet"/>
      <w:lvlText w:val=""/>
      <w:lvlJc w:val="left"/>
      <w:pPr>
        <w:ind w:left="860" w:hanging="360"/>
      </w:pPr>
      <w:rPr>
        <w:rFonts w:ascii="Symbol" w:hAnsi="Symbol" w:hint="default"/>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13" w15:restartNumberingAfterBreak="0">
    <w:nsid w:val="41AD3895"/>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 w15:restartNumberingAfterBreak="0">
    <w:nsid w:val="41E53BB8"/>
    <w:multiLevelType w:val="hybridMultilevel"/>
    <w:tmpl w:val="9A3A13E0"/>
    <w:lvl w:ilvl="0" w:tplc="FFFFFFFF">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41FC34AD"/>
    <w:multiLevelType w:val="hybridMultilevel"/>
    <w:tmpl w:val="8FE84AE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421024F6"/>
    <w:multiLevelType w:val="hybridMultilevel"/>
    <w:tmpl w:val="578CFDDE"/>
    <w:lvl w:ilvl="0" w:tplc="DAD6CBB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4223780E"/>
    <w:multiLevelType w:val="hybridMultilevel"/>
    <w:tmpl w:val="7C763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2B72AE8"/>
    <w:multiLevelType w:val="hybridMultilevel"/>
    <w:tmpl w:val="8A94E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42CB3A9D"/>
    <w:multiLevelType w:val="hybridMultilevel"/>
    <w:tmpl w:val="1EE47D3C"/>
    <w:lvl w:ilvl="0" w:tplc="04090001">
      <w:start w:val="1"/>
      <w:numFmt w:val="bullet"/>
      <w:lvlText w:val=""/>
      <w:lvlJc w:val="left"/>
      <w:pPr>
        <w:tabs>
          <w:tab w:val="num" w:pos="720"/>
        </w:tabs>
        <w:ind w:left="720" w:hanging="360"/>
      </w:pPr>
      <w:rPr>
        <w:rFonts w:ascii="Symbol" w:hAnsi="Symbol" w:hint="default"/>
      </w:rPr>
    </w:lvl>
    <w:lvl w:ilvl="1" w:tplc="6EFE7B14">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42FD2996"/>
    <w:multiLevelType w:val="hybridMultilevel"/>
    <w:tmpl w:val="74B82D98"/>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1" w15:restartNumberingAfterBreak="0">
    <w:nsid w:val="43043230"/>
    <w:multiLevelType w:val="hybridMultilevel"/>
    <w:tmpl w:val="2BFA69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35019B6"/>
    <w:multiLevelType w:val="hybridMultilevel"/>
    <w:tmpl w:val="5BA8A3BC"/>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30D83CC0">
      <w:start w:val="1"/>
      <w:numFmt w:val="bullet"/>
      <w:lvlText w:val="o"/>
      <w:lvlJc w:val="left"/>
      <w:pPr>
        <w:tabs>
          <w:tab w:val="num" w:pos="1980"/>
        </w:tabs>
        <w:ind w:left="1980" w:hanging="360"/>
      </w:pPr>
      <w:rPr>
        <w:rFonts w:ascii="Courier New" w:hAnsi="Courier New"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3" w15:restartNumberingAfterBreak="0">
    <w:nsid w:val="438E66A4"/>
    <w:multiLevelType w:val="hybridMultilevel"/>
    <w:tmpl w:val="BA82B2CA"/>
    <w:lvl w:ilvl="0" w:tplc="B420C41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3E61501"/>
    <w:multiLevelType w:val="hybridMultilevel"/>
    <w:tmpl w:val="41140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3F004CA"/>
    <w:multiLevelType w:val="hybridMultilevel"/>
    <w:tmpl w:val="8E888F54"/>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 w15:restartNumberingAfterBreak="0">
    <w:nsid w:val="44400381"/>
    <w:multiLevelType w:val="hybridMultilevel"/>
    <w:tmpl w:val="52D88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51F0A8F"/>
    <w:multiLevelType w:val="hybridMultilevel"/>
    <w:tmpl w:val="17C8D0B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1F988A4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5311AB4"/>
    <w:multiLevelType w:val="hybridMultilevel"/>
    <w:tmpl w:val="61A45D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459537B8"/>
    <w:multiLevelType w:val="hybridMultilevel"/>
    <w:tmpl w:val="7A1847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45E773D6"/>
    <w:multiLevelType w:val="hybridMultilevel"/>
    <w:tmpl w:val="BE16F0B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467C4978"/>
    <w:multiLevelType w:val="hybridMultilevel"/>
    <w:tmpl w:val="770A2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47135A1E"/>
    <w:multiLevelType w:val="hybridMultilevel"/>
    <w:tmpl w:val="DC541E1E"/>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1F988A4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73E54D6"/>
    <w:multiLevelType w:val="hybridMultilevel"/>
    <w:tmpl w:val="0D26E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7D733BB"/>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 w15:restartNumberingAfterBreak="0">
    <w:nsid w:val="484715BA"/>
    <w:multiLevelType w:val="hybridMultilevel"/>
    <w:tmpl w:val="7AC2F0E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36" w15:restartNumberingAfterBreak="0">
    <w:nsid w:val="485C46CB"/>
    <w:multiLevelType w:val="hybridMultilevel"/>
    <w:tmpl w:val="29F62C9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37" w15:restartNumberingAfterBreak="0">
    <w:nsid w:val="49157034"/>
    <w:multiLevelType w:val="hybridMultilevel"/>
    <w:tmpl w:val="ED8A6982"/>
    <w:lvl w:ilvl="0" w:tplc="FFFFFFFF">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496C05F1"/>
    <w:multiLevelType w:val="hybridMultilevel"/>
    <w:tmpl w:val="5F90A054"/>
    <w:lvl w:ilvl="0" w:tplc="5F7A3B3A">
      <w:start w:val="1"/>
      <w:numFmt w:val="decimal"/>
      <w:lvlText w:val="%1."/>
      <w:lvlJc w:val="left"/>
      <w:pPr>
        <w:ind w:left="720" w:hanging="360"/>
      </w:pPr>
      <w:rPr>
        <w:b w:val="0"/>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4A3345D6"/>
    <w:multiLevelType w:val="hybridMultilevel"/>
    <w:tmpl w:val="D4DC90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4A5019F3"/>
    <w:multiLevelType w:val="hybridMultilevel"/>
    <w:tmpl w:val="754AF3E8"/>
    <w:lvl w:ilvl="0" w:tplc="04090001">
      <w:start w:val="1"/>
      <w:numFmt w:val="bullet"/>
      <w:lvlText w:val=""/>
      <w:lvlJc w:val="left"/>
      <w:pPr>
        <w:tabs>
          <w:tab w:val="num" w:pos="1080"/>
        </w:tabs>
        <w:ind w:left="1080" w:hanging="360"/>
      </w:pPr>
      <w:rPr>
        <w:rFonts w:ascii="Symbol" w:hAnsi="Symbol" w:hint="default"/>
      </w:rPr>
    </w:lvl>
    <w:lvl w:ilvl="1" w:tplc="2E7CA012">
      <w:start w:val="1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1" w15:restartNumberingAfterBreak="0">
    <w:nsid w:val="4B2926B4"/>
    <w:multiLevelType w:val="hybridMultilevel"/>
    <w:tmpl w:val="5936FCD4"/>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2" w15:restartNumberingAfterBreak="0">
    <w:nsid w:val="4B3753D2"/>
    <w:multiLevelType w:val="hybridMultilevel"/>
    <w:tmpl w:val="F9642866"/>
    <w:lvl w:ilvl="0" w:tplc="04090001">
      <w:start w:val="1"/>
      <w:numFmt w:val="bullet"/>
      <w:lvlText w:val=""/>
      <w:lvlJc w:val="left"/>
      <w:pPr>
        <w:tabs>
          <w:tab w:val="num" w:pos="1920"/>
        </w:tabs>
        <w:ind w:left="1920" w:hanging="360"/>
      </w:pPr>
      <w:rPr>
        <w:rFonts w:ascii="Symbol" w:hAnsi="Symbol"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43" w15:restartNumberingAfterBreak="0">
    <w:nsid w:val="4D0579AC"/>
    <w:multiLevelType w:val="hybridMultilevel"/>
    <w:tmpl w:val="E4D8D194"/>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ind w:left="767"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4" w15:restartNumberingAfterBreak="0">
    <w:nsid w:val="4D120087"/>
    <w:multiLevelType w:val="hybridMultilevel"/>
    <w:tmpl w:val="5C989836"/>
    <w:lvl w:ilvl="0" w:tplc="04090005">
      <w:start w:val="1"/>
      <w:numFmt w:val="bullet"/>
      <w:lvlText w:val=""/>
      <w:lvlJc w:val="left"/>
      <w:pPr>
        <w:ind w:left="2160" w:hanging="360"/>
      </w:pPr>
      <w:rPr>
        <w:rFonts w:ascii="Wingdings" w:hAnsi="Wingdings" w:hint="default"/>
      </w:rPr>
    </w:lvl>
    <w:lvl w:ilvl="1" w:tplc="1F988A42">
      <w:start w:val="1"/>
      <w:numFmt w:val="bullet"/>
      <w:lvlText w:val=""/>
      <w:lvlJc w:val="left"/>
      <w:pPr>
        <w:ind w:left="2160" w:hanging="360"/>
      </w:pPr>
      <w:rPr>
        <w:rFonts w:ascii="Wingdings" w:hAnsi="Wingdings" w:hint="default"/>
      </w:rPr>
    </w:lvl>
    <w:lvl w:ilvl="2" w:tplc="1F988A4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5" w15:restartNumberingAfterBreak="0">
    <w:nsid w:val="4DE50F53"/>
    <w:multiLevelType w:val="hybridMultilevel"/>
    <w:tmpl w:val="E7F2CC2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15:restartNumberingAfterBreak="0">
    <w:nsid w:val="4DF735CE"/>
    <w:multiLevelType w:val="hybridMultilevel"/>
    <w:tmpl w:val="C8AA9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7" w15:restartNumberingAfterBreak="0">
    <w:nsid w:val="4E0138A3"/>
    <w:multiLevelType w:val="hybridMultilevel"/>
    <w:tmpl w:val="EAD80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F007C5E"/>
    <w:multiLevelType w:val="hybridMultilevel"/>
    <w:tmpl w:val="38D4832C"/>
    <w:lvl w:ilvl="0" w:tplc="B2A85272">
      <w:start w:val="1"/>
      <w:numFmt w:val="decimal"/>
      <w:lvlText w:val="%1."/>
      <w:lvlJc w:val="left"/>
      <w:pPr>
        <w:tabs>
          <w:tab w:val="num" w:pos="360"/>
        </w:tabs>
        <w:ind w:left="360" w:hanging="360"/>
      </w:pPr>
      <w:rPr>
        <w:rFonts w:hint="default"/>
        <w:i w:val="0"/>
        <w:sz w:val="22"/>
        <w:szCs w:val="22"/>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9" w15:restartNumberingAfterBreak="0">
    <w:nsid w:val="4FBA4B02"/>
    <w:multiLevelType w:val="hybridMultilevel"/>
    <w:tmpl w:val="B2CA98FE"/>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AFEA3FA2">
      <w:start w:val="2"/>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0" w15:restartNumberingAfterBreak="0">
    <w:nsid w:val="4FED773C"/>
    <w:multiLevelType w:val="hybridMultilevel"/>
    <w:tmpl w:val="2810419E"/>
    <w:lvl w:ilvl="0" w:tplc="0409000F">
      <w:start w:val="1"/>
      <w:numFmt w:val="decimal"/>
      <w:lvlText w:val="%1."/>
      <w:lvlJc w:val="left"/>
      <w:pPr>
        <w:tabs>
          <w:tab w:val="num" w:pos="360"/>
        </w:tabs>
        <w:ind w:left="360" w:hanging="360"/>
      </w:pPr>
    </w:lvl>
    <w:lvl w:ilvl="1" w:tplc="04090001">
      <w:start w:val="1"/>
      <w:numFmt w:val="bullet"/>
      <w:lvlText w:val=""/>
      <w:lvlJc w:val="left"/>
      <w:pPr>
        <w:ind w:left="767"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1" w15:restartNumberingAfterBreak="0">
    <w:nsid w:val="501750D4"/>
    <w:multiLevelType w:val="hybridMultilevel"/>
    <w:tmpl w:val="34A054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506040F8"/>
    <w:multiLevelType w:val="hybridMultilevel"/>
    <w:tmpl w:val="67AE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53BA4CAB"/>
    <w:multiLevelType w:val="hybridMultilevel"/>
    <w:tmpl w:val="D870C44E"/>
    <w:lvl w:ilvl="0" w:tplc="6834E8AA">
      <w:start w:val="1"/>
      <w:numFmt w:val="decimal"/>
      <w:lvlText w:val="%1."/>
      <w:lvlJc w:val="left"/>
      <w:pPr>
        <w:tabs>
          <w:tab w:val="num" w:pos="720"/>
        </w:tabs>
        <w:ind w:left="720" w:hanging="360"/>
      </w:pPr>
      <w:rPr>
        <w:rFonts w:ascii="Arial" w:eastAsia="Times New Roman" w:hAnsi="Arial" w:cs="Aria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4" w15:restartNumberingAfterBreak="0">
    <w:nsid w:val="545D2EDB"/>
    <w:multiLevelType w:val="hybridMultilevel"/>
    <w:tmpl w:val="AC9EA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470269C"/>
    <w:multiLevelType w:val="hybridMultilevel"/>
    <w:tmpl w:val="BADAC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4993D98"/>
    <w:multiLevelType w:val="hybridMultilevel"/>
    <w:tmpl w:val="AB00A94E"/>
    <w:lvl w:ilvl="0" w:tplc="B420C41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4FC0290"/>
    <w:multiLevelType w:val="hybridMultilevel"/>
    <w:tmpl w:val="0C8A47E2"/>
    <w:lvl w:ilvl="0" w:tplc="0409000F">
      <w:start w:val="1"/>
      <w:numFmt w:val="decimal"/>
      <w:lvlText w:val="%1."/>
      <w:lvlJc w:val="left"/>
      <w:pPr>
        <w:tabs>
          <w:tab w:val="num" w:pos="720"/>
        </w:tabs>
        <w:ind w:left="72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8" w15:restartNumberingAfterBreak="0">
    <w:nsid w:val="557F3516"/>
    <w:multiLevelType w:val="hybridMultilevel"/>
    <w:tmpl w:val="9D4CE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5D6492C"/>
    <w:multiLevelType w:val="hybridMultilevel"/>
    <w:tmpl w:val="DAEE6288"/>
    <w:lvl w:ilvl="0" w:tplc="04090005">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0" w15:restartNumberingAfterBreak="0">
    <w:nsid w:val="55DC2C2C"/>
    <w:multiLevelType w:val="hybridMultilevel"/>
    <w:tmpl w:val="999C5C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56275C61"/>
    <w:multiLevelType w:val="hybridMultilevel"/>
    <w:tmpl w:val="03681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56804625"/>
    <w:multiLevelType w:val="hybridMultilevel"/>
    <w:tmpl w:val="AE9C0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569D7C02"/>
    <w:multiLevelType w:val="hybridMultilevel"/>
    <w:tmpl w:val="2C94B58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69E3DA0"/>
    <w:multiLevelType w:val="hybridMultilevel"/>
    <w:tmpl w:val="6992A100"/>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5" w15:restartNumberingAfterBreak="0">
    <w:nsid w:val="570112B5"/>
    <w:multiLevelType w:val="hybridMultilevel"/>
    <w:tmpl w:val="28803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57506A12"/>
    <w:multiLevelType w:val="hybridMultilevel"/>
    <w:tmpl w:val="E6A28F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57F47C0A"/>
    <w:multiLevelType w:val="hybridMultilevel"/>
    <w:tmpl w:val="9ABE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589C2E56"/>
    <w:multiLevelType w:val="hybridMultilevel"/>
    <w:tmpl w:val="3B00ED88"/>
    <w:lvl w:ilvl="0" w:tplc="FFFFFFFF">
      <w:start w:val="1"/>
      <w:numFmt w:val="decimal"/>
      <w:lvlText w:val="%1."/>
      <w:lvlJc w:val="left"/>
      <w:pPr>
        <w:ind w:left="360" w:hanging="360"/>
      </w:p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 w15:restartNumberingAfterBreak="0">
    <w:nsid w:val="58C2646F"/>
    <w:multiLevelType w:val="hybridMultilevel"/>
    <w:tmpl w:val="70D292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70" w15:restartNumberingAfterBreak="0">
    <w:nsid w:val="59457B3F"/>
    <w:multiLevelType w:val="hybridMultilevel"/>
    <w:tmpl w:val="B406B9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1" w15:restartNumberingAfterBreak="0">
    <w:nsid w:val="5A5A07A4"/>
    <w:multiLevelType w:val="hybridMultilevel"/>
    <w:tmpl w:val="9B128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5B1166B2"/>
    <w:multiLevelType w:val="hybridMultilevel"/>
    <w:tmpl w:val="B7E423B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3" w15:restartNumberingAfterBreak="0">
    <w:nsid w:val="5B6E5E51"/>
    <w:multiLevelType w:val="hybridMultilevel"/>
    <w:tmpl w:val="AFE681A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4" w15:restartNumberingAfterBreak="0">
    <w:nsid w:val="5D402E5D"/>
    <w:multiLevelType w:val="hybridMultilevel"/>
    <w:tmpl w:val="9F167C2E"/>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5D44485E"/>
    <w:multiLevelType w:val="hybridMultilevel"/>
    <w:tmpl w:val="58729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5D9E3200"/>
    <w:multiLevelType w:val="hybridMultilevel"/>
    <w:tmpl w:val="4A6A2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5E4A747C"/>
    <w:multiLevelType w:val="hybridMultilevel"/>
    <w:tmpl w:val="0E0C2912"/>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8" w15:restartNumberingAfterBreak="0">
    <w:nsid w:val="5E6756D0"/>
    <w:multiLevelType w:val="hybridMultilevel"/>
    <w:tmpl w:val="9E4EA7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9" w15:restartNumberingAfterBreak="0">
    <w:nsid w:val="5E8604B2"/>
    <w:multiLevelType w:val="hybridMultilevel"/>
    <w:tmpl w:val="D1D0C11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5EBD38BC"/>
    <w:multiLevelType w:val="hybridMultilevel"/>
    <w:tmpl w:val="A95CB01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1" w15:restartNumberingAfterBreak="0">
    <w:nsid w:val="5ED02C49"/>
    <w:multiLevelType w:val="hybridMultilevel"/>
    <w:tmpl w:val="F82C31B2"/>
    <w:lvl w:ilvl="0" w:tplc="0409000F">
      <w:start w:val="1"/>
      <w:numFmt w:val="decimal"/>
      <w:lvlText w:val="%1."/>
      <w:lvlJc w:val="left"/>
      <w:pPr>
        <w:tabs>
          <w:tab w:val="num" w:pos="720"/>
        </w:tabs>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2" w15:restartNumberingAfterBreak="0">
    <w:nsid w:val="5F0207B5"/>
    <w:multiLevelType w:val="hybridMultilevel"/>
    <w:tmpl w:val="64D0D7A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5F213577"/>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4" w15:restartNumberingAfterBreak="0">
    <w:nsid w:val="5F2A0ED0"/>
    <w:multiLevelType w:val="hybridMultilevel"/>
    <w:tmpl w:val="6726762C"/>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5" w15:restartNumberingAfterBreak="0">
    <w:nsid w:val="60DD37E4"/>
    <w:multiLevelType w:val="hybridMultilevel"/>
    <w:tmpl w:val="C1CC407E"/>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6" w15:restartNumberingAfterBreak="0">
    <w:nsid w:val="60FB3B6E"/>
    <w:multiLevelType w:val="hybridMultilevel"/>
    <w:tmpl w:val="373ECC0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7" w15:restartNumberingAfterBreak="0">
    <w:nsid w:val="61530607"/>
    <w:multiLevelType w:val="hybridMultilevel"/>
    <w:tmpl w:val="BC7A20F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8" w15:restartNumberingAfterBreak="0">
    <w:nsid w:val="626D4762"/>
    <w:multiLevelType w:val="hybridMultilevel"/>
    <w:tmpl w:val="A8C038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9" w15:restartNumberingAfterBreak="0">
    <w:nsid w:val="631A3A77"/>
    <w:multiLevelType w:val="multilevel"/>
    <w:tmpl w:val="505C2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633821B6"/>
    <w:multiLevelType w:val="hybridMultilevel"/>
    <w:tmpl w:val="55B211D8"/>
    <w:lvl w:ilvl="0" w:tplc="04090001">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Letter"/>
      <w:lvlText w:val="%3."/>
      <w:lvlJc w:val="left"/>
      <w:pPr>
        <w:ind w:left="767"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1" w15:restartNumberingAfterBreak="0">
    <w:nsid w:val="63A461E7"/>
    <w:multiLevelType w:val="hybridMultilevel"/>
    <w:tmpl w:val="25523E7E"/>
    <w:lvl w:ilvl="0" w:tplc="04090001">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2" w15:restartNumberingAfterBreak="0">
    <w:nsid w:val="63BB3AEE"/>
    <w:multiLevelType w:val="hybridMultilevel"/>
    <w:tmpl w:val="EFFC5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63E478D2"/>
    <w:multiLevelType w:val="hybridMultilevel"/>
    <w:tmpl w:val="D0C6E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64433D84"/>
    <w:multiLevelType w:val="hybridMultilevel"/>
    <w:tmpl w:val="85F6C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5" w15:restartNumberingAfterBreak="0">
    <w:nsid w:val="644455A3"/>
    <w:multiLevelType w:val="hybridMultilevel"/>
    <w:tmpl w:val="B536813A"/>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6" w15:restartNumberingAfterBreak="0">
    <w:nsid w:val="64C81740"/>
    <w:multiLevelType w:val="hybridMultilevel"/>
    <w:tmpl w:val="CF56B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7" w15:restartNumberingAfterBreak="0">
    <w:nsid w:val="64E2086D"/>
    <w:multiLevelType w:val="hybridMultilevel"/>
    <w:tmpl w:val="01C2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64E97F1B"/>
    <w:multiLevelType w:val="hybridMultilevel"/>
    <w:tmpl w:val="7C3C7AEA"/>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65C57ABC"/>
    <w:multiLevelType w:val="hybridMultilevel"/>
    <w:tmpl w:val="F5DEC57A"/>
    <w:lvl w:ilvl="0" w:tplc="FFFFFFFF">
      <w:start w:val="1"/>
      <w:numFmt w:val="decimal"/>
      <w:lvlText w:val="%1."/>
      <w:lvlJc w:val="left"/>
      <w:pPr>
        <w:ind w:left="500" w:hanging="360"/>
      </w:pPr>
      <w:rPr>
        <w:rFonts w:ascii="Times New Roman" w:eastAsia="Times New Roman" w:hAnsi="Times New Roman" w:hint="default"/>
        <w:sz w:val="24"/>
        <w:szCs w:val="24"/>
      </w:rPr>
    </w:lvl>
    <w:lvl w:ilvl="1" w:tplc="04090001">
      <w:start w:val="1"/>
      <w:numFmt w:val="bullet"/>
      <w:lvlText w:val=""/>
      <w:lvlJc w:val="left"/>
      <w:pPr>
        <w:ind w:left="1220" w:hanging="360"/>
      </w:pPr>
      <w:rPr>
        <w:rFonts w:ascii="Symbol" w:hAnsi="Symbol" w:hint="default"/>
      </w:rPr>
    </w:lvl>
    <w:lvl w:ilvl="2" w:tplc="04090003">
      <w:start w:val="1"/>
      <w:numFmt w:val="bullet"/>
      <w:lvlText w:val="o"/>
      <w:lvlJc w:val="left"/>
      <w:pPr>
        <w:ind w:left="1992" w:hanging="360"/>
      </w:pPr>
      <w:rPr>
        <w:rFonts w:ascii="Courier New" w:hAnsi="Courier New" w:cs="Courier New" w:hint="default"/>
      </w:rPr>
    </w:lvl>
    <w:lvl w:ilvl="3" w:tplc="FFFFFFFF">
      <w:start w:val="1"/>
      <w:numFmt w:val="bullet"/>
      <w:lvlText w:val="•"/>
      <w:lvlJc w:val="left"/>
      <w:pPr>
        <w:ind w:left="2812" w:hanging="308"/>
      </w:pPr>
      <w:rPr>
        <w:rFonts w:hint="default"/>
      </w:rPr>
    </w:lvl>
    <w:lvl w:ilvl="4" w:tplc="FFFFFFFF">
      <w:start w:val="1"/>
      <w:numFmt w:val="bullet"/>
      <w:lvlText w:val="•"/>
      <w:lvlJc w:val="left"/>
      <w:pPr>
        <w:ind w:left="3685" w:hanging="308"/>
      </w:pPr>
      <w:rPr>
        <w:rFonts w:hint="default"/>
      </w:rPr>
    </w:lvl>
    <w:lvl w:ilvl="5" w:tplc="FFFFFFFF">
      <w:start w:val="1"/>
      <w:numFmt w:val="bullet"/>
      <w:lvlText w:val="•"/>
      <w:lvlJc w:val="left"/>
      <w:pPr>
        <w:ind w:left="4557" w:hanging="308"/>
      </w:pPr>
      <w:rPr>
        <w:rFonts w:hint="default"/>
      </w:rPr>
    </w:lvl>
    <w:lvl w:ilvl="6" w:tplc="FFFFFFFF">
      <w:start w:val="1"/>
      <w:numFmt w:val="bullet"/>
      <w:lvlText w:val="•"/>
      <w:lvlJc w:val="left"/>
      <w:pPr>
        <w:ind w:left="5430" w:hanging="308"/>
      </w:pPr>
      <w:rPr>
        <w:rFonts w:hint="default"/>
      </w:rPr>
    </w:lvl>
    <w:lvl w:ilvl="7" w:tplc="FFFFFFFF">
      <w:start w:val="1"/>
      <w:numFmt w:val="bullet"/>
      <w:lvlText w:val="•"/>
      <w:lvlJc w:val="left"/>
      <w:pPr>
        <w:ind w:left="6302" w:hanging="308"/>
      </w:pPr>
      <w:rPr>
        <w:rFonts w:hint="default"/>
      </w:rPr>
    </w:lvl>
    <w:lvl w:ilvl="8" w:tplc="FFFFFFFF">
      <w:start w:val="1"/>
      <w:numFmt w:val="bullet"/>
      <w:lvlText w:val="•"/>
      <w:lvlJc w:val="left"/>
      <w:pPr>
        <w:ind w:left="7175" w:hanging="308"/>
      </w:pPr>
      <w:rPr>
        <w:rFonts w:hint="default"/>
      </w:rPr>
    </w:lvl>
  </w:abstractNum>
  <w:abstractNum w:abstractNumId="200" w15:restartNumberingAfterBreak="0">
    <w:nsid w:val="66151070"/>
    <w:multiLevelType w:val="hybridMultilevel"/>
    <w:tmpl w:val="7B388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695E7840"/>
    <w:multiLevelType w:val="hybridMultilevel"/>
    <w:tmpl w:val="F2F8A5C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2" w15:restartNumberingAfterBreak="0">
    <w:nsid w:val="6A174263"/>
    <w:multiLevelType w:val="hybridMultilevel"/>
    <w:tmpl w:val="C83EA1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3" w15:restartNumberingAfterBreak="0">
    <w:nsid w:val="6AC67F40"/>
    <w:multiLevelType w:val="hybridMultilevel"/>
    <w:tmpl w:val="BC1AC4C0"/>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6B2C466B"/>
    <w:multiLevelType w:val="hybridMultilevel"/>
    <w:tmpl w:val="8F4A9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6BB14600"/>
    <w:multiLevelType w:val="hybridMultilevel"/>
    <w:tmpl w:val="4C06ED1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6" w15:restartNumberingAfterBreak="0">
    <w:nsid w:val="6BD87BC7"/>
    <w:multiLevelType w:val="hybridMultilevel"/>
    <w:tmpl w:val="211E028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7" w15:restartNumberingAfterBreak="0">
    <w:nsid w:val="6C792DE1"/>
    <w:multiLevelType w:val="hybridMultilevel"/>
    <w:tmpl w:val="942CC7D8"/>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8" w15:restartNumberingAfterBreak="0">
    <w:nsid w:val="6D291FFB"/>
    <w:multiLevelType w:val="hybridMultilevel"/>
    <w:tmpl w:val="09F8AAF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9" w15:restartNumberingAfterBreak="0">
    <w:nsid w:val="6D785735"/>
    <w:multiLevelType w:val="hybridMultilevel"/>
    <w:tmpl w:val="2D8E049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6DB03668"/>
    <w:multiLevelType w:val="hybridMultilevel"/>
    <w:tmpl w:val="08261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6E0217AF"/>
    <w:multiLevelType w:val="hybridMultilevel"/>
    <w:tmpl w:val="139C9FEC"/>
    <w:lvl w:ilvl="0" w:tplc="04090001">
      <w:start w:val="1"/>
      <w:numFmt w:val="bullet"/>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12" w15:restartNumberingAfterBreak="0">
    <w:nsid w:val="6E3B0D23"/>
    <w:multiLevelType w:val="hybridMultilevel"/>
    <w:tmpl w:val="D6589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3" w15:restartNumberingAfterBreak="0">
    <w:nsid w:val="6EDB0BF2"/>
    <w:multiLevelType w:val="hybridMultilevel"/>
    <w:tmpl w:val="25048F7E"/>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4" w15:restartNumberingAfterBreak="0">
    <w:nsid w:val="6F014D21"/>
    <w:multiLevelType w:val="hybridMultilevel"/>
    <w:tmpl w:val="7F428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15:restartNumberingAfterBreak="0">
    <w:nsid w:val="6F100BC8"/>
    <w:multiLevelType w:val="hybridMultilevel"/>
    <w:tmpl w:val="930EEC3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6" w15:restartNumberingAfterBreak="0">
    <w:nsid w:val="6F3C1CD2"/>
    <w:multiLevelType w:val="hybridMultilevel"/>
    <w:tmpl w:val="F3AA4C9E"/>
    <w:lvl w:ilvl="0" w:tplc="FFFFFFFF">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7" w15:restartNumberingAfterBreak="0">
    <w:nsid w:val="6F5022AE"/>
    <w:multiLevelType w:val="hybridMultilevel"/>
    <w:tmpl w:val="41BC5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6F881304"/>
    <w:multiLevelType w:val="hybridMultilevel"/>
    <w:tmpl w:val="274C156A"/>
    <w:lvl w:ilvl="0" w:tplc="04090001">
      <w:start w:val="1"/>
      <w:numFmt w:val="bullet"/>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19" w15:restartNumberingAfterBreak="0">
    <w:nsid w:val="6F9B52C5"/>
    <w:multiLevelType w:val="hybridMultilevel"/>
    <w:tmpl w:val="BC72F50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30D83CC0">
      <w:start w:val="1"/>
      <w:numFmt w:val="bullet"/>
      <w:lvlText w:val="o"/>
      <w:lvlJc w:val="left"/>
      <w:pPr>
        <w:tabs>
          <w:tab w:val="num" w:pos="2340"/>
        </w:tabs>
        <w:ind w:left="2340" w:hanging="360"/>
      </w:pPr>
      <w:rPr>
        <w:rFonts w:ascii="Courier New" w:hAnsi="Courier New" w:hint="default"/>
      </w:rPr>
    </w:lvl>
    <w:lvl w:ilvl="3" w:tplc="04090001">
      <w:start w:val="1"/>
      <w:numFmt w:val="bullet"/>
      <w:lvlText w:val=""/>
      <w:lvlJc w:val="left"/>
      <w:pPr>
        <w:ind w:left="36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0" w15:restartNumberingAfterBreak="0">
    <w:nsid w:val="6FD74B63"/>
    <w:multiLevelType w:val="hybridMultilevel"/>
    <w:tmpl w:val="B9D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08E4E70"/>
    <w:multiLevelType w:val="hybridMultilevel"/>
    <w:tmpl w:val="E3E203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580" w:hanging="360"/>
      </w:pPr>
      <w:rPr>
        <w:rFonts w:ascii="Courier New" w:hAnsi="Courier New" w:cs="Courier New" w:hint="default"/>
      </w:rPr>
    </w:lvl>
    <w:lvl w:ilvl="2" w:tplc="04090005" w:tentative="1">
      <w:start w:val="1"/>
      <w:numFmt w:val="bullet"/>
      <w:lvlText w:val=""/>
      <w:lvlJc w:val="left"/>
      <w:pPr>
        <w:ind w:left="1300" w:hanging="360"/>
      </w:pPr>
      <w:rPr>
        <w:rFonts w:ascii="Wingdings" w:hAnsi="Wingdings" w:hint="default"/>
      </w:rPr>
    </w:lvl>
    <w:lvl w:ilvl="3" w:tplc="04090001" w:tentative="1">
      <w:start w:val="1"/>
      <w:numFmt w:val="bullet"/>
      <w:lvlText w:val=""/>
      <w:lvlJc w:val="left"/>
      <w:pPr>
        <w:ind w:left="2020" w:hanging="360"/>
      </w:pPr>
      <w:rPr>
        <w:rFonts w:ascii="Symbol" w:hAnsi="Symbol" w:hint="default"/>
      </w:rPr>
    </w:lvl>
    <w:lvl w:ilvl="4" w:tplc="04090003" w:tentative="1">
      <w:start w:val="1"/>
      <w:numFmt w:val="bullet"/>
      <w:lvlText w:val="o"/>
      <w:lvlJc w:val="left"/>
      <w:pPr>
        <w:ind w:left="2740" w:hanging="360"/>
      </w:pPr>
      <w:rPr>
        <w:rFonts w:ascii="Courier New" w:hAnsi="Courier New" w:cs="Courier New" w:hint="default"/>
      </w:rPr>
    </w:lvl>
    <w:lvl w:ilvl="5" w:tplc="04090005" w:tentative="1">
      <w:start w:val="1"/>
      <w:numFmt w:val="bullet"/>
      <w:lvlText w:val=""/>
      <w:lvlJc w:val="left"/>
      <w:pPr>
        <w:ind w:left="3460" w:hanging="360"/>
      </w:pPr>
      <w:rPr>
        <w:rFonts w:ascii="Wingdings" w:hAnsi="Wingdings" w:hint="default"/>
      </w:rPr>
    </w:lvl>
    <w:lvl w:ilvl="6" w:tplc="04090001" w:tentative="1">
      <w:start w:val="1"/>
      <w:numFmt w:val="bullet"/>
      <w:lvlText w:val=""/>
      <w:lvlJc w:val="left"/>
      <w:pPr>
        <w:ind w:left="4180" w:hanging="360"/>
      </w:pPr>
      <w:rPr>
        <w:rFonts w:ascii="Symbol" w:hAnsi="Symbol" w:hint="default"/>
      </w:rPr>
    </w:lvl>
    <w:lvl w:ilvl="7" w:tplc="04090003" w:tentative="1">
      <w:start w:val="1"/>
      <w:numFmt w:val="bullet"/>
      <w:lvlText w:val="o"/>
      <w:lvlJc w:val="left"/>
      <w:pPr>
        <w:ind w:left="4900" w:hanging="360"/>
      </w:pPr>
      <w:rPr>
        <w:rFonts w:ascii="Courier New" w:hAnsi="Courier New" w:cs="Courier New" w:hint="default"/>
      </w:rPr>
    </w:lvl>
    <w:lvl w:ilvl="8" w:tplc="04090005" w:tentative="1">
      <w:start w:val="1"/>
      <w:numFmt w:val="bullet"/>
      <w:lvlText w:val=""/>
      <w:lvlJc w:val="left"/>
      <w:pPr>
        <w:ind w:left="5620" w:hanging="360"/>
      </w:pPr>
      <w:rPr>
        <w:rFonts w:ascii="Wingdings" w:hAnsi="Wingdings" w:hint="default"/>
      </w:rPr>
    </w:lvl>
  </w:abstractNum>
  <w:abstractNum w:abstractNumId="222" w15:restartNumberingAfterBreak="0">
    <w:nsid w:val="70E148C3"/>
    <w:multiLevelType w:val="hybridMultilevel"/>
    <w:tmpl w:val="3EC0ABD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23" w15:restartNumberingAfterBreak="0">
    <w:nsid w:val="72934533"/>
    <w:multiLevelType w:val="hybridMultilevel"/>
    <w:tmpl w:val="DDAED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72992FA6"/>
    <w:multiLevelType w:val="hybridMultilevel"/>
    <w:tmpl w:val="1B0ABF2A"/>
    <w:lvl w:ilvl="0" w:tplc="0409000F">
      <w:start w:val="1"/>
      <w:numFmt w:val="decimal"/>
      <w:lvlText w:val="%1."/>
      <w:lvlJc w:val="left"/>
      <w:pPr>
        <w:ind w:left="720" w:hanging="360"/>
      </w:pPr>
    </w:lvl>
    <w:lvl w:ilvl="1" w:tplc="04090001">
      <w:start w:val="1"/>
      <w:numFmt w:val="bullet"/>
      <w:lvlText w:val=""/>
      <w:lvlJc w:val="left"/>
      <w:pPr>
        <w:ind w:left="1080" w:hanging="360"/>
      </w:pPr>
      <w:rPr>
        <w:rFonts w:ascii="Symbol" w:hAnsi="Symbol" w:hint="default"/>
      </w:rPr>
    </w:lvl>
    <w:lvl w:ilvl="2" w:tplc="04090019">
      <w:start w:val="1"/>
      <w:numFmt w:val="lowerLetter"/>
      <w:lvlText w:val="%3."/>
      <w:lvlJc w:val="left"/>
      <w:pPr>
        <w:ind w:left="108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332279C"/>
    <w:multiLevelType w:val="hybridMultilevel"/>
    <w:tmpl w:val="4094C1B6"/>
    <w:lvl w:ilvl="0" w:tplc="9D7A01E0">
      <w:start w:val="1"/>
      <w:numFmt w:val="decimal"/>
      <w:lvlText w:val="%1."/>
      <w:lvlJc w:val="left"/>
      <w:pPr>
        <w:tabs>
          <w:tab w:val="num" w:pos="720"/>
        </w:tabs>
        <w:ind w:left="720" w:hanging="360"/>
      </w:pPr>
      <w:rPr>
        <w:i w:val="0"/>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6" w15:restartNumberingAfterBreak="0">
    <w:nsid w:val="73334067"/>
    <w:multiLevelType w:val="hybridMultilevel"/>
    <w:tmpl w:val="46BC222C"/>
    <w:lvl w:ilvl="0" w:tplc="FFFFFFFF">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04090011">
      <w:start w:val="1"/>
      <w:numFmt w:val="decimal"/>
      <w:lvlText w:val="%3)"/>
      <w:lvlJc w:val="left"/>
      <w:pPr>
        <w:ind w:left="1440" w:hanging="360"/>
      </w:p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7" w15:restartNumberingAfterBreak="0">
    <w:nsid w:val="738B76A2"/>
    <w:multiLevelType w:val="hybridMultilevel"/>
    <w:tmpl w:val="D2A0D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752C5EE9"/>
    <w:multiLevelType w:val="hybridMultilevel"/>
    <w:tmpl w:val="A706FAD0"/>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9" w15:restartNumberingAfterBreak="0">
    <w:nsid w:val="7530030B"/>
    <w:multiLevelType w:val="hybridMultilevel"/>
    <w:tmpl w:val="B04E3C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22464A1C">
      <w:start w:val="1"/>
      <w:numFmt w:val="decimal"/>
      <w:lvlText w:val="%3."/>
      <w:lvlJc w:val="left"/>
      <w:pPr>
        <w:tabs>
          <w:tab w:val="num" w:pos="2340"/>
        </w:tabs>
        <w:ind w:left="2340" w:hanging="360"/>
      </w:pPr>
      <w:rPr>
        <w:rFonts w:ascii="Arial" w:eastAsia="Times New Roman" w:hAnsi="Arial" w:cs="Aria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0" w15:restartNumberingAfterBreak="0">
    <w:nsid w:val="75D41B90"/>
    <w:multiLevelType w:val="hybridMultilevel"/>
    <w:tmpl w:val="BEC62A0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763066BA"/>
    <w:multiLevelType w:val="hybridMultilevel"/>
    <w:tmpl w:val="60A4C6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2" w15:restartNumberingAfterBreak="0">
    <w:nsid w:val="76795CE7"/>
    <w:multiLevelType w:val="hybridMultilevel"/>
    <w:tmpl w:val="B9B4DA2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33" w15:restartNumberingAfterBreak="0">
    <w:nsid w:val="76C10A56"/>
    <w:multiLevelType w:val="hybridMultilevel"/>
    <w:tmpl w:val="8B1C20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4" w15:restartNumberingAfterBreak="0">
    <w:nsid w:val="76D8176F"/>
    <w:multiLevelType w:val="hybridMultilevel"/>
    <w:tmpl w:val="1E96D97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35" w15:restartNumberingAfterBreak="0">
    <w:nsid w:val="77484DC8"/>
    <w:multiLevelType w:val="hybridMultilevel"/>
    <w:tmpl w:val="8682951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778A47E7"/>
    <w:multiLevelType w:val="hybridMultilevel"/>
    <w:tmpl w:val="0C5454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7" w15:restartNumberingAfterBreak="0">
    <w:nsid w:val="7900501E"/>
    <w:multiLevelType w:val="hybridMultilevel"/>
    <w:tmpl w:val="3C5E483A"/>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8" w15:restartNumberingAfterBreak="0">
    <w:nsid w:val="7A0C7CA4"/>
    <w:multiLevelType w:val="hybridMultilevel"/>
    <w:tmpl w:val="70225B7E"/>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7A3764B9"/>
    <w:multiLevelType w:val="hybridMultilevel"/>
    <w:tmpl w:val="C430E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7A5E44C0"/>
    <w:multiLevelType w:val="hybridMultilevel"/>
    <w:tmpl w:val="567E9A34"/>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41" w15:restartNumberingAfterBreak="0">
    <w:nsid w:val="7A6E13E9"/>
    <w:multiLevelType w:val="hybridMultilevel"/>
    <w:tmpl w:val="2B2A64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580" w:hanging="360"/>
      </w:pPr>
      <w:rPr>
        <w:rFonts w:ascii="Courier New" w:hAnsi="Courier New" w:cs="Courier New" w:hint="default"/>
      </w:rPr>
    </w:lvl>
    <w:lvl w:ilvl="2" w:tplc="04090005" w:tentative="1">
      <w:start w:val="1"/>
      <w:numFmt w:val="bullet"/>
      <w:lvlText w:val=""/>
      <w:lvlJc w:val="left"/>
      <w:pPr>
        <w:ind w:left="1300" w:hanging="360"/>
      </w:pPr>
      <w:rPr>
        <w:rFonts w:ascii="Wingdings" w:hAnsi="Wingdings" w:hint="default"/>
      </w:rPr>
    </w:lvl>
    <w:lvl w:ilvl="3" w:tplc="04090001" w:tentative="1">
      <w:start w:val="1"/>
      <w:numFmt w:val="bullet"/>
      <w:lvlText w:val=""/>
      <w:lvlJc w:val="left"/>
      <w:pPr>
        <w:ind w:left="2020" w:hanging="360"/>
      </w:pPr>
      <w:rPr>
        <w:rFonts w:ascii="Symbol" w:hAnsi="Symbol" w:hint="default"/>
      </w:rPr>
    </w:lvl>
    <w:lvl w:ilvl="4" w:tplc="04090003" w:tentative="1">
      <w:start w:val="1"/>
      <w:numFmt w:val="bullet"/>
      <w:lvlText w:val="o"/>
      <w:lvlJc w:val="left"/>
      <w:pPr>
        <w:ind w:left="2740" w:hanging="360"/>
      </w:pPr>
      <w:rPr>
        <w:rFonts w:ascii="Courier New" w:hAnsi="Courier New" w:cs="Courier New" w:hint="default"/>
      </w:rPr>
    </w:lvl>
    <w:lvl w:ilvl="5" w:tplc="04090005" w:tentative="1">
      <w:start w:val="1"/>
      <w:numFmt w:val="bullet"/>
      <w:lvlText w:val=""/>
      <w:lvlJc w:val="left"/>
      <w:pPr>
        <w:ind w:left="3460" w:hanging="360"/>
      </w:pPr>
      <w:rPr>
        <w:rFonts w:ascii="Wingdings" w:hAnsi="Wingdings" w:hint="default"/>
      </w:rPr>
    </w:lvl>
    <w:lvl w:ilvl="6" w:tplc="04090001" w:tentative="1">
      <w:start w:val="1"/>
      <w:numFmt w:val="bullet"/>
      <w:lvlText w:val=""/>
      <w:lvlJc w:val="left"/>
      <w:pPr>
        <w:ind w:left="4180" w:hanging="360"/>
      </w:pPr>
      <w:rPr>
        <w:rFonts w:ascii="Symbol" w:hAnsi="Symbol" w:hint="default"/>
      </w:rPr>
    </w:lvl>
    <w:lvl w:ilvl="7" w:tplc="04090003" w:tentative="1">
      <w:start w:val="1"/>
      <w:numFmt w:val="bullet"/>
      <w:lvlText w:val="o"/>
      <w:lvlJc w:val="left"/>
      <w:pPr>
        <w:ind w:left="4900" w:hanging="360"/>
      </w:pPr>
      <w:rPr>
        <w:rFonts w:ascii="Courier New" w:hAnsi="Courier New" w:cs="Courier New" w:hint="default"/>
      </w:rPr>
    </w:lvl>
    <w:lvl w:ilvl="8" w:tplc="04090005" w:tentative="1">
      <w:start w:val="1"/>
      <w:numFmt w:val="bullet"/>
      <w:lvlText w:val=""/>
      <w:lvlJc w:val="left"/>
      <w:pPr>
        <w:ind w:left="5620" w:hanging="360"/>
      </w:pPr>
      <w:rPr>
        <w:rFonts w:ascii="Wingdings" w:hAnsi="Wingdings" w:hint="default"/>
      </w:rPr>
    </w:lvl>
  </w:abstractNum>
  <w:abstractNum w:abstractNumId="242" w15:restartNumberingAfterBreak="0">
    <w:nsid w:val="7AEB5584"/>
    <w:multiLevelType w:val="hybridMultilevel"/>
    <w:tmpl w:val="7FB8281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3" w15:restartNumberingAfterBreak="0">
    <w:nsid w:val="7CC03633"/>
    <w:multiLevelType w:val="hybridMultilevel"/>
    <w:tmpl w:val="ECF042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4" w15:restartNumberingAfterBreak="0">
    <w:nsid w:val="7CC14DC4"/>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5" w15:restartNumberingAfterBreak="0">
    <w:nsid w:val="7CDC4F2E"/>
    <w:multiLevelType w:val="hybridMultilevel"/>
    <w:tmpl w:val="E6169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7D8B1884"/>
    <w:multiLevelType w:val="hybridMultilevel"/>
    <w:tmpl w:val="EDA8C57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7" w15:restartNumberingAfterBreak="0">
    <w:nsid w:val="7E3B614E"/>
    <w:multiLevelType w:val="hybridMultilevel"/>
    <w:tmpl w:val="8E5E3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7E64074D"/>
    <w:multiLevelType w:val="hybridMultilevel"/>
    <w:tmpl w:val="0A4A3924"/>
    <w:lvl w:ilvl="0" w:tplc="04090003">
      <w:start w:val="1"/>
      <w:numFmt w:val="bullet"/>
      <w:lvlText w:val="o"/>
      <w:lvlJc w:val="left"/>
      <w:pPr>
        <w:tabs>
          <w:tab w:val="num" w:pos="1080"/>
        </w:tabs>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9" w15:restartNumberingAfterBreak="0">
    <w:nsid w:val="7EA0228F"/>
    <w:multiLevelType w:val="hybridMultilevel"/>
    <w:tmpl w:val="D932D282"/>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0" w15:restartNumberingAfterBreak="0">
    <w:nsid w:val="7EF8337A"/>
    <w:multiLevelType w:val="hybridMultilevel"/>
    <w:tmpl w:val="89286C96"/>
    <w:lvl w:ilvl="0" w:tplc="0409000F">
      <w:start w:val="1"/>
      <w:numFmt w:val="decimal"/>
      <w:lvlText w:val="%1."/>
      <w:lvlJc w:val="left"/>
      <w:pPr>
        <w:tabs>
          <w:tab w:val="num" w:pos="720"/>
        </w:tabs>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767"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1" w15:restartNumberingAfterBreak="0">
    <w:nsid w:val="7F1943D0"/>
    <w:multiLevelType w:val="hybridMultilevel"/>
    <w:tmpl w:val="68760058"/>
    <w:lvl w:ilvl="0" w:tplc="04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2" w15:restartNumberingAfterBreak="0">
    <w:nsid w:val="7F540837"/>
    <w:multiLevelType w:val="hybridMultilevel"/>
    <w:tmpl w:val="92FC5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15:restartNumberingAfterBreak="0">
    <w:nsid w:val="7FA074F7"/>
    <w:multiLevelType w:val="hybridMultilevel"/>
    <w:tmpl w:val="0F32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7FC157E0"/>
    <w:multiLevelType w:val="hybridMultilevel"/>
    <w:tmpl w:val="C772D9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99930500">
    <w:abstractNumId w:val="149"/>
  </w:num>
  <w:num w:numId="2" w16cid:durableId="34963374">
    <w:abstractNumId w:val="83"/>
  </w:num>
  <w:num w:numId="3" w16cid:durableId="419449930">
    <w:abstractNumId w:val="122"/>
  </w:num>
  <w:num w:numId="4" w16cid:durableId="2130078705">
    <w:abstractNumId w:val="195"/>
  </w:num>
  <w:num w:numId="5" w16cid:durableId="1182629416">
    <w:abstractNumId w:val="219"/>
  </w:num>
  <w:num w:numId="6" w16cid:durableId="193347435">
    <w:abstractNumId w:val="16"/>
  </w:num>
  <w:num w:numId="7" w16cid:durableId="448013314">
    <w:abstractNumId w:val="39"/>
  </w:num>
  <w:num w:numId="8" w16cid:durableId="551624275">
    <w:abstractNumId w:val="207"/>
  </w:num>
  <w:num w:numId="9" w16cid:durableId="411778950">
    <w:abstractNumId w:val="148"/>
  </w:num>
  <w:num w:numId="10" w16cid:durableId="739137780">
    <w:abstractNumId w:val="140"/>
  </w:num>
  <w:num w:numId="11" w16cid:durableId="1579367305">
    <w:abstractNumId w:val="26"/>
  </w:num>
  <w:num w:numId="12" w16cid:durableId="753823516">
    <w:abstractNumId w:val="55"/>
  </w:num>
  <w:num w:numId="13" w16cid:durableId="1202671939">
    <w:abstractNumId w:val="57"/>
  </w:num>
  <w:num w:numId="14" w16cid:durableId="952401636">
    <w:abstractNumId w:val="14"/>
  </w:num>
  <w:num w:numId="15" w16cid:durableId="1197740498">
    <w:abstractNumId w:val="70"/>
  </w:num>
  <w:num w:numId="16" w16cid:durableId="1603757317">
    <w:abstractNumId w:val="0"/>
  </w:num>
  <w:num w:numId="17" w16cid:durableId="1203325629">
    <w:abstractNumId w:val="248"/>
  </w:num>
  <w:num w:numId="18" w16cid:durableId="1726904938">
    <w:abstractNumId w:val="237"/>
  </w:num>
  <w:num w:numId="19" w16cid:durableId="262884484">
    <w:abstractNumId w:val="184"/>
  </w:num>
  <w:num w:numId="20" w16cid:durableId="683097532">
    <w:abstractNumId w:val="40"/>
  </w:num>
  <w:num w:numId="21" w16cid:durableId="368799778">
    <w:abstractNumId w:val="159"/>
  </w:num>
  <w:num w:numId="22" w16cid:durableId="626274422">
    <w:abstractNumId w:val="94"/>
  </w:num>
  <w:num w:numId="23" w16cid:durableId="1287202307">
    <w:abstractNumId w:val="157"/>
  </w:num>
  <w:num w:numId="24" w16cid:durableId="2110809682">
    <w:abstractNumId w:val="181"/>
  </w:num>
  <w:num w:numId="25" w16cid:durableId="710305955">
    <w:abstractNumId w:val="79"/>
  </w:num>
  <w:num w:numId="26" w16cid:durableId="217398901">
    <w:abstractNumId w:val="246"/>
  </w:num>
  <w:num w:numId="27" w16cid:durableId="1234895930">
    <w:abstractNumId w:val="229"/>
  </w:num>
  <w:num w:numId="28" w16cid:durableId="1357384875">
    <w:abstractNumId w:val="110"/>
  </w:num>
  <w:num w:numId="29" w16cid:durableId="994408863">
    <w:abstractNumId w:val="186"/>
  </w:num>
  <w:num w:numId="30" w16cid:durableId="548801997">
    <w:abstractNumId w:val="108"/>
  </w:num>
  <w:num w:numId="31" w16cid:durableId="549733325">
    <w:abstractNumId w:val="64"/>
  </w:num>
  <w:num w:numId="32" w16cid:durableId="1685668766">
    <w:abstractNumId w:val="225"/>
  </w:num>
  <w:num w:numId="33" w16cid:durableId="1055544977">
    <w:abstractNumId w:val="116"/>
  </w:num>
  <w:num w:numId="34" w16cid:durableId="1265965644">
    <w:abstractNumId w:val="153"/>
  </w:num>
  <w:num w:numId="35" w16cid:durableId="35349925">
    <w:abstractNumId w:val="86"/>
  </w:num>
  <w:num w:numId="36" w16cid:durableId="729572713">
    <w:abstractNumId w:val="205"/>
  </w:num>
  <w:num w:numId="37" w16cid:durableId="923106320">
    <w:abstractNumId w:val="201"/>
  </w:num>
  <w:num w:numId="38" w16cid:durableId="1431118014">
    <w:abstractNumId w:val="119"/>
  </w:num>
  <w:num w:numId="39" w16cid:durableId="1390958111">
    <w:abstractNumId w:val="250"/>
  </w:num>
  <w:num w:numId="40" w16cid:durableId="416828087">
    <w:abstractNumId w:val="97"/>
  </w:num>
  <w:num w:numId="41" w16cid:durableId="37583957">
    <w:abstractNumId w:val="34"/>
  </w:num>
  <w:num w:numId="42" w16cid:durableId="447361084">
    <w:abstractNumId w:val="59"/>
  </w:num>
  <w:num w:numId="43" w16cid:durableId="674697675">
    <w:abstractNumId w:val="143"/>
  </w:num>
  <w:num w:numId="44" w16cid:durableId="1223982183">
    <w:abstractNumId w:val="208"/>
  </w:num>
  <w:num w:numId="45" w16cid:durableId="1287859493">
    <w:abstractNumId w:val="206"/>
  </w:num>
  <w:num w:numId="46" w16cid:durableId="392433004">
    <w:abstractNumId w:val="67"/>
  </w:num>
  <w:num w:numId="47" w16cid:durableId="622545098">
    <w:abstractNumId w:val="91"/>
  </w:num>
  <w:num w:numId="48" w16cid:durableId="539825484">
    <w:abstractNumId w:val="30"/>
  </w:num>
  <w:num w:numId="49" w16cid:durableId="777718983">
    <w:abstractNumId w:val="18"/>
  </w:num>
  <w:num w:numId="50" w16cid:durableId="1670403886">
    <w:abstractNumId w:val="142"/>
  </w:num>
  <w:num w:numId="51" w16cid:durableId="1517844465">
    <w:abstractNumId w:val="224"/>
  </w:num>
  <w:num w:numId="52" w16cid:durableId="501354479">
    <w:abstractNumId w:val="233"/>
  </w:num>
  <w:num w:numId="53" w16cid:durableId="1878153625">
    <w:abstractNumId w:val="185"/>
  </w:num>
  <w:num w:numId="54" w16cid:durableId="295527725">
    <w:abstractNumId w:val="127"/>
  </w:num>
  <w:num w:numId="55" w16cid:durableId="1171483084">
    <w:abstractNumId w:val="235"/>
  </w:num>
  <w:num w:numId="56" w16cid:durableId="2116560382">
    <w:abstractNumId w:val="74"/>
  </w:num>
  <w:num w:numId="57" w16cid:durableId="996303094">
    <w:abstractNumId w:val="178"/>
  </w:num>
  <w:num w:numId="58" w16cid:durableId="272565157">
    <w:abstractNumId w:val="182"/>
  </w:num>
  <w:num w:numId="59" w16cid:durableId="83495559">
    <w:abstractNumId w:val="188"/>
  </w:num>
  <w:num w:numId="60" w16cid:durableId="148790934">
    <w:abstractNumId w:val="15"/>
  </w:num>
  <w:num w:numId="61" w16cid:durableId="1905796830">
    <w:abstractNumId w:val="150"/>
  </w:num>
  <w:num w:numId="62" w16cid:durableId="1097602971">
    <w:abstractNumId w:val="20"/>
  </w:num>
  <w:num w:numId="63" w16cid:durableId="1061362630">
    <w:abstractNumId w:val="48"/>
  </w:num>
  <w:num w:numId="64" w16cid:durableId="573854977">
    <w:abstractNumId w:val="175"/>
  </w:num>
  <w:num w:numId="65" w16cid:durableId="1237547888">
    <w:abstractNumId w:val="213"/>
  </w:num>
  <w:num w:numId="66" w16cid:durableId="1509829051">
    <w:abstractNumId w:val="121"/>
  </w:num>
  <w:num w:numId="67" w16cid:durableId="338311831">
    <w:abstractNumId w:val="245"/>
  </w:num>
  <w:num w:numId="68" w16cid:durableId="2042124864">
    <w:abstractNumId w:val="156"/>
  </w:num>
  <w:num w:numId="69" w16cid:durableId="7566399">
    <w:abstractNumId w:val="98"/>
  </w:num>
  <w:num w:numId="70" w16cid:durableId="1941334543">
    <w:abstractNumId w:val="123"/>
  </w:num>
  <w:num w:numId="71" w16cid:durableId="321399151">
    <w:abstractNumId w:val="71"/>
  </w:num>
  <w:num w:numId="72" w16cid:durableId="1315721737">
    <w:abstractNumId w:val="3"/>
  </w:num>
  <w:num w:numId="73" w16cid:durableId="1883008484">
    <w:abstractNumId w:val="6"/>
  </w:num>
  <w:num w:numId="74" w16cid:durableId="202447341">
    <w:abstractNumId w:val="63"/>
  </w:num>
  <w:num w:numId="75" w16cid:durableId="1375546352">
    <w:abstractNumId w:val="90"/>
  </w:num>
  <w:num w:numId="76" w16cid:durableId="1309475878">
    <w:abstractNumId w:val="38"/>
  </w:num>
  <w:num w:numId="77" w16cid:durableId="1467623037">
    <w:abstractNumId w:val="132"/>
  </w:num>
  <w:num w:numId="78" w16cid:durableId="1058356805">
    <w:abstractNumId w:val="81"/>
  </w:num>
  <w:num w:numId="79" w16cid:durableId="275408701">
    <w:abstractNumId w:val="163"/>
  </w:num>
  <w:num w:numId="80" w16cid:durableId="1603684656">
    <w:abstractNumId w:val="85"/>
  </w:num>
  <w:num w:numId="81" w16cid:durableId="1881504139">
    <w:abstractNumId w:val="12"/>
  </w:num>
  <w:num w:numId="82" w16cid:durableId="536625548">
    <w:abstractNumId w:val="112"/>
  </w:num>
  <w:num w:numId="83" w16cid:durableId="1614090030">
    <w:abstractNumId w:val="49"/>
  </w:num>
  <w:num w:numId="84" w16cid:durableId="2103644564">
    <w:abstractNumId w:val="60"/>
  </w:num>
  <w:num w:numId="85" w16cid:durableId="492455971">
    <w:abstractNumId w:val="138"/>
  </w:num>
  <w:num w:numId="86" w16cid:durableId="861019784">
    <w:abstractNumId w:val="238"/>
  </w:num>
  <w:num w:numId="87" w16cid:durableId="1880627410">
    <w:abstractNumId w:val="95"/>
  </w:num>
  <w:num w:numId="88" w16cid:durableId="1602686050">
    <w:abstractNumId w:val="179"/>
  </w:num>
  <w:num w:numId="89" w16cid:durableId="1202861693">
    <w:abstractNumId w:val="230"/>
  </w:num>
  <w:num w:numId="90" w16cid:durableId="487868798">
    <w:abstractNumId w:val="37"/>
  </w:num>
  <w:num w:numId="91" w16cid:durableId="671563178">
    <w:abstractNumId w:val="197"/>
  </w:num>
  <w:num w:numId="92" w16cid:durableId="1355884307">
    <w:abstractNumId w:val="198"/>
  </w:num>
  <w:num w:numId="93" w16cid:durableId="857544826">
    <w:abstractNumId w:val="209"/>
  </w:num>
  <w:num w:numId="94" w16cid:durableId="881480972">
    <w:abstractNumId w:val="101"/>
  </w:num>
  <w:num w:numId="95" w16cid:durableId="2007319302">
    <w:abstractNumId w:val="58"/>
  </w:num>
  <w:num w:numId="96" w16cid:durableId="189683046">
    <w:abstractNumId w:val="72"/>
  </w:num>
  <w:num w:numId="97" w16cid:durableId="1950039617">
    <w:abstractNumId w:val="5"/>
  </w:num>
  <w:num w:numId="98" w16cid:durableId="2016833603">
    <w:abstractNumId w:val="189"/>
  </w:num>
  <w:num w:numId="99" w16cid:durableId="2019504184">
    <w:abstractNumId w:val="100"/>
  </w:num>
  <w:num w:numId="100" w16cid:durableId="310983305">
    <w:abstractNumId w:val="145"/>
  </w:num>
  <w:num w:numId="101" w16cid:durableId="1814057926">
    <w:abstractNumId w:val="46"/>
  </w:num>
  <w:num w:numId="102" w16cid:durableId="349067511">
    <w:abstractNumId w:val="88"/>
  </w:num>
  <w:num w:numId="103" w16cid:durableId="850074174">
    <w:abstractNumId w:val="199"/>
  </w:num>
  <w:num w:numId="104" w16cid:durableId="26149342">
    <w:abstractNumId w:val="76"/>
  </w:num>
  <w:num w:numId="105" w16cid:durableId="1572691224">
    <w:abstractNumId w:val="92"/>
  </w:num>
  <w:num w:numId="106" w16cid:durableId="1047801436">
    <w:abstractNumId w:val="241"/>
  </w:num>
  <w:num w:numId="107" w16cid:durableId="1045448056">
    <w:abstractNumId w:val="54"/>
  </w:num>
  <w:num w:numId="108" w16cid:durableId="1604728218">
    <w:abstractNumId w:val="4"/>
  </w:num>
  <w:num w:numId="109" w16cid:durableId="315456517">
    <w:abstractNumId w:val="221"/>
  </w:num>
  <w:num w:numId="110" w16cid:durableId="702904234">
    <w:abstractNumId w:val="44"/>
  </w:num>
  <w:num w:numId="111" w16cid:durableId="96022697">
    <w:abstractNumId w:val="240"/>
  </w:num>
  <w:num w:numId="112" w16cid:durableId="1930767921">
    <w:abstractNumId w:val="135"/>
  </w:num>
  <w:num w:numId="113" w16cid:durableId="1053389181">
    <w:abstractNumId w:val="130"/>
  </w:num>
  <w:num w:numId="114" w16cid:durableId="599603458">
    <w:abstractNumId w:val="115"/>
  </w:num>
  <w:num w:numId="115" w16cid:durableId="1092237468">
    <w:abstractNumId w:val="151"/>
  </w:num>
  <w:num w:numId="116" w16cid:durableId="2040084515">
    <w:abstractNumId w:val="7"/>
  </w:num>
  <w:num w:numId="117" w16cid:durableId="1546060951">
    <w:abstractNumId w:val="165"/>
  </w:num>
  <w:num w:numId="118" w16cid:durableId="904267826">
    <w:abstractNumId w:val="23"/>
  </w:num>
  <w:num w:numId="119" w16cid:durableId="226303308">
    <w:abstractNumId w:val="234"/>
  </w:num>
  <w:num w:numId="120" w16cid:durableId="394354686">
    <w:abstractNumId w:val="11"/>
  </w:num>
  <w:num w:numId="121" w16cid:durableId="1599286622">
    <w:abstractNumId w:val="50"/>
  </w:num>
  <w:num w:numId="122" w16cid:durableId="1024092288">
    <w:abstractNumId w:val="2"/>
  </w:num>
  <w:num w:numId="123" w16cid:durableId="859050513">
    <w:abstractNumId w:val="31"/>
  </w:num>
  <w:num w:numId="124" w16cid:durableId="1464809839">
    <w:abstractNumId w:val="9"/>
  </w:num>
  <w:num w:numId="125" w16cid:durableId="494807006">
    <w:abstractNumId w:val="133"/>
  </w:num>
  <w:num w:numId="126" w16cid:durableId="530217860">
    <w:abstractNumId w:val="227"/>
  </w:num>
  <w:num w:numId="127" w16cid:durableId="1031567117">
    <w:abstractNumId w:val="77"/>
  </w:num>
  <w:num w:numId="128" w16cid:durableId="174927496">
    <w:abstractNumId w:val="124"/>
  </w:num>
  <w:num w:numId="129" w16cid:durableId="1606302309">
    <w:abstractNumId w:val="210"/>
  </w:num>
  <w:num w:numId="130" w16cid:durableId="1778673081">
    <w:abstractNumId w:val="136"/>
  </w:num>
  <w:num w:numId="131" w16cid:durableId="936980036">
    <w:abstractNumId w:val="222"/>
  </w:num>
  <w:num w:numId="132" w16cid:durableId="673193609">
    <w:abstractNumId w:val="232"/>
  </w:num>
  <w:num w:numId="133" w16cid:durableId="394204055">
    <w:abstractNumId w:val="84"/>
  </w:num>
  <w:num w:numId="134" w16cid:durableId="721098705">
    <w:abstractNumId w:val="10"/>
  </w:num>
  <w:num w:numId="135" w16cid:durableId="1545167541">
    <w:abstractNumId w:val="66"/>
  </w:num>
  <w:num w:numId="136" w16cid:durableId="144319858">
    <w:abstractNumId w:val="253"/>
  </w:num>
  <w:num w:numId="137" w16cid:durableId="973213427">
    <w:abstractNumId w:val="223"/>
  </w:num>
  <w:num w:numId="138" w16cid:durableId="688062634">
    <w:abstractNumId w:val="176"/>
  </w:num>
  <w:num w:numId="139" w16cid:durableId="811022895">
    <w:abstractNumId w:val="226"/>
  </w:num>
  <w:num w:numId="140" w16cid:durableId="1414206967">
    <w:abstractNumId w:val="147"/>
  </w:num>
  <w:num w:numId="141" w16cid:durableId="1426222037">
    <w:abstractNumId w:val="193"/>
  </w:num>
  <w:num w:numId="142" w16cid:durableId="343939226">
    <w:abstractNumId w:val="247"/>
  </w:num>
  <w:num w:numId="143" w16cid:durableId="141895926">
    <w:abstractNumId w:val="120"/>
  </w:num>
  <w:num w:numId="144" w16cid:durableId="353847028">
    <w:abstractNumId w:val="69"/>
  </w:num>
  <w:num w:numId="145" w16cid:durableId="1342391564">
    <w:abstractNumId w:val="169"/>
  </w:num>
  <w:num w:numId="146" w16cid:durableId="385228710">
    <w:abstractNumId w:val="228"/>
  </w:num>
  <w:num w:numId="147" w16cid:durableId="1769080597">
    <w:abstractNumId w:val="131"/>
  </w:num>
  <w:num w:numId="148" w16cid:durableId="1946112141">
    <w:abstractNumId w:val="32"/>
  </w:num>
  <w:num w:numId="149" w16cid:durableId="1908224778">
    <w:abstractNumId w:val="161"/>
  </w:num>
  <w:num w:numId="150" w16cid:durableId="923878826">
    <w:abstractNumId w:val="82"/>
  </w:num>
  <w:num w:numId="151" w16cid:durableId="1226380704">
    <w:abstractNumId w:val="80"/>
  </w:num>
  <w:num w:numId="152" w16cid:durableId="1082334901">
    <w:abstractNumId w:val="117"/>
  </w:num>
  <w:num w:numId="153" w16cid:durableId="934216094">
    <w:abstractNumId w:val="105"/>
  </w:num>
  <w:num w:numId="154" w16cid:durableId="923690273">
    <w:abstractNumId w:val="155"/>
  </w:num>
  <w:num w:numId="155" w16cid:durableId="1763337298">
    <w:abstractNumId w:val="126"/>
  </w:num>
  <w:num w:numId="156" w16cid:durableId="1622151220">
    <w:abstractNumId w:val="170"/>
  </w:num>
  <w:num w:numId="157" w16cid:durableId="1365397594">
    <w:abstractNumId w:val="196"/>
  </w:num>
  <w:num w:numId="158" w16cid:durableId="1638215751">
    <w:abstractNumId w:val="41"/>
  </w:num>
  <w:num w:numId="159" w16cid:durableId="1057900228">
    <w:abstractNumId w:val="103"/>
  </w:num>
  <w:num w:numId="160" w16cid:durableId="383136435">
    <w:abstractNumId w:val="183"/>
  </w:num>
  <w:num w:numId="161" w16cid:durableId="1136291275">
    <w:abstractNumId w:val="35"/>
  </w:num>
  <w:num w:numId="162" w16cid:durableId="1304847134">
    <w:abstractNumId w:val="113"/>
  </w:num>
  <w:num w:numId="163" w16cid:durableId="890650963">
    <w:abstractNumId w:val="244"/>
  </w:num>
  <w:num w:numId="164" w16cid:durableId="1265071385">
    <w:abstractNumId w:val="231"/>
  </w:num>
  <w:num w:numId="165" w16cid:durableId="77216312">
    <w:abstractNumId w:val="52"/>
  </w:num>
  <w:num w:numId="166" w16cid:durableId="631208230">
    <w:abstractNumId w:val="53"/>
  </w:num>
  <w:num w:numId="167" w16cid:durableId="176384435">
    <w:abstractNumId w:val="139"/>
  </w:num>
  <w:num w:numId="168" w16cid:durableId="949049651">
    <w:abstractNumId w:val="174"/>
  </w:num>
  <w:num w:numId="169" w16cid:durableId="1249342046">
    <w:abstractNumId w:val="89"/>
  </w:num>
  <w:num w:numId="170" w16cid:durableId="1060515649">
    <w:abstractNumId w:val="251"/>
  </w:num>
  <w:num w:numId="171" w16cid:durableId="390157698">
    <w:abstractNumId w:val="177"/>
  </w:num>
  <w:num w:numId="172" w16cid:durableId="390035026">
    <w:abstractNumId w:val="24"/>
  </w:num>
  <w:num w:numId="173" w16cid:durableId="1925799187">
    <w:abstractNumId w:val="102"/>
  </w:num>
  <w:num w:numId="174" w16cid:durableId="1542089674">
    <w:abstractNumId w:val="125"/>
  </w:num>
  <w:num w:numId="175" w16cid:durableId="1824543433">
    <w:abstractNumId w:val="87"/>
  </w:num>
  <w:num w:numId="176" w16cid:durableId="494760260">
    <w:abstractNumId w:val="106"/>
  </w:num>
  <w:num w:numId="177" w16cid:durableId="313485807">
    <w:abstractNumId w:val="134"/>
  </w:num>
  <w:num w:numId="178" w16cid:durableId="986978107">
    <w:abstractNumId w:val="8"/>
  </w:num>
  <w:num w:numId="179" w16cid:durableId="1541942142">
    <w:abstractNumId w:val="204"/>
  </w:num>
  <w:num w:numId="180" w16cid:durableId="1021200184">
    <w:abstractNumId w:val="200"/>
  </w:num>
  <w:num w:numId="181" w16cid:durableId="2088139583">
    <w:abstractNumId w:val="154"/>
  </w:num>
  <w:num w:numId="182" w16cid:durableId="2099784142">
    <w:abstractNumId w:val="36"/>
  </w:num>
  <w:num w:numId="183" w16cid:durableId="265504579">
    <w:abstractNumId w:val="212"/>
  </w:num>
  <w:num w:numId="184" w16cid:durableId="155536697">
    <w:abstractNumId w:val="192"/>
  </w:num>
  <w:num w:numId="185" w16cid:durableId="1162163919">
    <w:abstractNumId w:val="22"/>
  </w:num>
  <w:num w:numId="186" w16cid:durableId="1494445264">
    <w:abstractNumId w:val="75"/>
  </w:num>
  <w:num w:numId="187" w16cid:durableId="905919115">
    <w:abstractNumId w:val="141"/>
  </w:num>
  <w:num w:numId="188" w16cid:durableId="397703782">
    <w:abstractNumId w:val="211"/>
  </w:num>
  <w:num w:numId="189" w16cid:durableId="2130008075">
    <w:abstractNumId w:val="218"/>
  </w:num>
  <w:num w:numId="190" w16cid:durableId="1791242219">
    <w:abstractNumId w:val="242"/>
  </w:num>
  <w:num w:numId="191" w16cid:durableId="81805175">
    <w:abstractNumId w:val="187"/>
  </w:num>
  <w:num w:numId="192" w16cid:durableId="2042047609">
    <w:abstractNumId w:val="164"/>
  </w:num>
  <w:num w:numId="193" w16cid:durableId="1366949934">
    <w:abstractNumId w:val="42"/>
  </w:num>
  <w:num w:numId="194" w16cid:durableId="528371042">
    <w:abstractNumId w:val="249"/>
  </w:num>
  <w:num w:numId="195" w16cid:durableId="2095664306">
    <w:abstractNumId w:val="25"/>
  </w:num>
  <w:num w:numId="196" w16cid:durableId="52512319">
    <w:abstractNumId w:val="56"/>
  </w:num>
  <w:num w:numId="197" w16cid:durableId="296956712">
    <w:abstractNumId w:val="191"/>
  </w:num>
  <w:num w:numId="198" w16cid:durableId="1280212686">
    <w:abstractNumId w:val="51"/>
  </w:num>
  <w:num w:numId="199" w16cid:durableId="1791701664">
    <w:abstractNumId w:val="152"/>
  </w:num>
  <w:num w:numId="200" w16cid:durableId="1557618338">
    <w:abstractNumId w:val="62"/>
  </w:num>
  <w:num w:numId="201" w16cid:durableId="768543482">
    <w:abstractNumId w:val="173"/>
  </w:num>
  <w:num w:numId="202" w16cid:durableId="1196315062">
    <w:abstractNumId w:val="180"/>
  </w:num>
  <w:num w:numId="203" w16cid:durableId="204635915">
    <w:abstractNumId w:val="73"/>
  </w:num>
  <w:num w:numId="204" w16cid:durableId="394010864">
    <w:abstractNumId w:val="104"/>
  </w:num>
  <w:num w:numId="205" w16cid:durableId="1308895765">
    <w:abstractNumId w:val="61"/>
  </w:num>
  <w:num w:numId="206" w16cid:durableId="536891896">
    <w:abstractNumId w:val="45"/>
  </w:num>
  <w:num w:numId="207" w16cid:durableId="1572231593">
    <w:abstractNumId w:val="96"/>
  </w:num>
  <w:num w:numId="208" w16cid:durableId="1823571503">
    <w:abstractNumId w:val="93"/>
  </w:num>
  <w:num w:numId="209" w16cid:durableId="777337293">
    <w:abstractNumId w:val="162"/>
  </w:num>
  <w:num w:numId="210" w16cid:durableId="622200087">
    <w:abstractNumId w:val="99"/>
  </w:num>
  <w:num w:numId="211" w16cid:durableId="1734040138">
    <w:abstractNumId w:val="21"/>
  </w:num>
  <w:num w:numId="212" w16cid:durableId="185485584">
    <w:abstractNumId w:val="239"/>
  </w:num>
  <w:num w:numId="213" w16cid:durableId="1004627228">
    <w:abstractNumId w:val="203"/>
  </w:num>
  <w:num w:numId="214" w16cid:durableId="829567380">
    <w:abstractNumId w:val="68"/>
  </w:num>
  <w:num w:numId="215" w16cid:durableId="634140344">
    <w:abstractNumId w:val="171"/>
  </w:num>
  <w:num w:numId="216" w16cid:durableId="2133018755">
    <w:abstractNumId w:val="29"/>
  </w:num>
  <w:num w:numId="217" w16cid:durableId="328290051">
    <w:abstractNumId w:val="158"/>
  </w:num>
  <w:num w:numId="218" w16cid:durableId="1516573915">
    <w:abstractNumId w:val="166"/>
  </w:num>
  <w:num w:numId="219" w16cid:durableId="1062215023">
    <w:abstractNumId w:val="78"/>
  </w:num>
  <w:num w:numId="220" w16cid:durableId="1935089716">
    <w:abstractNumId w:val="1"/>
  </w:num>
  <w:num w:numId="221" w16cid:durableId="625165814">
    <w:abstractNumId w:val="128"/>
  </w:num>
  <w:num w:numId="222" w16cid:durableId="1086070150">
    <w:abstractNumId w:val="118"/>
  </w:num>
  <w:num w:numId="223" w16cid:durableId="1302737056">
    <w:abstractNumId w:val="33"/>
  </w:num>
  <w:num w:numId="224" w16cid:durableId="534931567">
    <w:abstractNumId w:val="243"/>
  </w:num>
  <w:num w:numId="225" w16cid:durableId="888565302">
    <w:abstractNumId w:val="28"/>
  </w:num>
  <w:num w:numId="226" w16cid:durableId="1800297841">
    <w:abstractNumId w:val="160"/>
  </w:num>
  <w:num w:numId="227" w16cid:durableId="91054560">
    <w:abstractNumId w:val="214"/>
  </w:num>
  <w:num w:numId="228" w16cid:durableId="210271431">
    <w:abstractNumId w:val="194"/>
  </w:num>
  <w:num w:numId="229" w16cid:durableId="1148862403">
    <w:abstractNumId w:val="129"/>
  </w:num>
  <w:num w:numId="230" w16cid:durableId="1726564815">
    <w:abstractNumId w:val="172"/>
  </w:num>
  <w:num w:numId="231" w16cid:durableId="1199471604">
    <w:abstractNumId w:val="217"/>
  </w:num>
  <w:num w:numId="232" w16cid:durableId="221983346">
    <w:abstractNumId w:val="236"/>
  </w:num>
  <w:num w:numId="233" w16cid:durableId="172886438">
    <w:abstractNumId w:val="47"/>
  </w:num>
  <w:num w:numId="234" w16cid:durableId="1531189044">
    <w:abstractNumId w:val="144"/>
  </w:num>
  <w:num w:numId="235" w16cid:durableId="1659990400">
    <w:abstractNumId w:val="215"/>
  </w:num>
  <w:num w:numId="236" w16cid:durableId="131145531">
    <w:abstractNumId w:val="111"/>
  </w:num>
  <w:num w:numId="237" w16cid:durableId="1199008834">
    <w:abstractNumId w:val="216"/>
  </w:num>
  <w:num w:numId="238" w16cid:durableId="1812600101">
    <w:abstractNumId w:val="43"/>
  </w:num>
  <w:num w:numId="239" w16cid:durableId="1916550487">
    <w:abstractNumId w:val="190"/>
  </w:num>
  <w:num w:numId="240" w16cid:durableId="2036729797">
    <w:abstractNumId w:val="168"/>
  </w:num>
  <w:num w:numId="241" w16cid:durableId="936324225">
    <w:abstractNumId w:val="146"/>
  </w:num>
  <w:num w:numId="242" w16cid:durableId="309870242">
    <w:abstractNumId w:val="109"/>
  </w:num>
  <w:num w:numId="243" w16cid:durableId="522287057">
    <w:abstractNumId w:val="65"/>
  </w:num>
  <w:num w:numId="244" w16cid:durableId="1443838276">
    <w:abstractNumId w:val="19"/>
  </w:num>
  <w:num w:numId="245" w16cid:durableId="541787038">
    <w:abstractNumId w:val="17"/>
  </w:num>
  <w:num w:numId="246" w16cid:durableId="2111200068">
    <w:abstractNumId w:val="254"/>
  </w:num>
  <w:num w:numId="247" w16cid:durableId="79564218">
    <w:abstractNumId w:val="252"/>
  </w:num>
  <w:num w:numId="248" w16cid:durableId="1113744297">
    <w:abstractNumId w:val="27"/>
  </w:num>
  <w:num w:numId="249" w16cid:durableId="314800790">
    <w:abstractNumId w:val="114"/>
  </w:num>
  <w:num w:numId="250" w16cid:durableId="426317241">
    <w:abstractNumId w:val="202"/>
  </w:num>
  <w:num w:numId="251" w16cid:durableId="262885243">
    <w:abstractNumId w:val="220"/>
  </w:num>
  <w:num w:numId="252" w16cid:durableId="1524050292">
    <w:abstractNumId w:val="167"/>
  </w:num>
  <w:num w:numId="253" w16cid:durableId="2039161458">
    <w:abstractNumId w:val="13"/>
  </w:num>
  <w:num w:numId="254" w16cid:durableId="467088329">
    <w:abstractNumId w:val="137"/>
  </w:num>
  <w:num w:numId="255" w16cid:durableId="1633830318">
    <w:abstractNumId w:val="107"/>
  </w:num>
  <w:numIdMacAtCleanup w:val="2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A0MTI0sjA1tjA3sbBQ0lEKTi0uzszPAykwqgUAZ4OjdywAAAA="/>
  </w:docVars>
  <w:rsids>
    <w:rsidRoot w:val="000939A2"/>
    <w:rsid w:val="000018B3"/>
    <w:rsid w:val="00001E3E"/>
    <w:rsid w:val="00002135"/>
    <w:rsid w:val="0000292C"/>
    <w:rsid w:val="00003065"/>
    <w:rsid w:val="000031DC"/>
    <w:rsid w:val="000031E9"/>
    <w:rsid w:val="000052DB"/>
    <w:rsid w:val="00005F23"/>
    <w:rsid w:val="00006CFC"/>
    <w:rsid w:val="00010588"/>
    <w:rsid w:val="00011532"/>
    <w:rsid w:val="000134E9"/>
    <w:rsid w:val="000209DA"/>
    <w:rsid w:val="0002342F"/>
    <w:rsid w:val="00023FE6"/>
    <w:rsid w:val="0003023E"/>
    <w:rsid w:val="00030E8D"/>
    <w:rsid w:val="000325C4"/>
    <w:rsid w:val="00032CDC"/>
    <w:rsid w:val="00032FA2"/>
    <w:rsid w:val="00033E58"/>
    <w:rsid w:val="00034896"/>
    <w:rsid w:val="00034D19"/>
    <w:rsid w:val="000352C5"/>
    <w:rsid w:val="0003576F"/>
    <w:rsid w:val="00036DE3"/>
    <w:rsid w:val="00037B2C"/>
    <w:rsid w:val="00040802"/>
    <w:rsid w:val="00040FA9"/>
    <w:rsid w:val="000413D3"/>
    <w:rsid w:val="00041C1F"/>
    <w:rsid w:val="0004489F"/>
    <w:rsid w:val="00045E84"/>
    <w:rsid w:val="00045ECB"/>
    <w:rsid w:val="0004688B"/>
    <w:rsid w:val="00056BE7"/>
    <w:rsid w:val="00057094"/>
    <w:rsid w:val="00060367"/>
    <w:rsid w:val="000613E4"/>
    <w:rsid w:val="00061894"/>
    <w:rsid w:val="000618FA"/>
    <w:rsid w:val="00061E5F"/>
    <w:rsid w:val="00063121"/>
    <w:rsid w:val="00064FC4"/>
    <w:rsid w:val="000651E1"/>
    <w:rsid w:val="00067AD4"/>
    <w:rsid w:val="00080151"/>
    <w:rsid w:val="0008163D"/>
    <w:rsid w:val="00082C98"/>
    <w:rsid w:val="0008309E"/>
    <w:rsid w:val="0008326F"/>
    <w:rsid w:val="000836DE"/>
    <w:rsid w:val="00085DB2"/>
    <w:rsid w:val="0008657A"/>
    <w:rsid w:val="0009059B"/>
    <w:rsid w:val="00090C85"/>
    <w:rsid w:val="000913E3"/>
    <w:rsid w:val="00091D19"/>
    <w:rsid w:val="000924AB"/>
    <w:rsid w:val="00092611"/>
    <w:rsid w:val="00092A87"/>
    <w:rsid w:val="000932E5"/>
    <w:rsid w:val="000939A2"/>
    <w:rsid w:val="0009529F"/>
    <w:rsid w:val="00095452"/>
    <w:rsid w:val="0009572B"/>
    <w:rsid w:val="00097B67"/>
    <w:rsid w:val="000A0816"/>
    <w:rsid w:val="000A0FFD"/>
    <w:rsid w:val="000A11EF"/>
    <w:rsid w:val="000A3074"/>
    <w:rsid w:val="000A345F"/>
    <w:rsid w:val="000A5EA1"/>
    <w:rsid w:val="000A6113"/>
    <w:rsid w:val="000A73ED"/>
    <w:rsid w:val="000B065C"/>
    <w:rsid w:val="000B0C2C"/>
    <w:rsid w:val="000B2E52"/>
    <w:rsid w:val="000C079A"/>
    <w:rsid w:val="000C159C"/>
    <w:rsid w:val="000C27B9"/>
    <w:rsid w:val="000C3B36"/>
    <w:rsid w:val="000C65D4"/>
    <w:rsid w:val="000C6CD9"/>
    <w:rsid w:val="000D1933"/>
    <w:rsid w:val="000D1E79"/>
    <w:rsid w:val="000D438E"/>
    <w:rsid w:val="000D7DA7"/>
    <w:rsid w:val="000E0283"/>
    <w:rsid w:val="000E46D0"/>
    <w:rsid w:val="000E57F5"/>
    <w:rsid w:val="000E6214"/>
    <w:rsid w:val="000E637E"/>
    <w:rsid w:val="000E7C1D"/>
    <w:rsid w:val="000F20CC"/>
    <w:rsid w:val="000F4F01"/>
    <w:rsid w:val="001004F8"/>
    <w:rsid w:val="00100B9B"/>
    <w:rsid w:val="001031EA"/>
    <w:rsid w:val="00106354"/>
    <w:rsid w:val="0010685F"/>
    <w:rsid w:val="00107C19"/>
    <w:rsid w:val="0011241E"/>
    <w:rsid w:val="00112CF2"/>
    <w:rsid w:val="00112F9C"/>
    <w:rsid w:val="00113028"/>
    <w:rsid w:val="00114265"/>
    <w:rsid w:val="0011525E"/>
    <w:rsid w:val="001167E1"/>
    <w:rsid w:val="00120B0B"/>
    <w:rsid w:val="00123FD4"/>
    <w:rsid w:val="00124A3F"/>
    <w:rsid w:val="0012599D"/>
    <w:rsid w:val="001321E7"/>
    <w:rsid w:val="00132735"/>
    <w:rsid w:val="00133390"/>
    <w:rsid w:val="00134070"/>
    <w:rsid w:val="001346BC"/>
    <w:rsid w:val="0013472E"/>
    <w:rsid w:val="001372C2"/>
    <w:rsid w:val="001403A7"/>
    <w:rsid w:val="001404A0"/>
    <w:rsid w:val="0014091E"/>
    <w:rsid w:val="00141852"/>
    <w:rsid w:val="001424F5"/>
    <w:rsid w:val="00144510"/>
    <w:rsid w:val="001464CB"/>
    <w:rsid w:val="00152039"/>
    <w:rsid w:val="00154928"/>
    <w:rsid w:val="00160D15"/>
    <w:rsid w:val="00161FE8"/>
    <w:rsid w:val="00162E06"/>
    <w:rsid w:val="00165414"/>
    <w:rsid w:val="001662DB"/>
    <w:rsid w:val="00166EAA"/>
    <w:rsid w:val="00172552"/>
    <w:rsid w:val="00172B70"/>
    <w:rsid w:val="00175DEE"/>
    <w:rsid w:val="00176F4A"/>
    <w:rsid w:val="0017729D"/>
    <w:rsid w:val="001772C7"/>
    <w:rsid w:val="00181BEA"/>
    <w:rsid w:val="001821F4"/>
    <w:rsid w:val="001826CB"/>
    <w:rsid w:val="00182CA3"/>
    <w:rsid w:val="001837A6"/>
    <w:rsid w:val="00183E9A"/>
    <w:rsid w:val="00184065"/>
    <w:rsid w:val="00186AC1"/>
    <w:rsid w:val="001871C2"/>
    <w:rsid w:val="00187A30"/>
    <w:rsid w:val="001913D1"/>
    <w:rsid w:val="001923DE"/>
    <w:rsid w:val="00193B8D"/>
    <w:rsid w:val="00193C54"/>
    <w:rsid w:val="001969DA"/>
    <w:rsid w:val="00196A72"/>
    <w:rsid w:val="001A0741"/>
    <w:rsid w:val="001A0F55"/>
    <w:rsid w:val="001A4278"/>
    <w:rsid w:val="001A63EA"/>
    <w:rsid w:val="001A6F09"/>
    <w:rsid w:val="001A72C9"/>
    <w:rsid w:val="001A775B"/>
    <w:rsid w:val="001B0D5B"/>
    <w:rsid w:val="001B1A6A"/>
    <w:rsid w:val="001B3596"/>
    <w:rsid w:val="001B5125"/>
    <w:rsid w:val="001B6A5C"/>
    <w:rsid w:val="001B6AB8"/>
    <w:rsid w:val="001B6DF6"/>
    <w:rsid w:val="001B7673"/>
    <w:rsid w:val="001B7D11"/>
    <w:rsid w:val="001C07AE"/>
    <w:rsid w:val="001C1D23"/>
    <w:rsid w:val="001C1D6E"/>
    <w:rsid w:val="001C5062"/>
    <w:rsid w:val="001C6F2E"/>
    <w:rsid w:val="001C7388"/>
    <w:rsid w:val="001D0454"/>
    <w:rsid w:val="001D0719"/>
    <w:rsid w:val="001D100B"/>
    <w:rsid w:val="001D2AC6"/>
    <w:rsid w:val="001D398E"/>
    <w:rsid w:val="001D3E2C"/>
    <w:rsid w:val="001D472C"/>
    <w:rsid w:val="001D609A"/>
    <w:rsid w:val="001E1CBB"/>
    <w:rsid w:val="001E28AE"/>
    <w:rsid w:val="001E3FC3"/>
    <w:rsid w:val="001E4B89"/>
    <w:rsid w:val="001E6937"/>
    <w:rsid w:val="001E71F7"/>
    <w:rsid w:val="001E74C3"/>
    <w:rsid w:val="001F058C"/>
    <w:rsid w:val="001F0DD3"/>
    <w:rsid w:val="001F3486"/>
    <w:rsid w:val="001F6D5D"/>
    <w:rsid w:val="001F6FA4"/>
    <w:rsid w:val="001F71DE"/>
    <w:rsid w:val="0020120D"/>
    <w:rsid w:val="00201B72"/>
    <w:rsid w:val="0020219C"/>
    <w:rsid w:val="002036A0"/>
    <w:rsid w:val="002040D3"/>
    <w:rsid w:val="002054F3"/>
    <w:rsid w:val="0020559D"/>
    <w:rsid w:val="00206AE6"/>
    <w:rsid w:val="002070BC"/>
    <w:rsid w:val="00207B52"/>
    <w:rsid w:val="00210174"/>
    <w:rsid w:val="002109F0"/>
    <w:rsid w:val="00213807"/>
    <w:rsid w:val="00215BBF"/>
    <w:rsid w:val="00216234"/>
    <w:rsid w:val="00217E29"/>
    <w:rsid w:val="00220B84"/>
    <w:rsid w:val="002222EE"/>
    <w:rsid w:val="00222669"/>
    <w:rsid w:val="00222803"/>
    <w:rsid w:val="00222B82"/>
    <w:rsid w:val="0022363B"/>
    <w:rsid w:val="00224C56"/>
    <w:rsid w:val="00225F75"/>
    <w:rsid w:val="00226616"/>
    <w:rsid w:val="00226C40"/>
    <w:rsid w:val="0023218E"/>
    <w:rsid w:val="0023286E"/>
    <w:rsid w:val="00236C52"/>
    <w:rsid w:val="002409A3"/>
    <w:rsid w:val="00240F8E"/>
    <w:rsid w:val="002434F4"/>
    <w:rsid w:val="0024585D"/>
    <w:rsid w:val="00245D36"/>
    <w:rsid w:val="00246611"/>
    <w:rsid w:val="00251038"/>
    <w:rsid w:val="002544E6"/>
    <w:rsid w:val="00255031"/>
    <w:rsid w:val="00255FE8"/>
    <w:rsid w:val="002611B3"/>
    <w:rsid w:val="0026153C"/>
    <w:rsid w:val="00265521"/>
    <w:rsid w:val="00267B12"/>
    <w:rsid w:val="00270AEE"/>
    <w:rsid w:val="0027157B"/>
    <w:rsid w:val="002724C8"/>
    <w:rsid w:val="00272859"/>
    <w:rsid w:val="0027574F"/>
    <w:rsid w:val="00276527"/>
    <w:rsid w:val="00276644"/>
    <w:rsid w:val="00276678"/>
    <w:rsid w:val="00280702"/>
    <w:rsid w:val="00283F03"/>
    <w:rsid w:val="0028550A"/>
    <w:rsid w:val="00290364"/>
    <w:rsid w:val="00290AEA"/>
    <w:rsid w:val="00292DF6"/>
    <w:rsid w:val="002938D8"/>
    <w:rsid w:val="00293942"/>
    <w:rsid w:val="00295F4A"/>
    <w:rsid w:val="002968D3"/>
    <w:rsid w:val="002A35C4"/>
    <w:rsid w:val="002A3AF8"/>
    <w:rsid w:val="002A4555"/>
    <w:rsid w:val="002A55D6"/>
    <w:rsid w:val="002A5E27"/>
    <w:rsid w:val="002A68A0"/>
    <w:rsid w:val="002A6CC3"/>
    <w:rsid w:val="002A7C19"/>
    <w:rsid w:val="002B3943"/>
    <w:rsid w:val="002B3FBD"/>
    <w:rsid w:val="002B5656"/>
    <w:rsid w:val="002C1F68"/>
    <w:rsid w:val="002C3D85"/>
    <w:rsid w:val="002C4046"/>
    <w:rsid w:val="002C54BC"/>
    <w:rsid w:val="002D27F8"/>
    <w:rsid w:val="002D288D"/>
    <w:rsid w:val="002D3018"/>
    <w:rsid w:val="002D36A5"/>
    <w:rsid w:val="002D446B"/>
    <w:rsid w:val="002D4F27"/>
    <w:rsid w:val="002D57B4"/>
    <w:rsid w:val="002D7C31"/>
    <w:rsid w:val="002E28D8"/>
    <w:rsid w:val="002E5F12"/>
    <w:rsid w:val="002E7D90"/>
    <w:rsid w:val="002F09EB"/>
    <w:rsid w:val="002F0CB9"/>
    <w:rsid w:val="002F0CF7"/>
    <w:rsid w:val="002F1D5A"/>
    <w:rsid w:val="002F21EC"/>
    <w:rsid w:val="002F311A"/>
    <w:rsid w:val="002F3876"/>
    <w:rsid w:val="002F764A"/>
    <w:rsid w:val="002F7A6E"/>
    <w:rsid w:val="00302855"/>
    <w:rsid w:val="0030358D"/>
    <w:rsid w:val="00303AE4"/>
    <w:rsid w:val="00306E80"/>
    <w:rsid w:val="003110EF"/>
    <w:rsid w:val="00314CCE"/>
    <w:rsid w:val="00314F0D"/>
    <w:rsid w:val="003163A0"/>
    <w:rsid w:val="00316464"/>
    <w:rsid w:val="003203B2"/>
    <w:rsid w:val="00323565"/>
    <w:rsid w:val="00323A52"/>
    <w:rsid w:val="003256A6"/>
    <w:rsid w:val="00326294"/>
    <w:rsid w:val="003262AA"/>
    <w:rsid w:val="00327173"/>
    <w:rsid w:val="00327FF3"/>
    <w:rsid w:val="0033263A"/>
    <w:rsid w:val="003343A3"/>
    <w:rsid w:val="00334EC0"/>
    <w:rsid w:val="00336B98"/>
    <w:rsid w:val="00336C84"/>
    <w:rsid w:val="00337230"/>
    <w:rsid w:val="0034036F"/>
    <w:rsid w:val="00340516"/>
    <w:rsid w:val="00343508"/>
    <w:rsid w:val="003443E9"/>
    <w:rsid w:val="00344764"/>
    <w:rsid w:val="00345B55"/>
    <w:rsid w:val="00346457"/>
    <w:rsid w:val="00346EBE"/>
    <w:rsid w:val="0035188B"/>
    <w:rsid w:val="0035455D"/>
    <w:rsid w:val="00356BD6"/>
    <w:rsid w:val="00357114"/>
    <w:rsid w:val="00360EB1"/>
    <w:rsid w:val="003632CB"/>
    <w:rsid w:val="003650DF"/>
    <w:rsid w:val="0036571B"/>
    <w:rsid w:val="003669F1"/>
    <w:rsid w:val="00366ECE"/>
    <w:rsid w:val="003675A9"/>
    <w:rsid w:val="00367A8F"/>
    <w:rsid w:val="00367D26"/>
    <w:rsid w:val="003704AF"/>
    <w:rsid w:val="003705C0"/>
    <w:rsid w:val="00370AE8"/>
    <w:rsid w:val="0037177D"/>
    <w:rsid w:val="00371B53"/>
    <w:rsid w:val="00371BB9"/>
    <w:rsid w:val="00373214"/>
    <w:rsid w:val="00373678"/>
    <w:rsid w:val="00374B23"/>
    <w:rsid w:val="00375FCA"/>
    <w:rsid w:val="00380335"/>
    <w:rsid w:val="003843E4"/>
    <w:rsid w:val="00384545"/>
    <w:rsid w:val="003846FC"/>
    <w:rsid w:val="00384E6F"/>
    <w:rsid w:val="0038643C"/>
    <w:rsid w:val="00386AC9"/>
    <w:rsid w:val="00390B49"/>
    <w:rsid w:val="00390CDE"/>
    <w:rsid w:val="00391042"/>
    <w:rsid w:val="00392D36"/>
    <w:rsid w:val="003952B7"/>
    <w:rsid w:val="00395BBD"/>
    <w:rsid w:val="0039798D"/>
    <w:rsid w:val="003A50C2"/>
    <w:rsid w:val="003A5193"/>
    <w:rsid w:val="003A5540"/>
    <w:rsid w:val="003A600D"/>
    <w:rsid w:val="003A7A67"/>
    <w:rsid w:val="003A7CAC"/>
    <w:rsid w:val="003B08CA"/>
    <w:rsid w:val="003B0D20"/>
    <w:rsid w:val="003B47A7"/>
    <w:rsid w:val="003B5010"/>
    <w:rsid w:val="003B60CD"/>
    <w:rsid w:val="003B7050"/>
    <w:rsid w:val="003C2156"/>
    <w:rsid w:val="003C339F"/>
    <w:rsid w:val="003C416E"/>
    <w:rsid w:val="003C51FF"/>
    <w:rsid w:val="003C52F4"/>
    <w:rsid w:val="003C7350"/>
    <w:rsid w:val="003D0E41"/>
    <w:rsid w:val="003D1B2F"/>
    <w:rsid w:val="003D431C"/>
    <w:rsid w:val="003D6FE0"/>
    <w:rsid w:val="003E05ED"/>
    <w:rsid w:val="003E0EC7"/>
    <w:rsid w:val="003E0FDB"/>
    <w:rsid w:val="003E5535"/>
    <w:rsid w:val="003E5C61"/>
    <w:rsid w:val="003E6010"/>
    <w:rsid w:val="003E6DB8"/>
    <w:rsid w:val="003E72FD"/>
    <w:rsid w:val="003F3A27"/>
    <w:rsid w:val="003F3F1F"/>
    <w:rsid w:val="003F4527"/>
    <w:rsid w:val="003F4829"/>
    <w:rsid w:val="003F7802"/>
    <w:rsid w:val="003F7F55"/>
    <w:rsid w:val="00401A44"/>
    <w:rsid w:val="00403D7E"/>
    <w:rsid w:val="00405979"/>
    <w:rsid w:val="004064A8"/>
    <w:rsid w:val="00406C53"/>
    <w:rsid w:val="00410559"/>
    <w:rsid w:val="0041320E"/>
    <w:rsid w:val="00414347"/>
    <w:rsid w:val="0041446A"/>
    <w:rsid w:val="004161F8"/>
    <w:rsid w:val="004177BD"/>
    <w:rsid w:val="00420147"/>
    <w:rsid w:val="004246AF"/>
    <w:rsid w:val="00425338"/>
    <w:rsid w:val="004259AD"/>
    <w:rsid w:val="00426E5B"/>
    <w:rsid w:val="004302A1"/>
    <w:rsid w:val="004307F2"/>
    <w:rsid w:val="00430EDF"/>
    <w:rsid w:val="00434C5F"/>
    <w:rsid w:val="00436F15"/>
    <w:rsid w:val="00437E48"/>
    <w:rsid w:val="004406C8"/>
    <w:rsid w:val="00442B8E"/>
    <w:rsid w:val="004464A0"/>
    <w:rsid w:val="00447262"/>
    <w:rsid w:val="0044731B"/>
    <w:rsid w:val="0044782C"/>
    <w:rsid w:val="00451540"/>
    <w:rsid w:val="00451E87"/>
    <w:rsid w:val="004525C0"/>
    <w:rsid w:val="004547E9"/>
    <w:rsid w:val="00455F40"/>
    <w:rsid w:val="00456307"/>
    <w:rsid w:val="00457876"/>
    <w:rsid w:val="00461CBA"/>
    <w:rsid w:val="004627A2"/>
    <w:rsid w:val="00463AC9"/>
    <w:rsid w:val="0046425D"/>
    <w:rsid w:val="0046527E"/>
    <w:rsid w:val="004658A7"/>
    <w:rsid w:val="004675EF"/>
    <w:rsid w:val="004723F3"/>
    <w:rsid w:val="004739D6"/>
    <w:rsid w:val="00474662"/>
    <w:rsid w:val="00474AE6"/>
    <w:rsid w:val="00475771"/>
    <w:rsid w:val="00475F67"/>
    <w:rsid w:val="00477B0E"/>
    <w:rsid w:val="004801E4"/>
    <w:rsid w:val="00480651"/>
    <w:rsid w:val="004812EE"/>
    <w:rsid w:val="00482FD4"/>
    <w:rsid w:val="004865A1"/>
    <w:rsid w:val="004870B6"/>
    <w:rsid w:val="00490002"/>
    <w:rsid w:val="0049058F"/>
    <w:rsid w:val="00492968"/>
    <w:rsid w:val="0049301C"/>
    <w:rsid w:val="004959C2"/>
    <w:rsid w:val="00496AE3"/>
    <w:rsid w:val="00496EE8"/>
    <w:rsid w:val="00496F9D"/>
    <w:rsid w:val="00497469"/>
    <w:rsid w:val="004978FB"/>
    <w:rsid w:val="004A36DD"/>
    <w:rsid w:val="004A4963"/>
    <w:rsid w:val="004A4CCA"/>
    <w:rsid w:val="004B06B0"/>
    <w:rsid w:val="004B09E2"/>
    <w:rsid w:val="004B1742"/>
    <w:rsid w:val="004B2387"/>
    <w:rsid w:val="004B4DFD"/>
    <w:rsid w:val="004B5A80"/>
    <w:rsid w:val="004B6B4E"/>
    <w:rsid w:val="004B71F6"/>
    <w:rsid w:val="004B7A44"/>
    <w:rsid w:val="004C0F80"/>
    <w:rsid w:val="004C3914"/>
    <w:rsid w:val="004C58CC"/>
    <w:rsid w:val="004C70B2"/>
    <w:rsid w:val="004C7F90"/>
    <w:rsid w:val="004D01A6"/>
    <w:rsid w:val="004D0497"/>
    <w:rsid w:val="004D114A"/>
    <w:rsid w:val="004D27B0"/>
    <w:rsid w:val="004D2BFC"/>
    <w:rsid w:val="004D2D61"/>
    <w:rsid w:val="004D3EDF"/>
    <w:rsid w:val="004D64B1"/>
    <w:rsid w:val="004D66F3"/>
    <w:rsid w:val="004D78CA"/>
    <w:rsid w:val="004E08AF"/>
    <w:rsid w:val="004E1555"/>
    <w:rsid w:val="004E23A8"/>
    <w:rsid w:val="004E3DDF"/>
    <w:rsid w:val="004E5382"/>
    <w:rsid w:val="004E6D22"/>
    <w:rsid w:val="004E78A3"/>
    <w:rsid w:val="004F0193"/>
    <w:rsid w:val="004F0317"/>
    <w:rsid w:val="004F0D45"/>
    <w:rsid w:val="004F155F"/>
    <w:rsid w:val="004F2B70"/>
    <w:rsid w:val="004F2C3D"/>
    <w:rsid w:val="004F4BC5"/>
    <w:rsid w:val="004F54E4"/>
    <w:rsid w:val="0050319F"/>
    <w:rsid w:val="00503B6D"/>
    <w:rsid w:val="00510800"/>
    <w:rsid w:val="00512F0E"/>
    <w:rsid w:val="00513CD5"/>
    <w:rsid w:val="005155C2"/>
    <w:rsid w:val="00516935"/>
    <w:rsid w:val="00517709"/>
    <w:rsid w:val="00520B6A"/>
    <w:rsid w:val="00521667"/>
    <w:rsid w:val="00523E82"/>
    <w:rsid w:val="0052408C"/>
    <w:rsid w:val="00524256"/>
    <w:rsid w:val="00524D39"/>
    <w:rsid w:val="00524F2C"/>
    <w:rsid w:val="00525C46"/>
    <w:rsid w:val="00530A0F"/>
    <w:rsid w:val="005323C7"/>
    <w:rsid w:val="00533B6C"/>
    <w:rsid w:val="0053451C"/>
    <w:rsid w:val="00537436"/>
    <w:rsid w:val="00541466"/>
    <w:rsid w:val="00542CAF"/>
    <w:rsid w:val="00542D77"/>
    <w:rsid w:val="00543DDD"/>
    <w:rsid w:val="00544898"/>
    <w:rsid w:val="0054737F"/>
    <w:rsid w:val="005474AB"/>
    <w:rsid w:val="0054772C"/>
    <w:rsid w:val="005477A0"/>
    <w:rsid w:val="00547EAD"/>
    <w:rsid w:val="00551007"/>
    <w:rsid w:val="005529CE"/>
    <w:rsid w:val="00554280"/>
    <w:rsid w:val="00555647"/>
    <w:rsid w:val="00555B73"/>
    <w:rsid w:val="00556EFC"/>
    <w:rsid w:val="0055767C"/>
    <w:rsid w:val="0056015E"/>
    <w:rsid w:val="00561C8A"/>
    <w:rsid w:val="00564164"/>
    <w:rsid w:val="0056463A"/>
    <w:rsid w:val="005646B2"/>
    <w:rsid w:val="00566A2B"/>
    <w:rsid w:val="005673B6"/>
    <w:rsid w:val="005679D6"/>
    <w:rsid w:val="005717E0"/>
    <w:rsid w:val="0057196E"/>
    <w:rsid w:val="00572AE3"/>
    <w:rsid w:val="0057333E"/>
    <w:rsid w:val="005739AE"/>
    <w:rsid w:val="00573E0D"/>
    <w:rsid w:val="005744BF"/>
    <w:rsid w:val="005768E3"/>
    <w:rsid w:val="00576CE0"/>
    <w:rsid w:val="0058091D"/>
    <w:rsid w:val="005810D0"/>
    <w:rsid w:val="00584F89"/>
    <w:rsid w:val="005861AF"/>
    <w:rsid w:val="00587295"/>
    <w:rsid w:val="00591882"/>
    <w:rsid w:val="00591D74"/>
    <w:rsid w:val="005955F2"/>
    <w:rsid w:val="00595EB5"/>
    <w:rsid w:val="0059724E"/>
    <w:rsid w:val="005972E0"/>
    <w:rsid w:val="005A008A"/>
    <w:rsid w:val="005A01B4"/>
    <w:rsid w:val="005A0C6C"/>
    <w:rsid w:val="005A5D5F"/>
    <w:rsid w:val="005B196D"/>
    <w:rsid w:val="005B38B1"/>
    <w:rsid w:val="005B38B9"/>
    <w:rsid w:val="005B3C6C"/>
    <w:rsid w:val="005B5138"/>
    <w:rsid w:val="005B53CA"/>
    <w:rsid w:val="005B6209"/>
    <w:rsid w:val="005B7229"/>
    <w:rsid w:val="005B73E8"/>
    <w:rsid w:val="005C06BF"/>
    <w:rsid w:val="005C3244"/>
    <w:rsid w:val="005C33C3"/>
    <w:rsid w:val="005C370A"/>
    <w:rsid w:val="005C475B"/>
    <w:rsid w:val="005C6E22"/>
    <w:rsid w:val="005C75F1"/>
    <w:rsid w:val="005C7E0A"/>
    <w:rsid w:val="005D1696"/>
    <w:rsid w:val="005D2D16"/>
    <w:rsid w:val="005D2D6C"/>
    <w:rsid w:val="005D3790"/>
    <w:rsid w:val="005D3942"/>
    <w:rsid w:val="005D39A2"/>
    <w:rsid w:val="005D5D14"/>
    <w:rsid w:val="005D7507"/>
    <w:rsid w:val="005D7693"/>
    <w:rsid w:val="005E0F57"/>
    <w:rsid w:val="005E215F"/>
    <w:rsid w:val="005E2476"/>
    <w:rsid w:val="005E29D8"/>
    <w:rsid w:val="005E2CBD"/>
    <w:rsid w:val="005E55F0"/>
    <w:rsid w:val="005E66C4"/>
    <w:rsid w:val="005E6EEF"/>
    <w:rsid w:val="005E750D"/>
    <w:rsid w:val="005F149B"/>
    <w:rsid w:val="005F1537"/>
    <w:rsid w:val="005F20D4"/>
    <w:rsid w:val="005F29D0"/>
    <w:rsid w:val="005F4522"/>
    <w:rsid w:val="005F4D44"/>
    <w:rsid w:val="005F58CE"/>
    <w:rsid w:val="00600733"/>
    <w:rsid w:val="00600AA7"/>
    <w:rsid w:val="00601D19"/>
    <w:rsid w:val="00604457"/>
    <w:rsid w:val="00605762"/>
    <w:rsid w:val="006070A2"/>
    <w:rsid w:val="00607EBF"/>
    <w:rsid w:val="00610760"/>
    <w:rsid w:val="00611C4A"/>
    <w:rsid w:val="00614769"/>
    <w:rsid w:val="00615D5A"/>
    <w:rsid w:val="006167A2"/>
    <w:rsid w:val="00617979"/>
    <w:rsid w:val="00617EE3"/>
    <w:rsid w:val="006220E6"/>
    <w:rsid w:val="006223BC"/>
    <w:rsid w:val="00624982"/>
    <w:rsid w:val="0062562D"/>
    <w:rsid w:val="00625E39"/>
    <w:rsid w:val="00626009"/>
    <w:rsid w:val="0062775A"/>
    <w:rsid w:val="0062791A"/>
    <w:rsid w:val="00630E99"/>
    <w:rsid w:val="0063111B"/>
    <w:rsid w:val="00631D9E"/>
    <w:rsid w:val="00633264"/>
    <w:rsid w:val="0063487A"/>
    <w:rsid w:val="00635A49"/>
    <w:rsid w:val="006371F2"/>
    <w:rsid w:val="00637B3F"/>
    <w:rsid w:val="006413F8"/>
    <w:rsid w:val="00645685"/>
    <w:rsid w:val="006461DB"/>
    <w:rsid w:val="0064744C"/>
    <w:rsid w:val="00652380"/>
    <w:rsid w:val="006556EB"/>
    <w:rsid w:val="006563B5"/>
    <w:rsid w:val="00656B79"/>
    <w:rsid w:val="00656D45"/>
    <w:rsid w:val="00660F99"/>
    <w:rsid w:val="00662C22"/>
    <w:rsid w:val="006638A8"/>
    <w:rsid w:val="006648DD"/>
    <w:rsid w:val="0066571D"/>
    <w:rsid w:val="0066772D"/>
    <w:rsid w:val="006715AF"/>
    <w:rsid w:val="00671FFA"/>
    <w:rsid w:val="0067331B"/>
    <w:rsid w:val="0067364C"/>
    <w:rsid w:val="00674A44"/>
    <w:rsid w:val="00674FAA"/>
    <w:rsid w:val="00675835"/>
    <w:rsid w:val="0067778E"/>
    <w:rsid w:val="00686795"/>
    <w:rsid w:val="00687E3A"/>
    <w:rsid w:val="006901F3"/>
    <w:rsid w:val="00691189"/>
    <w:rsid w:val="00691F82"/>
    <w:rsid w:val="006927EF"/>
    <w:rsid w:val="0069290F"/>
    <w:rsid w:val="00693214"/>
    <w:rsid w:val="006945F8"/>
    <w:rsid w:val="0069520A"/>
    <w:rsid w:val="0069687F"/>
    <w:rsid w:val="006A0024"/>
    <w:rsid w:val="006A00B7"/>
    <w:rsid w:val="006A056E"/>
    <w:rsid w:val="006A1056"/>
    <w:rsid w:val="006A1710"/>
    <w:rsid w:val="006A175D"/>
    <w:rsid w:val="006A1924"/>
    <w:rsid w:val="006A2026"/>
    <w:rsid w:val="006A243E"/>
    <w:rsid w:val="006A2F51"/>
    <w:rsid w:val="006A3386"/>
    <w:rsid w:val="006A3564"/>
    <w:rsid w:val="006A4DAB"/>
    <w:rsid w:val="006A6A67"/>
    <w:rsid w:val="006B0613"/>
    <w:rsid w:val="006B08A9"/>
    <w:rsid w:val="006B40A9"/>
    <w:rsid w:val="006B6B1C"/>
    <w:rsid w:val="006B7280"/>
    <w:rsid w:val="006C0779"/>
    <w:rsid w:val="006C44C7"/>
    <w:rsid w:val="006C459B"/>
    <w:rsid w:val="006C534C"/>
    <w:rsid w:val="006C5F5D"/>
    <w:rsid w:val="006C662E"/>
    <w:rsid w:val="006C69B0"/>
    <w:rsid w:val="006C7480"/>
    <w:rsid w:val="006D11AE"/>
    <w:rsid w:val="006D2871"/>
    <w:rsid w:val="006D2D6D"/>
    <w:rsid w:val="006D508A"/>
    <w:rsid w:val="006D5C7A"/>
    <w:rsid w:val="006D6410"/>
    <w:rsid w:val="006D64E8"/>
    <w:rsid w:val="006D6DF3"/>
    <w:rsid w:val="006D7EC7"/>
    <w:rsid w:val="006D7EFA"/>
    <w:rsid w:val="006E05B1"/>
    <w:rsid w:val="006E203A"/>
    <w:rsid w:val="006E204E"/>
    <w:rsid w:val="006E2EE0"/>
    <w:rsid w:val="006E3D98"/>
    <w:rsid w:val="006E4686"/>
    <w:rsid w:val="006F19E7"/>
    <w:rsid w:val="006F2BF7"/>
    <w:rsid w:val="006F395B"/>
    <w:rsid w:val="006F5231"/>
    <w:rsid w:val="006F6C2E"/>
    <w:rsid w:val="0070051C"/>
    <w:rsid w:val="00703705"/>
    <w:rsid w:val="00705E7B"/>
    <w:rsid w:val="0070650F"/>
    <w:rsid w:val="007104AB"/>
    <w:rsid w:val="0071067C"/>
    <w:rsid w:val="00710DBA"/>
    <w:rsid w:val="00713F94"/>
    <w:rsid w:val="0071423A"/>
    <w:rsid w:val="00715BCF"/>
    <w:rsid w:val="00715D48"/>
    <w:rsid w:val="00716A11"/>
    <w:rsid w:val="00720D3E"/>
    <w:rsid w:val="00721016"/>
    <w:rsid w:val="00721B69"/>
    <w:rsid w:val="00722464"/>
    <w:rsid w:val="007238B5"/>
    <w:rsid w:val="00724862"/>
    <w:rsid w:val="00725666"/>
    <w:rsid w:val="007258C3"/>
    <w:rsid w:val="00726D4F"/>
    <w:rsid w:val="00726FE7"/>
    <w:rsid w:val="00730135"/>
    <w:rsid w:val="00730F14"/>
    <w:rsid w:val="0073133F"/>
    <w:rsid w:val="0073165D"/>
    <w:rsid w:val="00732646"/>
    <w:rsid w:val="00733CAE"/>
    <w:rsid w:val="00734D66"/>
    <w:rsid w:val="00734FE0"/>
    <w:rsid w:val="007368AF"/>
    <w:rsid w:val="00742A1A"/>
    <w:rsid w:val="00742A8D"/>
    <w:rsid w:val="0074428B"/>
    <w:rsid w:val="00744794"/>
    <w:rsid w:val="00745F10"/>
    <w:rsid w:val="00746C4C"/>
    <w:rsid w:val="00750E11"/>
    <w:rsid w:val="007549A0"/>
    <w:rsid w:val="0075706A"/>
    <w:rsid w:val="007576AB"/>
    <w:rsid w:val="00757B18"/>
    <w:rsid w:val="00757DE7"/>
    <w:rsid w:val="0076097B"/>
    <w:rsid w:val="007609D0"/>
    <w:rsid w:val="00760B23"/>
    <w:rsid w:val="0076108D"/>
    <w:rsid w:val="00761B94"/>
    <w:rsid w:val="00764C60"/>
    <w:rsid w:val="007664A4"/>
    <w:rsid w:val="007673A0"/>
    <w:rsid w:val="00767F03"/>
    <w:rsid w:val="00767FBD"/>
    <w:rsid w:val="00770D88"/>
    <w:rsid w:val="00771655"/>
    <w:rsid w:val="00772930"/>
    <w:rsid w:val="00774E83"/>
    <w:rsid w:val="007755C5"/>
    <w:rsid w:val="0077683D"/>
    <w:rsid w:val="00777543"/>
    <w:rsid w:val="007802CC"/>
    <w:rsid w:val="007802E6"/>
    <w:rsid w:val="00780612"/>
    <w:rsid w:val="00780DC3"/>
    <w:rsid w:val="00781393"/>
    <w:rsid w:val="00781667"/>
    <w:rsid w:val="00781FCF"/>
    <w:rsid w:val="00782A49"/>
    <w:rsid w:val="00785D68"/>
    <w:rsid w:val="007868E2"/>
    <w:rsid w:val="00791618"/>
    <w:rsid w:val="0079167A"/>
    <w:rsid w:val="00793013"/>
    <w:rsid w:val="007942E7"/>
    <w:rsid w:val="00796C5D"/>
    <w:rsid w:val="007A01AE"/>
    <w:rsid w:val="007A189A"/>
    <w:rsid w:val="007A4831"/>
    <w:rsid w:val="007A5878"/>
    <w:rsid w:val="007A5C37"/>
    <w:rsid w:val="007A78C7"/>
    <w:rsid w:val="007B1D70"/>
    <w:rsid w:val="007B270F"/>
    <w:rsid w:val="007B3444"/>
    <w:rsid w:val="007B34FA"/>
    <w:rsid w:val="007B5683"/>
    <w:rsid w:val="007B5788"/>
    <w:rsid w:val="007B6C2A"/>
    <w:rsid w:val="007B7541"/>
    <w:rsid w:val="007B7E84"/>
    <w:rsid w:val="007C0CF2"/>
    <w:rsid w:val="007C1042"/>
    <w:rsid w:val="007C2135"/>
    <w:rsid w:val="007C24BF"/>
    <w:rsid w:val="007C28C9"/>
    <w:rsid w:val="007C4555"/>
    <w:rsid w:val="007C50A1"/>
    <w:rsid w:val="007C790A"/>
    <w:rsid w:val="007D3B0A"/>
    <w:rsid w:val="007E10C0"/>
    <w:rsid w:val="007E31DF"/>
    <w:rsid w:val="007E3970"/>
    <w:rsid w:val="007E4C68"/>
    <w:rsid w:val="007E655D"/>
    <w:rsid w:val="007F1192"/>
    <w:rsid w:val="007F12A8"/>
    <w:rsid w:val="007F2463"/>
    <w:rsid w:val="007F2741"/>
    <w:rsid w:val="007F457C"/>
    <w:rsid w:val="007F68A7"/>
    <w:rsid w:val="00800BF5"/>
    <w:rsid w:val="00802AF0"/>
    <w:rsid w:val="008034B1"/>
    <w:rsid w:val="00804DA7"/>
    <w:rsid w:val="008072C3"/>
    <w:rsid w:val="00812A46"/>
    <w:rsid w:val="00812C07"/>
    <w:rsid w:val="0081316B"/>
    <w:rsid w:val="0081332E"/>
    <w:rsid w:val="0081410B"/>
    <w:rsid w:val="00814545"/>
    <w:rsid w:val="00814F96"/>
    <w:rsid w:val="00820CC4"/>
    <w:rsid w:val="00823A1C"/>
    <w:rsid w:val="0082466A"/>
    <w:rsid w:val="008271EE"/>
    <w:rsid w:val="008277B6"/>
    <w:rsid w:val="00830378"/>
    <w:rsid w:val="008327D3"/>
    <w:rsid w:val="00833FC7"/>
    <w:rsid w:val="008344E0"/>
    <w:rsid w:val="00834E64"/>
    <w:rsid w:val="0083683D"/>
    <w:rsid w:val="008426D7"/>
    <w:rsid w:val="00845893"/>
    <w:rsid w:val="00847613"/>
    <w:rsid w:val="00850174"/>
    <w:rsid w:val="00851601"/>
    <w:rsid w:val="008523F6"/>
    <w:rsid w:val="00852DEA"/>
    <w:rsid w:val="00860FD2"/>
    <w:rsid w:val="00862795"/>
    <w:rsid w:val="008636FB"/>
    <w:rsid w:val="00863D00"/>
    <w:rsid w:val="008643CC"/>
    <w:rsid w:val="00864A75"/>
    <w:rsid w:val="00866353"/>
    <w:rsid w:val="00867D75"/>
    <w:rsid w:val="008729A8"/>
    <w:rsid w:val="008744E7"/>
    <w:rsid w:val="00875E39"/>
    <w:rsid w:val="0087623D"/>
    <w:rsid w:val="00876CA2"/>
    <w:rsid w:val="00877848"/>
    <w:rsid w:val="008806D1"/>
    <w:rsid w:val="00882545"/>
    <w:rsid w:val="00883E3E"/>
    <w:rsid w:val="00885C39"/>
    <w:rsid w:val="00885C73"/>
    <w:rsid w:val="00886406"/>
    <w:rsid w:val="00894277"/>
    <w:rsid w:val="00895D45"/>
    <w:rsid w:val="00897A48"/>
    <w:rsid w:val="008A109A"/>
    <w:rsid w:val="008A111B"/>
    <w:rsid w:val="008A1623"/>
    <w:rsid w:val="008A35F9"/>
    <w:rsid w:val="008A4BF2"/>
    <w:rsid w:val="008A5B0D"/>
    <w:rsid w:val="008A73F1"/>
    <w:rsid w:val="008B1988"/>
    <w:rsid w:val="008B28F2"/>
    <w:rsid w:val="008B2A77"/>
    <w:rsid w:val="008B6037"/>
    <w:rsid w:val="008C0578"/>
    <w:rsid w:val="008C0FB3"/>
    <w:rsid w:val="008C2A31"/>
    <w:rsid w:val="008C3D50"/>
    <w:rsid w:val="008C4A12"/>
    <w:rsid w:val="008C6350"/>
    <w:rsid w:val="008C6795"/>
    <w:rsid w:val="008C6813"/>
    <w:rsid w:val="008C6D5E"/>
    <w:rsid w:val="008D0C2E"/>
    <w:rsid w:val="008D2E84"/>
    <w:rsid w:val="008D30D6"/>
    <w:rsid w:val="008D409E"/>
    <w:rsid w:val="008D5872"/>
    <w:rsid w:val="008D5AB2"/>
    <w:rsid w:val="008D5C7A"/>
    <w:rsid w:val="008D6002"/>
    <w:rsid w:val="008D6E5B"/>
    <w:rsid w:val="008D70E0"/>
    <w:rsid w:val="008E0A6F"/>
    <w:rsid w:val="008E2EE8"/>
    <w:rsid w:val="008E4410"/>
    <w:rsid w:val="008E5181"/>
    <w:rsid w:val="008E5A57"/>
    <w:rsid w:val="008E6871"/>
    <w:rsid w:val="008E6A39"/>
    <w:rsid w:val="008F015B"/>
    <w:rsid w:val="008F0DD3"/>
    <w:rsid w:val="008F30B6"/>
    <w:rsid w:val="008F33FB"/>
    <w:rsid w:val="008F5690"/>
    <w:rsid w:val="008F57A3"/>
    <w:rsid w:val="008F6B17"/>
    <w:rsid w:val="008F7384"/>
    <w:rsid w:val="008F79F7"/>
    <w:rsid w:val="008F7C2E"/>
    <w:rsid w:val="0090184D"/>
    <w:rsid w:val="00902972"/>
    <w:rsid w:val="009042B8"/>
    <w:rsid w:val="00904AD3"/>
    <w:rsid w:val="00906B05"/>
    <w:rsid w:val="00911125"/>
    <w:rsid w:val="009111A4"/>
    <w:rsid w:val="009132DB"/>
    <w:rsid w:val="00913407"/>
    <w:rsid w:val="00913582"/>
    <w:rsid w:val="00913BF9"/>
    <w:rsid w:val="00915B34"/>
    <w:rsid w:val="00917B3A"/>
    <w:rsid w:val="009204F8"/>
    <w:rsid w:val="009213FB"/>
    <w:rsid w:val="00921A6B"/>
    <w:rsid w:val="009246EC"/>
    <w:rsid w:val="00925830"/>
    <w:rsid w:val="00925BEA"/>
    <w:rsid w:val="00926563"/>
    <w:rsid w:val="009307EB"/>
    <w:rsid w:val="009308D0"/>
    <w:rsid w:val="00931AC8"/>
    <w:rsid w:val="00933387"/>
    <w:rsid w:val="00937289"/>
    <w:rsid w:val="00941285"/>
    <w:rsid w:val="009419A6"/>
    <w:rsid w:val="009431D2"/>
    <w:rsid w:val="00943D2F"/>
    <w:rsid w:val="00944441"/>
    <w:rsid w:val="00945243"/>
    <w:rsid w:val="00947FAE"/>
    <w:rsid w:val="00950D60"/>
    <w:rsid w:val="00951BE8"/>
    <w:rsid w:val="00952261"/>
    <w:rsid w:val="00953AEC"/>
    <w:rsid w:val="00954926"/>
    <w:rsid w:val="00955205"/>
    <w:rsid w:val="009563C3"/>
    <w:rsid w:val="009567EA"/>
    <w:rsid w:val="00957303"/>
    <w:rsid w:val="00957635"/>
    <w:rsid w:val="0095785E"/>
    <w:rsid w:val="009603EC"/>
    <w:rsid w:val="009633F3"/>
    <w:rsid w:val="00967762"/>
    <w:rsid w:val="009726D0"/>
    <w:rsid w:val="00973E71"/>
    <w:rsid w:val="009745E8"/>
    <w:rsid w:val="009750E3"/>
    <w:rsid w:val="00975530"/>
    <w:rsid w:val="00975BE4"/>
    <w:rsid w:val="00982B53"/>
    <w:rsid w:val="00982F6D"/>
    <w:rsid w:val="009830DE"/>
    <w:rsid w:val="0098660B"/>
    <w:rsid w:val="00992145"/>
    <w:rsid w:val="009936B1"/>
    <w:rsid w:val="00995805"/>
    <w:rsid w:val="009970F9"/>
    <w:rsid w:val="009A23B9"/>
    <w:rsid w:val="009A6EBB"/>
    <w:rsid w:val="009B0180"/>
    <w:rsid w:val="009B0A36"/>
    <w:rsid w:val="009B19B7"/>
    <w:rsid w:val="009B1DCE"/>
    <w:rsid w:val="009B5058"/>
    <w:rsid w:val="009C018A"/>
    <w:rsid w:val="009C27EC"/>
    <w:rsid w:val="009C3832"/>
    <w:rsid w:val="009C636D"/>
    <w:rsid w:val="009C6528"/>
    <w:rsid w:val="009C6AE3"/>
    <w:rsid w:val="009D20B0"/>
    <w:rsid w:val="009D2153"/>
    <w:rsid w:val="009D2D2D"/>
    <w:rsid w:val="009D5DA8"/>
    <w:rsid w:val="009D797D"/>
    <w:rsid w:val="009E3AD9"/>
    <w:rsid w:val="009E487D"/>
    <w:rsid w:val="009E4BA6"/>
    <w:rsid w:val="009E4F8A"/>
    <w:rsid w:val="009E7119"/>
    <w:rsid w:val="009E75CB"/>
    <w:rsid w:val="009E77EB"/>
    <w:rsid w:val="009E7CB2"/>
    <w:rsid w:val="009F0825"/>
    <w:rsid w:val="009F0D83"/>
    <w:rsid w:val="009F47D0"/>
    <w:rsid w:val="009F56B4"/>
    <w:rsid w:val="00A0197F"/>
    <w:rsid w:val="00A0381D"/>
    <w:rsid w:val="00A03CA8"/>
    <w:rsid w:val="00A03F62"/>
    <w:rsid w:val="00A04041"/>
    <w:rsid w:val="00A05220"/>
    <w:rsid w:val="00A05428"/>
    <w:rsid w:val="00A054AB"/>
    <w:rsid w:val="00A05F95"/>
    <w:rsid w:val="00A1042D"/>
    <w:rsid w:val="00A14E57"/>
    <w:rsid w:val="00A15577"/>
    <w:rsid w:val="00A16210"/>
    <w:rsid w:val="00A16509"/>
    <w:rsid w:val="00A168F8"/>
    <w:rsid w:val="00A17EA7"/>
    <w:rsid w:val="00A206F6"/>
    <w:rsid w:val="00A219C0"/>
    <w:rsid w:val="00A21A25"/>
    <w:rsid w:val="00A21C39"/>
    <w:rsid w:val="00A2217C"/>
    <w:rsid w:val="00A22765"/>
    <w:rsid w:val="00A23B13"/>
    <w:rsid w:val="00A24316"/>
    <w:rsid w:val="00A27FB4"/>
    <w:rsid w:val="00A30539"/>
    <w:rsid w:val="00A310D0"/>
    <w:rsid w:val="00A33E1D"/>
    <w:rsid w:val="00A367FB"/>
    <w:rsid w:val="00A36E01"/>
    <w:rsid w:val="00A37069"/>
    <w:rsid w:val="00A40169"/>
    <w:rsid w:val="00A41ED5"/>
    <w:rsid w:val="00A42BAB"/>
    <w:rsid w:val="00A43EDA"/>
    <w:rsid w:val="00A460CD"/>
    <w:rsid w:val="00A47E59"/>
    <w:rsid w:val="00A50A78"/>
    <w:rsid w:val="00A56A1A"/>
    <w:rsid w:val="00A636D2"/>
    <w:rsid w:val="00A734ED"/>
    <w:rsid w:val="00A758F7"/>
    <w:rsid w:val="00A763A7"/>
    <w:rsid w:val="00A81438"/>
    <w:rsid w:val="00A816ED"/>
    <w:rsid w:val="00A817E1"/>
    <w:rsid w:val="00A82635"/>
    <w:rsid w:val="00A8443D"/>
    <w:rsid w:val="00A855E2"/>
    <w:rsid w:val="00A87966"/>
    <w:rsid w:val="00A87CC7"/>
    <w:rsid w:val="00A92D55"/>
    <w:rsid w:val="00A93DC0"/>
    <w:rsid w:val="00A94932"/>
    <w:rsid w:val="00A96EA5"/>
    <w:rsid w:val="00AA31FD"/>
    <w:rsid w:val="00AA3755"/>
    <w:rsid w:val="00AA43BA"/>
    <w:rsid w:val="00AA5D98"/>
    <w:rsid w:val="00AA6141"/>
    <w:rsid w:val="00AB0BBC"/>
    <w:rsid w:val="00AB0C06"/>
    <w:rsid w:val="00AB3376"/>
    <w:rsid w:val="00AB464C"/>
    <w:rsid w:val="00AB530B"/>
    <w:rsid w:val="00AB56D7"/>
    <w:rsid w:val="00AB5F9A"/>
    <w:rsid w:val="00AB65C8"/>
    <w:rsid w:val="00AC121B"/>
    <w:rsid w:val="00AC2CE5"/>
    <w:rsid w:val="00AC4BD7"/>
    <w:rsid w:val="00AC6932"/>
    <w:rsid w:val="00AC76A1"/>
    <w:rsid w:val="00AD34A6"/>
    <w:rsid w:val="00AD4E5A"/>
    <w:rsid w:val="00AD56E9"/>
    <w:rsid w:val="00AD6380"/>
    <w:rsid w:val="00AE0FF1"/>
    <w:rsid w:val="00AE22BC"/>
    <w:rsid w:val="00AE404B"/>
    <w:rsid w:val="00AE4628"/>
    <w:rsid w:val="00AE49F6"/>
    <w:rsid w:val="00AE4D8F"/>
    <w:rsid w:val="00AE5459"/>
    <w:rsid w:val="00AE76C3"/>
    <w:rsid w:val="00AF0AEC"/>
    <w:rsid w:val="00AF1DB6"/>
    <w:rsid w:val="00AF25D1"/>
    <w:rsid w:val="00AF2942"/>
    <w:rsid w:val="00AF2B83"/>
    <w:rsid w:val="00AF52D1"/>
    <w:rsid w:val="00AF569A"/>
    <w:rsid w:val="00AF5BA3"/>
    <w:rsid w:val="00AF6412"/>
    <w:rsid w:val="00B01E4F"/>
    <w:rsid w:val="00B02005"/>
    <w:rsid w:val="00B027D3"/>
    <w:rsid w:val="00B03697"/>
    <w:rsid w:val="00B03CDC"/>
    <w:rsid w:val="00B04306"/>
    <w:rsid w:val="00B04ACB"/>
    <w:rsid w:val="00B057C3"/>
    <w:rsid w:val="00B07755"/>
    <w:rsid w:val="00B1017C"/>
    <w:rsid w:val="00B11EBB"/>
    <w:rsid w:val="00B1321A"/>
    <w:rsid w:val="00B13381"/>
    <w:rsid w:val="00B14154"/>
    <w:rsid w:val="00B14BFF"/>
    <w:rsid w:val="00B150A5"/>
    <w:rsid w:val="00B16925"/>
    <w:rsid w:val="00B206B7"/>
    <w:rsid w:val="00B228B9"/>
    <w:rsid w:val="00B2508E"/>
    <w:rsid w:val="00B26301"/>
    <w:rsid w:val="00B2630A"/>
    <w:rsid w:val="00B30AB8"/>
    <w:rsid w:val="00B32510"/>
    <w:rsid w:val="00B35A42"/>
    <w:rsid w:val="00B37214"/>
    <w:rsid w:val="00B407B7"/>
    <w:rsid w:val="00B427A7"/>
    <w:rsid w:val="00B43805"/>
    <w:rsid w:val="00B448C6"/>
    <w:rsid w:val="00B454B3"/>
    <w:rsid w:val="00B45671"/>
    <w:rsid w:val="00B46406"/>
    <w:rsid w:val="00B53BE1"/>
    <w:rsid w:val="00B545AE"/>
    <w:rsid w:val="00B552A3"/>
    <w:rsid w:val="00B57CCD"/>
    <w:rsid w:val="00B60819"/>
    <w:rsid w:val="00B61AC0"/>
    <w:rsid w:val="00B61E05"/>
    <w:rsid w:val="00B6365C"/>
    <w:rsid w:val="00B63A5B"/>
    <w:rsid w:val="00B63F8A"/>
    <w:rsid w:val="00B65C8C"/>
    <w:rsid w:val="00B67327"/>
    <w:rsid w:val="00B708D0"/>
    <w:rsid w:val="00B71288"/>
    <w:rsid w:val="00B72F95"/>
    <w:rsid w:val="00B73D44"/>
    <w:rsid w:val="00B76917"/>
    <w:rsid w:val="00B806CC"/>
    <w:rsid w:val="00B81BA2"/>
    <w:rsid w:val="00B835CC"/>
    <w:rsid w:val="00B90B9F"/>
    <w:rsid w:val="00B91C2E"/>
    <w:rsid w:val="00B9202D"/>
    <w:rsid w:val="00B95A44"/>
    <w:rsid w:val="00B95C38"/>
    <w:rsid w:val="00B95D2E"/>
    <w:rsid w:val="00BA041A"/>
    <w:rsid w:val="00BA0593"/>
    <w:rsid w:val="00BA128E"/>
    <w:rsid w:val="00BB0C08"/>
    <w:rsid w:val="00BB0F22"/>
    <w:rsid w:val="00BB20E1"/>
    <w:rsid w:val="00BB25AD"/>
    <w:rsid w:val="00BB337E"/>
    <w:rsid w:val="00BB5961"/>
    <w:rsid w:val="00BB5D73"/>
    <w:rsid w:val="00BB690F"/>
    <w:rsid w:val="00BB6D59"/>
    <w:rsid w:val="00BB7072"/>
    <w:rsid w:val="00BB744D"/>
    <w:rsid w:val="00BC1985"/>
    <w:rsid w:val="00BC2371"/>
    <w:rsid w:val="00BC39F0"/>
    <w:rsid w:val="00BC3F79"/>
    <w:rsid w:val="00BC400F"/>
    <w:rsid w:val="00BC4504"/>
    <w:rsid w:val="00BC6AA1"/>
    <w:rsid w:val="00BC76E5"/>
    <w:rsid w:val="00BC7CE1"/>
    <w:rsid w:val="00BD00C8"/>
    <w:rsid w:val="00BD084B"/>
    <w:rsid w:val="00BD262C"/>
    <w:rsid w:val="00BD31FB"/>
    <w:rsid w:val="00BD4ADC"/>
    <w:rsid w:val="00BD5415"/>
    <w:rsid w:val="00BD6674"/>
    <w:rsid w:val="00BD7F34"/>
    <w:rsid w:val="00BE0A71"/>
    <w:rsid w:val="00BE0B4F"/>
    <w:rsid w:val="00BE1562"/>
    <w:rsid w:val="00BE393F"/>
    <w:rsid w:val="00BE4AD3"/>
    <w:rsid w:val="00BE6408"/>
    <w:rsid w:val="00BF2615"/>
    <w:rsid w:val="00BF29C1"/>
    <w:rsid w:val="00BF4716"/>
    <w:rsid w:val="00BF4C34"/>
    <w:rsid w:val="00BF612F"/>
    <w:rsid w:val="00C006E1"/>
    <w:rsid w:val="00C00A3D"/>
    <w:rsid w:val="00C00B0C"/>
    <w:rsid w:val="00C02887"/>
    <w:rsid w:val="00C03503"/>
    <w:rsid w:val="00C0554E"/>
    <w:rsid w:val="00C0558D"/>
    <w:rsid w:val="00C05D23"/>
    <w:rsid w:val="00C06D82"/>
    <w:rsid w:val="00C10359"/>
    <w:rsid w:val="00C11DAC"/>
    <w:rsid w:val="00C132B9"/>
    <w:rsid w:val="00C2036A"/>
    <w:rsid w:val="00C21F9E"/>
    <w:rsid w:val="00C23CE2"/>
    <w:rsid w:val="00C23DF6"/>
    <w:rsid w:val="00C2444F"/>
    <w:rsid w:val="00C2510C"/>
    <w:rsid w:val="00C25C99"/>
    <w:rsid w:val="00C25D2C"/>
    <w:rsid w:val="00C25EA8"/>
    <w:rsid w:val="00C27021"/>
    <w:rsid w:val="00C302A0"/>
    <w:rsid w:val="00C30DD3"/>
    <w:rsid w:val="00C32F36"/>
    <w:rsid w:val="00C34CB1"/>
    <w:rsid w:val="00C3540F"/>
    <w:rsid w:val="00C40002"/>
    <w:rsid w:val="00C40478"/>
    <w:rsid w:val="00C42129"/>
    <w:rsid w:val="00C4297E"/>
    <w:rsid w:val="00C42B89"/>
    <w:rsid w:val="00C443F1"/>
    <w:rsid w:val="00C45DF0"/>
    <w:rsid w:val="00C4681C"/>
    <w:rsid w:val="00C46822"/>
    <w:rsid w:val="00C5082D"/>
    <w:rsid w:val="00C50AC4"/>
    <w:rsid w:val="00C53D2A"/>
    <w:rsid w:val="00C57D44"/>
    <w:rsid w:val="00C60C48"/>
    <w:rsid w:val="00C61E68"/>
    <w:rsid w:val="00C65C90"/>
    <w:rsid w:val="00C673E6"/>
    <w:rsid w:val="00C70E5A"/>
    <w:rsid w:val="00C722A5"/>
    <w:rsid w:val="00C72CAB"/>
    <w:rsid w:val="00C73553"/>
    <w:rsid w:val="00C74B6F"/>
    <w:rsid w:val="00C7642B"/>
    <w:rsid w:val="00C7745C"/>
    <w:rsid w:val="00C77520"/>
    <w:rsid w:val="00C77FAB"/>
    <w:rsid w:val="00C80339"/>
    <w:rsid w:val="00C824C4"/>
    <w:rsid w:val="00C82543"/>
    <w:rsid w:val="00C840A1"/>
    <w:rsid w:val="00C90579"/>
    <w:rsid w:val="00C912FC"/>
    <w:rsid w:val="00C920DC"/>
    <w:rsid w:val="00C929B1"/>
    <w:rsid w:val="00C93694"/>
    <w:rsid w:val="00C945DD"/>
    <w:rsid w:val="00C973B8"/>
    <w:rsid w:val="00CA158E"/>
    <w:rsid w:val="00CA36EF"/>
    <w:rsid w:val="00CA4915"/>
    <w:rsid w:val="00CA5770"/>
    <w:rsid w:val="00CA613A"/>
    <w:rsid w:val="00CA676A"/>
    <w:rsid w:val="00CA6F75"/>
    <w:rsid w:val="00CB11BF"/>
    <w:rsid w:val="00CB1A5B"/>
    <w:rsid w:val="00CB35F1"/>
    <w:rsid w:val="00CB5A45"/>
    <w:rsid w:val="00CB63D0"/>
    <w:rsid w:val="00CC0D53"/>
    <w:rsid w:val="00CC0E5C"/>
    <w:rsid w:val="00CC3704"/>
    <w:rsid w:val="00CC7468"/>
    <w:rsid w:val="00CD041E"/>
    <w:rsid w:val="00CD1D1A"/>
    <w:rsid w:val="00CD22B0"/>
    <w:rsid w:val="00CD33B7"/>
    <w:rsid w:val="00CD3D7A"/>
    <w:rsid w:val="00CD4028"/>
    <w:rsid w:val="00CD4967"/>
    <w:rsid w:val="00CD4CD4"/>
    <w:rsid w:val="00CD5ED7"/>
    <w:rsid w:val="00CE09DD"/>
    <w:rsid w:val="00CE1D30"/>
    <w:rsid w:val="00CE31E3"/>
    <w:rsid w:val="00CE350B"/>
    <w:rsid w:val="00CE4458"/>
    <w:rsid w:val="00CE5618"/>
    <w:rsid w:val="00CE5766"/>
    <w:rsid w:val="00CF0C44"/>
    <w:rsid w:val="00CF0C6E"/>
    <w:rsid w:val="00CF3346"/>
    <w:rsid w:val="00CF3CF7"/>
    <w:rsid w:val="00CF4399"/>
    <w:rsid w:val="00CF46AF"/>
    <w:rsid w:val="00CF515D"/>
    <w:rsid w:val="00D00936"/>
    <w:rsid w:val="00D00FB9"/>
    <w:rsid w:val="00D055BC"/>
    <w:rsid w:val="00D066CB"/>
    <w:rsid w:val="00D0673C"/>
    <w:rsid w:val="00D10C56"/>
    <w:rsid w:val="00D116A9"/>
    <w:rsid w:val="00D11833"/>
    <w:rsid w:val="00D14EF3"/>
    <w:rsid w:val="00D15691"/>
    <w:rsid w:val="00D17E88"/>
    <w:rsid w:val="00D20ACD"/>
    <w:rsid w:val="00D2278E"/>
    <w:rsid w:val="00D233B3"/>
    <w:rsid w:val="00D237EE"/>
    <w:rsid w:val="00D2429D"/>
    <w:rsid w:val="00D24C96"/>
    <w:rsid w:val="00D252CB"/>
    <w:rsid w:val="00D25371"/>
    <w:rsid w:val="00D264B4"/>
    <w:rsid w:val="00D26A40"/>
    <w:rsid w:val="00D2728D"/>
    <w:rsid w:val="00D27F15"/>
    <w:rsid w:val="00D3200B"/>
    <w:rsid w:val="00D3301C"/>
    <w:rsid w:val="00D34894"/>
    <w:rsid w:val="00D35285"/>
    <w:rsid w:val="00D35CBD"/>
    <w:rsid w:val="00D35DDF"/>
    <w:rsid w:val="00D35FA2"/>
    <w:rsid w:val="00D36AC1"/>
    <w:rsid w:val="00D40636"/>
    <w:rsid w:val="00D41909"/>
    <w:rsid w:val="00D432D4"/>
    <w:rsid w:val="00D44D6C"/>
    <w:rsid w:val="00D44DF7"/>
    <w:rsid w:val="00D456F6"/>
    <w:rsid w:val="00D46CE2"/>
    <w:rsid w:val="00D50C7E"/>
    <w:rsid w:val="00D521A3"/>
    <w:rsid w:val="00D56891"/>
    <w:rsid w:val="00D578BC"/>
    <w:rsid w:val="00D60326"/>
    <w:rsid w:val="00D6091D"/>
    <w:rsid w:val="00D60ADA"/>
    <w:rsid w:val="00D646BD"/>
    <w:rsid w:val="00D6477D"/>
    <w:rsid w:val="00D64AD8"/>
    <w:rsid w:val="00D65945"/>
    <w:rsid w:val="00D662D3"/>
    <w:rsid w:val="00D70FCA"/>
    <w:rsid w:val="00D71CB7"/>
    <w:rsid w:val="00D7318E"/>
    <w:rsid w:val="00D73F22"/>
    <w:rsid w:val="00D73FE2"/>
    <w:rsid w:val="00D74172"/>
    <w:rsid w:val="00D74515"/>
    <w:rsid w:val="00D74A8D"/>
    <w:rsid w:val="00D764BA"/>
    <w:rsid w:val="00D771E5"/>
    <w:rsid w:val="00D80727"/>
    <w:rsid w:val="00D8114A"/>
    <w:rsid w:val="00D82C1F"/>
    <w:rsid w:val="00D839C5"/>
    <w:rsid w:val="00D862E3"/>
    <w:rsid w:val="00D91885"/>
    <w:rsid w:val="00D927F9"/>
    <w:rsid w:val="00D94BD1"/>
    <w:rsid w:val="00D95699"/>
    <w:rsid w:val="00D97E3A"/>
    <w:rsid w:val="00DA0C35"/>
    <w:rsid w:val="00DA0E6E"/>
    <w:rsid w:val="00DA1330"/>
    <w:rsid w:val="00DA17C0"/>
    <w:rsid w:val="00DA2755"/>
    <w:rsid w:val="00DA3AC4"/>
    <w:rsid w:val="00DA54EE"/>
    <w:rsid w:val="00DB069E"/>
    <w:rsid w:val="00DB1528"/>
    <w:rsid w:val="00DB202B"/>
    <w:rsid w:val="00DB2447"/>
    <w:rsid w:val="00DB3AA4"/>
    <w:rsid w:val="00DB4B4D"/>
    <w:rsid w:val="00DB4E73"/>
    <w:rsid w:val="00DC040D"/>
    <w:rsid w:val="00DC212E"/>
    <w:rsid w:val="00DC2AFC"/>
    <w:rsid w:val="00DC54C7"/>
    <w:rsid w:val="00DC58C8"/>
    <w:rsid w:val="00DC75AF"/>
    <w:rsid w:val="00DC7C0E"/>
    <w:rsid w:val="00DC7E84"/>
    <w:rsid w:val="00DC7FA0"/>
    <w:rsid w:val="00DD1654"/>
    <w:rsid w:val="00DD1659"/>
    <w:rsid w:val="00DD1DEE"/>
    <w:rsid w:val="00DD2B6E"/>
    <w:rsid w:val="00DD3228"/>
    <w:rsid w:val="00DE1044"/>
    <w:rsid w:val="00DE197E"/>
    <w:rsid w:val="00DE1EBF"/>
    <w:rsid w:val="00DE3416"/>
    <w:rsid w:val="00DE46ED"/>
    <w:rsid w:val="00DE63AD"/>
    <w:rsid w:val="00DE7988"/>
    <w:rsid w:val="00DE7ED1"/>
    <w:rsid w:val="00DF12DD"/>
    <w:rsid w:val="00DF156E"/>
    <w:rsid w:val="00DF295A"/>
    <w:rsid w:val="00DF3772"/>
    <w:rsid w:val="00DF52C6"/>
    <w:rsid w:val="00DF58FE"/>
    <w:rsid w:val="00DF6BE7"/>
    <w:rsid w:val="00E02D7C"/>
    <w:rsid w:val="00E03760"/>
    <w:rsid w:val="00E037F8"/>
    <w:rsid w:val="00E043C6"/>
    <w:rsid w:val="00E046D3"/>
    <w:rsid w:val="00E04AD5"/>
    <w:rsid w:val="00E05BED"/>
    <w:rsid w:val="00E06371"/>
    <w:rsid w:val="00E101A0"/>
    <w:rsid w:val="00E10ED3"/>
    <w:rsid w:val="00E113CF"/>
    <w:rsid w:val="00E15A25"/>
    <w:rsid w:val="00E17AE2"/>
    <w:rsid w:val="00E20059"/>
    <w:rsid w:val="00E22A8C"/>
    <w:rsid w:val="00E24BDC"/>
    <w:rsid w:val="00E30009"/>
    <w:rsid w:val="00E31256"/>
    <w:rsid w:val="00E31824"/>
    <w:rsid w:val="00E31F0D"/>
    <w:rsid w:val="00E32FDF"/>
    <w:rsid w:val="00E32FF2"/>
    <w:rsid w:val="00E35B6D"/>
    <w:rsid w:val="00E35CF2"/>
    <w:rsid w:val="00E36F6F"/>
    <w:rsid w:val="00E37711"/>
    <w:rsid w:val="00E40652"/>
    <w:rsid w:val="00E4225D"/>
    <w:rsid w:val="00E4476D"/>
    <w:rsid w:val="00E4535E"/>
    <w:rsid w:val="00E45499"/>
    <w:rsid w:val="00E4559B"/>
    <w:rsid w:val="00E45D61"/>
    <w:rsid w:val="00E4713D"/>
    <w:rsid w:val="00E47C9C"/>
    <w:rsid w:val="00E50598"/>
    <w:rsid w:val="00E52CE0"/>
    <w:rsid w:val="00E53654"/>
    <w:rsid w:val="00E578DE"/>
    <w:rsid w:val="00E57F05"/>
    <w:rsid w:val="00E63546"/>
    <w:rsid w:val="00E64DBC"/>
    <w:rsid w:val="00E6528C"/>
    <w:rsid w:val="00E65635"/>
    <w:rsid w:val="00E67661"/>
    <w:rsid w:val="00E70134"/>
    <w:rsid w:val="00E71171"/>
    <w:rsid w:val="00E719A1"/>
    <w:rsid w:val="00E72735"/>
    <w:rsid w:val="00E72F03"/>
    <w:rsid w:val="00E74AFC"/>
    <w:rsid w:val="00E7571D"/>
    <w:rsid w:val="00E75B31"/>
    <w:rsid w:val="00E8024E"/>
    <w:rsid w:val="00E80491"/>
    <w:rsid w:val="00E8153B"/>
    <w:rsid w:val="00E82FCB"/>
    <w:rsid w:val="00E8341B"/>
    <w:rsid w:val="00E83924"/>
    <w:rsid w:val="00E83B4A"/>
    <w:rsid w:val="00E85437"/>
    <w:rsid w:val="00E85DE0"/>
    <w:rsid w:val="00E87B16"/>
    <w:rsid w:val="00E87C29"/>
    <w:rsid w:val="00E90548"/>
    <w:rsid w:val="00E915DB"/>
    <w:rsid w:val="00E91F78"/>
    <w:rsid w:val="00E920E3"/>
    <w:rsid w:val="00E92AD9"/>
    <w:rsid w:val="00E94482"/>
    <w:rsid w:val="00E947BA"/>
    <w:rsid w:val="00E95B09"/>
    <w:rsid w:val="00E971D5"/>
    <w:rsid w:val="00EA0016"/>
    <w:rsid w:val="00EA1C97"/>
    <w:rsid w:val="00EA227B"/>
    <w:rsid w:val="00EA25FD"/>
    <w:rsid w:val="00EA2CF1"/>
    <w:rsid w:val="00EA479D"/>
    <w:rsid w:val="00EA4A33"/>
    <w:rsid w:val="00EA5356"/>
    <w:rsid w:val="00EA798C"/>
    <w:rsid w:val="00EB0679"/>
    <w:rsid w:val="00EB07B7"/>
    <w:rsid w:val="00EB097E"/>
    <w:rsid w:val="00EB205D"/>
    <w:rsid w:val="00EB248F"/>
    <w:rsid w:val="00EB38A4"/>
    <w:rsid w:val="00EB3D4A"/>
    <w:rsid w:val="00EB41ED"/>
    <w:rsid w:val="00EB4674"/>
    <w:rsid w:val="00EB5D94"/>
    <w:rsid w:val="00EB610F"/>
    <w:rsid w:val="00EB6687"/>
    <w:rsid w:val="00EB7790"/>
    <w:rsid w:val="00EB7901"/>
    <w:rsid w:val="00EB7A8B"/>
    <w:rsid w:val="00EC0EB4"/>
    <w:rsid w:val="00EC1084"/>
    <w:rsid w:val="00EC62EB"/>
    <w:rsid w:val="00EC6D37"/>
    <w:rsid w:val="00EC72BF"/>
    <w:rsid w:val="00ED188B"/>
    <w:rsid w:val="00ED40BE"/>
    <w:rsid w:val="00ED4464"/>
    <w:rsid w:val="00EE2371"/>
    <w:rsid w:val="00EE3099"/>
    <w:rsid w:val="00EE5B28"/>
    <w:rsid w:val="00EE7065"/>
    <w:rsid w:val="00EE72AC"/>
    <w:rsid w:val="00EF058F"/>
    <w:rsid w:val="00EF05E0"/>
    <w:rsid w:val="00EF2649"/>
    <w:rsid w:val="00EF2CEE"/>
    <w:rsid w:val="00EF7B6D"/>
    <w:rsid w:val="00F020A7"/>
    <w:rsid w:val="00F0236C"/>
    <w:rsid w:val="00F02EBE"/>
    <w:rsid w:val="00F038B5"/>
    <w:rsid w:val="00F04D44"/>
    <w:rsid w:val="00F04DFF"/>
    <w:rsid w:val="00F06F38"/>
    <w:rsid w:val="00F1117F"/>
    <w:rsid w:val="00F11BAD"/>
    <w:rsid w:val="00F11BBC"/>
    <w:rsid w:val="00F138DA"/>
    <w:rsid w:val="00F13E0D"/>
    <w:rsid w:val="00F151D4"/>
    <w:rsid w:val="00F152FD"/>
    <w:rsid w:val="00F20134"/>
    <w:rsid w:val="00F215BD"/>
    <w:rsid w:val="00F23EA0"/>
    <w:rsid w:val="00F23FCD"/>
    <w:rsid w:val="00F24010"/>
    <w:rsid w:val="00F31630"/>
    <w:rsid w:val="00F342AF"/>
    <w:rsid w:val="00F351A4"/>
    <w:rsid w:val="00F353D9"/>
    <w:rsid w:val="00F353FB"/>
    <w:rsid w:val="00F35E23"/>
    <w:rsid w:val="00F414EE"/>
    <w:rsid w:val="00F4181C"/>
    <w:rsid w:val="00F42262"/>
    <w:rsid w:val="00F42C5B"/>
    <w:rsid w:val="00F42DF1"/>
    <w:rsid w:val="00F46D83"/>
    <w:rsid w:val="00F475C9"/>
    <w:rsid w:val="00F4774F"/>
    <w:rsid w:val="00F501E9"/>
    <w:rsid w:val="00F517CC"/>
    <w:rsid w:val="00F54296"/>
    <w:rsid w:val="00F5557F"/>
    <w:rsid w:val="00F56857"/>
    <w:rsid w:val="00F61532"/>
    <w:rsid w:val="00F62CA7"/>
    <w:rsid w:val="00F63AB4"/>
    <w:rsid w:val="00F6429A"/>
    <w:rsid w:val="00F667A3"/>
    <w:rsid w:val="00F66F48"/>
    <w:rsid w:val="00F67967"/>
    <w:rsid w:val="00F70FFA"/>
    <w:rsid w:val="00F7283F"/>
    <w:rsid w:val="00F73AD2"/>
    <w:rsid w:val="00F80027"/>
    <w:rsid w:val="00F8128E"/>
    <w:rsid w:val="00F83085"/>
    <w:rsid w:val="00F83AE6"/>
    <w:rsid w:val="00F87779"/>
    <w:rsid w:val="00F93335"/>
    <w:rsid w:val="00F93D35"/>
    <w:rsid w:val="00F94EE5"/>
    <w:rsid w:val="00F9631A"/>
    <w:rsid w:val="00F96654"/>
    <w:rsid w:val="00FA049F"/>
    <w:rsid w:val="00FA0664"/>
    <w:rsid w:val="00FA086B"/>
    <w:rsid w:val="00FA4673"/>
    <w:rsid w:val="00FA58A4"/>
    <w:rsid w:val="00FA65C5"/>
    <w:rsid w:val="00FA764C"/>
    <w:rsid w:val="00FB06C9"/>
    <w:rsid w:val="00FB1AB8"/>
    <w:rsid w:val="00FB2389"/>
    <w:rsid w:val="00FB3859"/>
    <w:rsid w:val="00FB3F6D"/>
    <w:rsid w:val="00FB4DBE"/>
    <w:rsid w:val="00FB5707"/>
    <w:rsid w:val="00FB611F"/>
    <w:rsid w:val="00FC016F"/>
    <w:rsid w:val="00FC2610"/>
    <w:rsid w:val="00FC2ECE"/>
    <w:rsid w:val="00FC2F64"/>
    <w:rsid w:val="00FC3138"/>
    <w:rsid w:val="00FC54F1"/>
    <w:rsid w:val="00FC5AB0"/>
    <w:rsid w:val="00FC6D68"/>
    <w:rsid w:val="00FC7D1C"/>
    <w:rsid w:val="00FD18C7"/>
    <w:rsid w:val="00FD503A"/>
    <w:rsid w:val="00FD544C"/>
    <w:rsid w:val="00FE0C28"/>
    <w:rsid w:val="00FE5CA6"/>
    <w:rsid w:val="00FE6A01"/>
    <w:rsid w:val="00FF160C"/>
    <w:rsid w:val="00FF19B0"/>
    <w:rsid w:val="00FF2A2C"/>
    <w:rsid w:val="00FF385B"/>
    <w:rsid w:val="00FF44EE"/>
    <w:rsid w:val="00FF5160"/>
    <w:rsid w:val="00FF5FD1"/>
    <w:rsid w:val="00FF7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54B00"/>
  <w15:chartTrackingRefBased/>
  <w15:docId w15:val="{CABBD21D-1EF4-4427-85FA-78C14EE5A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17E1"/>
    <w:rPr>
      <w:rFonts w:ascii="Arial" w:hAnsi="Arial"/>
      <w:sz w:val="24"/>
      <w:szCs w:val="24"/>
    </w:rPr>
  </w:style>
  <w:style w:type="paragraph" w:styleId="Heading1">
    <w:name w:val="heading 1"/>
    <w:basedOn w:val="Normal"/>
    <w:next w:val="Normal"/>
    <w:qFormat/>
    <w:rsid w:val="00A817E1"/>
    <w:pPr>
      <w:keepNext/>
      <w:spacing w:after="240"/>
      <w:jc w:val="center"/>
      <w:outlineLvl w:val="0"/>
    </w:pPr>
    <w:rPr>
      <w:b/>
      <w:bCs/>
      <w:color w:val="000000"/>
      <w:sz w:val="36"/>
    </w:rPr>
  </w:style>
  <w:style w:type="paragraph" w:styleId="Heading2">
    <w:name w:val="heading 2"/>
    <w:basedOn w:val="Normal"/>
    <w:next w:val="Normal"/>
    <w:link w:val="Heading2Char"/>
    <w:qFormat/>
    <w:rsid w:val="00C25EA8"/>
    <w:pPr>
      <w:keepNext/>
      <w:spacing w:after="120"/>
      <w:outlineLvl w:val="1"/>
    </w:pPr>
    <w:rPr>
      <w:rFonts w:ascii="Aptos Display" w:hAnsi="Aptos Display"/>
      <w:b/>
      <w:bCs/>
      <w:sz w:val="32"/>
    </w:rPr>
  </w:style>
  <w:style w:type="paragraph" w:styleId="Heading3">
    <w:name w:val="heading 3"/>
    <w:basedOn w:val="Normal"/>
    <w:next w:val="Normal"/>
    <w:qFormat/>
    <w:rsid w:val="000939A2"/>
    <w:pPr>
      <w:keepNext/>
      <w:spacing w:before="240" w:after="60"/>
      <w:outlineLvl w:val="2"/>
    </w:pPr>
    <w:rPr>
      <w:rFonts w:cs="Arial"/>
      <w:b/>
      <w:bCs/>
      <w:sz w:val="26"/>
      <w:szCs w:val="26"/>
    </w:rPr>
  </w:style>
  <w:style w:type="paragraph" w:styleId="Heading4">
    <w:name w:val="heading 4"/>
    <w:basedOn w:val="Normal"/>
    <w:next w:val="Normal"/>
    <w:qFormat/>
    <w:rsid w:val="00E15A25"/>
    <w:pPr>
      <w:keepNext/>
      <w:spacing w:before="240" w:after="60"/>
      <w:outlineLvl w:val="3"/>
    </w:pPr>
    <w:rPr>
      <w:b/>
      <w:bCs/>
      <w:sz w:val="28"/>
      <w:szCs w:val="28"/>
    </w:rPr>
  </w:style>
  <w:style w:type="paragraph" w:styleId="Heading7">
    <w:name w:val="heading 7"/>
    <w:basedOn w:val="Normal"/>
    <w:next w:val="Normal"/>
    <w:qFormat/>
    <w:rsid w:val="00982F6D"/>
    <w:pPr>
      <w:spacing w:before="240" w:after="60"/>
      <w:outlineLvl w:val="6"/>
    </w:pPr>
  </w:style>
  <w:style w:type="paragraph" w:styleId="Heading8">
    <w:name w:val="heading 8"/>
    <w:basedOn w:val="Normal"/>
    <w:next w:val="Normal"/>
    <w:qFormat/>
    <w:rsid w:val="001403A7"/>
    <w:pPr>
      <w:spacing w:before="240" w:after="60"/>
      <w:outlineLvl w:val="7"/>
    </w:pPr>
    <w:rPr>
      <w:i/>
      <w:iCs/>
    </w:rPr>
  </w:style>
  <w:style w:type="paragraph" w:styleId="Heading9">
    <w:name w:val="heading 9"/>
    <w:basedOn w:val="Normal"/>
    <w:next w:val="Normal"/>
    <w:qFormat/>
    <w:rsid w:val="002611B3"/>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39A2"/>
    <w:pPr>
      <w:tabs>
        <w:tab w:val="center" w:pos="4320"/>
        <w:tab w:val="right" w:pos="8640"/>
      </w:tabs>
    </w:pPr>
  </w:style>
  <w:style w:type="paragraph" w:styleId="Title">
    <w:name w:val="Title"/>
    <w:basedOn w:val="Normal"/>
    <w:link w:val="TitleChar"/>
    <w:uiPriority w:val="10"/>
    <w:qFormat/>
    <w:rsid w:val="000939A2"/>
    <w:pPr>
      <w:jc w:val="center"/>
    </w:pPr>
    <w:rPr>
      <w:rFonts w:cs="Arial"/>
      <w:b/>
      <w:bCs/>
      <w:color w:val="000000"/>
      <w:sz w:val="40"/>
      <w:lang w:val="en-CA"/>
    </w:rPr>
  </w:style>
  <w:style w:type="character" w:styleId="PageNumber">
    <w:name w:val="page number"/>
    <w:rsid w:val="0017729D"/>
    <w:rPr>
      <w:rFonts w:ascii="Arial" w:hAnsi="Arial"/>
      <w:sz w:val="18"/>
    </w:rPr>
  </w:style>
  <w:style w:type="character" w:styleId="Hyperlink">
    <w:name w:val="Hyperlink"/>
    <w:uiPriority w:val="99"/>
    <w:rsid w:val="000939A2"/>
    <w:rPr>
      <w:color w:val="0000FF"/>
      <w:u w:val="single"/>
    </w:rPr>
  </w:style>
  <w:style w:type="paragraph" w:styleId="Header">
    <w:name w:val="header"/>
    <w:basedOn w:val="Normal"/>
    <w:link w:val="HeaderChar"/>
    <w:uiPriority w:val="99"/>
    <w:rsid w:val="007C790A"/>
    <w:pPr>
      <w:tabs>
        <w:tab w:val="center" w:pos="4320"/>
        <w:tab w:val="right" w:pos="8640"/>
      </w:tabs>
    </w:pPr>
  </w:style>
  <w:style w:type="paragraph" w:styleId="NormalWeb">
    <w:name w:val="Normal (Web)"/>
    <w:basedOn w:val="Normal"/>
    <w:rsid w:val="00040802"/>
    <w:pPr>
      <w:spacing w:before="100" w:beforeAutospacing="1" w:after="100" w:afterAutospacing="1"/>
    </w:pPr>
  </w:style>
  <w:style w:type="paragraph" w:customStyle="1" w:styleId="SOPTitle">
    <w:name w:val="SOP Title"/>
    <w:basedOn w:val="Normal"/>
    <w:rsid w:val="00040802"/>
    <w:pPr>
      <w:jc w:val="center"/>
    </w:pPr>
    <w:rPr>
      <w:rFonts w:cs="Arial"/>
      <w:b/>
      <w:sz w:val="28"/>
      <w:szCs w:val="28"/>
    </w:rPr>
  </w:style>
  <w:style w:type="paragraph" w:customStyle="1" w:styleId="HeadersinSOP">
    <w:name w:val="Headers in SOP"/>
    <w:basedOn w:val="Normal"/>
    <w:link w:val="HeadersinSOPChar"/>
    <w:rsid w:val="00040802"/>
    <w:rPr>
      <w:rFonts w:cs="Arial"/>
      <w:b/>
      <w:bCs/>
    </w:rPr>
  </w:style>
  <w:style w:type="paragraph" w:customStyle="1" w:styleId="TestinSOP">
    <w:name w:val="Test in SOP"/>
    <w:basedOn w:val="Normal"/>
    <w:rsid w:val="00040802"/>
  </w:style>
  <w:style w:type="paragraph" w:customStyle="1" w:styleId="Arial12blcentered">
    <w:name w:val="Arial12bl centered"/>
    <w:basedOn w:val="Header"/>
    <w:rsid w:val="0020219C"/>
    <w:pPr>
      <w:jc w:val="center"/>
    </w:pPr>
    <w:rPr>
      <w:b/>
      <w:bCs/>
    </w:rPr>
  </w:style>
  <w:style w:type="paragraph" w:customStyle="1" w:styleId="HEADER16ARIAL">
    <w:name w:val="HEADER16ARIAL"/>
    <w:basedOn w:val="Header"/>
    <w:rsid w:val="0020219C"/>
    <w:pPr>
      <w:tabs>
        <w:tab w:val="clear" w:pos="4320"/>
        <w:tab w:val="clear" w:pos="8640"/>
      </w:tabs>
      <w:jc w:val="center"/>
    </w:pPr>
    <w:rPr>
      <w:b/>
      <w:bCs/>
      <w:sz w:val="32"/>
    </w:rPr>
  </w:style>
  <w:style w:type="paragraph" w:customStyle="1" w:styleId="style1">
    <w:name w:val="style1"/>
    <w:basedOn w:val="Normal"/>
    <w:rsid w:val="0017729D"/>
    <w:pPr>
      <w:spacing w:before="100" w:beforeAutospacing="1" w:after="100" w:afterAutospacing="1"/>
    </w:pPr>
    <w:rPr>
      <w:rFonts w:cs="Arial"/>
      <w:color w:val="330066"/>
    </w:rPr>
  </w:style>
  <w:style w:type="paragraph" w:customStyle="1" w:styleId="Arial12blLeft">
    <w:name w:val="Arial12bl Left"/>
    <w:basedOn w:val="Arial12blcentered"/>
    <w:rsid w:val="0017729D"/>
    <w:pPr>
      <w:jc w:val="left"/>
    </w:pPr>
  </w:style>
  <w:style w:type="character" w:customStyle="1" w:styleId="TitleChar">
    <w:name w:val="Title Char"/>
    <w:link w:val="Title"/>
    <w:uiPriority w:val="10"/>
    <w:rsid w:val="00746C4C"/>
    <w:rPr>
      <w:rFonts w:ascii="Arial" w:hAnsi="Arial" w:cs="Arial"/>
      <w:b/>
      <w:bCs/>
      <w:color w:val="000000"/>
      <w:sz w:val="40"/>
      <w:szCs w:val="24"/>
      <w:lang w:val="en-CA" w:eastAsia="en-US" w:bidi="ar-SA"/>
    </w:rPr>
  </w:style>
  <w:style w:type="character" w:customStyle="1" w:styleId="HeadersinSOPChar">
    <w:name w:val="Headers in SOP Char"/>
    <w:link w:val="HeadersinSOP"/>
    <w:rsid w:val="00746C4C"/>
    <w:rPr>
      <w:rFonts w:ascii="Arial" w:hAnsi="Arial" w:cs="Arial"/>
      <w:b/>
      <w:bCs/>
      <w:sz w:val="24"/>
      <w:szCs w:val="24"/>
      <w:lang w:val="en-US" w:eastAsia="en-US" w:bidi="ar-SA"/>
    </w:rPr>
  </w:style>
  <w:style w:type="paragraph" w:styleId="BodyText">
    <w:name w:val="Body Text"/>
    <w:basedOn w:val="Normal"/>
    <w:rsid w:val="002036A0"/>
    <w:rPr>
      <w:rFonts w:ascii="Verdana" w:hAnsi="Verdana"/>
      <w:sz w:val="20"/>
      <w:szCs w:val="20"/>
    </w:rPr>
  </w:style>
  <w:style w:type="table" w:styleId="TableGrid">
    <w:name w:val="Table Grid"/>
    <w:basedOn w:val="TableNormal"/>
    <w:rsid w:val="003F4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E5618"/>
    <w:rPr>
      <w:rFonts w:ascii="Tahoma" w:hAnsi="Tahoma" w:cs="Tahoma"/>
      <w:sz w:val="16"/>
      <w:szCs w:val="16"/>
    </w:rPr>
  </w:style>
  <w:style w:type="character" w:customStyle="1" w:styleId="FooterChar">
    <w:name w:val="Footer Char"/>
    <w:link w:val="Footer"/>
    <w:uiPriority w:val="99"/>
    <w:rsid w:val="00326294"/>
    <w:rPr>
      <w:sz w:val="24"/>
      <w:szCs w:val="24"/>
    </w:rPr>
  </w:style>
  <w:style w:type="paragraph" w:styleId="ListParagraph">
    <w:name w:val="List Paragraph"/>
    <w:basedOn w:val="Normal"/>
    <w:uiPriority w:val="34"/>
    <w:qFormat/>
    <w:rsid w:val="00F13E0D"/>
    <w:pPr>
      <w:spacing w:after="160" w:line="259" w:lineRule="auto"/>
      <w:ind w:left="720"/>
      <w:contextualSpacing/>
    </w:pPr>
    <w:rPr>
      <w:rFonts w:ascii="Calibri" w:eastAsia="Calibri" w:hAnsi="Calibri"/>
      <w:sz w:val="22"/>
      <w:szCs w:val="22"/>
    </w:rPr>
  </w:style>
  <w:style w:type="paragraph" w:customStyle="1" w:styleId="Default">
    <w:name w:val="Default"/>
    <w:rsid w:val="006B7280"/>
    <w:pPr>
      <w:autoSpaceDE w:val="0"/>
      <w:autoSpaceDN w:val="0"/>
      <w:adjustRightInd w:val="0"/>
    </w:pPr>
    <w:rPr>
      <w:rFonts w:ascii="Calibri" w:eastAsia="Calibri" w:hAnsi="Calibri" w:cs="Calibri"/>
      <w:color w:val="000000"/>
      <w:sz w:val="24"/>
      <w:szCs w:val="24"/>
    </w:rPr>
  </w:style>
  <w:style w:type="character" w:customStyle="1" w:styleId="HeaderChar">
    <w:name w:val="Header Char"/>
    <w:link w:val="Header"/>
    <w:uiPriority w:val="99"/>
    <w:rsid w:val="00897A48"/>
    <w:rPr>
      <w:sz w:val="24"/>
      <w:szCs w:val="24"/>
    </w:rPr>
  </w:style>
  <w:style w:type="paragraph" w:styleId="TOCHeading">
    <w:name w:val="TOC Heading"/>
    <w:basedOn w:val="Heading1"/>
    <w:next w:val="Normal"/>
    <w:uiPriority w:val="39"/>
    <w:unhideWhenUsed/>
    <w:qFormat/>
    <w:rsid w:val="005E66C4"/>
    <w:pPr>
      <w:keepLines/>
      <w:spacing w:before="240" w:after="0" w:line="259" w:lineRule="auto"/>
      <w:jc w:val="left"/>
      <w:outlineLvl w:val="9"/>
    </w:pPr>
    <w:rPr>
      <w:b w:val="0"/>
      <w:bCs w:val="0"/>
      <w:color w:val="0F4761"/>
      <w:sz w:val="32"/>
      <w:szCs w:val="32"/>
    </w:rPr>
  </w:style>
  <w:style w:type="paragraph" w:styleId="TOC1">
    <w:name w:val="toc 1"/>
    <w:basedOn w:val="Normal"/>
    <w:next w:val="Normal"/>
    <w:autoRedefine/>
    <w:uiPriority w:val="39"/>
    <w:rsid w:val="005E66C4"/>
  </w:style>
  <w:style w:type="paragraph" w:styleId="TOC2">
    <w:name w:val="toc 2"/>
    <w:basedOn w:val="Normal"/>
    <w:next w:val="Normal"/>
    <w:autoRedefine/>
    <w:uiPriority w:val="39"/>
    <w:rsid w:val="005E66C4"/>
    <w:pPr>
      <w:ind w:left="240"/>
    </w:pPr>
  </w:style>
  <w:style w:type="character" w:styleId="UnresolvedMention">
    <w:name w:val="Unresolved Mention"/>
    <w:uiPriority w:val="99"/>
    <w:semiHidden/>
    <w:unhideWhenUsed/>
    <w:rsid w:val="008F57A3"/>
    <w:rPr>
      <w:color w:val="605E5C"/>
      <w:shd w:val="clear" w:color="auto" w:fill="E1DFDD"/>
    </w:rPr>
  </w:style>
  <w:style w:type="paragraph" w:styleId="TOC3">
    <w:name w:val="toc 3"/>
    <w:basedOn w:val="Normal"/>
    <w:next w:val="Normal"/>
    <w:autoRedefine/>
    <w:uiPriority w:val="39"/>
    <w:unhideWhenUsed/>
    <w:rsid w:val="004A36DD"/>
    <w:pPr>
      <w:spacing w:after="100" w:line="278" w:lineRule="auto"/>
      <w:ind w:left="480"/>
    </w:pPr>
    <w:rPr>
      <w:rFonts w:ascii="Aptos" w:hAnsi="Aptos"/>
      <w:kern w:val="2"/>
    </w:rPr>
  </w:style>
  <w:style w:type="paragraph" w:styleId="TOC4">
    <w:name w:val="toc 4"/>
    <w:basedOn w:val="Normal"/>
    <w:next w:val="Normal"/>
    <w:autoRedefine/>
    <w:uiPriority w:val="39"/>
    <w:unhideWhenUsed/>
    <w:rsid w:val="004A36DD"/>
    <w:pPr>
      <w:spacing w:after="100" w:line="278" w:lineRule="auto"/>
      <w:ind w:left="720"/>
    </w:pPr>
    <w:rPr>
      <w:rFonts w:ascii="Aptos" w:hAnsi="Aptos"/>
      <w:kern w:val="2"/>
    </w:rPr>
  </w:style>
  <w:style w:type="paragraph" w:styleId="TOC5">
    <w:name w:val="toc 5"/>
    <w:basedOn w:val="Normal"/>
    <w:next w:val="Normal"/>
    <w:autoRedefine/>
    <w:uiPriority w:val="39"/>
    <w:unhideWhenUsed/>
    <w:rsid w:val="004A36DD"/>
    <w:pPr>
      <w:spacing w:after="100" w:line="278" w:lineRule="auto"/>
      <w:ind w:left="960"/>
    </w:pPr>
    <w:rPr>
      <w:rFonts w:ascii="Aptos" w:hAnsi="Aptos"/>
      <w:kern w:val="2"/>
    </w:rPr>
  </w:style>
  <w:style w:type="paragraph" w:styleId="TOC6">
    <w:name w:val="toc 6"/>
    <w:basedOn w:val="Normal"/>
    <w:next w:val="Normal"/>
    <w:autoRedefine/>
    <w:uiPriority w:val="39"/>
    <w:unhideWhenUsed/>
    <w:rsid w:val="004A36DD"/>
    <w:pPr>
      <w:spacing w:after="100" w:line="278" w:lineRule="auto"/>
      <w:ind w:left="1200"/>
    </w:pPr>
    <w:rPr>
      <w:rFonts w:ascii="Aptos" w:hAnsi="Aptos"/>
      <w:kern w:val="2"/>
    </w:rPr>
  </w:style>
  <w:style w:type="paragraph" w:styleId="TOC7">
    <w:name w:val="toc 7"/>
    <w:basedOn w:val="Normal"/>
    <w:next w:val="Normal"/>
    <w:autoRedefine/>
    <w:uiPriority w:val="39"/>
    <w:unhideWhenUsed/>
    <w:rsid w:val="004A36DD"/>
    <w:pPr>
      <w:spacing w:after="100" w:line="278" w:lineRule="auto"/>
      <w:ind w:left="1440"/>
    </w:pPr>
    <w:rPr>
      <w:rFonts w:ascii="Aptos" w:hAnsi="Aptos"/>
      <w:kern w:val="2"/>
    </w:rPr>
  </w:style>
  <w:style w:type="paragraph" w:styleId="TOC8">
    <w:name w:val="toc 8"/>
    <w:basedOn w:val="Normal"/>
    <w:next w:val="Normal"/>
    <w:autoRedefine/>
    <w:uiPriority w:val="39"/>
    <w:unhideWhenUsed/>
    <w:rsid w:val="004A36DD"/>
    <w:pPr>
      <w:spacing w:after="100" w:line="278" w:lineRule="auto"/>
      <w:ind w:left="1680"/>
    </w:pPr>
    <w:rPr>
      <w:rFonts w:ascii="Aptos" w:hAnsi="Aptos"/>
      <w:kern w:val="2"/>
    </w:rPr>
  </w:style>
  <w:style w:type="paragraph" w:styleId="TOC9">
    <w:name w:val="toc 9"/>
    <w:basedOn w:val="Normal"/>
    <w:next w:val="Normal"/>
    <w:autoRedefine/>
    <w:uiPriority w:val="39"/>
    <w:unhideWhenUsed/>
    <w:rsid w:val="004A36DD"/>
    <w:pPr>
      <w:spacing w:after="100" w:line="278" w:lineRule="auto"/>
      <w:ind w:left="1920"/>
    </w:pPr>
    <w:rPr>
      <w:rFonts w:ascii="Aptos" w:hAnsi="Aptos"/>
      <w:kern w:val="2"/>
    </w:rPr>
  </w:style>
  <w:style w:type="character" w:styleId="CommentReference">
    <w:name w:val="annotation reference"/>
    <w:rsid w:val="00EA0016"/>
    <w:rPr>
      <w:sz w:val="16"/>
      <w:szCs w:val="16"/>
    </w:rPr>
  </w:style>
  <w:style w:type="paragraph" w:styleId="CommentText">
    <w:name w:val="annotation text"/>
    <w:basedOn w:val="Normal"/>
    <w:link w:val="CommentTextChar"/>
    <w:rsid w:val="00EA0016"/>
    <w:rPr>
      <w:sz w:val="20"/>
      <w:szCs w:val="20"/>
    </w:rPr>
  </w:style>
  <w:style w:type="character" w:customStyle="1" w:styleId="CommentTextChar">
    <w:name w:val="Comment Text Char"/>
    <w:basedOn w:val="DefaultParagraphFont"/>
    <w:link w:val="CommentText"/>
    <w:rsid w:val="00EA0016"/>
  </w:style>
  <w:style w:type="paragraph" w:styleId="CommentSubject">
    <w:name w:val="annotation subject"/>
    <w:basedOn w:val="CommentText"/>
    <w:next w:val="CommentText"/>
    <w:link w:val="CommentSubjectChar"/>
    <w:rsid w:val="00EA0016"/>
    <w:rPr>
      <w:b/>
      <w:bCs/>
    </w:rPr>
  </w:style>
  <w:style w:type="character" w:customStyle="1" w:styleId="CommentSubjectChar">
    <w:name w:val="Comment Subject Char"/>
    <w:link w:val="CommentSubject"/>
    <w:rsid w:val="00EA0016"/>
    <w:rPr>
      <w:b/>
      <w:bCs/>
    </w:rPr>
  </w:style>
  <w:style w:type="character" w:styleId="Emphasis">
    <w:name w:val="Emphasis"/>
    <w:qFormat/>
    <w:rsid w:val="00A24316"/>
    <w:rPr>
      <w:i/>
      <w:iCs/>
    </w:rPr>
  </w:style>
  <w:style w:type="character" w:styleId="Strong">
    <w:name w:val="Strong"/>
    <w:uiPriority w:val="22"/>
    <w:qFormat/>
    <w:rsid w:val="00041C1F"/>
    <w:rPr>
      <w:b/>
      <w:bCs/>
    </w:rPr>
  </w:style>
  <w:style w:type="character" w:customStyle="1" w:styleId="label-tag">
    <w:name w:val="label-tag"/>
    <w:basedOn w:val="DefaultParagraphFont"/>
    <w:rsid w:val="00041C1F"/>
  </w:style>
  <w:style w:type="paragraph" w:styleId="Revision">
    <w:name w:val="Revision"/>
    <w:hidden/>
    <w:uiPriority w:val="99"/>
    <w:semiHidden/>
    <w:rsid w:val="004F0D45"/>
    <w:rPr>
      <w:sz w:val="24"/>
      <w:szCs w:val="24"/>
    </w:rPr>
  </w:style>
  <w:style w:type="table" w:styleId="TableList4">
    <w:name w:val="Table List 4"/>
    <w:basedOn w:val="TableNormal"/>
    <w:rsid w:val="00E3771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Pa0">
    <w:name w:val="Pa0"/>
    <w:basedOn w:val="Default"/>
    <w:next w:val="Default"/>
    <w:uiPriority w:val="99"/>
    <w:rsid w:val="00C30DD3"/>
    <w:pPr>
      <w:spacing w:line="241" w:lineRule="atLeast"/>
    </w:pPr>
    <w:rPr>
      <w:rFonts w:ascii="Avenir Book" w:eastAsia="Aptos" w:hAnsi="Avenir Book" w:cs="Times New Roman"/>
      <w:color w:val="auto"/>
    </w:rPr>
  </w:style>
  <w:style w:type="character" w:customStyle="1" w:styleId="A0">
    <w:name w:val="A0"/>
    <w:uiPriority w:val="99"/>
    <w:rsid w:val="00C30DD3"/>
    <w:rPr>
      <w:rFonts w:cs="Avenir Book"/>
      <w:color w:val="000000"/>
    </w:rPr>
  </w:style>
  <w:style w:type="character" w:customStyle="1" w:styleId="Heading2Char">
    <w:name w:val="Heading 2 Char"/>
    <w:link w:val="Heading2"/>
    <w:uiPriority w:val="2"/>
    <w:rsid w:val="00C21F9E"/>
    <w:rPr>
      <w:rFonts w:ascii="Aptos Display" w:hAnsi="Aptos Display"/>
      <w:b/>
      <w:bCs/>
      <w:sz w:val="32"/>
      <w:szCs w:val="24"/>
    </w:rPr>
  </w:style>
  <w:style w:type="table" w:customStyle="1" w:styleId="TableGrid1">
    <w:name w:val="Table Grid1"/>
    <w:basedOn w:val="TableNormal"/>
    <w:next w:val="TableGrid"/>
    <w:rsid w:val="009B1DC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06F3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82FD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C840A1"/>
    <w:rPr>
      <w:rFonts w:ascii="Aptos" w:eastAsia="Aptos" w:hAnsi="Aptos"/>
      <w:kern w:val="2"/>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C840A1"/>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character" w:styleId="FollowedHyperlink">
    <w:name w:val="FollowedHyperlink"/>
    <w:rsid w:val="00A94932"/>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8856">
      <w:bodyDiv w:val="1"/>
      <w:marLeft w:val="0"/>
      <w:marRight w:val="0"/>
      <w:marTop w:val="0"/>
      <w:marBottom w:val="0"/>
      <w:divBdr>
        <w:top w:val="none" w:sz="0" w:space="0" w:color="auto"/>
        <w:left w:val="none" w:sz="0" w:space="0" w:color="auto"/>
        <w:bottom w:val="none" w:sz="0" w:space="0" w:color="auto"/>
        <w:right w:val="none" w:sz="0" w:space="0" w:color="auto"/>
      </w:divBdr>
    </w:div>
    <w:div w:id="14312123">
      <w:bodyDiv w:val="1"/>
      <w:marLeft w:val="0"/>
      <w:marRight w:val="0"/>
      <w:marTop w:val="0"/>
      <w:marBottom w:val="0"/>
      <w:divBdr>
        <w:top w:val="none" w:sz="0" w:space="0" w:color="auto"/>
        <w:left w:val="none" w:sz="0" w:space="0" w:color="auto"/>
        <w:bottom w:val="none" w:sz="0" w:space="0" w:color="auto"/>
        <w:right w:val="none" w:sz="0" w:space="0" w:color="auto"/>
      </w:divBdr>
    </w:div>
    <w:div w:id="23098582">
      <w:bodyDiv w:val="1"/>
      <w:marLeft w:val="0"/>
      <w:marRight w:val="0"/>
      <w:marTop w:val="0"/>
      <w:marBottom w:val="0"/>
      <w:divBdr>
        <w:top w:val="none" w:sz="0" w:space="0" w:color="auto"/>
        <w:left w:val="none" w:sz="0" w:space="0" w:color="auto"/>
        <w:bottom w:val="none" w:sz="0" w:space="0" w:color="auto"/>
        <w:right w:val="none" w:sz="0" w:space="0" w:color="auto"/>
      </w:divBdr>
    </w:div>
    <w:div w:id="88736984">
      <w:bodyDiv w:val="1"/>
      <w:marLeft w:val="0"/>
      <w:marRight w:val="0"/>
      <w:marTop w:val="0"/>
      <w:marBottom w:val="0"/>
      <w:divBdr>
        <w:top w:val="none" w:sz="0" w:space="0" w:color="auto"/>
        <w:left w:val="none" w:sz="0" w:space="0" w:color="auto"/>
        <w:bottom w:val="none" w:sz="0" w:space="0" w:color="auto"/>
        <w:right w:val="none" w:sz="0" w:space="0" w:color="auto"/>
      </w:divBdr>
      <w:divsChild>
        <w:div w:id="1516728">
          <w:marLeft w:val="0"/>
          <w:marRight w:val="0"/>
          <w:marTop w:val="0"/>
          <w:marBottom w:val="0"/>
          <w:divBdr>
            <w:top w:val="none" w:sz="0" w:space="0" w:color="auto"/>
            <w:left w:val="none" w:sz="0" w:space="0" w:color="auto"/>
            <w:bottom w:val="none" w:sz="0" w:space="0" w:color="auto"/>
            <w:right w:val="none" w:sz="0" w:space="0" w:color="auto"/>
          </w:divBdr>
        </w:div>
        <w:div w:id="8721814">
          <w:marLeft w:val="0"/>
          <w:marRight w:val="0"/>
          <w:marTop w:val="0"/>
          <w:marBottom w:val="0"/>
          <w:divBdr>
            <w:top w:val="none" w:sz="0" w:space="0" w:color="auto"/>
            <w:left w:val="none" w:sz="0" w:space="0" w:color="auto"/>
            <w:bottom w:val="none" w:sz="0" w:space="0" w:color="auto"/>
            <w:right w:val="none" w:sz="0" w:space="0" w:color="auto"/>
          </w:divBdr>
        </w:div>
        <w:div w:id="11566538">
          <w:marLeft w:val="0"/>
          <w:marRight w:val="0"/>
          <w:marTop w:val="0"/>
          <w:marBottom w:val="0"/>
          <w:divBdr>
            <w:top w:val="none" w:sz="0" w:space="0" w:color="auto"/>
            <w:left w:val="none" w:sz="0" w:space="0" w:color="auto"/>
            <w:bottom w:val="none" w:sz="0" w:space="0" w:color="auto"/>
            <w:right w:val="none" w:sz="0" w:space="0" w:color="auto"/>
          </w:divBdr>
        </w:div>
        <w:div w:id="16153384">
          <w:marLeft w:val="0"/>
          <w:marRight w:val="0"/>
          <w:marTop w:val="0"/>
          <w:marBottom w:val="0"/>
          <w:divBdr>
            <w:top w:val="none" w:sz="0" w:space="0" w:color="auto"/>
            <w:left w:val="none" w:sz="0" w:space="0" w:color="auto"/>
            <w:bottom w:val="none" w:sz="0" w:space="0" w:color="auto"/>
            <w:right w:val="none" w:sz="0" w:space="0" w:color="auto"/>
          </w:divBdr>
        </w:div>
        <w:div w:id="84034070">
          <w:marLeft w:val="0"/>
          <w:marRight w:val="0"/>
          <w:marTop w:val="0"/>
          <w:marBottom w:val="0"/>
          <w:divBdr>
            <w:top w:val="none" w:sz="0" w:space="0" w:color="auto"/>
            <w:left w:val="none" w:sz="0" w:space="0" w:color="auto"/>
            <w:bottom w:val="none" w:sz="0" w:space="0" w:color="auto"/>
            <w:right w:val="none" w:sz="0" w:space="0" w:color="auto"/>
          </w:divBdr>
        </w:div>
        <w:div w:id="84768920">
          <w:marLeft w:val="0"/>
          <w:marRight w:val="0"/>
          <w:marTop w:val="0"/>
          <w:marBottom w:val="0"/>
          <w:divBdr>
            <w:top w:val="none" w:sz="0" w:space="0" w:color="auto"/>
            <w:left w:val="none" w:sz="0" w:space="0" w:color="auto"/>
            <w:bottom w:val="none" w:sz="0" w:space="0" w:color="auto"/>
            <w:right w:val="none" w:sz="0" w:space="0" w:color="auto"/>
          </w:divBdr>
        </w:div>
        <w:div w:id="117796288">
          <w:marLeft w:val="0"/>
          <w:marRight w:val="0"/>
          <w:marTop w:val="0"/>
          <w:marBottom w:val="0"/>
          <w:divBdr>
            <w:top w:val="none" w:sz="0" w:space="0" w:color="auto"/>
            <w:left w:val="none" w:sz="0" w:space="0" w:color="auto"/>
            <w:bottom w:val="none" w:sz="0" w:space="0" w:color="auto"/>
            <w:right w:val="none" w:sz="0" w:space="0" w:color="auto"/>
          </w:divBdr>
        </w:div>
        <w:div w:id="119420527">
          <w:marLeft w:val="0"/>
          <w:marRight w:val="0"/>
          <w:marTop w:val="0"/>
          <w:marBottom w:val="0"/>
          <w:divBdr>
            <w:top w:val="none" w:sz="0" w:space="0" w:color="auto"/>
            <w:left w:val="none" w:sz="0" w:space="0" w:color="auto"/>
            <w:bottom w:val="none" w:sz="0" w:space="0" w:color="auto"/>
            <w:right w:val="none" w:sz="0" w:space="0" w:color="auto"/>
          </w:divBdr>
        </w:div>
        <w:div w:id="193546543">
          <w:marLeft w:val="0"/>
          <w:marRight w:val="0"/>
          <w:marTop w:val="0"/>
          <w:marBottom w:val="0"/>
          <w:divBdr>
            <w:top w:val="none" w:sz="0" w:space="0" w:color="auto"/>
            <w:left w:val="none" w:sz="0" w:space="0" w:color="auto"/>
            <w:bottom w:val="none" w:sz="0" w:space="0" w:color="auto"/>
            <w:right w:val="none" w:sz="0" w:space="0" w:color="auto"/>
          </w:divBdr>
        </w:div>
        <w:div w:id="204801347">
          <w:marLeft w:val="0"/>
          <w:marRight w:val="0"/>
          <w:marTop w:val="0"/>
          <w:marBottom w:val="0"/>
          <w:divBdr>
            <w:top w:val="none" w:sz="0" w:space="0" w:color="auto"/>
            <w:left w:val="none" w:sz="0" w:space="0" w:color="auto"/>
            <w:bottom w:val="none" w:sz="0" w:space="0" w:color="auto"/>
            <w:right w:val="none" w:sz="0" w:space="0" w:color="auto"/>
          </w:divBdr>
        </w:div>
        <w:div w:id="282080548">
          <w:marLeft w:val="0"/>
          <w:marRight w:val="0"/>
          <w:marTop w:val="0"/>
          <w:marBottom w:val="0"/>
          <w:divBdr>
            <w:top w:val="none" w:sz="0" w:space="0" w:color="auto"/>
            <w:left w:val="none" w:sz="0" w:space="0" w:color="auto"/>
            <w:bottom w:val="none" w:sz="0" w:space="0" w:color="auto"/>
            <w:right w:val="none" w:sz="0" w:space="0" w:color="auto"/>
          </w:divBdr>
        </w:div>
        <w:div w:id="301081158">
          <w:marLeft w:val="0"/>
          <w:marRight w:val="0"/>
          <w:marTop w:val="0"/>
          <w:marBottom w:val="0"/>
          <w:divBdr>
            <w:top w:val="none" w:sz="0" w:space="0" w:color="auto"/>
            <w:left w:val="none" w:sz="0" w:space="0" w:color="auto"/>
            <w:bottom w:val="none" w:sz="0" w:space="0" w:color="auto"/>
            <w:right w:val="none" w:sz="0" w:space="0" w:color="auto"/>
          </w:divBdr>
        </w:div>
        <w:div w:id="340664468">
          <w:marLeft w:val="0"/>
          <w:marRight w:val="0"/>
          <w:marTop w:val="0"/>
          <w:marBottom w:val="0"/>
          <w:divBdr>
            <w:top w:val="none" w:sz="0" w:space="0" w:color="auto"/>
            <w:left w:val="none" w:sz="0" w:space="0" w:color="auto"/>
            <w:bottom w:val="none" w:sz="0" w:space="0" w:color="auto"/>
            <w:right w:val="none" w:sz="0" w:space="0" w:color="auto"/>
          </w:divBdr>
        </w:div>
        <w:div w:id="460925941">
          <w:marLeft w:val="0"/>
          <w:marRight w:val="0"/>
          <w:marTop w:val="0"/>
          <w:marBottom w:val="0"/>
          <w:divBdr>
            <w:top w:val="none" w:sz="0" w:space="0" w:color="auto"/>
            <w:left w:val="none" w:sz="0" w:space="0" w:color="auto"/>
            <w:bottom w:val="none" w:sz="0" w:space="0" w:color="auto"/>
            <w:right w:val="none" w:sz="0" w:space="0" w:color="auto"/>
          </w:divBdr>
        </w:div>
        <w:div w:id="510796071">
          <w:marLeft w:val="0"/>
          <w:marRight w:val="0"/>
          <w:marTop w:val="0"/>
          <w:marBottom w:val="0"/>
          <w:divBdr>
            <w:top w:val="none" w:sz="0" w:space="0" w:color="auto"/>
            <w:left w:val="none" w:sz="0" w:space="0" w:color="auto"/>
            <w:bottom w:val="none" w:sz="0" w:space="0" w:color="auto"/>
            <w:right w:val="none" w:sz="0" w:space="0" w:color="auto"/>
          </w:divBdr>
        </w:div>
        <w:div w:id="513374947">
          <w:marLeft w:val="0"/>
          <w:marRight w:val="0"/>
          <w:marTop w:val="0"/>
          <w:marBottom w:val="0"/>
          <w:divBdr>
            <w:top w:val="none" w:sz="0" w:space="0" w:color="auto"/>
            <w:left w:val="none" w:sz="0" w:space="0" w:color="auto"/>
            <w:bottom w:val="none" w:sz="0" w:space="0" w:color="auto"/>
            <w:right w:val="none" w:sz="0" w:space="0" w:color="auto"/>
          </w:divBdr>
        </w:div>
        <w:div w:id="620309815">
          <w:marLeft w:val="0"/>
          <w:marRight w:val="0"/>
          <w:marTop w:val="0"/>
          <w:marBottom w:val="0"/>
          <w:divBdr>
            <w:top w:val="none" w:sz="0" w:space="0" w:color="auto"/>
            <w:left w:val="none" w:sz="0" w:space="0" w:color="auto"/>
            <w:bottom w:val="none" w:sz="0" w:space="0" w:color="auto"/>
            <w:right w:val="none" w:sz="0" w:space="0" w:color="auto"/>
          </w:divBdr>
        </w:div>
        <w:div w:id="642273191">
          <w:marLeft w:val="0"/>
          <w:marRight w:val="0"/>
          <w:marTop w:val="0"/>
          <w:marBottom w:val="0"/>
          <w:divBdr>
            <w:top w:val="none" w:sz="0" w:space="0" w:color="auto"/>
            <w:left w:val="none" w:sz="0" w:space="0" w:color="auto"/>
            <w:bottom w:val="none" w:sz="0" w:space="0" w:color="auto"/>
            <w:right w:val="none" w:sz="0" w:space="0" w:color="auto"/>
          </w:divBdr>
        </w:div>
        <w:div w:id="713426638">
          <w:marLeft w:val="0"/>
          <w:marRight w:val="0"/>
          <w:marTop w:val="0"/>
          <w:marBottom w:val="0"/>
          <w:divBdr>
            <w:top w:val="none" w:sz="0" w:space="0" w:color="auto"/>
            <w:left w:val="none" w:sz="0" w:space="0" w:color="auto"/>
            <w:bottom w:val="none" w:sz="0" w:space="0" w:color="auto"/>
            <w:right w:val="none" w:sz="0" w:space="0" w:color="auto"/>
          </w:divBdr>
        </w:div>
        <w:div w:id="771246022">
          <w:marLeft w:val="0"/>
          <w:marRight w:val="0"/>
          <w:marTop w:val="0"/>
          <w:marBottom w:val="0"/>
          <w:divBdr>
            <w:top w:val="none" w:sz="0" w:space="0" w:color="auto"/>
            <w:left w:val="none" w:sz="0" w:space="0" w:color="auto"/>
            <w:bottom w:val="none" w:sz="0" w:space="0" w:color="auto"/>
            <w:right w:val="none" w:sz="0" w:space="0" w:color="auto"/>
          </w:divBdr>
        </w:div>
        <w:div w:id="846292944">
          <w:marLeft w:val="0"/>
          <w:marRight w:val="0"/>
          <w:marTop w:val="0"/>
          <w:marBottom w:val="0"/>
          <w:divBdr>
            <w:top w:val="none" w:sz="0" w:space="0" w:color="auto"/>
            <w:left w:val="none" w:sz="0" w:space="0" w:color="auto"/>
            <w:bottom w:val="none" w:sz="0" w:space="0" w:color="auto"/>
            <w:right w:val="none" w:sz="0" w:space="0" w:color="auto"/>
          </w:divBdr>
        </w:div>
        <w:div w:id="850799605">
          <w:marLeft w:val="0"/>
          <w:marRight w:val="0"/>
          <w:marTop w:val="0"/>
          <w:marBottom w:val="0"/>
          <w:divBdr>
            <w:top w:val="none" w:sz="0" w:space="0" w:color="auto"/>
            <w:left w:val="none" w:sz="0" w:space="0" w:color="auto"/>
            <w:bottom w:val="none" w:sz="0" w:space="0" w:color="auto"/>
            <w:right w:val="none" w:sz="0" w:space="0" w:color="auto"/>
          </w:divBdr>
        </w:div>
        <w:div w:id="860827219">
          <w:marLeft w:val="0"/>
          <w:marRight w:val="0"/>
          <w:marTop w:val="0"/>
          <w:marBottom w:val="0"/>
          <w:divBdr>
            <w:top w:val="none" w:sz="0" w:space="0" w:color="auto"/>
            <w:left w:val="none" w:sz="0" w:space="0" w:color="auto"/>
            <w:bottom w:val="none" w:sz="0" w:space="0" w:color="auto"/>
            <w:right w:val="none" w:sz="0" w:space="0" w:color="auto"/>
          </w:divBdr>
        </w:div>
        <w:div w:id="911696903">
          <w:marLeft w:val="0"/>
          <w:marRight w:val="0"/>
          <w:marTop w:val="0"/>
          <w:marBottom w:val="0"/>
          <w:divBdr>
            <w:top w:val="none" w:sz="0" w:space="0" w:color="auto"/>
            <w:left w:val="none" w:sz="0" w:space="0" w:color="auto"/>
            <w:bottom w:val="none" w:sz="0" w:space="0" w:color="auto"/>
            <w:right w:val="none" w:sz="0" w:space="0" w:color="auto"/>
          </w:divBdr>
        </w:div>
        <w:div w:id="927616758">
          <w:marLeft w:val="0"/>
          <w:marRight w:val="0"/>
          <w:marTop w:val="0"/>
          <w:marBottom w:val="0"/>
          <w:divBdr>
            <w:top w:val="none" w:sz="0" w:space="0" w:color="auto"/>
            <w:left w:val="none" w:sz="0" w:space="0" w:color="auto"/>
            <w:bottom w:val="none" w:sz="0" w:space="0" w:color="auto"/>
            <w:right w:val="none" w:sz="0" w:space="0" w:color="auto"/>
          </w:divBdr>
        </w:div>
        <w:div w:id="931358783">
          <w:marLeft w:val="0"/>
          <w:marRight w:val="0"/>
          <w:marTop w:val="0"/>
          <w:marBottom w:val="0"/>
          <w:divBdr>
            <w:top w:val="none" w:sz="0" w:space="0" w:color="auto"/>
            <w:left w:val="none" w:sz="0" w:space="0" w:color="auto"/>
            <w:bottom w:val="none" w:sz="0" w:space="0" w:color="auto"/>
            <w:right w:val="none" w:sz="0" w:space="0" w:color="auto"/>
          </w:divBdr>
        </w:div>
        <w:div w:id="996152455">
          <w:marLeft w:val="0"/>
          <w:marRight w:val="0"/>
          <w:marTop w:val="0"/>
          <w:marBottom w:val="0"/>
          <w:divBdr>
            <w:top w:val="none" w:sz="0" w:space="0" w:color="auto"/>
            <w:left w:val="none" w:sz="0" w:space="0" w:color="auto"/>
            <w:bottom w:val="none" w:sz="0" w:space="0" w:color="auto"/>
            <w:right w:val="none" w:sz="0" w:space="0" w:color="auto"/>
          </w:divBdr>
        </w:div>
        <w:div w:id="1004091190">
          <w:marLeft w:val="0"/>
          <w:marRight w:val="0"/>
          <w:marTop w:val="0"/>
          <w:marBottom w:val="0"/>
          <w:divBdr>
            <w:top w:val="none" w:sz="0" w:space="0" w:color="auto"/>
            <w:left w:val="none" w:sz="0" w:space="0" w:color="auto"/>
            <w:bottom w:val="none" w:sz="0" w:space="0" w:color="auto"/>
            <w:right w:val="none" w:sz="0" w:space="0" w:color="auto"/>
          </w:divBdr>
        </w:div>
        <w:div w:id="1024745434">
          <w:marLeft w:val="0"/>
          <w:marRight w:val="0"/>
          <w:marTop w:val="0"/>
          <w:marBottom w:val="0"/>
          <w:divBdr>
            <w:top w:val="none" w:sz="0" w:space="0" w:color="auto"/>
            <w:left w:val="none" w:sz="0" w:space="0" w:color="auto"/>
            <w:bottom w:val="none" w:sz="0" w:space="0" w:color="auto"/>
            <w:right w:val="none" w:sz="0" w:space="0" w:color="auto"/>
          </w:divBdr>
        </w:div>
        <w:div w:id="1054431862">
          <w:marLeft w:val="0"/>
          <w:marRight w:val="0"/>
          <w:marTop w:val="0"/>
          <w:marBottom w:val="0"/>
          <w:divBdr>
            <w:top w:val="none" w:sz="0" w:space="0" w:color="auto"/>
            <w:left w:val="none" w:sz="0" w:space="0" w:color="auto"/>
            <w:bottom w:val="none" w:sz="0" w:space="0" w:color="auto"/>
            <w:right w:val="none" w:sz="0" w:space="0" w:color="auto"/>
          </w:divBdr>
        </w:div>
        <w:div w:id="1063717861">
          <w:marLeft w:val="0"/>
          <w:marRight w:val="0"/>
          <w:marTop w:val="0"/>
          <w:marBottom w:val="0"/>
          <w:divBdr>
            <w:top w:val="none" w:sz="0" w:space="0" w:color="auto"/>
            <w:left w:val="none" w:sz="0" w:space="0" w:color="auto"/>
            <w:bottom w:val="none" w:sz="0" w:space="0" w:color="auto"/>
            <w:right w:val="none" w:sz="0" w:space="0" w:color="auto"/>
          </w:divBdr>
        </w:div>
        <w:div w:id="1166093432">
          <w:marLeft w:val="0"/>
          <w:marRight w:val="0"/>
          <w:marTop w:val="0"/>
          <w:marBottom w:val="0"/>
          <w:divBdr>
            <w:top w:val="none" w:sz="0" w:space="0" w:color="auto"/>
            <w:left w:val="none" w:sz="0" w:space="0" w:color="auto"/>
            <w:bottom w:val="none" w:sz="0" w:space="0" w:color="auto"/>
            <w:right w:val="none" w:sz="0" w:space="0" w:color="auto"/>
          </w:divBdr>
        </w:div>
        <w:div w:id="1225526305">
          <w:marLeft w:val="0"/>
          <w:marRight w:val="0"/>
          <w:marTop w:val="0"/>
          <w:marBottom w:val="0"/>
          <w:divBdr>
            <w:top w:val="none" w:sz="0" w:space="0" w:color="auto"/>
            <w:left w:val="none" w:sz="0" w:space="0" w:color="auto"/>
            <w:bottom w:val="none" w:sz="0" w:space="0" w:color="auto"/>
            <w:right w:val="none" w:sz="0" w:space="0" w:color="auto"/>
          </w:divBdr>
        </w:div>
        <w:div w:id="1239904244">
          <w:marLeft w:val="0"/>
          <w:marRight w:val="0"/>
          <w:marTop w:val="0"/>
          <w:marBottom w:val="0"/>
          <w:divBdr>
            <w:top w:val="none" w:sz="0" w:space="0" w:color="auto"/>
            <w:left w:val="none" w:sz="0" w:space="0" w:color="auto"/>
            <w:bottom w:val="none" w:sz="0" w:space="0" w:color="auto"/>
            <w:right w:val="none" w:sz="0" w:space="0" w:color="auto"/>
          </w:divBdr>
        </w:div>
        <w:div w:id="1270120130">
          <w:marLeft w:val="0"/>
          <w:marRight w:val="0"/>
          <w:marTop w:val="0"/>
          <w:marBottom w:val="0"/>
          <w:divBdr>
            <w:top w:val="none" w:sz="0" w:space="0" w:color="auto"/>
            <w:left w:val="none" w:sz="0" w:space="0" w:color="auto"/>
            <w:bottom w:val="none" w:sz="0" w:space="0" w:color="auto"/>
            <w:right w:val="none" w:sz="0" w:space="0" w:color="auto"/>
          </w:divBdr>
        </w:div>
        <w:div w:id="1287159240">
          <w:marLeft w:val="0"/>
          <w:marRight w:val="0"/>
          <w:marTop w:val="0"/>
          <w:marBottom w:val="0"/>
          <w:divBdr>
            <w:top w:val="none" w:sz="0" w:space="0" w:color="auto"/>
            <w:left w:val="none" w:sz="0" w:space="0" w:color="auto"/>
            <w:bottom w:val="none" w:sz="0" w:space="0" w:color="auto"/>
            <w:right w:val="none" w:sz="0" w:space="0" w:color="auto"/>
          </w:divBdr>
        </w:div>
        <w:div w:id="1296565173">
          <w:marLeft w:val="0"/>
          <w:marRight w:val="0"/>
          <w:marTop w:val="0"/>
          <w:marBottom w:val="0"/>
          <w:divBdr>
            <w:top w:val="none" w:sz="0" w:space="0" w:color="auto"/>
            <w:left w:val="none" w:sz="0" w:space="0" w:color="auto"/>
            <w:bottom w:val="none" w:sz="0" w:space="0" w:color="auto"/>
            <w:right w:val="none" w:sz="0" w:space="0" w:color="auto"/>
          </w:divBdr>
        </w:div>
        <w:div w:id="1351563867">
          <w:marLeft w:val="0"/>
          <w:marRight w:val="0"/>
          <w:marTop w:val="0"/>
          <w:marBottom w:val="0"/>
          <w:divBdr>
            <w:top w:val="none" w:sz="0" w:space="0" w:color="auto"/>
            <w:left w:val="none" w:sz="0" w:space="0" w:color="auto"/>
            <w:bottom w:val="none" w:sz="0" w:space="0" w:color="auto"/>
            <w:right w:val="none" w:sz="0" w:space="0" w:color="auto"/>
          </w:divBdr>
        </w:div>
        <w:div w:id="1355107661">
          <w:marLeft w:val="0"/>
          <w:marRight w:val="0"/>
          <w:marTop w:val="0"/>
          <w:marBottom w:val="0"/>
          <w:divBdr>
            <w:top w:val="none" w:sz="0" w:space="0" w:color="auto"/>
            <w:left w:val="none" w:sz="0" w:space="0" w:color="auto"/>
            <w:bottom w:val="none" w:sz="0" w:space="0" w:color="auto"/>
            <w:right w:val="none" w:sz="0" w:space="0" w:color="auto"/>
          </w:divBdr>
        </w:div>
        <w:div w:id="1390417009">
          <w:marLeft w:val="0"/>
          <w:marRight w:val="0"/>
          <w:marTop w:val="0"/>
          <w:marBottom w:val="0"/>
          <w:divBdr>
            <w:top w:val="none" w:sz="0" w:space="0" w:color="auto"/>
            <w:left w:val="none" w:sz="0" w:space="0" w:color="auto"/>
            <w:bottom w:val="none" w:sz="0" w:space="0" w:color="auto"/>
            <w:right w:val="none" w:sz="0" w:space="0" w:color="auto"/>
          </w:divBdr>
        </w:div>
        <w:div w:id="1392994640">
          <w:marLeft w:val="0"/>
          <w:marRight w:val="0"/>
          <w:marTop w:val="0"/>
          <w:marBottom w:val="0"/>
          <w:divBdr>
            <w:top w:val="none" w:sz="0" w:space="0" w:color="auto"/>
            <w:left w:val="none" w:sz="0" w:space="0" w:color="auto"/>
            <w:bottom w:val="none" w:sz="0" w:space="0" w:color="auto"/>
            <w:right w:val="none" w:sz="0" w:space="0" w:color="auto"/>
          </w:divBdr>
        </w:div>
        <w:div w:id="1400058208">
          <w:marLeft w:val="0"/>
          <w:marRight w:val="0"/>
          <w:marTop w:val="0"/>
          <w:marBottom w:val="0"/>
          <w:divBdr>
            <w:top w:val="none" w:sz="0" w:space="0" w:color="auto"/>
            <w:left w:val="none" w:sz="0" w:space="0" w:color="auto"/>
            <w:bottom w:val="none" w:sz="0" w:space="0" w:color="auto"/>
            <w:right w:val="none" w:sz="0" w:space="0" w:color="auto"/>
          </w:divBdr>
        </w:div>
        <w:div w:id="1419324738">
          <w:marLeft w:val="0"/>
          <w:marRight w:val="0"/>
          <w:marTop w:val="0"/>
          <w:marBottom w:val="0"/>
          <w:divBdr>
            <w:top w:val="none" w:sz="0" w:space="0" w:color="auto"/>
            <w:left w:val="none" w:sz="0" w:space="0" w:color="auto"/>
            <w:bottom w:val="none" w:sz="0" w:space="0" w:color="auto"/>
            <w:right w:val="none" w:sz="0" w:space="0" w:color="auto"/>
          </w:divBdr>
        </w:div>
        <w:div w:id="1456944355">
          <w:marLeft w:val="0"/>
          <w:marRight w:val="0"/>
          <w:marTop w:val="0"/>
          <w:marBottom w:val="0"/>
          <w:divBdr>
            <w:top w:val="none" w:sz="0" w:space="0" w:color="auto"/>
            <w:left w:val="none" w:sz="0" w:space="0" w:color="auto"/>
            <w:bottom w:val="none" w:sz="0" w:space="0" w:color="auto"/>
            <w:right w:val="none" w:sz="0" w:space="0" w:color="auto"/>
          </w:divBdr>
        </w:div>
        <w:div w:id="1470321227">
          <w:marLeft w:val="0"/>
          <w:marRight w:val="0"/>
          <w:marTop w:val="0"/>
          <w:marBottom w:val="0"/>
          <w:divBdr>
            <w:top w:val="none" w:sz="0" w:space="0" w:color="auto"/>
            <w:left w:val="none" w:sz="0" w:space="0" w:color="auto"/>
            <w:bottom w:val="none" w:sz="0" w:space="0" w:color="auto"/>
            <w:right w:val="none" w:sz="0" w:space="0" w:color="auto"/>
          </w:divBdr>
        </w:div>
        <w:div w:id="1477380361">
          <w:marLeft w:val="0"/>
          <w:marRight w:val="0"/>
          <w:marTop w:val="0"/>
          <w:marBottom w:val="0"/>
          <w:divBdr>
            <w:top w:val="none" w:sz="0" w:space="0" w:color="auto"/>
            <w:left w:val="none" w:sz="0" w:space="0" w:color="auto"/>
            <w:bottom w:val="none" w:sz="0" w:space="0" w:color="auto"/>
            <w:right w:val="none" w:sz="0" w:space="0" w:color="auto"/>
          </w:divBdr>
        </w:div>
        <w:div w:id="1522428896">
          <w:marLeft w:val="0"/>
          <w:marRight w:val="0"/>
          <w:marTop w:val="0"/>
          <w:marBottom w:val="0"/>
          <w:divBdr>
            <w:top w:val="none" w:sz="0" w:space="0" w:color="auto"/>
            <w:left w:val="none" w:sz="0" w:space="0" w:color="auto"/>
            <w:bottom w:val="none" w:sz="0" w:space="0" w:color="auto"/>
            <w:right w:val="none" w:sz="0" w:space="0" w:color="auto"/>
          </w:divBdr>
        </w:div>
        <w:div w:id="1532182627">
          <w:marLeft w:val="0"/>
          <w:marRight w:val="0"/>
          <w:marTop w:val="0"/>
          <w:marBottom w:val="0"/>
          <w:divBdr>
            <w:top w:val="none" w:sz="0" w:space="0" w:color="auto"/>
            <w:left w:val="none" w:sz="0" w:space="0" w:color="auto"/>
            <w:bottom w:val="none" w:sz="0" w:space="0" w:color="auto"/>
            <w:right w:val="none" w:sz="0" w:space="0" w:color="auto"/>
          </w:divBdr>
        </w:div>
        <w:div w:id="1566525211">
          <w:marLeft w:val="0"/>
          <w:marRight w:val="0"/>
          <w:marTop w:val="0"/>
          <w:marBottom w:val="0"/>
          <w:divBdr>
            <w:top w:val="none" w:sz="0" w:space="0" w:color="auto"/>
            <w:left w:val="none" w:sz="0" w:space="0" w:color="auto"/>
            <w:bottom w:val="none" w:sz="0" w:space="0" w:color="auto"/>
            <w:right w:val="none" w:sz="0" w:space="0" w:color="auto"/>
          </w:divBdr>
        </w:div>
        <w:div w:id="1577787497">
          <w:marLeft w:val="0"/>
          <w:marRight w:val="0"/>
          <w:marTop w:val="0"/>
          <w:marBottom w:val="0"/>
          <w:divBdr>
            <w:top w:val="none" w:sz="0" w:space="0" w:color="auto"/>
            <w:left w:val="none" w:sz="0" w:space="0" w:color="auto"/>
            <w:bottom w:val="none" w:sz="0" w:space="0" w:color="auto"/>
            <w:right w:val="none" w:sz="0" w:space="0" w:color="auto"/>
          </w:divBdr>
        </w:div>
        <w:div w:id="1577861221">
          <w:marLeft w:val="0"/>
          <w:marRight w:val="0"/>
          <w:marTop w:val="0"/>
          <w:marBottom w:val="0"/>
          <w:divBdr>
            <w:top w:val="none" w:sz="0" w:space="0" w:color="auto"/>
            <w:left w:val="none" w:sz="0" w:space="0" w:color="auto"/>
            <w:bottom w:val="none" w:sz="0" w:space="0" w:color="auto"/>
            <w:right w:val="none" w:sz="0" w:space="0" w:color="auto"/>
          </w:divBdr>
        </w:div>
        <w:div w:id="1579707162">
          <w:marLeft w:val="0"/>
          <w:marRight w:val="0"/>
          <w:marTop w:val="0"/>
          <w:marBottom w:val="0"/>
          <w:divBdr>
            <w:top w:val="none" w:sz="0" w:space="0" w:color="auto"/>
            <w:left w:val="none" w:sz="0" w:space="0" w:color="auto"/>
            <w:bottom w:val="none" w:sz="0" w:space="0" w:color="auto"/>
            <w:right w:val="none" w:sz="0" w:space="0" w:color="auto"/>
          </w:divBdr>
        </w:div>
        <w:div w:id="1679190462">
          <w:marLeft w:val="0"/>
          <w:marRight w:val="0"/>
          <w:marTop w:val="0"/>
          <w:marBottom w:val="0"/>
          <w:divBdr>
            <w:top w:val="none" w:sz="0" w:space="0" w:color="auto"/>
            <w:left w:val="none" w:sz="0" w:space="0" w:color="auto"/>
            <w:bottom w:val="none" w:sz="0" w:space="0" w:color="auto"/>
            <w:right w:val="none" w:sz="0" w:space="0" w:color="auto"/>
          </w:divBdr>
        </w:div>
        <w:div w:id="1757708252">
          <w:marLeft w:val="0"/>
          <w:marRight w:val="0"/>
          <w:marTop w:val="0"/>
          <w:marBottom w:val="0"/>
          <w:divBdr>
            <w:top w:val="none" w:sz="0" w:space="0" w:color="auto"/>
            <w:left w:val="none" w:sz="0" w:space="0" w:color="auto"/>
            <w:bottom w:val="none" w:sz="0" w:space="0" w:color="auto"/>
            <w:right w:val="none" w:sz="0" w:space="0" w:color="auto"/>
          </w:divBdr>
        </w:div>
        <w:div w:id="1807818044">
          <w:marLeft w:val="0"/>
          <w:marRight w:val="0"/>
          <w:marTop w:val="0"/>
          <w:marBottom w:val="0"/>
          <w:divBdr>
            <w:top w:val="none" w:sz="0" w:space="0" w:color="auto"/>
            <w:left w:val="none" w:sz="0" w:space="0" w:color="auto"/>
            <w:bottom w:val="none" w:sz="0" w:space="0" w:color="auto"/>
            <w:right w:val="none" w:sz="0" w:space="0" w:color="auto"/>
          </w:divBdr>
        </w:div>
        <w:div w:id="1810634308">
          <w:marLeft w:val="0"/>
          <w:marRight w:val="0"/>
          <w:marTop w:val="0"/>
          <w:marBottom w:val="0"/>
          <w:divBdr>
            <w:top w:val="none" w:sz="0" w:space="0" w:color="auto"/>
            <w:left w:val="none" w:sz="0" w:space="0" w:color="auto"/>
            <w:bottom w:val="none" w:sz="0" w:space="0" w:color="auto"/>
            <w:right w:val="none" w:sz="0" w:space="0" w:color="auto"/>
          </w:divBdr>
        </w:div>
        <w:div w:id="1906992027">
          <w:marLeft w:val="0"/>
          <w:marRight w:val="0"/>
          <w:marTop w:val="0"/>
          <w:marBottom w:val="0"/>
          <w:divBdr>
            <w:top w:val="none" w:sz="0" w:space="0" w:color="auto"/>
            <w:left w:val="none" w:sz="0" w:space="0" w:color="auto"/>
            <w:bottom w:val="none" w:sz="0" w:space="0" w:color="auto"/>
            <w:right w:val="none" w:sz="0" w:space="0" w:color="auto"/>
          </w:divBdr>
        </w:div>
        <w:div w:id="1937011006">
          <w:marLeft w:val="0"/>
          <w:marRight w:val="0"/>
          <w:marTop w:val="0"/>
          <w:marBottom w:val="0"/>
          <w:divBdr>
            <w:top w:val="none" w:sz="0" w:space="0" w:color="auto"/>
            <w:left w:val="none" w:sz="0" w:space="0" w:color="auto"/>
            <w:bottom w:val="none" w:sz="0" w:space="0" w:color="auto"/>
            <w:right w:val="none" w:sz="0" w:space="0" w:color="auto"/>
          </w:divBdr>
        </w:div>
        <w:div w:id="1943495216">
          <w:marLeft w:val="0"/>
          <w:marRight w:val="0"/>
          <w:marTop w:val="0"/>
          <w:marBottom w:val="0"/>
          <w:divBdr>
            <w:top w:val="none" w:sz="0" w:space="0" w:color="auto"/>
            <w:left w:val="none" w:sz="0" w:space="0" w:color="auto"/>
            <w:bottom w:val="none" w:sz="0" w:space="0" w:color="auto"/>
            <w:right w:val="none" w:sz="0" w:space="0" w:color="auto"/>
          </w:divBdr>
        </w:div>
        <w:div w:id="1960598682">
          <w:marLeft w:val="0"/>
          <w:marRight w:val="0"/>
          <w:marTop w:val="0"/>
          <w:marBottom w:val="0"/>
          <w:divBdr>
            <w:top w:val="none" w:sz="0" w:space="0" w:color="auto"/>
            <w:left w:val="none" w:sz="0" w:space="0" w:color="auto"/>
            <w:bottom w:val="none" w:sz="0" w:space="0" w:color="auto"/>
            <w:right w:val="none" w:sz="0" w:space="0" w:color="auto"/>
          </w:divBdr>
        </w:div>
        <w:div w:id="1964382434">
          <w:marLeft w:val="0"/>
          <w:marRight w:val="0"/>
          <w:marTop w:val="0"/>
          <w:marBottom w:val="0"/>
          <w:divBdr>
            <w:top w:val="none" w:sz="0" w:space="0" w:color="auto"/>
            <w:left w:val="none" w:sz="0" w:space="0" w:color="auto"/>
            <w:bottom w:val="none" w:sz="0" w:space="0" w:color="auto"/>
            <w:right w:val="none" w:sz="0" w:space="0" w:color="auto"/>
          </w:divBdr>
        </w:div>
      </w:divsChild>
    </w:div>
    <w:div w:id="89353210">
      <w:bodyDiv w:val="1"/>
      <w:marLeft w:val="0"/>
      <w:marRight w:val="0"/>
      <w:marTop w:val="0"/>
      <w:marBottom w:val="0"/>
      <w:divBdr>
        <w:top w:val="none" w:sz="0" w:space="0" w:color="auto"/>
        <w:left w:val="none" w:sz="0" w:space="0" w:color="auto"/>
        <w:bottom w:val="none" w:sz="0" w:space="0" w:color="auto"/>
        <w:right w:val="none" w:sz="0" w:space="0" w:color="auto"/>
      </w:divBdr>
      <w:divsChild>
        <w:div w:id="1010369">
          <w:marLeft w:val="0"/>
          <w:marRight w:val="0"/>
          <w:marTop w:val="0"/>
          <w:marBottom w:val="0"/>
          <w:divBdr>
            <w:top w:val="none" w:sz="0" w:space="0" w:color="auto"/>
            <w:left w:val="none" w:sz="0" w:space="0" w:color="auto"/>
            <w:bottom w:val="none" w:sz="0" w:space="0" w:color="auto"/>
            <w:right w:val="none" w:sz="0" w:space="0" w:color="auto"/>
          </w:divBdr>
        </w:div>
        <w:div w:id="81879353">
          <w:marLeft w:val="0"/>
          <w:marRight w:val="0"/>
          <w:marTop w:val="0"/>
          <w:marBottom w:val="0"/>
          <w:divBdr>
            <w:top w:val="none" w:sz="0" w:space="0" w:color="auto"/>
            <w:left w:val="none" w:sz="0" w:space="0" w:color="auto"/>
            <w:bottom w:val="none" w:sz="0" w:space="0" w:color="auto"/>
            <w:right w:val="none" w:sz="0" w:space="0" w:color="auto"/>
          </w:divBdr>
        </w:div>
        <w:div w:id="96677918">
          <w:marLeft w:val="0"/>
          <w:marRight w:val="0"/>
          <w:marTop w:val="0"/>
          <w:marBottom w:val="0"/>
          <w:divBdr>
            <w:top w:val="none" w:sz="0" w:space="0" w:color="auto"/>
            <w:left w:val="none" w:sz="0" w:space="0" w:color="auto"/>
            <w:bottom w:val="none" w:sz="0" w:space="0" w:color="auto"/>
            <w:right w:val="none" w:sz="0" w:space="0" w:color="auto"/>
          </w:divBdr>
        </w:div>
        <w:div w:id="103309375">
          <w:marLeft w:val="0"/>
          <w:marRight w:val="0"/>
          <w:marTop w:val="0"/>
          <w:marBottom w:val="0"/>
          <w:divBdr>
            <w:top w:val="none" w:sz="0" w:space="0" w:color="auto"/>
            <w:left w:val="none" w:sz="0" w:space="0" w:color="auto"/>
            <w:bottom w:val="none" w:sz="0" w:space="0" w:color="auto"/>
            <w:right w:val="none" w:sz="0" w:space="0" w:color="auto"/>
          </w:divBdr>
        </w:div>
        <w:div w:id="109056141">
          <w:marLeft w:val="0"/>
          <w:marRight w:val="0"/>
          <w:marTop w:val="0"/>
          <w:marBottom w:val="0"/>
          <w:divBdr>
            <w:top w:val="none" w:sz="0" w:space="0" w:color="auto"/>
            <w:left w:val="none" w:sz="0" w:space="0" w:color="auto"/>
            <w:bottom w:val="none" w:sz="0" w:space="0" w:color="auto"/>
            <w:right w:val="none" w:sz="0" w:space="0" w:color="auto"/>
          </w:divBdr>
        </w:div>
        <w:div w:id="224683964">
          <w:marLeft w:val="0"/>
          <w:marRight w:val="0"/>
          <w:marTop w:val="0"/>
          <w:marBottom w:val="0"/>
          <w:divBdr>
            <w:top w:val="none" w:sz="0" w:space="0" w:color="auto"/>
            <w:left w:val="none" w:sz="0" w:space="0" w:color="auto"/>
            <w:bottom w:val="none" w:sz="0" w:space="0" w:color="auto"/>
            <w:right w:val="none" w:sz="0" w:space="0" w:color="auto"/>
          </w:divBdr>
        </w:div>
        <w:div w:id="235408898">
          <w:marLeft w:val="0"/>
          <w:marRight w:val="0"/>
          <w:marTop w:val="0"/>
          <w:marBottom w:val="0"/>
          <w:divBdr>
            <w:top w:val="none" w:sz="0" w:space="0" w:color="auto"/>
            <w:left w:val="none" w:sz="0" w:space="0" w:color="auto"/>
            <w:bottom w:val="none" w:sz="0" w:space="0" w:color="auto"/>
            <w:right w:val="none" w:sz="0" w:space="0" w:color="auto"/>
          </w:divBdr>
        </w:div>
        <w:div w:id="308051910">
          <w:marLeft w:val="0"/>
          <w:marRight w:val="0"/>
          <w:marTop w:val="0"/>
          <w:marBottom w:val="0"/>
          <w:divBdr>
            <w:top w:val="none" w:sz="0" w:space="0" w:color="auto"/>
            <w:left w:val="none" w:sz="0" w:space="0" w:color="auto"/>
            <w:bottom w:val="none" w:sz="0" w:space="0" w:color="auto"/>
            <w:right w:val="none" w:sz="0" w:space="0" w:color="auto"/>
          </w:divBdr>
        </w:div>
        <w:div w:id="309098928">
          <w:marLeft w:val="0"/>
          <w:marRight w:val="0"/>
          <w:marTop w:val="0"/>
          <w:marBottom w:val="0"/>
          <w:divBdr>
            <w:top w:val="none" w:sz="0" w:space="0" w:color="auto"/>
            <w:left w:val="none" w:sz="0" w:space="0" w:color="auto"/>
            <w:bottom w:val="none" w:sz="0" w:space="0" w:color="auto"/>
            <w:right w:val="none" w:sz="0" w:space="0" w:color="auto"/>
          </w:divBdr>
        </w:div>
        <w:div w:id="320234915">
          <w:marLeft w:val="0"/>
          <w:marRight w:val="0"/>
          <w:marTop w:val="0"/>
          <w:marBottom w:val="0"/>
          <w:divBdr>
            <w:top w:val="none" w:sz="0" w:space="0" w:color="auto"/>
            <w:left w:val="none" w:sz="0" w:space="0" w:color="auto"/>
            <w:bottom w:val="none" w:sz="0" w:space="0" w:color="auto"/>
            <w:right w:val="none" w:sz="0" w:space="0" w:color="auto"/>
          </w:divBdr>
        </w:div>
        <w:div w:id="470486364">
          <w:marLeft w:val="0"/>
          <w:marRight w:val="0"/>
          <w:marTop w:val="0"/>
          <w:marBottom w:val="0"/>
          <w:divBdr>
            <w:top w:val="none" w:sz="0" w:space="0" w:color="auto"/>
            <w:left w:val="none" w:sz="0" w:space="0" w:color="auto"/>
            <w:bottom w:val="none" w:sz="0" w:space="0" w:color="auto"/>
            <w:right w:val="none" w:sz="0" w:space="0" w:color="auto"/>
          </w:divBdr>
        </w:div>
        <w:div w:id="480122676">
          <w:marLeft w:val="0"/>
          <w:marRight w:val="0"/>
          <w:marTop w:val="0"/>
          <w:marBottom w:val="0"/>
          <w:divBdr>
            <w:top w:val="none" w:sz="0" w:space="0" w:color="auto"/>
            <w:left w:val="none" w:sz="0" w:space="0" w:color="auto"/>
            <w:bottom w:val="none" w:sz="0" w:space="0" w:color="auto"/>
            <w:right w:val="none" w:sz="0" w:space="0" w:color="auto"/>
          </w:divBdr>
        </w:div>
        <w:div w:id="522213597">
          <w:marLeft w:val="0"/>
          <w:marRight w:val="0"/>
          <w:marTop w:val="0"/>
          <w:marBottom w:val="0"/>
          <w:divBdr>
            <w:top w:val="none" w:sz="0" w:space="0" w:color="auto"/>
            <w:left w:val="none" w:sz="0" w:space="0" w:color="auto"/>
            <w:bottom w:val="none" w:sz="0" w:space="0" w:color="auto"/>
            <w:right w:val="none" w:sz="0" w:space="0" w:color="auto"/>
          </w:divBdr>
        </w:div>
        <w:div w:id="522936445">
          <w:marLeft w:val="0"/>
          <w:marRight w:val="0"/>
          <w:marTop w:val="0"/>
          <w:marBottom w:val="0"/>
          <w:divBdr>
            <w:top w:val="none" w:sz="0" w:space="0" w:color="auto"/>
            <w:left w:val="none" w:sz="0" w:space="0" w:color="auto"/>
            <w:bottom w:val="none" w:sz="0" w:space="0" w:color="auto"/>
            <w:right w:val="none" w:sz="0" w:space="0" w:color="auto"/>
          </w:divBdr>
        </w:div>
        <w:div w:id="657730539">
          <w:marLeft w:val="0"/>
          <w:marRight w:val="0"/>
          <w:marTop w:val="0"/>
          <w:marBottom w:val="0"/>
          <w:divBdr>
            <w:top w:val="none" w:sz="0" w:space="0" w:color="auto"/>
            <w:left w:val="none" w:sz="0" w:space="0" w:color="auto"/>
            <w:bottom w:val="none" w:sz="0" w:space="0" w:color="auto"/>
            <w:right w:val="none" w:sz="0" w:space="0" w:color="auto"/>
          </w:divBdr>
        </w:div>
        <w:div w:id="800146149">
          <w:marLeft w:val="0"/>
          <w:marRight w:val="0"/>
          <w:marTop w:val="0"/>
          <w:marBottom w:val="0"/>
          <w:divBdr>
            <w:top w:val="none" w:sz="0" w:space="0" w:color="auto"/>
            <w:left w:val="none" w:sz="0" w:space="0" w:color="auto"/>
            <w:bottom w:val="none" w:sz="0" w:space="0" w:color="auto"/>
            <w:right w:val="none" w:sz="0" w:space="0" w:color="auto"/>
          </w:divBdr>
        </w:div>
        <w:div w:id="800196730">
          <w:marLeft w:val="0"/>
          <w:marRight w:val="0"/>
          <w:marTop w:val="0"/>
          <w:marBottom w:val="0"/>
          <w:divBdr>
            <w:top w:val="none" w:sz="0" w:space="0" w:color="auto"/>
            <w:left w:val="none" w:sz="0" w:space="0" w:color="auto"/>
            <w:bottom w:val="none" w:sz="0" w:space="0" w:color="auto"/>
            <w:right w:val="none" w:sz="0" w:space="0" w:color="auto"/>
          </w:divBdr>
        </w:div>
        <w:div w:id="878905958">
          <w:marLeft w:val="0"/>
          <w:marRight w:val="0"/>
          <w:marTop w:val="0"/>
          <w:marBottom w:val="0"/>
          <w:divBdr>
            <w:top w:val="none" w:sz="0" w:space="0" w:color="auto"/>
            <w:left w:val="none" w:sz="0" w:space="0" w:color="auto"/>
            <w:bottom w:val="none" w:sz="0" w:space="0" w:color="auto"/>
            <w:right w:val="none" w:sz="0" w:space="0" w:color="auto"/>
          </w:divBdr>
        </w:div>
        <w:div w:id="911506458">
          <w:marLeft w:val="0"/>
          <w:marRight w:val="0"/>
          <w:marTop w:val="0"/>
          <w:marBottom w:val="0"/>
          <w:divBdr>
            <w:top w:val="none" w:sz="0" w:space="0" w:color="auto"/>
            <w:left w:val="none" w:sz="0" w:space="0" w:color="auto"/>
            <w:bottom w:val="none" w:sz="0" w:space="0" w:color="auto"/>
            <w:right w:val="none" w:sz="0" w:space="0" w:color="auto"/>
          </w:divBdr>
        </w:div>
        <w:div w:id="1005472392">
          <w:marLeft w:val="0"/>
          <w:marRight w:val="0"/>
          <w:marTop w:val="0"/>
          <w:marBottom w:val="0"/>
          <w:divBdr>
            <w:top w:val="none" w:sz="0" w:space="0" w:color="auto"/>
            <w:left w:val="none" w:sz="0" w:space="0" w:color="auto"/>
            <w:bottom w:val="none" w:sz="0" w:space="0" w:color="auto"/>
            <w:right w:val="none" w:sz="0" w:space="0" w:color="auto"/>
          </w:divBdr>
        </w:div>
        <w:div w:id="1035697106">
          <w:marLeft w:val="0"/>
          <w:marRight w:val="0"/>
          <w:marTop w:val="0"/>
          <w:marBottom w:val="0"/>
          <w:divBdr>
            <w:top w:val="none" w:sz="0" w:space="0" w:color="auto"/>
            <w:left w:val="none" w:sz="0" w:space="0" w:color="auto"/>
            <w:bottom w:val="none" w:sz="0" w:space="0" w:color="auto"/>
            <w:right w:val="none" w:sz="0" w:space="0" w:color="auto"/>
          </w:divBdr>
        </w:div>
        <w:div w:id="1049183531">
          <w:marLeft w:val="0"/>
          <w:marRight w:val="0"/>
          <w:marTop w:val="0"/>
          <w:marBottom w:val="0"/>
          <w:divBdr>
            <w:top w:val="none" w:sz="0" w:space="0" w:color="auto"/>
            <w:left w:val="none" w:sz="0" w:space="0" w:color="auto"/>
            <w:bottom w:val="none" w:sz="0" w:space="0" w:color="auto"/>
            <w:right w:val="none" w:sz="0" w:space="0" w:color="auto"/>
          </w:divBdr>
        </w:div>
        <w:div w:id="1104692275">
          <w:marLeft w:val="0"/>
          <w:marRight w:val="0"/>
          <w:marTop w:val="0"/>
          <w:marBottom w:val="0"/>
          <w:divBdr>
            <w:top w:val="none" w:sz="0" w:space="0" w:color="auto"/>
            <w:left w:val="none" w:sz="0" w:space="0" w:color="auto"/>
            <w:bottom w:val="none" w:sz="0" w:space="0" w:color="auto"/>
            <w:right w:val="none" w:sz="0" w:space="0" w:color="auto"/>
          </w:divBdr>
        </w:div>
        <w:div w:id="1118380295">
          <w:marLeft w:val="0"/>
          <w:marRight w:val="0"/>
          <w:marTop w:val="0"/>
          <w:marBottom w:val="0"/>
          <w:divBdr>
            <w:top w:val="none" w:sz="0" w:space="0" w:color="auto"/>
            <w:left w:val="none" w:sz="0" w:space="0" w:color="auto"/>
            <w:bottom w:val="none" w:sz="0" w:space="0" w:color="auto"/>
            <w:right w:val="none" w:sz="0" w:space="0" w:color="auto"/>
          </w:divBdr>
        </w:div>
        <w:div w:id="1161698435">
          <w:marLeft w:val="0"/>
          <w:marRight w:val="0"/>
          <w:marTop w:val="0"/>
          <w:marBottom w:val="0"/>
          <w:divBdr>
            <w:top w:val="none" w:sz="0" w:space="0" w:color="auto"/>
            <w:left w:val="none" w:sz="0" w:space="0" w:color="auto"/>
            <w:bottom w:val="none" w:sz="0" w:space="0" w:color="auto"/>
            <w:right w:val="none" w:sz="0" w:space="0" w:color="auto"/>
          </w:divBdr>
        </w:div>
        <w:div w:id="1182889382">
          <w:marLeft w:val="0"/>
          <w:marRight w:val="0"/>
          <w:marTop w:val="0"/>
          <w:marBottom w:val="0"/>
          <w:divBdr>
            <w:top w:val="none" w:sz="0" w:space="0" w:color="auto"/>
            <w:left w:val="none" w:sz="0" w:space="0" w:color="auto"/>
            <w:bottom w:val="none" w:sz="0" w:space="0" w:color="auto"/>
            <w:right w:val="none" w:sz="0" w:space="0" w:color="auto"/>
          </w:divBdr>
        </w:div>
        <w:div w:id="1193153953">
          <w:marLeft w:val="0"/>
          <w:marRight w:val="0"/>
          <w:marTop w:val="0"/>
          <w:marBottom w:val="0"/>
          <w:divBdr>
            <w:top w:val="none" w:sz="0" w:space="0" w:color="auto"/>
            <w:left w:val="none" w:sz="0" w:space="0" w:color="auto"/>
            <w:bottom w:val="none" w:sz="0" w:space="0" w:color="auto"/>
            <w:right w:val="none" w:sz="0" w:space="0" w:color="auto"/>
          </w:divBdr>
        </w:div>
        <w:div w:id="1194883159">
          <w:marLeft w:val="0"/>
          <w:marRight w:val="0"/>
          <w:marTop w:val="0"/>
          <w:marBottom w:val="0"/>
          <w:divBdr>
            <w:top w:val="none" w:sz="0" w:space="0" w:color="auto"/>
            <w:left w:val="none" w:sz="0" w:space="0" w:color="auto"/>
            <w:bottom w:val="none" w:sz="0" w:space="0" w:color="auto"/>
            <w:right w:val="none" w:sz="0" w:space="0" w:color="auto"/>
          </w:divBdr>
        </w:div>
        <w:div w:id="1229073174">
          <w:marLeft w:val="0"/>
          <w:marRight w:val="0"/>
          <w:marTop w:val="0"/>
          <w:marBottom w:val="0"/>
          <w:divBdr>
            <w:top w:val="none" w:sz="0" w:space="0" w:color="auto"/>
            <w:left w:val="none" w:sz="0" w:space="0" w:color="auto"/>
            <w:bottom w:val="none" w:sz="0" w:space="0" w:color="auto"/>
            <w:right w:val="none" w:sz="0" w:space="0" w:color="auto"/>
          </w:divBdr>
        </w:div>
        <w:div w:id="1241988483">
          <w:marLeft w:val="0"/>
          <w:marRight w:val="0"/>
          <w:marTop w:val="0"/>
          <w:marBottom w:val="0"/>
          <w:divBdr>
            <w:top w:val="none" w:sz="0" w:space="0" w:color="auto"/>
            <w:left w:val="none" w:sz="0" w:space="0" w:color="auto"/>
            <w:bottom w:val="none" w:sz="0" w:space="0" w:color="auto"/>
            <w:right w:val="none" w:sz="0" w:space="0" w:color="auto"/>
          </w:divBdr>
        </w:div>
        <w:div w:id="1258103354">
          <w:marLeft w:val="0"/>
          <w:marRight w:val="0"/>
          <w:marTop w:val="0"/>
          <w:marBottom w:val="0"/>
          <w:divBdr>
            <w:top w:val="none" w:sz="0" w:space="0" w:color="auto"/>
            <w:left w:val="none" w:sz="0" w:space="0" w:color="auto"/>
            <w:bottom w:val="none" w:sz="0" w:space="0" w:color="auto"/>
            <w:right w:val="none" w:sz="0" w:space="0" w:color="auto"/>
          </w:divBdr>
        </w:div>
        <w:div w:id="1292899686">
          <w:marLeft w:val="0"/>
          <w:marRight w:val="0"/>
          <w:marTop w:val="0"/>
          <w:marBottom w:val="0"/>
          <w:divBdr>
            <w:top w:val="none" w:sz="0" w:space="0" w:color="auto"/>
            <w:left w:val="none" w:sz="0" w:space="0" w:color="auto"/>
            <w:bottom w:val="none" w:sz="0" w:space="0" w:color="auto"/>
            <w:right w:val="none" w:sz="0" w:space="0" w:color="auto"/>
          </w:divBdr>
        </w:div>
        <w:div w:id="1302030541">
          <w:marLeft w:val="0"/>
          <w:marRight w:val="0"/>
          <w:marTop w:val="0"/>
          <w:marBottom w:val="0"/>
          <w:divBdr>
            <w:top w:val="none" w:sz="0" w:space="0" w:color="auto"/>
            <w:left w:val="none" w:sz="0" w:space="0" w:color="auto"/>
            <w:bottom w:val="none" w:sz="0" w:space="0" w:color="auto"/>
            <w:right w:val="none" w:sz="0" w:space="0" w:color="auto"/>
          </w:divBdr>
        </w:div>
        <w:div w:id="1304193362">
          <w:marLeft w:val="0"/>
          <w:marRight w:val="0"/>
          <w:marTop w:val="0"/>
          <w:marBottom w:val="0"/>
          <w:divBdr>
            <w:top w:val="none" w:sz="0" w:space="0" w:color="auto"/>
            <w:left w:val="none" w:sz="0" w:space="0" w:color="auto"/>
            <w:bottom w:val="none" w:sz="0" w:space="0" w:color="auto"/>
            <w:right w:val="none" w:sz="0" w:space="0" w:color="auto"/>
          </w:divBdr>
        </w:div>
        <w:div w:id="1336808304">
          <w:marLeft w:val="0"/>
          <w:marRight w:val="0"/>
          <w:marTop w:val="0"/>
          <w:marBottom w:val="0"/>
          <w:divBdr>
            <w:top w:val="none" w:sz="0" w:space="0" w:color="auto"/>
            <w:left w:val="none" w:sz="0" w:space="0" w:color="auto"/>
            <w:bottom w:val="none" w:sz="0" w:space="0" w:color="auto"/>
            <w:right w:val="none" w:sz="0" w:space="0" w:color="auto"/>
          </w:divBdr>
        </w:div>
        <w:div w:id="1343044632">
          <w:marLeft w:val="0"/>
          <w:marRight w:val="0"/>
          <w:marTop w:val="0"/>
          <w:marBottom w:val="0"/>
          <w:divBdr>
            <w:top w:val="none" w:sz="0" w:space="0" w:color="auto"/>
            <w:left w:val="none" w:sz="0" w:space="0" w:color="auto"/>
            <w:bottom w:val="none" w:sz="0" w:space="0" w:color="auto"/>
            <w:right w:val="none" w:sz="0" w:space="0" w:color="auto"/>
          </w:divBdr>
        </w:div>
        <w:div w:id="1397898243">
          <w:marLeft w:val="0"/>
          <w:marRight w:val="0"/>
          <w:marTop w:val="0"/>
          <w:marBottom w:val="0"/>
          <w:divBdr>
            <w:top w:val="none" w:sz="0" w:space="0" w:color="auto"/>
            <w:left w:val="none" w:sz="0" w:space="0" w:color="auto"/>
            <w:bottom w:val="none" w:sz="0" w:space="0" w:color="auto"/>
            <w:right w:val="none" w:sz="0" w:space="0" w:color="auto"/>
          </w:divBdr>
        </w:div>
        <w:div w:id="1459567990">
          <w:marLeft w:val="0"/>
          <w:marRight w:val="0"/>
          <w:marTop w:val="0"/>
          <w:marBottom w:val="0"/>
          <w:divBdr>
            <w:top w:val="none" w:sz="0" w:space="0" w:color="auto"/>
            <w:left w:val="none" w:sz="0" w:space="0" w:color="auto"/>
            <w:bottom w:val="none" w:sz="0" w:space="0" w:color="auto"/>
            <w:right w:val="none" w:sz="0" w:space="0" w:color="auto"/>
          </w:divBdr>
        </w:div>
        <w:div w:id="1538814086">
          <w:marLeft w:val="0"/>
          <w:marRight w:val="0"/>
          <w:marTop w:val="0"/>
          <w:marBottom w:val="0"/>
          <w:divBdr>
            <w:top w:val="none" w:sz="0" w:space="0" w:color="auto"/>
            <w:left w:val="none" w:sz="0" w:space="0" w:color="auto"/>
            <w:bottom w:val="none" w:sz="0" w:space="0" w:color="auto"/>
            <w:right w:val="none" w:sz="0" w:space="0" w:color="auto"/>
          </w:divBdr>
        </w:div>
        <w:div w:id="1566449625">
          <w:marLeft w:val="0"/>
          <w:marRight w:val="0"/>
          <w:marTop w:val="0"/>
          <w:marBottom w:val="0"/>
          <w:divBdr>
            <w:top w:val="none" w:sz="0" w:space="0" w:color="auto"/>
            <w:left w:val="none" w:sz="0" w:space="0" w:color="auto"/>
            <w:bottom w:val="none" w:sz="0" w:space="0" w:color="auto"/>
            <w:right w:val="none" w:sz="0" w:space="0" w:color="auto"/>
          </w:divBdr>
        </w:div>
        <w:div w:id="1576816964">
          <w:marLeft w:val="0"/>
          <w:marRight w:val="0"/>
          <w:marTop w:val="0"/>
          <w:marBottom w:val="0"/>
          <w:divBdr>
            <w:top w:val="none" w:sz="0" w:space="0" w:color="auto"/>
            <w:left w:val="none" w:sz="0" w:space="0" w:color="auto"/>
            <w:bottom w:val="none" w:sz="0" w:space="0" w:color="auto"/>
            <w:right w:val="none" w:sz="0" w:space="0" w:color="auto"/>
          </w:divBdr>
        </w:div>
        <w:div w:id="1641498244">
          <w:marLeft w:val="0"/>
          <w:marRight w:val="0"/>
          <w:marTop w:val="0"/>
          <w:marBottom w:val="0"/>
          <w:divBdr>
            <w:top w:val="none" w:sz="0" w:space="0" w:color="auto"/>
            <w:left w:val="none" w:sz="0" w:space="0" w:color="auto"/>
            <w:bottom w:val="none" w:sz="0" w:space="0" w:color="auto"/>
            <w:right w:val="none" w:sz="0" w:space="0" w:color="auto"/>
          </w:divBdr>
        </w:div>
        <w:div w:id="1653291284">
          <w:marLeft w:val="0"/>
          <w:marRight w:val="0"/>
          <w:marTop w:val="0"/>
          <w:marBottom w:val="0"/>
          <w:divBdr>
            <w:top w:val="none" w:sz="0" w:space="0" w:color="auto"/>
            <w:left w:val="none" w:sz="0" w:space="0" w:color="auto"/>
            <w:bottom w:val="none" w:sz="0" w:space="0" w:color="auto"/>
            <w:right w:val="none" w:sz="0" w:space="0" w:color="auto"/>
          </w:divBdr>
        </w:div>
        <w:div w:id="1668098348">
          <w:marLeft w:val="0"/>
          <w:marRight w:val="0"/>
          <w:marTop w:val="0"/>
          <w:marBottom w:val="0"/>
          <w:divBdr>
            <w:top w:val="none" w:sz="0" w:space="0" w:color="auto"/>
            <w:left w:val="none" w:sz="0" w:space="0" w:color="auto"/>
            <w:bottom w:val="none" w:sz="0" w:space="0" w:color="auto"/>
            <w:right w:val="none" w:sz="0" w:space="0" w:color="auto"/>
          </w:divBdr>
        </w:div>
        <w:div w:id="1706056632">
          <w:marLeft w:val="0"/>
          <w:marRight w:val="0"/>
          <w:marTop w:val="0"/>
          <w:marBottom w:val="0"/>
          <w:divBdr>
            <w:top w:val="none" w:sz="0" w:space="0" w:color="auto"/>
            <w:left w:val="none" w:sz="0" w:space="0" w:color="auto"/>
            <w:bottom w:val="none" w:sz="0" w:space="0" w:color="auto"/>
            <w:right w:val="none" w:sz="0" w:space="0" w:color="auto"/>
          </w:divBdr>
        </w:div>
        <w:div w:id="1707369998">
          <w:marLeft w:val="0"/>
          <w:marRight w:val="0"/>
          <w:marTop w:val="0"/>
          <w:marBottom w:val="0"/>
          <w:divBdr>
            <w:top w:val="none" w:sz="0" w:space="0" w:color="auto"/>
            <w:left w:val="none" w:sz="0" w:space="0" w:color="auto"/>
            <w:bottom w:val="none" w:sz="0" w:space="0" w:color="auto"/>
            <w:right w:val="none" w:sz="0" w:space="0" w:color="auto"/>
          </w:divBdr>
        </w:div>
        <w:div w:id="1729915564">
          <w:marLeft w:val="0"/>
          <w:marRight w:val="0"/>
          <w:marTop w:val="0"/>
          <w:marBottom w:val="0"/>
          <w:divBdr>
            <w:top w:val="none" w:sz="0" w:space="0" w:color="auto"/>
            <w:left w:val="none" w:sz="0" w:space="0" w:color="auto"/>
            <w:bottom w:val="none" w:sz="0" w:space="0" w:color="auto"/>
            <w:right w:val="none" w:sz="0" w:space="0" w:color="auto"/>
          </w:divBdr>
        </w:div>
        <w:div w:id="1790707833">
          <w:marLeft w:val="0"/>
          <w:marRight w:val="0"/>
          <w:marTop w:val="0"/>
          <w:marBottom w:val="0"/>
          <w:divBdr>
            <w:top w:val="none" w:sz="0" w:space="0" w:color="auto"/>
            <w:left w:val="none" w:sz="0" w:space="0" w:color="auto"/>
            <w:bottom w:val="none" w:sz="0" w:space="0" w:color="auto"/>
            <w:right w:val="none" w:sz="0" w:space="0" w:color="auto"/>
          </w:divBdr>
        </w:div>
        <w:div w:id="1817603140">
          <w:marLeft w:val="0"/>
          <w:marRight w:val="0"/>
          <w:marTop w:val="0"/>
          <w:marBottom w:val="0"/>
          <w:divBdr>
            <w:top w:val="none" w:sz="0" w:space="0" w:color="auto"/>
            <w:left w:val="none" w:sz="0" w:space="0" w:color="auto"/>
            <w:bottom w:val="none" w:sz="0" w:space="0" w:color="auto"/>
            <w:right w:val="none" w:sz="0" w:space="0" w:color="auto"/>
          </w:divBdr>
        </w:div>
        <w:div w:id="1829782434">
          <w:marLeft w:val="0"/>
          <w:marRight w:val="0"/>
          <w:marTop w:val="0"/>
          <w:marBottom w:val="0"/>
          <w:divBdr>
            <w:top w:val="none" w:sz="0" w:space="0" w:color="auto"/>
            <w:left w:val="none" w:sz="0" w:space="0" w:color="auto"/>
            <w:bottom w:val="none" w:sz="0" w:space="0" w:color="auto"/>
            <w:right w:val="none" w:sz="0" w:space="0" w:color="auto"/>
          </w:divBdr>
        </w:div>
        <w:div w:id="1838957993">
          <w:marLeft w:val="0"/>
          <w:marRight w:val="0"/>
          <w:marTop w:val="0"/>
          <w:marBottom w:val="0"/>
          <w:divBdr>
            <w:top w:val="none" w:sz="0" w:space="0" w:color="auto"/>
            <w:left w:val="none" w:sz="0" w:space="0" w:color="auto"/>
            <w:bottom w:val="none" w:sz="0" w:space="0" w:color="auto"/>
            <w:right w:val="none" w:sz="0" w:space="0" w:color="auto"/>
          </w:divBdr>
        </w:div>
        <w:div w:id="1872916910">
          <w:marLeft w:val="0"/>
          <w:marRight w:val="0"/>
          <w:marTop w:val="0"/>
          <w:marBottom w:val="0"/>
          <w:divBdr>
            <w:top w:val="none" w:sz="0" w:space="0" w:color="auto"/>
            <w:left w:val="none" w:sz="0" w:space="0" w:color="auto"/>
            <w:bottom w:val="none" w:sz="0" w:space="0" w:color="auto"/>
            <w:right w:val="none" w:sz="0" w:space="0" w:color="auto"/>
          </w:divBdr>
        </w:div>
        <w:div w:id="1998532236">
          <w:marLeft w:val="0"/>
          <w:marRight w:val="0"/>
          <w:marTop w:val="0"/>
          <w:marBottom w:val="0"/>
          <w:divBdr>
            <w:top w:val="none" w:sz="0" w:space="0" w:color="auto"/>
            <w:left w:val="none" w:sz="0" w:space="0" w:color="auto"/>
            <w:bottom w:val="none" w:sz="0" w:space="0" w:color="auto"/>
            <w:right w:val="none" w:sz="0" w:space="0" w:color="auto"/>
          </w:divBdr>
        </w:div>
        <w:div w:id="2024167973">
          <w:marLeft w:val="0"/>
          <w:marRight w:val="0"/>
          <w:marTop w:val="0"/>
          <w:marBottom w:val="0"/>
          <w:divBdr>
            <w:top w:val="none" w:sz="0" w:space="0" w:color="auto"/>
            <w:left w:val="none" w:sz="0" w:space="0" w:color="auto"/>
            <w:bottom w:val="none" w:sz="0" w:space="0" w:color="auto"/>
            <w:right w:val="none" w:sz="0" w:space="0" w:color="auto"/>
          </w:divBdr>
        </w:div>
        <w:div w:id="2031445885">
          <w:marLeft w:val="0"/>
          <w:marRight w:val="0"/>
          <w:marTop w:val="0"/>
          <w:marBottom w:val="0"/>
          <w:divBdr>
            <w:top w:val="none" w:sz="0" w:space="0" w:color="auto"/>
            <w:left w:val="none" w:sz="0" w:space="0" w:color="auto"/>
            <w:bottom w:val="none" w:sz="0" w:space="0" w:color="auto"/>
            <w:right w:val="none" w:sz="0" w:space="0" w:color="auto"/>
          </w:divBdr>
        </w:div>
        <w:div w:id="2083749513">
          <w:marLeft w:val="0"/>
          <w:marRight w:val="0"/>
          <w:marTop w:val="0"/>
          <w:marBottom w:val="0"/>
          <w:divBdr>
            <w:top w:val="none" w:sz="0" w:space="0" w:color="auto"/>
            <w:left w:val="none" w:sz="0" w:space="0" w:color="auto"/>
            <w:bottom w:val="none" w:sz="0" w:space="0" w:color="auto"/>
            <w:right w:val="none" w:sz="0" w:space="0" w:color="auto"/>
          </w:divBdr>
        </w:div>
        <w:div w:id="2101871157">
          <w:marLeft w:val="0"/>
          <w:marRight w:val="0"/>
          <w:marTop w:val="0"/>
          <w:marBottom w:val="0"/>
          <w:divBdr>
            <w:top w:val="none" w:sz="0" w:space="0" w:color="auto"/>
            <w:left w:val="none" w:sz="0" w:space="0" w:color="auto"/>
            <w:bottom w:val="none" w:sz="0" w:space="0" w:color="auto"/>
            <w:right w:val="none" w:sz="0" w:space="0" w:color="auto"/>
          </w:divBdr>
        </w:div>
        <w:div w:id="2109038187">
          <w:marLeft w:val="0"/>
          <w:marRight w:val="0"/>
          <w:marTop w:val="0"/>
          <w:marBottom w:val="0"/>
          <w:divBdr>
            <w:top w:val="none" w:sz="0" w:space="0" w:color="auto"/>
            <w:left w:val="none" w:sz="0" w:space="0" w:color="auto"/>
            <w:bottom w:val="none" w:sz="0" w:space="0" w:color="auto"/>
            <w:right w:val="none" w:sz="0" w:space="0" w:color="auto"/>
          </w:divBdr>
        </w:div>
        <w:div w:id="2116754160">
          <w:marLeft w:val="0"/>
          <w:marRight w:val="0"/>
          <w:marTop w:val="0"/>
          <w:marBottom w:val="0"/>
          <w:divBdr>
            <w:top w:val="none" w:sz="0" w:space="0" w:color="auto"/>
            <w:left w:val="none" w:sz="0" w:space="0" w:color="auto"/>
            <w:bottom w:val="none" w:sz="0" w:space="0" w:color="auto"/>
            <w:right w:val="none" w:sz="0" w:space="0" w:color="auto"/>
          </w:divBdr>
        </w:div>
        <w:div w:id="2124761364">
          <w:marLeft w:val="0"/>
          <w:marRight w:val="0"/>
          <w:marTop w:val="0"/>
          <w:marBottom w:val="0"/>
          <w:divBdr>
            <w:top w:val="none" w:sz="0" w:space="0" w:color="auto"/>
            <w:left w:val="none" w:sz="0" w:space="0" w:color="auto"/>
            <w:bottom w:val="none" w:sz="0" w:space="0" w:color="auto"/>
            <w:right w:val="none" w:sz="0" w:space="0" w:color="auto"/>
          </w:divBdr>
        </w:div>
      </w:divsChild>
    </w:div>
    <w:div w:id="96143734">
      <w:bodyDiv w:val="1"/>
      <w:marLeft w:val="0"/>
      <w:marRight w:val="0"/>
      <w:marTop w:val="0"/>
      <w:marBottom w:val="0"/>
      <w:divBdr>
        <w:top w:val="none" w:sz="0" w:space="0" w:color="auto"/>
        <w:left w:val="none" w:sz="0" w:space="0" w:color="auto"/>
        <w:bottom w:val="none" w:sz="0" w:space="0" w:color="auto"/>
        <w:right w:val="none" w:sz="0" w:space="0" w:color="auto"/>
      </w:divBdr>
    </w:div>
    <w:div w:id="128982430">
      <w:bodyDiv w:val="1"/>
      <w:marLeft w:val="0"/>
      <w:marRight w:val="0"/>
      <w:marTop w:val="0"/>
      <w:marBottom w:val="0"/>
      <w:divBdr>
        <w:top w:val="none" w:sz="0" w:space="0" w:color="auto"/>
        <w:left w:val="none" w:sz="0" w:space="0" w:color="auto"/>
        <w:bottom w:val="none" w:sz="0" w:space="0" w:color="auto"/>
        <w:right w:val="none" w:sz="0" w:space="0" w:color="auto"/>
      </w:divBdr>
      <w:divsChild>
        <w:div w:id="34474963">
          <w:marLeft w:val="0"/>
          <w:marRight w:val="0"/>
          <w:marTop w:val="0"/>
          <w:marBottom w:val="0"/>
          <w:divBdr>
            <w:top w:val="none" w:sz="0" w:space="0" w:color="auto"/>
            <w:left w:val="none" w:sz="0" w:space="0" w:color="auto"/>
            <w:bottom w:val="none" w:sz="0" w:space="0" w:color="auto"/>
            <w:right w:val="none" w:sz="0" w:space="0" w:color="auto"/>
          </w:divBdr>
        </w:div>
        <w:div w:id="47386565">
          <w:marLeft w:val="0"/>
          <w:marRight w:val="0"/>
          <w:marTop w:val="0"/>
          <w:marBottom w:val="0"/>
          <w:divBdr>
            <w:top w:val="none" w:sz="0" w:space="0" w:color="auto"/>
            <w:left w:val="none" w:sz="0" w:space="0" w:color="auto"/>
            <w:bottom w:val="none" w:sz="0" w:space="0" w:color="auto"/>
            <w:right w:val="none" w:sz="0" w:space="0" w:color="auto"/>
          </w:divBdr>
        </w:div>
        <w:div w:id="56899629">
          <w:marLeft w:val="0"/>
          <w:marRight w:val="0"/>
          <w:marTop w:val="0"/>
          <w:marBottom w:val="0"/>
          <w:divBdr>
            <w:top w:val="none" w:sz="0" w:space="0" w:color="auto"/>
            <w:left w:val="none" w:sz="0" w:space="0" w:color="auto"/>
            <w:bottom w:val="none" w:sz="0" w:space="0" w:color="auto"/>
            <w:right w:val="none" w:sz="0" w:space="0" w:color="auto"/>
          </w:divBdr>
        </w:div>
        <w:div w:id="113521421">
          <w:marLeft w:val="0"/>
          <w:marRight w:val="0"/>
          <w:marTop w:val="0"/>
          <w:marBottom w:val="0"/>
          <w:divBdr>
            <w:top w:val="none" w:sz="0" w:space="0" w:color="auto"/>
            <w:left w:val="none" w:sz="0" w:space="0" w:color="auto"/>
            <w:bottom w:val="none" w:sz="0" w:space="0" w:color="auto"/>
            <w:right w:val="none" w:sz="0" w:space="0" w:color="auto"/>
          </w:divBdr>
        </w:div>
        <w:div w:id="140389669">
          <w:marLeft w:val="0"/>
          <w:marRight w:val="0"/>
          <w:marTop w:val="0"/>
          <w:marBottom w:val="0"/>
          <w:divBdr>
            <w:top w:val="none" w:sz="0" w:space="0" w:color="auto"/>
            <w:left w:val="none" w:sz="0" w:space="0" w:color="auto"/>
            <w:bottom w:val="none" w:sz="0" w:space="0" w:color="auto"/>
            <w:right w:val="none" w:sz="0" w:space="0" w:color="auto"/>
          </w:divBdr>
        </w:div>
        <w:div w:id="174617108">
          <w:marLeft w:val="0"/>
          <w:marRight w:val="0"/>
          <w:marTop w:val="0"/>
          <w:marBottom w:val="0"/>
          <w:divBdr>
            <w:top w:val="none" w:sz="0" w:space="0" w:color="auto"/>
            <w:left w:val="none" w:sz="0" w:space="0" w:color="auto"/>
            <w:bottom w:val="none" w:sz="0" w:space="0" w:color="auto"/>
            <w:right w:val="none" w:sz="0" w:space="0" w:color="auto"/>
          </w:divBdr>
        </w:div>
        <w:div w:id="211188492">
          <w:marLeft w:val="0"/>
          <w:marRight w:val="0"/>
          <w:marTop w:val="0"/>
          <w:marBottom w:val="0"/>
          <w:divBdr>
            <w:top w:val="none" w:sz="0" w:space="0" w:color="auto"/>
            <w:left w:val="none" w:sz="0" w:space="0" w:color="auto"/>
            <w:bottom w:val="none" w:sz="0" w:space="0" w:color="auto"/>
            <w:right w:val="none" w:sz="0" w:space="0" w:color="auto"/>
          </w:divBdr>
        </w:div>
        <w:div w:id="244461669">
          <w:marLeft w:val="0"/>
          <w:marRight w:val="0"/>
          <w:marTop w:val="0"/>
          <w:marBottom w:val="0"/>
          <w:divBdr>
            <w:top w:val="none" w:sz="0" w:space="0" w:color="auto"/>
            <w:left w:val="none" w:sz="0" w:space="0" w:color="auto"/>
            <w:bottom w:val="none" w:sz="0" w:space="0" w:color="auto"/>
            <w:right w:val="none" w:sz="0" w:space="0" w:color="auto"/>
          </w:divBdr>
        </w:div>
        <w:div w:id="255023717">
          <w:marLeft w:val="0"/>
          <w:marRight w:val="0"/>
          <w:marTop w:val="0"/>
          <w:marBottom w:val="0"/>
          <w:divBdr>
            <w:top w:val="none" w:sz="0" w:space="0" w:color="auto"/>
            <w:left w:val="none" w:sz="0" w:space="0" w:color="auto"/>
            <w:bottom w:val="none" w:sz="0" w:space="0" w:color="auto"/>
            <w:right w:val="none" w:sz="0" w:space="0" w:color="auto"/>
          </w:divBdr>
        </w:div>
        <w:div w:id="323899553">
          <w:marLeft w:val="0"/>
          <w:marRight w:val="0"/>
          <w:marTop w:val="0"/>
          <w:marBottom w:val="0"/>
          <w:divBdr>
            <w:top w:val="none" w:sz="0" w:space="0" w:color="auto"/>
            <w:left w:val="none" w:sz="0" w:space="0" w:color="auto"/>
            <w:bottom w:val="none" w:sz="0" w:space="0" w:color="auto"/>
            <w:right w:val="none" w:sz="0" w:space="0" w:color="auto"/>
          </w:divBdr>
        </w:div>
        <w:div w:id="411898346">
          <w:marLeft w:val="0"/>
          <w:marRight w:val="0"/>
          <w:marTop w:val="0"/>
          <w:marBottom w:val="0"/>
          <w:divBdr>
            <w:top w:val="none" w:sz="0" w:space="0" w:color="auto"/>
            <w:left w:val="none" w:sz="0" w:space="0" w:color="auto"/>
            <w:bottom w:val="none" w:sz="0" w:space="0" w:color="auto"/>
            <w:right w:val="none" w:sz="0" w:space="0" w:color="auto"/>
          </w:divBdr>
        </w:div>
        <w:div w:id="453405297">
          <w:marLeft w:val="0"/>
          <w:marRight w:val="0"/>
          <w:marTop w:val="0"/>
          <w:marBottom w:val="0"/>
          <w:divBdr>
            <w:top w:val="none" w:sz="0" w:space="0" w:color="auto"/>
            <w:left w:val="none" w:sz="0" w:space="0" w:color="auto"/>
            <w:bottom w:val="none" w:sz="0" w:space="0" w:color="auto"/>
            <w:right w:val="none" w:sz="0" w:space="0" w:color="auto"/>
          </w:divBdr>
        </w:div>
        <w:div w:id="459493818">
          <w:marLeft w:val="0"/>
          <w:marRight w:val="0"/>
          <w:marTop w:val="0"/>
          <w:marBottom w:val="0"/>
          <w:divBdr>
            <w:top w:val="none" w:sz="0" w:space="0" w:color="auto"/>
            <w:left w:val="none" w:sz="0" w:space="0" w:color="auto"/>
            <w:bottom w:val="none" w:sz="0" w:space="0" w:color="auto"/>
            <w:right w:val="none" w:sz="0" w:space="0" w:color="auto"/>
          </w:divBdr>
        </w:div>
        <w:div w:id="542906504">
          <w:marLeft w:val="0"/>
          <w:marRight w:val="0"/>
          <w:marTop w:val="0"/>
          <w:marBottom w:val="0"/>
          <w:divBdr>
            <w:top w:val="none" w:sz="0" w:space="0" w:color="auto"/>
            <w:left w:val="none" w:sz="0" w:space="0" w:color="auto"/>
            <w:bottom w:val="none" w:sz="0" w:space="0" w:color="auto"/>
            <w:right w:val="none" w:sz="0" w:space="0" w:color="auto"/>
          </w:divBdr>
        </w:div>
        <w:div w:id="566260759">
          <w:marLeft w:val="0"/>
          <w:marRight w:val="0"/>
          <w:marTop w:val="0"/>
          <w:marBottom w:val="0"/>
          <w:divBdr>
            <w:top w:val="none" w:sz="0" w:space="0" w:color="auto"/>
            <w:left w:val="none" w:sz="0" w:space="0" w:color="auto"/>
            <w:bottom w:val="none" w:sz="0" w:space="0" w:color="auto"/>
            <w:right w:val="none" w:sz="0" w:space="0" w:color="auto"/>
          </w:divBdr>
        </w:div>
        <w:div w:id="605767877">
          <w:marLeft w:val="0"/>
          <w:marRight w:val="0"/>
          <w:marTop w:val="0"/>
          <w:marBottom w:val="0"/>
          <w:divBdr>
            <w:top w:val="none" w:sz="0" w:space="0" w:color="auto"/>
            <w:left w:val="none" w:sz="0" w:space="0" w:color="auto"/>
            <w:bottom w:val="none" w:sz="0" w:space="0" w:color="auto"/>
            <w:right w:val="none" w:sz="0" w:space="0" w:color="auto"/>
          </w:divBdr>
        </w:div>
        <w:div w:id="622461417">
          <w:marLeft w:val="0"/>
          <w:marRight w:val="0"/>
          <w:marTop w:val="0"/>
          <w:marBottom w:val="0"/>
          <w:divBdr>
            <w:top w:val="none" w:sz="0" w:space="0" w:color="auto"/>
            <w:left w:val="none" w:sz="0" w:space="0" w:color="auto"/>
            <w:bottom w:val="none" w:sz="0" w:space="0" w:color="auto"/>
            <w:right w:val="none" w:sz="0" w:space="0" w:color="auto"/>
          </w:divBdr>
        </w:div>
        <w:div w:id="737632919">
          <w:marLeft w:val="0"/>
          <w:marRight w:val="0"/>
          <w:marTop w:val="0"/>
          <w:marBottom w:val="0"/>
          <w:divBdr>
            <w:top w:val="none" w:sz="0" w:space="0" w:color="auto"/>
            <w:left w:val="none" w:sz="0" w:space="0" w:color="auto"/>
            <w:bottom w:val="none" w:sz="0" w:space="0" w:color="auto"/>
            <w:right w:val="none" w:sz="0" w:space="0" w:color="auto"/>
          </w:divBdr>
        </w:div>
        <w:div w:id="820344970">
          <w:marLeft w:val="0"/>
          <w:marRight w:val="0"/>
          <w:marTop w:val="0"/>
          <w:marBottom w:val="0"/>
          <w:divBdr>
            <w:top w:val="none" w:sz="0" w:space="0" w:color="auto"/>
            <w:left w:val="none" w:sz="0" w:space="0" w:color="auto"/>
            <w:bottom w:val="none" w:sz="0" w:space="0" w:color="auto"/>
            <w:right w:val="none" w:sz="0" w:space="0" w:color="auto"/>
          </w:divBdr>
        </w:div>
        <w:div w:id="830407947">
          <w:marLeft w:val="0"/>
          <w:marRight w:val="0"/>
          <w:marTop w:val="0"/>
          <w:marBottom w:val="0"/>
          <w:divBdr>
            <w:top w:val="none" w:sz="0" w:space="0" w:color="auto"/>
            <w:left w:val="none" w:sz="0" w:space="0" w:color="auto"/>
            <w:bottom w:val="none" w:sz="0" w:space="0" w:color="auto"/>
            <w:right w:val="none" w:sz="0" w:space="0" w:color="auto"/>
          </w:divBdr>
        </w:div>
        <w:div w:id="831146097">
          <w:marLeft w:val="0"/>
          <w:marRight w:val="0"/>
          <w:marTop w:val="0"/>
          <w:marBottom w:val="0"/>
          <w:divBdr>
            <w:top w:val="none" w:sz="0" w:space="0" w:color="auto"/>
            <w:left w:val="none" w:sz="0" w:space="0" w:color="auto"/>
            <w:bottom w:val="none" w:sz="0" w:space="0" w:color="auto"/>
            <w:right w:val="none" w:sz="0" w:space="0" w:color="auto"/>
          </w:divBdr>
        </w:div>
        <w:div w:id="833379463">
          <w:marLeft w:val="0"/>
          <w:marRight w:val="0"/>
          <w:marTop w:val="0"/>
          <w:marBottom w:val="0"/>
          <w:divBdr>
            <w:top w:val="none" w:sz="0" w:space="0" w:color="auto"/>
            <w:left w:val="none" w:sz="0" w:space="0" w:color="auto"/>
            <w:bottom w:val="none" w:sz="0" w:space="0" w:color="auto"/>
            <w:right w:val="none" w:sz="0" w:space="0" w:color="auto"/>
          </w:divBdr>
        </w:div>
        <w:div w:id="979187974">
          <w:marLeft w:val="0"/>
          <w:marRight w:val="0"/>
          <w:marTop w:val="0"/>
          <w:marBottom w:val="0"/>
          <w:divBdr>
            <w:top w:val="none" w:sz="0" w:space="0" w:color="auto"/>
            <w:left w:val="none" w:sz="0" w:space="0" w:color="auto"/>
            <w:bottom w:val="none" w:sz="0" w:space="0" w:color="auto"/>
            <w:right w:val="none" w:sz="0" w:space="0" w:color="auto"/>
          </w:divBdr>
        </w:div>
        <w:div w:id="981932203">
          <w:marLeft w:val="0"/>
          <w:marRight w:val="0"/>
          <w:marTop w:val="0"/>
          <w:marBottom w:val="0"/>
          <w:divBdr>
            <w:top w:val="none" w:sz="0" w:space="0" w:color="auto"/>
            <w:left w:val="none" w:sz="0" w:space="0" w:color="auto"/>
            <w:bottom w:val="none" w:sz="0" w:space="0" w:color="auto"/>
            <w:right w:val="none" w:sz="0" w:space="0" w:color="auto"/>
          </w:divBdr>
        </w:div>
        <w:div w:id="988754517">
          <w:marLeft w:val="0"/>
          <w:marRight w:val="0"/>
          <w:marTop w:val="0"/>
          <w:marBottom w:val="0"/>
          <w:divBdr>
            <w:top w:val="none" w:sz="0" w:space="0" w:color="auto"/>
            <w:left w:val="none" w:sz="0" w:space="0" w:color="auto"/>
            <w:bottom w:val="none" w:sz="0" w:space="0" w:color="auto"/>
            <w:right w:val="none" w:sz="0" w:space="0" w:color="auto"/>
          </w:divBdr>
        </w:div>
        <w:div w:id="1059935267">
          <w:marLeft w:val="0"/>
          <w:marRight w:val="0"/>
          <w:marTop w:val="0"/>
          <w:marBottom w:val="0"/>
          <w:divBdr>
            <w:top w:val="none" w:sz="0" w:space="0" w:color="auto"/>
            <w:left w:val="none" w:sz="0" w:space="0" w:color="auto"/>
            <w:bottom w:val="none" w:sz="0" w:space="0" w:color="auto"/>
            <w:right w:val="none" w:sz="0" w:space="0" w:color="auto"/>
          </w:divBdr>
        </w:div>
        <w:div w:id="1100028939">
          <w:marLeft w:val="0"/>
          <w:marRight w:val="0"/>
          <w:marTop w:val="0"/>
          <w:marBottom w:val="0"/>
          <w:divBdr>
            <w:top w:val="none" w:sz="0" w:space="0" w:color="auto"/>
            <w:left w:val="none" w:sz="0" w:space="0" w:color="auto"/>
            <w:bottom w:val="none" w:sz="0" w:space="0" w:color="auto"/>
            <w:right w:val="none" w:sz="0" w:space="0" w:color="auto"/>
          </w:divBdr>
        </w:div>
        <w:div w:id="1151216412">
          <w:marLeft w:val="0"/>
          <w:marRight w:val="0"/>
          <w:marTop w:val="0"/>
          <w:marBottom w:val="0"/>
          <w:divBdr>
            <w:top w:val="none" w:sz="0" w:space="0" w:color="auto"/>
            <w:left w:val="none" w:sz="0" w:space="0" w:color="auto"/>
            <w:bottom w:val="none" w:sz="0" w:space="0" w:color="auto"/>
            <w:right w:val="none" w:sz="0" w:space="0" w:color="auto"/>
          </w:divBdr>
        </w:div>
        <w:div w:id="1171289198">
          <w:marLeft w:val="0"/>
          <w:marRight w:val="0"/>
          <w:marTop w:val="0"/>
          <w:marBottom w:val="0"/>
          <w:divBdr>
            <w:top w:val="none" w:sz="0" w:space="0" w:color="auto"/>
            <w:left w:val="none" w:sz="0" w:space="0" w:color="auto"/>
            <w:bottom w:val="none" w:sz="0" w:space="0" w:color="auto"/>
            <w:right w:val="none" w:sz="0" w:space="0" w:color="auto"/>
          </w:divBdr>
        </w:div>
        <w:div w:id="1326516926">
          <w:marLeft w:val="0"/>
          <w:marRight w:val="0"/>
          <w:marTop w:val="0"/>
          <w:marBottom w:val="0"/>
          <w:divBdr>
            <w:top w:val="none" w:sz="0" w:space="0" w:color="auto"/>
            <w:left w:val="none" w:sz="0" w:space="0" w:color="auto"/>
            <w:bottom w:val="none" w:sz="0" w:space="0" w:color="auto"/>
            <w:right w:val="none" w:sz="0" w:space="0" w:color="auto"/>
          </w:divBdr>
        </w:div>
        <w:div w:id="1340961762">
          <w:marLeft w:val="0"/>
          <w:marRight w:val="0"/>
          <w:marTop w:val="0"/>
          <w:marBottom w:val="0"/>
          <w:divBdr>
            <w:top w:val="none" w:sz="0" w:space="0" w:color="auto"/>
            <w:left w:val="none" w:sz="0" w:space="0" w:color="auto"/>
            <w:bottom w:val="none" w:sz="0" w:space="0" w:color="auto"/>
            <w:right w:val="none" w:sz="0" w:space="0" w:color="auto"/>
          </w:divBdr>
        </w:div>
        <w:div w:id="1360348839">
          <w:marLeft w:val="0"/>
          <w:marRight w:val="0"/>
          <w:marTop w:val="0"/>
          <w:marBottom w:val="0"/>
          <w:divBdr>
            <w:top w:val="none" w:sz="0" w:space="0" w:color="auto"/>
            <w:left w:val="none" w:sz="0" w:space="0" w:color="auto"/>
            <w:bottom w:val="none" w:sz="0" w:space="0" w:color="auto"/>
            <w:right w:val="none" w:sz="0" w:space="0" w:color="auto"/>
          </w:divBdr>
        </w:div>
        <w:div w:id="1400250948">
          <w:marLeft w:val="0"/>
          <w:marRight w:val="0"/>
          <w:marTop w:val="0"/>
          <w:marBottom w:val="0"/>
          <w:divBdr>
            <w:top w:val="none" w:sz="0" w:space="0" w:color="auto"/>
            <w:left w:val="none" w:sz="0" w:space="0" w:color="auto"/>
            <w:bottom w:val="none" w:sz="0" w:space="0" w:color="auto"/>
            <w:right w:val="none" w:sz="0" w:space="0" w:color="auto"/>
          </w:divBdr>
        </w:div>
        <w:div w:id="1504786146">
          <w:marLeft w:val="0"/>
          <w:marRight w:val="0"/>
          <w:marTop w:val="0"/>
          <w:marBottom w:val="0"/>
          <w:divBdr>
            <w:top w:val="none" w:sz="0" w:space="0" w:color="auto"/>
            <w:left w:val="none" w:sz="0" w:space="0" w:color="auto"/>
            <w:bottom w:val="none" w:sz="0" w:space="0" w:color="auto"/>
            <w:right w:val="none" w:sz="0" w:space="0" w:color="auto"/>
          </w:divBdr>
        </w:div>
        <w:div w:id="1505436026">
          <w:marLeft w:val="0"/>
          <w:marRight w:val="0"/>
          <w:marTop w:val="0"/>
          <w:marBottom w:val="0"/>
          <w:divBdr>
            <w:top w:val="none" w:sz="0" w:space="0" w:color="auto"/>
            <w:left w:val="none" w:sz="0" w:space="0" w:color="auto"/>
            <w:bottom w:val="none" w:sz="0" w:space="0" w:color="auto"/>
            <w:right w:val="none" w:sz="0" w:space="0" w:color="auto"/>
          </w:divBdr>
        </w:div>
        <w:div w:id="1531528095">
          <w:marLeft w:val="0"/>
          <w:marRight w:val="0"/>
          <w:marTop w:val="0"/>
          <w:marBottom w:val="0"/>
          <w:divBdr>
            <w:top w:val="none" w:sz="0" w:space="0" w:color="auto"/>
            <w:left w:val="none" w:sz="0" w:space="0" w:color="auto"/>
            <w:bottom w:val="none" w:sz="0" w:space="0" w:color="auto"/>
            <w:right w:val="none" w:sz="0" w:space="0" w:color="auto"/>
          </w:divBdr>
        </w:div>
        <w:div w:id="1613826219">
          <w:marLeft w:val="0"/>
          <w:marRight w:val="0"/>
          <w:marTop w:val="0"/>
          <w:marBottom w:val="0"/>
          <w:divBdr>
            <w:top w:val="none" w:sz="0" w:space="0" w:color="auto"/>
            <w:left w:val="none" w:sz="0" w:space="0" w:color="auto"/>
            <w:bottom w:val="none" w:sz="0" w:space="0" w:color="auto"/>
            <w:right w:val="none" w:sz="0" w:space="0" w:color="auto"/>
          </w:divBdr>
        </w:div>
        <w:div w:id="1690915204">
          <w:marLeft w:val="0"/>
          <w:marRight w:val="0"/>
          <w:marTop w:val="0"/>
          <w:marBottom w:val="0"/>
          <w:divBdr>
            <w:top w:val="none" w:sz="0" w:space="0" w:color="auto"/>
            <w:left w:val="none" w:sz="0" w:space="0" w:color="auto"/>
            <w:bottom w:val="none" w:sz="0" w:space="0" w:color="auto"/>
            <w:right w:val="none" w:sz="0" w:space="0" w:color="auto"/>
          </w:divBdr>
        </w:div>
        <w:div w:id="1704012079">
          <w:marLeft w:val="0"/>
          <w:marRight w:val="0"/>
          <w:marTop w:val="0"/>
          <w:marBottom w:val="0"/>
          <w:divBdr>
            <w:top w:val="none" w:sz="0" w:space="0" w:color="auto"/>
            <w:left w:val="none" w:sz="0" w:space="0" w:color="auto"/>
            <w:bottom w:val="none" w:sz="0" w:space="0" w:color="auto"/>
            <w:right w:val="none" w:sz="0" w:space="0" w:color="auto"/>
          </w:divBdr>
        </w:div>
        <w:div w:id="1739285805">
          <w:marLeft w:val="0"/>
          <w:marRight w:val="0"/>
          <w:marTop w:val="0"/>
          <w:marBottom w:val="0"/>
          <w:divBdr>
            <w:top w:val="none" w:sz="0" w:space="0" w:color="auto"/>
            <w:left w:val="none" w:sz="0" w:space="0" w:color="auto"/>
            <w:bottom w:val="none" w:sz="0" w:space="0" w:color="auto"/>
            <w:right w:val="none" w:sz="0" w:space="0" w:color="auto"/>
          </w:divBdr>
        </w:div>
        <w:div w:id="1740208610">
          <w:marLeft w:val="0"/>
          <w:marRight w:val="0"/>
          <w:marTop w:val="0"/>
          <w:marBottom w:val="0"/>
          <w:divBdr>
            <w:top w:val="none" w:sz="0" w:space="0" w:color="auto"/>
            <w:left w:val="none" w:sz="0" w:space="0" w:color="auto"/>
            <w:bottom w:val="none" w:sz="0" w:space="0" w:color="auto"/>
            <w:right w:val="none" w:sz="0" w:space="0" w:color="auto"/>
          </w:divBdr>
        </w:div>
        <w:div w:id="1783262587">
          <w:marLeft w:val="0"/>
          <w:marRight w:val="0"/>
          <w:marTop w:val="0"/>
          <w:marBottom w:val="0"/>
          <w:divBdr>
            <w:top w:val="none" w:sz="0" w:space="0" w:color="auto"/>
            <w:left w:val="none" w:sz="0" w:space="0" w:color="auto"/>
            <w:bottom w:val="none" w:sz="0" w:space="0" w:color="auto"/>
            <w:right w:val="none" w:sz="0" w:space="0" w:color="auto"/>
          </w:divBdr>
        </w:div>
        <w:div w:id="1873958366">
          <w:marLeft w:val="0"/>
          <w:marRight w:val="0"/>
          <w:marTop w:val="0"/>
          <w:marBottom w:val="0"/>
          <w:divBdr>
            <w:top w:val="none" w:sz="0" w:space="0" w:color="auto"/>
            <w:left w:val="none" w:sz="0" w:space="0" w:color="auto"/>
            <w:bottom w:val="none" w:sz="0" w:space="0" w:color="auto"/>
            <w:right w:val="none" w:sz="0" w:space="0" w:color="auto"/>
          </w:divBdr>
        </w:div>
        <w:div w:id="1903523749">
          <w:marLeft w:val="0"/>
          <w:marRight w:val="0"/>
          <w:marTop w:val="0"/>
          <w:marBottom w:val="0"/>
          <w:divBdr>
            <w:top w:val="none" w:sz="0" w:space="0" w:color="auto"/>
            <w:left w:val="none" w:sz="0" w:space="0" w:color="auto"/>
            <w:bottom w:val="none" w:sz="0" w:space="0" w:color="auto"/>
            <w:right w:val="none" w:sz="0" w:space="0" w:color="auto"/>
          </w:divBdr>
        </w:div>
        <w:div w:id="1955937798">
          <w:marLeft w:val="0"/>
          <w:marRight w:val="0"/>
          <w:marTop w:val="0"/>
          <w:marBottom w:val="0"/>
          <w:divBdr>
            <w:top w:val="none" w:sz="0" w:space="0" w:color="auto"/>
            <w:left w:val="none" w:sz="0" w:space="0" w:color="auto"/>
            <w:bottom w:val="none" w:sz="0" w:space="0" w:color="auto"/>
            <w:right w:val="none" w:sz="0" w:space="0" w:color="auto"/>
          </w:divBdr>
        </w:div>
        <w:div w:id="1972595956">
          <w:marLeft w:val="0"/>
          <w:marRight w:val="0"/>
          <w:marTop w:val="0"/>
          <w:marBottom w:val="0"/>
          <w:divBdr>
            <w:top w:val="none" w:sz="0" w:space="0" w:color="auto"/>
            <w:left w:val="none" w:sz="0" w:space="0" w:color="auto"/>
            <w:bottom w:val="none" w:sz="0" w:space="0" w:color="auto"/>
            <w:right w:val="none" w:sz="0" w:space="0" w:color="auto"/>
          </w:divBdr>
        </w:div>
        <w:div w:id="2006784325">
          <w:marLeft w:val="0"/>
          <w:marRight w:val="0"/>
          <w:marTop w:val="0"/>
          <w:marBottom w:val="0"/>
          <w:divBdr>
            <w:top w:val="none" w:sz="0" w:space="0" w:color="auto"/>
            <w:left w:val="none" w:sz="0" w:space="0" w:color="auto"/>
            <w:bottom w:val="none" w:sz="0" w:space="0" w:color="auto"/>
            <w:right w:val="none" w:sz="0" w:space="0" w:color="auto"/>
          </w:divBdr>
        </w:div>
        <w:div w:id="2132361377">
          <w:marLeft w:val="0"/>
          <w:marRight w:val="0"/>
          <w:marTop w:val="0"/>
          <w:marBottom w:val="0"/>
          <w:divBdr>
            <w:top w:val="none" w:sz="0" w:space="0" w:color="auto"/>
            <w:left w:val="none" w:sz="0" w:space="0" w:color="auto"/>
            <w:bottom w:val="none" w:sz="0" w:space="0" w:color="auto"/>
            <w:right w:val="none" w:sz="0" w:space="0" w:color="auto"/>
          </w:divBdr>
        </w:div>
      </w:divsChild>
    </w:div>
    <w:div w:id="134227303">
      <w:bodyDiv w:val="1"/>
      <w:marLeft w:val="0"/>
      <w:marRight w:val="0"/>
      <w:marTop w:val="0"/>
      <w:marBottom w:val="0"/>
      <w:divBdr>
        <w:top w:val="none" w:sz="0" w:space="0" w:color="auto"/>
        <w:left w:val="none" w:sz="0" w:space="0" w:color="auto"/>
        <w:bottom w:val="none" w:sz="0" w:space="0" w:color="auto"/>
        <w:right w:val="none" w:sz="0" w:space="0" w:color="auto"/>
      </w:divBdr>
    </w:div>
    <w:div w:id="140775023">
      <w:bodyDiv w:val="1"/>
      <w:marLeft w:val="0"/>
      <w:marRight w:val="0"/>
      <w:marTop w:val="0"/>
      <w:marBottom w:val="0"/>
      <w:divBdr>
        <w:top w:val="none" w:sz="0" w:space="0" w:color="auto"/>
        <w:left w:val="none" w:sz="0" w:space="0" w:color="auto"/>
        <w:bottom w:val="none" w:sz="0" w:space="0" w:color="auto"/>
        <w:right w:val="none" w:sz="0" w:space="0" w:color="auto"/>
      </w:divBdr>
      <w:divsChild>
        <w:div w:id="184102979">
          <w:marLeft w:val="0"/>
          <w:marRight w:val="0"/>
          <w:marTop w:val="0"/>
          <w:marBottom w:val="0"/>
          <w:divBdr>
            <w:top w:val="none" w:sz="0" w:space="0" w:color="auto"/>
            <w:left w:val="none" w:sz="0" w:space="0" w:color="auto"/>
            <w:bottom w:val="none" w:sz="0" w:space="0" w:color="auto"/>
            <w:right w:val="none" w:sz="0" w:space="0" w:color="auto"/>
          </w:divBdr>
        </w:div>
        <w:div w:id="201410189">
          <w:marLeft w:val="0"/>
          <w:marRight w:val="0"/>
          <w:marTop w:val="0"/>
          <w:marBottom w:val="0"/>
          <w:divBdr>
            <w:top w:val="none" w:sz="0" w:space="0" w:color="auto"/>
            <w:left w:val="none" w:sz="0" w:space="0" w:color="auto"/>
            <w:bottom w:val="none" w:sz="0" w:space="0" w:color="auto"/>
            <w:right w:val="none" w:sz="0" w:space="0" w:color="auto"/>
          </w:divBdr>
        </w:div>
        <w:div w:id="679282969">
          <w:marLeft w:val="0"/>
          <w:marRight w:val="0"/>
          <w:marTop w:val="0"/>
          <w:marBottom w:val="0"/>
          <w:divBdr>
            <w:top w:val="none" w:sz="0" w:space="0" w:color="auto"/>
            <w:left w:val="none" w:sz="0" w:space="0" w:color="auto"/>
            <w:bottom w:val="none" w:sz="0" w:space="0" w:color="auto"/>
            <w:right w:val="none" w:sz="0" w:space="0" w:color="auto"/>
          </w:divBdr>
        </w:div>
        <w:div w:id="2039160267">
          <w:marLeft w:val="0"/>
          <w:marRight w:val="0"/>
          <w:marTop w:val="0"/>
          <w:marBottom w:val="0"/>
          <w:divBdr>
            <w:top w:val="none" w:sz="0" w:space="0" w:color="auto"/>
            <w:left w:val="none" w:sz="0" w:space="0" w:color="auto"/>
            <w:bottom w:val="none" w:sz="0" w:space="0" w:color="auto"/>
            <w:right w:val="none" w:sz="0" w:space="0" w:color="auto"/>
          </w:divBdr>
        </w:div>
        <w:div w:id="2048096918">
          <w:marLeft w:val="0"/>
          <w:marRight w:val="0"/>
          <w:marTop w:val="0"/>
          <w:marBottom w:val="0"/>
          <w:divBdr>
            <w:top w:val="none" w:sz="0" w:space="0" w:color="auto"/>
            <w:left w:val="none" w:sz="0" w:space="0" w:color="auto"/>
            <w:bottom w:val="none" w:sz="0" w:space="0" w:color="auto"/>
            <w:right w:val="none" w:sz="0" w:space="0" w:color="auto"/>
          </w:divBdr>
        </w:div>
      </w:divsChild>
    </w:div>
    <w:div w:id="159584673">
      <w:bodyDiv w:val="1"/>
      <w:marLeft w:val="0"/>
      <w:marRight w:val="0"/>
      <w:marTop w:val="0"/>
      <w:marBottom w:val="0"/>
      <w:divBdr>
        <w:top w:val="none" w:sz="0" w:space="0" w:color="auto"/>
        <w:left w:val="none" w:sz="0" w:space="0" w:color="auto"/>
        <w:bottom w:val="none" w:sz="0" w:space="0" w:color="auto"/>
        <w:right w:val="none" w:sz="0" w:space="0" w:color="auto"/>
      </w:divBdr>
    </w:div>
    <w:div w:id="242420400">
      <w:bodyDiv w:val="1"/>
      <w:marLeft w:val="0"/>
      <w:marRight w:val="0"/>
      <w:marTop w:val="0"/>
      <w:marBottom w:val="0"/>
      <w:divBdr>
        <w:top w:val="none" w:sz="0" w:space="0" w:color="auto"/>
        <w:left w:val="none" w:sz="0" w:space="0" w:color="auto"/>
        <w:bottom w:val="none" w:sz="0" w:space="0" w:color="auto"/>
        <w:right w:val="none" w:sz="0" w:space="0" w:color="auto"/>
      </w:divBdr>
    </w:div>
    <w:div w:id="244849974">
      <w:bodyDiv w:val="1"/>
      <w:marLeft w:val="0"/>
      <w:marRight w:val="0"/>
      <w:marTop w:val="0"/>
      <w:marBottom w:val="0"/>
      <w:divBdr>
        <w:top w:val="none" w:sz="0" w:space="0" w:color="auto"/>
        <w:left w:val="none" w:sz="0" w:space="0" w:color="auto"/>
        <w:bottom w:val="none" w:sz="0" w:space="0" w:color="auto"/>
        <w:right w:val="none" w:sz="0" w:space="0" w:color="auto"/>
      </w:divBdr>
    </w:div>
    <w:div w:id="346254700">
      <w:bodyDiv w:val="1"/>
      <w:marLeft w:val="0"/>
      <w:marRight w:val="0"/>
      <w:marTop w:val="0"/>
      <w:marBottom w:val="0"/>
      <w:divBdr>
        <w:top w:val="none" w:sz="0" w:space="0" w:color="auto"/>
        <w:left w:val="none" w:sz="0" w:space="0" w:color="auto"/>
        <w:bottom w:val="none" w:sz="0" w:space="0" w:color="auto"/>
        <w:right w:val="none" w:sz="0" w:space="0" w:color="auto"/>
      </w:divBdr>
      <w:divsChild>
        <w:div w:id="994726484">
          <w:marLeft w:val="0"/>
          <w:marRight w:val="0"/>
          <w:marTop w:val="0"/>
          <w:marBottom w:val="0"/>
          <w:divBdr>
            <w:top w:val="none" w:sz="0" w:space="0" w:color="auto"/>
            <w:left w:val="none" w:sz="0" w:space="0" w:color="auto"/>
            <w:bottom w:val="none" w:sz="0" w:space="0" w:color="auto"/>
            <w:right w:val="none" w:sz="0" w:space="0" w:color="auto"/>
          </w:divBdr>
        </w:div>
        <w:div w:id="1877541128">
          <w:marLeft w:val="0"/>
          <w:marRight w:val="0"/>
          <w:marTop w:val="0"/>
          <w:marBottom w:val="0"/>
          <w:divBdr>
            <w:top w:val="none" w:sz="0" w:space="0" w:color="auto"/>
            <w:left w:val="none" w:sz="0" w:space="0" w:color="auto"/>
            <w:bottom w:val="none" w:sz="0" w:space="0" w:color="auto"/>
            <w:right w:val="none" w:sz="0" w:space="0" w:color="auto"/>
          </w:divBdr>
        </w:div>
      </w:divsChild>
    </w:div>
    <w:div w:id="352733492">
      <w:bodyDiv w:val="1"/>
      <w:marLeft w:val="0"/>
      <w:marRight w:val="0"/>
      <w:marTop w:val="0"/>
      <w:marBottom w:val="0"/>
      <w:divBdr>
        <w:top w:val="none" w:sz="0" w:space="0" w:color="auto"/>
        <w:left w:val="none" w:sz="0" w:space="0" w:color="auto"/>
        <w:bottom w:val="none" w:sz="0" w:space="0" w:color="auto"/>
        <w:right w:val="none" w:sz="0" w:space="0" w:color="auto"/>
      </w:divBdr>
    </w:div>
    <w:div w:id="396510456">
      <w:bodyDiv w:val="1"/>
      <w:marLeft w:val="0"/>
      <w:marRight w:val="0"/>
      <w:marTop w:val="0"/>
      <w:marBottom w:val="0"/>
      <w:divBdr>
        <w:top w:val="none" w:sz="0" w:space="0" w:color="auto"/>
        <w:left w:val="none" w:sz="0" w:space="0" w:color="auto"/>
        <w:bottom w:val="none" w:sz="0" w:space="0" w:color="auto"/>
        <w:right w:val="none" w:sz="0" w:space="0" w:color="auto"/>
      </w:divBdr>
    </w:div>
    <w:div w:id="412556127">
      <w:bodyDiv w:val="1"/>
      <w:marLeft w:val="0"/>
      <w:marRight w:val="0"/>
      <w:marTop w:val="0"/>
      <w:marBottom w:val="0"/>
      <w:divBdr>
        <w:top w:val="none" w:sz="0" w:space="0" w:color="auto"/>
        <w:left w:val="none" w:sz="0" w:space="0" w:color="auto"/>
        <w:bottom w:val="none" w:sz="0" w:space="0" w:color="auto"/>
        <w:right w:val="none" w:sz="0" w:space="0" w:color="auto"/>
      </w:divBdr>
    </w:div>
    <w:div w:id="443575696">
      <w:bodyDiv w:val="1"/>
      <w:marLeft w:val="0"/>
      <w:marRight w:val="0"/>
      <w:marTop w:val="0"/>
      <w:marBottom w:val="0"/>
      <w:divBdr>
        <w:top w:val="none" w:sz="0" w:space="0" w:color="auto"/>
        <w:left w:val="none" w:sz="0" w:space="0" w:color="auto"/>
        <w:bottom w:val="none" w:sz="0" w:space="0" w:color="auto"/>
        <w:right w:val="none" w:sz="0" w:space="0" w:color="auto"/>
      </w:divBdr>
      <w:divsChild>
        <w:div w:id="1385444326">
          <w:marLeft w:val="0"/>
          <w:marRight w:val="0"/>
          <w:marTop w:val="0"/>
          <w:marBottom w:val="0"/>
          <w:divBdr>
            <w:top w:val="none" w:sz="0" w:space="0" w:color="auto"/>
            <w:left w:val="none" w:sz="0" w:space="0" w:color="auto"/>
            <w:bottom w:val="none" w:sz="0" w:space="0" w:color="auto"/>
            <w:right w:val="none" w:sz="0" w:space="0" w:color="auto"/>
          </w:divBdr>
          <w:divsChild>
            <w:div w:id="48263828">
              <w:marLeft w:val="0"/>
              <w:marRight w:val="0"/>
              <w:marTop w:val="0"/>
              <w:marBottom w:val="0"/>
              <w:divBdr>
                <w:top w:val="none" w:sz="0" w:space="0" w:color="auto"/>
                <w:left w:val="none" w:sz="0" w:space="0" w:color="auto"/>
                <w:bottom w:val="none" w:sz="0" w:space="0" w:color="auto"/>
                <w:right w:val="none" w:sz="0" w:space="0" w:color="auto"/>
              </w:divBdr>
            </w:div>
            <w:div w:id="569268157">
              <w:marLeft w:val="0"/>
              <w:marRight w:val="0"/>
              <w:marTop w:val="0"/>
              <w:marBottom w:val="0"/>
              <w:divBdr>
                <w:top w:val="none" w:sz="0" w:space="0" w:color="auto"/>
                <w:left w:val="none" w:sz="0" w:space="0" w:color="auto"/>
                <w:bottom w:val="none" w:sz="0" w:space="0" w:color="auto"/>
                <w:right w:val="none" w:sz="0" w:space="0" w:color="auto"/>
              </w:divBdr>
            </w:div>
            <w:div w:id="1531410862">
              <w:marLeft w:val="0"/>
              <w:marRight w:val="0"/>
              <w:marTop w:val="0"/>
              <w:marBottom w:val="0"/>
              <w:divBdr>
                <w:top w:val="none" w:sz="0" w:space="0" w:color="auto"/>
                <w:left w:val="none" w:sz="0" w:space="0" w:color="auto"/>
                <w:bottom w:val="none" w:sz="0" w:space="0" w:color="auto"/>
                <w:right w:val="none" w:sz="0" w:space="0" w:color="auto"/>
              </w:divBdr>
            </w:div>
            <w:div w:id="156795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4340">
      <w:bodyDiv w:val="1"/>
      <w:marLeft w:val="0"/>
      <w:marRight w:val="0"/>
      <w:marTop w:val="0"/>
      <w:marBottom w:val="0"/>
      <w:divBdr>
        <w:top w:val="none" w:sz="0" w:space="0" w:color="auto"/>
        <w:left w:val="none" w:sz="0" w:space="0" w:color="auto"/>
        <w:bottom w:val="none" w:sz="0" w:space="0" w:color="auto"/>
        <w:right w:val="none" w:sz="0" w:space="0" w:color="auto"/>
      </w:divBdr>
    </w:div>
    <w:div w:id="466240370">
      <w:bodyDiv w:val="1"/>
      <w:marLeft w:val="0"/>
      <w:marRight w:val="0"/>
      <w:marTop w:val="0"/>
      <w:marBottom w:val="0"/>
      <w:divBdr>
        <w:top w:val="none" w:sz="0" w:space="0" w:color="auto"/>
        <w:left w:val="none" w:sz="0" w:space="0" w:color="auto"/>
        <w:bottom w:val="none" w:sz="0" w:space="0" w:color="auto"/>
        <w:right w:val="none" w:sz="0" w:space="0" w:color="auto"/>
      </w:divBdr>
    </w:div>
    <w:div w:id="500702924">
      <w:bodyDiv w:val="1"/>
      <w:marLeft w:val="0"/>
      <w:marRight w:val="0"/>
      <w:marTop w:val="0"/>
      <w:marBottom w:val="0"/>
      <w:divBdr>
        <w:top w:val="none" w:sz="0" w:space="0" w:color="auto"/>
        <w:left w:val="none" w:sz="0" w:space="0" w:color="auto"/>
        <w:bottom w:val="none" w:sz="0" w:space="0" w:color="auto"/>
        <w:right w:val="none" w:sz="0" w:space="0" w:color="auto"/>
      </w:divBdr>
    </w:div>
    <w:div w:id="519046330">
      <w:bodyDiv w:val="1"/>
      <w:marLeft w:val="0"/>
      <w:marRight w:val="0"/>
      <w:marTop w:val="0"/>
      <w:marBottom w:val="0"/>
      <w:divBdr>
        <w:top w:val="none" w:sz="0" w:space="0" w:color="auto"/>
        <w:left w:val="none" w:sz="0" w:space="0" w:color="auto"/>
        <w:bottom w:val="none" w:sz="0" w:space="0" w:color="auto"/>
        <w:right w:val="none" w:sz="0" w:space="0" w:color="auto"/>
      </w:divBdr>
    </w:div>
    <w:div w:id="575090715">
      <w:bodyDiv w:val="1"/>
      <w:marLeft w:val="0"/>
      <w:marRight w:val="0"/>
      <w:marTop w:val="0"/>
      <w:marBottom w:val="0"/>
      <w:divBdr>
        <w:top w:val="none" w:sz="0" w:space="0" w:color="auto"/>
        <w:left w:val="none" w:sz="0" w:space="0" w:color="auto"/>
        <w:bottom w:val="none" w:sz="0" w:space="0" w:color="auto"/>
        <w:right w:val="none" w:sz="0" w:space="0" w:color="auto"/>
      </w:divBdr>
    </w:div>
    <w:div w:id="601910833">
      <w:bodyDiv w:val="1"/>
      <w:marLeft w:val="0"/>
      <w:marRight w:val="0"/>
      <w:marTop w:val="0"/>
      <w:marBottom w:val="0"/>
      <w:divBdr>
        <w:top w:val="none" w:sz="0" w:space="0" w:color="auto"/>
        <w:left w:val="none" w:sz="0" w:space="0" w:color="auto"/>
        <w:bottom w:val="none" w:sz="0" w:space="0" w:color="auto"/>
        <w:right w:val="none" w:sz="0" w:space="0" w:color="auto"/>
      </w:divBdr>
      <w:divsChild>
        <w:div w:id="40517491">
          <w:marLeft w:val="0"/>
          <w:marRight w:val="0"/>
          <w:marTop w:val="0"/>
          <w:marBottom w:val="0"/>
          <w:divBdr>
            <w:top w:val="none" w:sz="0" w:space="0" w:color="auto"/>
            <w:left w:val="none" w:sz="0" w:space="0" w:color="auto"/>
            <w:bottom w:val="none" w:sz="0" w:space="0" w:color="auto"/>
            <w:right w:val="none" w:sz="0" w:space="0" w:color="auto"/>
          </w:divBdr>
        </w:div>
        <w:div w:id="54672253">
          <w:marLeft w:val="0"/>
          <w:marRight w:val="0"/>
          <w:marTop w:val="0"/>
          <w:marBottom w:val="0"/>
          <w:divBdr>
            <w:top w:val="none" w:sz="0" w:space="0" w:color="auto"/>
            <w:left w:val="none" w:sz="0" w:space="0" w:color="auto"/>
            <w:bottom w:val="none" w:sz="0" w:space="0" w:color="auto"/>
            <w:right w:val="none" w:sz="0" w:space="0" w:color="auto"/>
          </w:divBdr>
        </w:div>
        <w:div w:id="96875181">
          <w:marLeft w:val="0"/>
          <w:marRight w:val="0"/>
          <w:marTop w:val="0"/>
          <w:marBottom w:val="0"/>
          <w:divBdr>
            <w:top w:val="none" w:sz="0" w:space="0" w:color="auto"/>
            <w:left w:val="none" w:sz="0" w:space="0" w:color="auto"/>
            <w:bottom w:val="none" w:sz="0" w:space="0" w:color="auto"/>
            <w:right w:val="none" w:sz="0" w:space="0" w:color="auto"/>
          </w:divBdr>
        </w:div>
        <w:div w:id="257255046">
          <w:marLeft w:val="0"/>
          <w:marRight w:val="0"/>
          <w:marTop w:val="0"/>
          <w:marBottom w:val="0"/>
          <w:divBdr>
            <w:top w:val="none" w:sz="0" w:space="0" w:color="auto"/>
            <w:left w:val="none" w:sz="0" w:space="0" w:color="auto"/>
            <w:bottom w:val="none" w:sz="0" w:space="0" w:color="auto"/>
            <w:right w:val="none" w:sz="0" w:space="0" w:color="auto"/>
          </w:divBdr>
        </w:div>
        <w:div w:id="341397000">
          <w:marLeft w:val="0"/>
          <w:marRight w:val="0"/>
          <w:marTop w:val="0"/>
          <w:marBottom w:val="0"/>
          <w:divBdr>
            <w:top w:val="none" w:sz="0" w:space="0" w:color="auto"/>
            <w:left w:val="none" w:sz="0" w:space="0" w:color="auto"/>
            <w:bottom w:val="none" w:sz="0" w:space="0" w:color="auto"/>
            <w:right w:val="none" w:sz="0" w:space="0" w:color="auto"/>
          </w:divBdr>
        </w:div>
        <w:div w:id="350186784">
          <w:marLeft w:val="0"/>
          <w:marRight w:val="0"/>
          <w:marTop w:val="0"/>
          <w:marBottom w:val="0"/>
          <w:divBdr>
            <w:top w:val="none" w:sz="0" w:space="0" w:color="auto"/>
            <w:left w:val="none" w:sz="0" w:space="0" w:color="auto"/>
            <w:bottom w:val="none" w:sz="0" w:space="0" w:color="auto"/>
            <w:right w:val="none" w:sz="0" w:space="0" w:color="auto"/>
          </w:divBdr>
        </w:div>
        <w:div w:id="397168736">
          <w:marLeft w:val="0"/>
          <w:marRight w:val="0"/>
          <w:marTop w:val="0"/>
          <w:marBottom w:val="0"/>
          <w:divBdr>
            <w:top w:val="none" w:sz="0" w:space="0" w:color="auto"/>
            <w:left w:val="none" w:sz="0" w:space="0" w:color="auto"/>
            <w:bottom w:val="none" w:sz="0" w:space="0" w:color="auto"/>
            <w:right w:val="none" w:sz="0" w:space="0" w:color="auto"/>
          </w:divBdr>
        </w:div>
        <w:div w:id="406464839">
          <w:marLeft w:val="0"/>
          <w:marRight w:val="0"/>
          <w:marTop w:val="0"/>
          <w:marBottom w:val="0"/>
          <w:divBdr>
            <w:top w:val="none" w:sz="0" w:space="0" w:color="auto"/>
            <w:left w:val="none" w:sz="0" w:space="0" w:color="auto"/>
            <w:bottom w:val="none" w:sz="0" w:space="0" w:color="auto"/>
            <w:right w:val="none" w:sz="0" w:space="0" w:color="auto"/>
          </w:divBdr>
        </w:div>
        <w:div w:id="430589217">
          <w:marLeft w:val="0"/>
          <w:marRight w:val="0"/>
          <w:marTop w:val="0"/>
          <w:marBottom w:val="0"/>
          <w:divBdr>
            <w:top w:val="none" w:sz="0" w:space="0" w:color="auto"/>
            <w:left w:val="none" w:sz="0" w:space="0" w:color="auto"/>
            <w:bottom w:val="none" w:sz="0" w:space="0" w:color="auto"/>
            <w:right w:val="none" w:sz="0" w:space="0" w:color="auto"/>
          </w:divBdr>
        </w:div>
        <w:div w:id="435563546">
          <w:marLeft w:val="0"/>
          <w:marRight w:val="0"/>
          <w:marTop w:val="0"/>
          <w:marBottom w:val="0"/>
          <w:divBdr>
            <w:top w:val="none" w:sz="0" w:space="0" w:color="auto"/>
            <w:left w:val="none" w:sz="0" w:space="0" w:color="auto"/>
            <w:bottom w:val="none" w:sz="0" w:space="0" w:color="auto"/>
            <w:right w:val="none" w:sz="0" w:space="0" w:color="auto"/>
          </w:divBdr>
        </w:div>
        <w:div w:id="454524604">
          <w:marLeft w:val="0"/>
          <w:marRight w:val="0"/>
          <w:marTop w:val="0"/>
          <w:marBottom w:val="0"/>
          <w:divBdr>
            <w:top w:val="none" w:sz="0" w:space="0" w:color="auto"/>
            <w:left w:val="none" w:sz="0" w:space="0" w:color="auto"/>
            <w:bottom w:val="none" w:sz="0" w:space="0" w:color="auto"/>
            <w:right w:val="none" w:sz="0" w:space="0" w:color="auto"/>
          </w:divBdr>
        </w:div>
        <w:div w:id="510027977">
          <w:marLeft w:val="0"/>
          <w:marRight w:val="0"/>
          <w:marTop w:val="0"/>
          <w:marBottom w:val="0"/>
          <w:divBdr>
            <w:top w:val="none" w:sz="0" w:space="0" w:color="auto"/>
            <w:left w:val="none" w:sz="0" w:space="0" w:color="auto"/>
            <w:bottom w:val="none" w:sz="0" w:space="0" w:color="auto"/>
            <w:right w:val="none" w:sz="0" w:space="0" w:color="auto"/>
          </w:divBdr>
        </w:div>
        <w:div w:id="518202385">
          <w:marLeft w:val="0"/>
          <w:marRight w:val="0"/>
          <w:marTop w:val="0"/>
          <w:marBottom w:val="0"/>
          <w:divBdr>
            <w:top w:val="none" w:sz="0" w:space="0" w:color="auto"/>
            <w:left w:val="none" w:sz="0" w:space="0" w:color="auto"/>
            <w:bottom w:val="none" w:sz="0" w:space="0" w:color="auto"/>
            <w:right w:val="none" w:sz="0" w:space="0" w:color="auto"/>
          </w:divBdr>
        </w:div>
        <w:div w:id="589700889">
          <w:marLeft w:val="0"/>
          <w:marRight w:val="0"/>
          <w:marTop w:val="0"/>
          <w:marBottom w:val="0"/>
          <w:divBdr>
            <w:top w:val="none" w:sz="0" w:space="0" w:color="auto"/>
            <w:left w:val="none" w:sz="0" w:space="0" w:color="auto"/>
            <w:bottom w:val="none" w:sz="0" w:space="0" w:color="auto"/>
            <w:right w:val="none" w:sz="0" w:space="0" w:color="auto"/>
          </w:divBdr>
        </w:div>
        <w:div w:id="701250353">
          <w:marLeft w:val="0"/>
          <w:marRight w:val="0"/>
          <w:marTop w:val="0"/>
          <w:marBottom w:val="0"/>
          <w:divBdr>
            <w:top w:val="none" w:sz="0" w:space="0" w:color="auto"/>
            <w:left w:val="none" w:sz="0" w:space="0" w:color="auto"/>
            <w:bottom w:val="none" w:sz="0" w:space="0" w:color="auto"/>
            <w:right w:val="none" w:sz="0" w:space="0" w:color="auto"/>
          </w:divBdr>
        </w:div>
        <w:div w:id="779883419">
          <w:marLeft w:val="0"/>
          <w:marRight w:val="0"/>
          <w:marTop w:val="0"/>
          <w:marBottom w:val="0"/>
          <w:divBdr>
            <w:top w:val="none" w:sz="0" w:space="0" w:color="auto"/>
            <w:left w:val="none" w:sz="0" w:space="0" w:color="auto"/>
            <w:bottom w:val="none" w:sz="0" w:space="0" w:color="auto"/>
            <w:right w:val="none" w:sz="0" w:space="0" w:color="auto"/>
          </w:divBdr>
        </w:div>
        <w:div w:id="794713273">
          <w:marLeft w:val="0"/>
          <w:marRight w:val="0"/>
          <w:marTop w:val="0"/>
          <w:marBottom w:val="0"/>
          <w:divBdr>
            <w:top w:val="none" w:sz="0" w:space="0" w:color="auto"/>
            <w:left w:val="none" w:sz="0" w:space="0" w:color="auto"/>
            <w:bottom w:val="none" w:sz="0" w:space="0" w:color="auto"/>
            <w:right w:val="none" w:sz="0" w:space="0" w:color="auto"/>
          </w:divBdr>
        </w:div>
        <w:div w:id="806625671">
          <w:marLeft w:val="0"/>
          <w:marRight w:val="0"/>
          <w:marTop w:val="0"/>
          <w:marBottom w:val="0"/>
          <w:divBdr>
            <w:top w:val="none" w:sz="0" w:space="0" w:color="auto"/>
            <w:left w:val="none" w:sz="0" w:space="0" w:color="auto"/>
            <w:bottom w:val="none" w:sz="0" w:space="0" w:color="auto"/>
            <w:right w:val="none" w:sz="0" w:space="0" w:color="auto"/>
          </w:divBdr>
        </w:div>
        <w:div w:id="810555942">
          <w:marLeft w:val="0"/>
          <w:marRight w:val="0"/>
          <w:marTop w:val="0"/>
          <w:marBottom w:val="0"/>
          <w:divBdr>
            <w:top w:val="none" w:sz="0" w:space="0" w:color="auto"/>
            <w:left w:val="none" w:sz="0" w:space="0" w:color="auto"/>
            <w:bottom w:val="none" w:sz="0" w:space="0" w:color="auto"/>
            <w:right w:val="none" w:sz="0" w:space="0" w:color="auto"/>
          </w:divBdr>
        </w:div>
        <w:div w:id="843401126">
          <w:marLeft w:val="0"/>
          <w:marRight w:val="0"/>
          <w:marTop w:val="0"/>
          <w:marBottom w:val="0"/>
          <w:divBdr>
            <w:top w:val="none" w:sz="0" w:space="0" w:color="auto"/>
            <w:left w:val="none" w:sz="0" w:space="0" w:color="auto"/>
            <w:bottom w:val="none" w:sz="0" w:space="0" w:color="auto"/>
            <w:right w:val="none" w:sz="0" w:space="0" w:color="auto"/>
          </w:divBdr>
        </w:div>
        <w:div w:id="859318030">
          <w:marLeft w:val="0"/>
          <w:marRight w:val="0"/>
          <w:marTop w:val="0"/>
          <w:marBottom w:val="0"/>
          <w:divBdr>
            <w:top w:val="none" w:sz="0" w:space="0" w:color="auto"/>
            <w:left w:val="none" w:sz="0" w:space="0" w:color="auto"/>
            <w:bottom w:val="none" w:sz="0" w:space="0" w:color="auto"/>
            <w:right w:val="none" w:sz="0" w:space="0" w:color="auto"/>
          </w:divBdr>
        </w:div>
        <w:div w:id="929116820">
          <w:marLeft w:val="0"/>
          <w:marRight w:val="0"/>
          <w:marTop w:val="0"/>
          <w:marBottom w:val="0"/>
          <w:divBdr>
            <w:top w:val="none" w:sz="0" w:space="0" w:color="auto"/>
            <w:left w:val="none" w:sz="0" w:space="0" w:color="auto"/>
            <w:bottom w:val="none" w:sz="0" w:space="0" w:color="auto"/>
            <w:right w:val="none" w:sz="0" w:space="0" w:color="auto"/>
          </w:divBdr>
        </w:div>
        <w:div w:id="1039935904">
          <w:marLeft w:val="0"/>
          <w:marRight w:val="0"/>
          <w:marTop w:val="0"/>
          <w:marBottom w:val="0"/>
          <w:divBdr>
            <w:top w:val="none" w:sz="0" w:space="0" w:color="auto"/>
            <w:left w:val="none" w:sz="0" w:space="0" w:color="auto"/>
            <w:bottom w:val="none" w:sz="0" w:space="0" w:color="auto"/>
            <w:right w:val="none" w:sz="0" w:space="0" w:color="auto"/>
          </w:divBdr>
        </w:div>
        <w:div w:id="1049722337">
          <w:marLeft w:val="0"/>
          <w:marRight w:val="0"/>
          <w:marTop w:val="0"/>
          <w:marBottom w:val="0"/>
          <w:divBdr>
            <w:top w:val="none" w:sz="0" w:space="0" w:color="auto"/>
            <w:left w:val="none" w:sz="0" w:space="0" w:color="auto"/>
            <w:bottom w:val="none" w:sz="0" w:space="0" w:color="auto"/>
            <w:right w:val="none" w:sz="0" w:space="0" w:color="auto"/>
          </w:divBdr>
        </w:div>
        <w:div w:id="1078357922">
          <w:marLeft w:val="0"/>
          <w:marRight w:val="0"/>
          <w:marTop w:val="0"/>
          <w:marBottom w:val="0"/>
          <w:divBdr>
            <w:top w:val="none" w:sz="0" w:space="0" w:color="auto"/>
            <w:left w:val="none" w:sz="0" w:space="0" w:color="auto"/>
            <w:bottom w:val="none" w:sz="0" w:space="0" w:color="auto"/>
            <w:right w:val="none" w:sz="0" w:space="0" w:color="auto"/>
          </w:divBdr>
        </w:div>
        <w:div w:id="1100684984">
          <w:marLeft w:val="0"/>
          <w:marRight w:val="0"/>
          <w:marTop w:val="0"/>
          <w:marBottom w:val="0"/>
          <w:divBdr>
            <w:top w:val="none" w:sz="0" w:space="0" w:color="auto"/>
            <w:left w:val="none" w:sz="0" w:space="0" w:color="auto"/>
            <w:bottom w:val="none" w:sz="0" w:space="0" w:color="auto"/>
            <w:right w:val="none" w:sz="0" w:space="0" w:color="auto"/>
          </w:divBdr>
        </w:div>
        <w:div w:id="1105418468">
          <w:marLeft w:val="0"/>
          <w:marRight w:val="0"/>
          <w:marTop w:val="0"/>
          <w:marBottom w:val="0"/>
          <w:divBdr>
            <w:top w:val="none" w:sz="0" w:space="0" w:color="auto"/>
            <w:left w:val="none" w:sz="0" w:space="0" w:color="auto"/>
            <w:bottom w:val="none" w:sz="0" w:space="0" w:color="auto"/>
            <w:right w:val="none" w:sz="0" w:space="0" w:color="auto"/>
          </w:divBdr>
        </w:div>
        <w:div w:id="1124468230">
          <w:marLeft w:val="0"/>
          <w:marRight w:val="0"/>
          <w:marTop w:val="0"/>
          <w:marBottom w:val="0"/>
          <w:divBdr>
            <w:top w:val="none" w:sz="0" w:space="0" w:color="auto"/>
            <w:left w:val="none" w:sz="0" w:space="0" w:color="auto"/>
            <w:bottom w:val="none" w:sz="0" w:space="0" w:color="auto"/>
            <w:right w:val="none" w:sz="0" w:space="0" w:color="auto"/>
          </w:divBdr>
        </w:div>
        <w:div w:id="1135179033">
          <w:marLeft w:val="0"/>
          <w:marRight w:val="0"/>
          <w:marTop w:val="0"/>
          <w:marBottom w:val="0"/>
          <w:divBdr>
            <w:top w:val="none" w:sz="0" w:space="0" w:color="auto"/>
            <w:left w:val="none" w:sz="0" w:space="0" w:color="auto"/>
            <w:bottom w:val="none" w:sz="0" w:space="0" w:color="auto"/>
            <w:right w:val="none" w:sz="0" w:space="0" w:color="auto"/>
          </w:divBdr>
        </w:div>
        <w:div w:id="1151025709">
          <w:marLeft w:val="0"/>
          <w:marRight w:val="0"/>
          <w:marTop w:val="0"/>
          <w:marBottom w:val="0"/>
          <w:divBdr>
            <w:top w:val="none" w:sz="0" w:space="0" w:color="auto"/>
            <w:left w:val="none" w:sz="0" w:space="0" w:color="auto"/>
            <w:bottom w:val="none" w:sz="0" w:space="0" w:color="auto"/>
            <w:right w:val="none" w:sz="0" w:space="0" w:color="auto"/>
          </w:divBdr>
        </w:div>
        <w:div w:id="1190804247">
          <w:marLeft w:val="0"/>
          <w:marRight w:val="0"/>
          <w:marTop w:val="0"/>
          <w:marBottom w:val="0"/>
          <w:divBdr>
            <w:top w:val="none" w:sz="0" w:space="0" w:color="auto"/>
            <w:left w:val="none" w:sz="0" w:space="0" w:color="auto"/>
            <w:bottom w:val="none" w:sz="0" w:space="0" w:color="auto"/>
            <w:right w:val="none" w:sz="0" w:space="0" w:color="auto"/>
          </w:divBdr>
        </w:div>
        <w:div w:id="1207061152">
          <w:marLeft w:val="0"/>
          <w:marRight w:val="0"/>
          <w:marTop w:val="0"/>
          <w:marBottom w:val="0"/>
          <w:divBdr>
            <w:top w:val="none" w:sz="0" w:space="0" w:color="auto"/>
            <w:left w:val="none" w:sz="0" w:space="0" w:color="auto"/>
            <w:bottom w:val="none" w:sz="0" w:space="0" w:color="auto"/>
            <w:right w:val="none" w:sz="0" w:space="0" w:color="auto"/>
          </w:divBdr>
        </w:div>
        <w:div w:id="1245872064">
          <w:marLeft w:val="0"/>
          <w:marRight w:val="0"/>
          <w:marTop w:val="0"/>
          <w:marBottom w:val="0"/>
          <w:divBdr>
            <w:top w:val="none" w:sz="0" w:space="0" w:color="auto"/>
            <w:left w:val="none" w:sz="0" w:space="0" w:color="auto"/>
            <w:bottom w:val="none" w:sz="0" w:space="0" w:color="auto"/>
            <w:right w:val="none" w:sz="0" w:space="0" w:color="auto"/>
          </w:divBdr>
        </w:div>
        <w:div w:id="1251432946">
          <w:marLeft w:val="0"/>
          <w:marRight w:val="0"/>
          <w:marTop w:val="0"/>
          <w:marBottom w:val="0"/>
          <w:divBdr>
            <w:top w:val="none" w:sz="0" w:space="0" w:color="auto"/>
            <w:left w:val="none" w:sz="0" w:space="0" w:color="auto"/>
            <w:bottom w:val="none" w:sz="0" w:space="0" w:color="auto"/>
            <w:right w:val="none" w:sz="0" w:space="0" w:color="auto"/>
          </w:divBdr>
        </w:div>
        <w:div w:id="1309742679">
          <w:marLeft w:val="0"/>
          <w:marRight w:val="0"/>
          <w:marTop w:val="0"/>
          <w:marBottom w:val="0"/>
          <w:divBdr>
            <w:top w:val="none" w:sz="0" w:space="0" w:color="auto"/>
            <w:left w:val="none" w:sz="0" w:space="0" w:color="auto"/>
            <w:bottom w:val="none" w:sz="0" w:space="0" w:color="auto"/>
            <w:right w:val="none" w:sz="0" w:space="0" w:color="auto"/>
          </w:divBdr>
        </w:div>
        <w:div w:id="1499274942">
          <w:marLeft w:val="0"/>
          <w:marRight w:val="0"/>
          <w:marTop w:val="0"/>
          <w:marBottom w:val="0"/>
          <w:divBdr>
            <w:top w:val="none" w:sz="0" w:space="0" w:color="auto"/>
            <w:left w:val="none" w:sz="0" w:space="0" w:color="auto"/>
            <w:bottom w:val="none" w:sz="0" w:space="0" w:color="auto"/>
            <w:right w:val="none" w:sz="0" w:space="0" w:color="auto"/>
          </w:divBdr>
        </w:div>
        <w:div w:id="1501503576">
          <w:marLeft w:val="0"/>
          <w:marRight w:val="0"/>
          <w:marTop w:val="0"/>
          <w:marBottom w:val="0"/>
          <w:divBdr>
            <w:top w:val="none" w:sz="0" w:space="0" w:color="auto"/>
            <w:left w:val="none" w:sz="0" w:space="0" w:color="auto"/>
            <w:bottom w:val="none" w:sz="0" w:space="0" w:color="auto"/>
            <w:right w:val="none" w:sz="0" w:space="0" w:color="auto"/>
          </w:divBdr>
        </w:div>
        <w:div w:id="1548681218">
          <w:marLeft w:val="0"/>
          <w:marRight w:val="0"/>
          <w:marTop w:val="0"/>
          <w:marBottom w:val="0"/>
          <w:divBdr>
            <w:top w:val="none" w:sz="0" w:space="0" w:color="auto"/>
            <w:left w:val="none" w:sz="0" w:space="0" w:color="auto"/>
            <w:bottom w:val="none" w:sz="0" w:space="0" w:color="auto"/>
            <w:right w:val="none" w:sz="0" w:space="0" w:color="auto"/>
          </w:divBdr>
        </w:div>
        <w:div w:id="1586768537">
          <w:marLeft w:val="0"/>
          <w:marRight w:val="0"/>
          <w:marTop w:val="0"/>
          <w:marBottom w:val="0"/>
          <w:divBdr>
            <w:top w:val="none" w:sz="0" w:space="0" w:color="auto"/>
            <w:left w:val="none" w:sz="0" w:space="0" w:color="auto"/>
            <w:bottom w:val="none" w:sz="0" w:space="0" w:color="auto"/>
            <w:right w:val="none" w:sz="0" w:space="0" w:color="auto"/>
          </w:divBdr>
        </w:div>
        <w:div w:id="1649817721">
          <w:marLeft w:val="0"/>
          <w:marRight w:val="0"/>
          <w:marTop w:val="0"/>
          <w:marBottom w:val="0"/>
          <w:divBdr>
            <w:top w:val="none" w:sz="0" w:space="0" w:color="auto"/>
            <w:left w:val="none" w:sz="0" w:space="0" w:color="auto"/>
            <w:bottom w:val="none" w:sz="0" w:space="0" w:color="auto"/>
            <w:right w:val="none" w:sz="0" w:space="0" w:color="auto"/>
          </w:divBdr>
        </w:div>
        <w:div w:id="1654333357">
          <w:marLeft w:val="0"/>
          <w:marRight w:val="0"/>
          <w:marTop w:val="0"/>
          <w:marBottom w:val="0"/>
          <w:divBdr>
            <w:top w:val="none" w:sz="0" w:space="0" w:color="auto"/>
            <w:left w:val="none" w:sz="0" w:space="0" w:color="auto"/>
            <w:bottom w:val="none" w:sz="0" w:space="0" w:color="auto"/>
            <w:right w:val="none" w:sz="0" w:space="0" w:color="auto"/>
          </w:divBdr>
        </w:div>
        <w:div w:id="1681077179">
          <w:marLeft w:val="0"/>
          <w:marRight w:val="0"/>
          <w:marTop w:val="0"/>
          <w:marBottom w:val="0"/>
          <w:divBdr>
            <w:top w:val="none" w:sz="0" w:space="0" w:color="auto"/>
            <w:left w:val="none" w:sz="0" w:space="0" w:color="auto"/>
            <w:bottom w:val="none" w:sz="0" w:space="0" w:color="auto"/>
            <w:right w:val="none" w:sz="0" w:space="0" w:color="auto"/>
          </w:divBdr>
        </w:div>
        <w:div w:id="1682779437">
          <w:marLeft w:val="0"/>
          <w:marRight w:val="0"/>
          <w:marTop w:val="0"/>
          <w:marBottom w:val="0"/>
          <w:divBdr>
            <w:top w:val="none" w:sz="0" w:space="0" w:color="auto"/>
            <w:left w:val="none" w:sz="0" w:space="0" w:color="auto"/>
            <w:bottom w:val="none" w:sz="0" w:space="0" w:color="auto"/>
            <w:right w:val="none" w:sz="0" w:space="0" w:color="auto"/>
          </w:divBdr>
        </w:div>
        <w:div w:id="1690835040">
          <w:marLeft w:val="0"/>
          <w:marRight w:val="0"/>
          <w:marTop w:val="0"/>
          <w:marBottom w:val="0"/>
          <w:divBdr>
            <w:top w:val="none" w:sz="0" w:space="0" w:color="auto"/>
            <w:left w:val="none" w:sz="0" w:space="0" w:color="auto"/>
            <w:bottom w:val="none" w:sz="0" w:space="0" w:color="auto"/>
            <w:right w:val="none" w:sz="0" w:space="0" w:color="auto"/>
          </w:divBdr>
        </w:div>
        <w:div w:id="1694258670">
          <w:marLeft w:val="0"/>
          <w:marRight w:val="0"/>
          <w:marTop w:val="0"/>
          <w:marBottom w:val="0"/>
          <w:divBdr>
            <w:top w:val="none" w:sz="0" w:space="0" w:color="auto"/>
            <w:left w:val="none" w:sz="0" w:space="0" w:color="auto"/>
            <w:bottom w:val="none" w:sz="0" w:space="0" w:color="auto"/>
            <w:right w:val="none" w:sz="0" w:space="0" w:color="auto"/>
          </w:divBdr>
        </w:div>
        <w:div w:id="1723362804">
          <w:marLeft w:val="0"/>
          <w:marRight w:val="0"/>
          <w:marTop w:val="0"/>
          <w:marBottom w:val="0"/>
          <w:divBdr>
            <w:top w:val="none" w:sz="0" w:space="0" w:color="auto"/>
            <w:left w:val="none" w:sz="0" w:space="0" w:color="auto"/>
            <w:bottom w:val="none" w:sz="0" w:space="0" w:color="auto"/>
            <w:right w:val="none" w:sz="0" w:space="0" w:color="auto"/>
          </w:divBdr>
        </w:div>
        <w:div w:id="1915120637">
          <w:marLeft w:val="0"/>
          <w:marRight w:val="0"/>
          <w:marTop w:val="0"/>
          <w:marBottom w:val="0"/>
          <w:divBdr>
            <w:top w:val="none" w:sz="0" w:space="0" w:color="auto"/>
            <w:left w:val="none" w:sz="0" w:space="0" w:color="auto"/>
            <w:bottom w:val="none" w:sz="0" w:space="0" w:color="auto"/>
            <w:right w:val="none" w:sz="0" w:space="0" w:color="auto"/>
          </w:divBdr>
        </w:div>
        <w:div w:id="1997687872">
          <w:marLeft w:val="0"/>
          <w:marRight w:val="0"/>
          <w:marTop w:val="0"/>
          <w:marBottom w:val="0"/>
          <w:divBdr>
            <w:top w:val="none" w:sz="0" w:space="0" w:color="auto"/>
            <w:left w:val="none" w:sz="0" w:space="0" w:color="auto"/>
            <w:bottom w:val="none" w:sz="0" w:space="0" w:color="auto"/>
            <w:right w:val="none" w:sz="0" w:space="0" w:color="auto"/>
          </w:divBdr>
        </w:div>
        <w:div w:id="2001494615">
          <w:marLeft w:val="0"/>
          <w:marRight w:val="0"/>
          <w:marTop w:val="0"/>
          <w:marBottom w:val="0"/>
          <w:divBdr>
            <w:top w:val="none" w:sz="0" w:space="0" w:color="auto"/>
            <w:left w:val="none" w:sz="0" w:space="0" w:color="auto"/>
            <w:bottom w:val="none" w:sz="0" w:space="0" w:color="auto"/>
            <w:right w:val="none" w:sz="0" w:space="0" w:color="auto"/>
          </w:divBdr>
        </w:div>
        <w:div w:id="2066372205">
          <w:marLeft w:val="0"/>
          <w:marRight w:val="0"/>
          <w:marTop w:val="0"/>
          <w:marBottom w:val="0"/>
          <w:divBdr>
            <w:top w:val="none" w:sz="0" w:space="0" w:color="auto"/>
            <w:left w:val="none" w:sz="0" w:space="0" w:color="auto"/>
            <w:bottom w:val="none" w:sz="0" w:space="0" w:color="auto"/>
            <w:right w:val="none" w:sz="0" w:space="0" w:color="auto"/>
          </w:divBdr>
        </w:div>
      </w:divsChild>
    </w:div>
    <w:div w:id="627704348">
      <w:bodyDiv w:val="1"/>
      <w:marLeft w:val="0"/>
      <w:marRight w:val="0"/>
      <w:marTop w:val="0"/>
      <w:marBottom w:val="0"/>
      <w:divBdr>
        <w:top w:val="none" w:sz="0" w:space="0" w:color="auto"/>
        <w:left w:val="none" w:sz="0" w:space="0" w:color="auto"/>
        <w:bottom w:val="none" w:sz="0" w:space="0" w:color="auto"/>
        <w:right w:val="none" w:sz="0" w:space="0" w:color="auto"/>
      </w:divBdr>
    </w:div>
    <w:div w:id="631180305">
      <w:bodyDiv w:val="1"/>
      <w:marLeft w:val="0"/>
      <w:marRight w:val="0"/>
      <w:marTop w:val="0"/>
      <w:marBottom w:val="0"/>
      <w:divBdr>
        <w:top w:val="none" w:sz="0" w:space="0" w:color="auto"/>
        <w:left w:val="none" w:sz="0" w:space="0" w:color="auto"/>
        <w:bottom w:val="none" w:sz="0" w:space="0" w:color="auto"/>
        <w:right w:val="none" w:sz="0" w:space="0" w:color="auto"/>
      </w:divBdr>
    </w:div>
    <w:div w:id="644697070">
      <w:bodyDiv w:val="1"/>
      <w:marLeft w:val="0"/>
      <w:marRight w:val="0"/>
      <w:marTop w:val="0"/>
      <w:marBottom w:val="0"/>
      <w:divBdr>
        <w:top w:val="none" w:sz="0" w:space="0" w:color="auto"/>
        <w:left w:val="none" w:sz="0" w:space="0" w:color="auto"/>
        <w:bottom w:val="none" w:sz="0" w:space="0" w:color="auto"/>
        <w:right w:val="none" w:sz="0" w:space="0" w:color="auto"/>
      </w:divBdr>
      <w:divsChild>
        <w:div w:id="3097616">
          <w:marLeft w:val="0"/>
          <w:marRight w:val="0"/>
          <w:marTop w:val="0"/>
          <w:marBottom w:val="0"/>
          <w:divBdr>
            <w:top w:val="none" w:sz="0" w:space="0" w:color="auto"/>
            <w:left w:val="none" w:sz="0" w:space="0" w:color="auto"/>
            <w:bottom w:val="none" w:sz="0" w:space="0" w:color="auto"/>
            <w:right w:val="none" w:sz="0" w:space="0" w:color="auto"/>
          </w:divBdr>
        </w:div>
        <w:div w:id="3674990">
          <w:marLeft w:val="0"/>
          <w:marRight w:val="0"/>
          <w:marTop w:val="0"/>
          <w:marBottom w:val="0"/>
          <w:divBdr>
            <w:top w:val="none" w:sz="0" w:space="0" w:color="auto"/>
            <w:left w:val="none" w:sz="0" w:space="0" w:color="auto"/>
            <w:bottom w:val="none" w:sz="0" w:space="0" w:color="auto"/>
            <w:right w:val="none" w:sz="0" w:space="0" w:color="auto"/>
          </w:divBdr>
        </w:div>
        <w:div w:id="142240752">
          <w:marLeft w:val="0"/>
          <w:marRight w:val="0"/>
          <w:marTop w:val="0"/>
          <w:marBottom w:val="0"/>
          <w:divBdr>
            <w:top w:val="none" w:sz="0" w:space="0" w:color="auto"/>
            <w:left w:val="none" w:sz="0" w:space="0" w:color="auto"/>
            <w:bottom w:val="none" w:sz="0" w:space="0" w:color="auto"/>
            <w:right w:val="none" w:sz="0" w:space="0" w:color="auto"/>
          </w:divBdr>
        </w:div>
        <w:div w:id="167410543">
          <w:marLeft w:val="0"/>
          <w:marRight w:val="0"/>
          <w:marTop w:val="0"/>
          <w:marBottom w:val="0"/>
          <w:divBdr>
            <w:top w:val="none" w:sz="0" w:space="0" w:color="auto"/>
            <w:left w:val="none" w:sz="0" w:space="0" w:color="auto"/>
            <w:bottom w:val="none" w:sz="0" w:space="0" w:color="auto"/>
            <w:right w:val="none" w:sz="0" w:space="0" w:color="auto"/>
          </w:divBdr>
        </w:div>
        <w:div w:id="331220373">
          <w:marLeft w:val="0"/>
          <w:marRight w:val="0"/>
          <w:marTop w:val="0"/>
          <w:marBottom w:val="0"/>
          <w:divBdr>
            <w:top w:val="none" w:sz="0" w:space="0" w:color="auto"/>
            <w:left w:val="none" w:sz="0" w:space="0" w:color="auto"/>
            <w:bottom w:val="none" w:sz="0" w:space="0" w:color="auto"/>
            <w:right w:val="none" w:sz="0" w:space="0" w:color="auto"/>
          </w:divBdr>
        </w:div>
        <w:div w:id="345446866">
          <w:marLeft w:val="0"/>
          <w:marRight w:val="0"/>
          <w:marTop w:val="0"/>
          <w:marBottom w:val="0"/>
          <w:divBdr>
            <w:top w:val="none" w:sz="0" w:space="0" w:color="auto"/>
            <w:left w:val="none" w:sz="0" w:space="0" w:color="auto"/>
            <w:bottom w:val="none" w:sz="0" w:space="0" w:color="auto"/>
            <w:right w:val="none" w:sz="0" w:space="0" w:color="auto"/>
          </w:divBdr>
        </w:div>
        <w:div w:id="382410480">
          <w:marLeft w:val="0"/>
          <w:marRight w:val="0"/>
          <w:marTop w:val="0"/>
          <w:marBottom w:val="0"/>
          <w:divBdr>
            <w:top w:val="none" w:sz="0" w:space="0" w:color="auto"/>
            <w:left w:val="none" w:sz="0" w:space="0" w:color="auto"/>
            <w:bottom w:val="none" w:sz="0" w:space="0" w:color="auto"/>
            <w:right w:val="none" w:sz="0" w:space="0" w:color="auto"/>
          </w:divBdr>
        </w:div>
        <w:div w:id="411051334">
          <w:marLeft w:val="0"/>
          <w:marRight w:val="0"/>
          <w:marTop w:val="0"/>
          <w:marBottom w:val="0"/>
          <w:divBdr>
            <w:top w:val="none" w:sz="0" w:space="0" w:color="auto"/>
            <w:left w:val="none" w:sz="0" w:space="0" w:color="auto"/>
            <w:bottom w:val="none" w:sz="0" w:space="0" w:color="auto"/>
            <w:right w:val="none" w:sz="0" w:space="0" w:color="auto"/>
          </w:divBdr>
        </w:div>
        <w:div w:id="454099552">
          <w:marLeft w:val="0"/>
          <w:marRight w:val="0"/>
          <w:marTop w:val="0"/>
          <w:marBottom w:val="0"/>
          <w:divBdr>
            <w:top w:val="none" w:sz="0" w:space="0" w:color="auto"/>
            <w:left w:val="none" w:sz="0" w:space="0" w:color="auto"/>
            <w:bottom w:val="none" w:sz="0" w:space="0" w:color="auto"/>
            <w:right w:val="none" w:sz="0" w:space="0" w:color="auto"/>
          </w:divBdr>
        </w:div>
        <w:div w:id="489834154">
          <w:marLeft w:val="0"/>
          <w:marRight w:val="0"/>
          <w:marTop w:val="0"/>
          <w:marBottom w:val="0"/>
          <w:divBdr>
            <w:top w:val="none" w:sz="0" w:space="0" w:color="auto"/>
            <w:left w:val="none" w:sz="0" w:space="0" w:color="auto"/>
            <w:bottom w:val="none" w:sz="0" w:space="0" w:color="auto"/>
            <w:right w:val="none" w:sz="0" w:space="0" w:color="auto"/>
          </w:divBdr>
        </w:div>
        <w:div w:id="499127488">
          <w:marLeft w:val="0"/>
          <w:marRight w:val="0"/>
          <w:marTop w:val="0"/>
          <w:marBottom w:val="0"/>
          <w:divBdr>
            <w:top w:val="none" w:sz="0" w:space="0" w:color="auto"/>
            <w:left w:val="none" w:sz="0" w:space="0" w:color="auto"/>
            <w:bottom w:val="none" w:sz="0" w:space="0" w:color="auto"/>
            <w:right w:val="none" w:sz="0" w:space="0" w:color="auto"/>
          </w:divBdr>
        </w:div>
        <w:div w:id="517433423">
          <w:marLeft w:val="0"/>
          <w:marRight w:val="0"/>
          <w:marTop w:val="0"/>
          <w:marBottom w:val="0"/>
          <w:divBdr>
            <w:top w:val="none" w:sz="0" w:space="0" w:color="auto"/>
            <w:left w:val="none" w:sz="0" w:space="0" w:color="auto"/>
            <w:bottom w:val="none" w:sz="0" w:space="0" w:color="auto"/>
            <w:right w:val="none" w:sz="0" w:space="0" w:color="auto"/>
          </w:divBdr>
        </w:div>
        <w:div w:id="538248687">
          <w:marLeft w:val="0"/>
          <w:marRight w:val="0"/>
          <w:marTop w:val="0"/>
          <w:marBottom w:val="0"/>
          <w:divBdr>
            <w:top w:val="none" w:sz="0" w:space="0" w:color="auto"/>
            <w:left w:val="none" w:sz="0" w:space="0" w:color="auto"/>
            <w:bottom w:val="none" w:sz="0" w:space="0" w:color="auto"/>
            <w:right w:val="none" w:sz="0" w:space="0" w:color="auto"/>
          </w:divBdr>
        </w:div>
        <w:div w:id="606082416">
          <w:marLeft w:val="0"/>
          <w:marRight w:val="0"/>
          <w:marTop w:val="0"/>
          <w:marBottom w:val="0"/>
          <w:divBdr>
            <w:top w:val="none" w:sz="0" w:space="0" w:color="auto"/>
            <w:left w:val="none" w:sz="0" w:space="0" w:color="auto"/>
            <w:bottom w:val="none" w:sz="0" w:space="0" w:color="auto"/>
            <w:right w:val="none" w:sz="0" w:space="0" w:color="auto"/>
          </w:divBdr>
        </w:div>
        <w:div w:id="655039912">
          <w:marLeft w:val="0"/>
          <w:marRight w:val="0"/>
          <w:marTop w:val="0"/>
          <w:marBottom w:val="0"/>
          <w:divBdr>
            <w:top w:val="none" w:sz="0" w:space="0" w:color="auto"/>
            <w:left w:val="none" w:sz="0" w:space="0" w:color="auto"/>
            <w:bottom w:val="none" w:sz="0" w:space="0" w:color="auto"/>
            <w:right w:val="none" w:sz="0" w:space="0" w:color="auto"/>
          </w:divBdr>
        </w:div>
        <w:div w:id="817383912">
          <w:marLeft w:val="0"/>
          <w:marRight w:val="0"/>
          <w:marTop w:val="0"/>
          <w:marBottom w:val="0"/>
          <w:divBdr>
            <w:top w:val="none" w:sz="0" w:space="0" w:color="auto"/>
            <w:left w:val="none" w:sz="0" w:space="0" w:color="auto"/>
            <w:bottom w:val="none" w:sz="0" w:space="0" w:color="auto"/>
            <w:right w:val="none" w:sz="0" w:space="0" w:color="auto"/>
          </w:divBdr>
        </w:div>
        <w:div w:id="847715836">
          <w:marLeft w:val="0"/>
          <w:marRight w:val="0"/>
          <w:marTop w:val="0"/>
          <w:marBottom w:val="0"/>
          <w:divBdr>
            <w:top w:val="none" w:sz="0" w:space="0" w:color="auto"/>
            <w:left w:val="none" w:sz="0" w:space="0" w:color="auto"/>
            <w:bottom w:val="none" w:sz="0" w:space="0" w:color="auto"/>
            <w:right w:val="none" w:sz="0" w:space="0" w:color="auto"/>
          </w:divBdr>
        </w:div>
        <w:div w:id="924345032">
          <w:marLeft w:val="0"/>
          <w:marRight w:val="0"/>
          <w:marTop w:val="0"/>
          <w:marBottom w:val="0"/>
          <w:divBdr>
            <w:top w:val="none" w:sz="0" w:space="0" w:color="auto"/>
            <w:left w:val="none" w:sz="0" w:space="0" w:color="auto"/>
            <w:bottom w:val="none" w:sz="0" w:space="0" w:color="auto"/>
            <w:right w:val="none" w:sz="0" w:space="0" w:color="auto"/>
          </w:divBdr>
        </w:div>
        <w:div w:id="981468738">
          <w:marLeft w:val="0"/>
          <w:marRight w:val="0"/>
          <w:marTop w:val="0"/>
          <w:marBottom w:val="0"/>
          <w:divBdr>
            <w:top w:val="none" w:sz="0" w:space="0" w:color="auto"/>
            <w:left w:val="none" w:sz="0" w:space="0" w:color="auto"/>
            <w:bottom w:val="none" w:sz="0" w:space="0" w:color="auto"/>
            <w:right w:val="none" w:sz="0" w:space="0" w:color="auto"/>
          </w:divBdr>
        </w:div>
        <w:div w:id="1043870218">
          <w:marLeft w:val="0"/>
          <w:marRight w:val="0"/>
          <w:marTop w:val="0"/>
          <w:marBottom w:val="0"/>
          <w:divBdr>
            <w:top w:val="none" w:sz="0" w:space="0" w:color="auto"/>
            <w:left w:val="none" w:sz="0" w:space="0" w:color="auto"/>
            <w:bottom w:val="none" w:sz="0" w:space="0" w:color="auto"/>
            <w:right w:val="none" w:sz="0" w:space="0" w:color="auto"/>
          </w:divBdr>
        </w:div>
        <w:div w:id="1150712983">
          <w:marLeft w:val="0"/>
          <w:marRight w:val="0"/>
          <w:marTop w:val="0"/>
          <w:marBottom w:val="0"/>
          <w:divBdr>
            <w:top w:val="none" w:sz="0" w:space="0" w:color="auto"/>
            <w:left w:val="none" w:sz="0" w:space="0" w:color="auto"/>
            <w:bottom w:val="none" w:sz="0" w:space="0" w:color="auto"/>
            <w:right w:val="none" w:sz="0" w:space="0" w:color="auto"/>
          </w:divBdr>
        </w:div>
        <w:div w:id="1197504837">
          <w:marLeft w:val="0"/>
          <w:marRight w:val="0"/>
          <w:marTop w:val="0"/>
          <w:marBottom w:val="0"/>
          <w:divBdr>
            <w:top w:val="none" w:sz="0" w:space="0" w:color="auto"/>
            <w:left w:val="none" w:sz="0" w:space="0" w:color="auto"/>
            <w:bottom w:val="none" w:sz="0" w:space="0" w:color="auto"/>
            <w:right w:val="none" w:sz="0" w:space="0" w:color="auto"/>
          </w:divBdr>
        </w:div>
        <w:div w:id="1316955763">
          <w:marLeft w:val="0"/>
          <w:marRight w:val="0"/>
          <w:marTop w:val="0"/>
          <w:marBottom w:val="0"/>
          <w:divBdr>
            <w:top w:val="none" w:sz="0" w:space="0" w:color="auto"/>
            <w:left w:val="none" w:sz="0" w:space="0" w:color="auto"/>
            <w:bottom w:val="none" w:sz="0" w:space="0" w:color="auto"/>
            <w:right w:val="none" w:sz="0" w:space="0" w:color="auto"/>
          </w:divBdr>
        </w:div>
        <w:div w:id="1350839877">
          <w:marLeft w:val="0"/>
          <w:marRight w:val="0"/>
          <w:marTop w:val="0"/>
          <w:marBottom w:val="0"/>
          <w:divBdr>
            <w:top w:val="none" w:sz="0" w:space="0" w:color="auto"/>
            <w:left w:val="none" w:sz="0" w:space="0" w:color="auto"/>
            <w:bottom w:val="none" w:sz="0" w:space="0" w:color="auto"/>
            <w:right w:val="none" w:sz="0" w:space="0" w:color="auto"/>
          </w:divBdr>
        </w:div>
        <w:div w:id="1371765833">
          <w:marLeft w:val="0"/>
          <w:marRight w:val="0"/>
          <w:marTop w:val="0"/>
          <w:marBottom w:val="0"/>
          <w:divBdr>
            <w:top w:val="none" w:sz="0" w:space="0" w:color="auto"/>
            <w:left w:val="none" w:sz="0" w:space="0" w:color="auto"/>
            <w:bottom w:val="none" w:sz="0" w:space="0" w:color="auto"/>
            <w:right w:val="none" w:sz="0" w:space="0" w:color="auto"/>
          </w:divBdr>
        </w:div>
        <w:div w:id="1568110068">
          <w:marLeft w:val="0"/>
          <w:marRight w:val="0"/>
          <w:marTop w:val="0"/>
          <w:marBottom w:val="0"/>
          <w:divBdr>
            <w:top w:val="none" w:sz="0" w:space="0" w:color="auto"/>
            <w:left w:val="none" w:sz="0" w:space="0" w:color="auto"/>
            <w:bottom w:val="none" w:sz="0" w:space="0" w:color="auto"/>
            <w:right w:val="none" w:sz="0" w:space="0" w:color="auto"/>
          </w:divBdr>
        </w:div>
        <w:div w:id="1619485060">
          <w:marLeft w:val="0"/>
          <w:marRight w:val="0"/>
          <w:marTop w:val="0"/>
          <w:marBottom w:val="0"/>
          <w:divBdr>
            <w:top w:val="none" w:sz="0" w:space="0" w:color="auto"/>
            <w:left w:val="none" w:sz="0" w:space="0" w:color="auto"/>
            <w:bottom w:val="none" w:sz="0" w:space="0" w:color="auto"/>
            <w:right w:val="none" w:sz="0" w:space="0" w:color="auto"/>
          </w:divBdr>
        </w:div>
        <w:div w:id="1632129962">
          <w:marLeft w:val="0"/>
          <w:marRight w:val="0"/>
          <w:marTop w:val="0"/>
          <w:marBottom w:val="0"/>
          <w:divBdr>
            <w:top w:val="none" w:sz="0" w:space="0" w:color="auto"/>
            <w:left w:val="none" w:sz="0" w:space="0" w:color="auto"/>
            <w:bottom w:val="none" w:sz="0" w:space="0" w:color="auto"/>
            <w:right w:val="none" w:sz="0" w:space="0" w:color="auto"/>
          </w:divBdr>
        </w:div>
        <w:div w:id="1768112144">
          <w:marLeft w:val="0"/>
          <w:marRight w:val="0"/>
          <w:marTop w:val="0"/>
          <w:marBottom w:val="0"/>
          <w:divBdr>
            <w:top w:val="none" w:sz="0" w:space="0" w:color="auto"/>
            <w:left w:val="none" w:sz="0" w:space="0" w:color="auto"/>
            <w:bottom w:val="none" w:sz="0" w:space="0" w:color="auto"/>
            <w:right w:val="none" w:sz="0" w:space="0" w:color="auto"/>
          </w:divBdr>
        </w:div>
        <w:div w:id="1782609059">
          <w:marLeft w:val="0"/>
          <w:marRight w:val="0"/>
          <w:marTop w:val="0"/>
          <w:marBottom w:val="0"/>
          <w:divBdr>
            <w:top w:val="none" w:sz="0" w:space="0" w:color="auto"/>
            <w:left w:val="none" w:sz="0" w:space="0" w:color="auto"/>
            <w:bottom w:val="none" w:sz="0" w:space="0" w:color="auto"/>
            <w:right w:val="none" w:sz="0" w:space="0" w:color="auto"/>
          </w:divBdr>
        </w:div>
        <w:div w:id="1911621379">
          <w:marLeft w:val="0"/>
          <w:marRight w:val="0"/>
          <w:marTop w:val="0"/>
          <w:marBottom w:val="0"/>
          <w:divBdr>
            <w:top w:val="none" w:sz="0" w:space="0" w:color="auto"/>
            <w:left w:val="none" w:sz="0" w:space="0" w:color="auto"/>
            <w:bottom w:val="none" w:sz="0" w:space="0" w:color="auto"/>
            <w:right w:val="none" w:sz="0" w:space="0" w:color="auto"/>
          </w:divBdr>
        </w:div>
        <w:div w:id="1922448169">
          <w:marLeft w:val="0"/>
          <w:marRight w:val="0"/>
          <w:marTop w:val="0"/>
          <w:marBottom w:val="0"/>
          <w:divBdr>
            <w:top w:val="none" w:sz="0" w:space="0" w:color="auto"/>
            <w:left w:val="none" w:sz="0" w:space="0" w:color="auto"/>
            <w:bottom w:val="none" w:sz="0" w:space="0" w:color="auto"/>
            <w:right w:val="none" w:sz="0" w:space="0" w:color="auto"/>
          </w:divBdr>
        </w:div>
        <w:div w:id="1993754231">
          <w:marLeft w:val="0"/>
          <w:marRight w:val="0"/>
          <w:marTop w:val="0"/>
          <w:marBottom w:val="0"/>
          <w:divBdr>
            <w:top w:val="none" w:sz="0" w:space="0" w:color="auto"/>
            <w:left w:val="none" w:sz="0" w:space="0" w:color="auto"/>
            <w:bottom w:val="none" w:sz="0" w:space="0" w:color="auto"/>
            <w:right w:val="none" w:sz="0" w:space="0" w:color="auto"/>
          </w:divBdr>
        </w:div>
        <w:div w:id="2076387755">
          <w:marLeft w:val="0"/>
          <w:marRight w:val="0"/>
          <w:marTop w:val="0"/>
          <w:marBottom w:val="0"/>
          <w:divBdr>
            <w:top w:val="none" w:sz="0" w:space="0" w:color="auto"/>
            <w:left w:val="none" w:sz="0" w:space="0" w:color="auto"/>
            <w:bottom w:val="none" w:sz="0" w:space="0" w:color="auto"/>
            <w:right w:val="none" w:sz="0" w:space="0" w:color="auto"/>
          </w:divBdr>
        </w:div>
        <w:div w:id="2077314187">
          <w:marLeft w:val="0"/>
          <w:marRight w:val="0"/>
          <w:marTop w:val="0"/>
          <w:marBottom w:val="0"/>
          <w:divBdr>
            <w:top w:val="none" w:sz="0" w:space="0" w:color="auto"/>
            <w:left w:val="none" w:sz="0" w:space="0" w:color="auto"/>
            <w:bottom w:val="none" w:sz="0" w:space="0" w:color="auto"/>
            <w:right w:val="none" w:sz="0" w:space="0" w:color="auto"/>
          </w:divBdr>
        </w:div>
        <w:div w:id="2078238063">
          <w:marLeft w:val="0"/>
          <w:marRight w:val="0"/>
          <w:marTop w:val="0"/>
          <w:marBottom w:val="0"/>
          <w:divBdr>
            <w:top w:val="none" w:sz="0" w:space="0" w:color="auto"/>
            <w:left w:val="none" w:sz="0" w:space="0" w:color="auto"/>
            <w:bottom w:val="none" w:sz="0" w:space="0" w:color="auto"/>
            <w:right w:val="none" w:sz="0" w:space="0" w:color="auto"/>
          </w:divBdr>
        </w:div>
      </w:divsChild>
    </w:div>
    <w:div w:id="656691049">
      <w:bodyDiv w:val="1"/>
      <w:marLeft w:val="0"/>
      <w:marRight w:val="0"/>
      <w:marTop w:val="0"/>
      <w:marBottom w:val="0"/>
      <w:divBdr>
        <w:top w:val="none" w:sz="0" w:space="0" w:color="auto"/>
        <w:left w:val="none" w:sz="0" w:space="0" w:color="auto"/>
        <w:bottom w:val="none" w:sz="0" w:space="0" w:color="auto"/>
        <w:right w:val="none" w:sz="0" w:space="0" w:color="auto"/>
      </w:divBdr>
      <w:divsChild>
        <w:div w:id="904879966">
          <w:marLeft w:val="0"/>
          <w:marRight w:val="0"/>
          <w:marTop w:val="0"/>
          <w:marBottom w:val="0"/>
          <w:divBdr>
            <w:top w:val="none" w:sz="0" w:space="0" w:color="auto"/>
            <w:left w:val="none" w:sz="0" w:space="0" w:color="auto"/>
            <w:bottom w:val="none" w:sz="0" w:space="0" w:color="auto"/>
            <w:right w:val="none" w:sz="0" w:space="0" w:color="auto"/>
          </w:divBdr>
        </w:div>
        <w:div w:id="999773121">
          <w:marLeft w:val="0"/>
          <w:marRight w:val="0"/>
          <w:marTop w:val="0"/>
          <w:marBottom w:val="0"/>
          <w:divBdr>
            <w:top w:val="none" w:sz="0" w:space="0" w:color="auto"/>
            <w:left w:val="none" w:sz="0" w:space="0" w:color="auto"/>
            <w:bottom w:val="none" w:sz="0" w:space="0" w:color="auto"/>
            <w:right w:val="none" w:sz="0" w:space="0" w:color="auto"/>
          </w:divBdr>
        </w:div>
      </w:divsChild>
    </w:div>
    <w:div w:id="657001446">
      <w:bodyDiv w:val="1"/>
      <w:marLeft w:val="0"/>
      <w:marRight w:val="0"/>
      <w:marTop w:val="0"/>
      <w:marBottom w:val="0"/>
      <w:divBdr>
        <w:top w:val="none" w:sz="0" w:space="0" w:color="auto"/>
        <w:left w:val="none" w:sz="0" w:space="0" w:color="auto"/>
        <w:bottom w:val="none" w:sz="0" w:space="0" w:color="auto"/>
        <w:right w:val="none" w:sz="0" w:space="0" w:color="auto"/>
      </w:divBdr>
    </w:div>
    <w:div w:id="700320327">
      <w:bodyDiv w:val="1"/>
      <w:marLeft w:val="0"/>
      <w:marRight w:val="0"/>
      <w:marTop w:val="0"/>
      <w:marBottom w:val="0"/>
      <w:divBdr>
        <w:top w:val="none" w:sz="0" w:space="0" w:color="auto"/>
        <w:left w:val="none" w:sz="0" w:space="0" w:color="auto"/>
        <w:bottom w:val="none" w:sz="0" w:space="0" w:color="auto"/>
        <w:right w:val="none" w:sz="0" w:space="0" w:color="auto"/>
      </w:divBdr>
    </w:div>
    <w:div w:id="725690806">
      <w:bodyDiv w:val="1"/>
      <w:marLeft w:val="0"/>
      <w:marRight w:val="0"/>
      <w:marTop w:val="0"/>
      <w:marBottom w:val="0"/>
      <w:divBdr>
        <w:top w:val="none" w:sz="0" w:space="0" w:color="auto"/>
        <w:left w:val="none" w:sz="0" w:space="0" w:color="auto"/>
        <w:bottom w:val="none" w:sz="0" w:space="0" w:color="auto"/>
        <w:right w:val="none" w:sz="0" w:space="0" w:color="auto"/>
      </w:divBdr>
    </w:div>
    <w:div w:id="771896874">
      <w:bodyDiv w:val="1"/>
      <w:marLeft w:val="0"/>
      <w:marRight w:val="0"/>
      <w:marTop w:val="0"/>
      <w:marBottom w:val="0"/>
      <w:divBdr>
        <w:top w:val="none" w:sz="0" w:space="0" w:color="auto"/>
        <w:left w:val="none" w:sz="0" w:space="0" w:color="auto"/>
        <w:bottom w:val="none" w:sz="0" w:space="0" w:color="auto"/>
        <w:right w:val="none" w:sz="0" w:space="0" w:color="auto"/>
      </w:divBdr>
      <w:divsChild>
        <w:div w:id="8723013">
          <w:marLeft w:val="0"/>
          <w:marRight w:val="0"/>
          <w:marTop w:val="0"/>
          <w:marBottom w:val="0"/>
          <w:divBdr>
            <w:top w:val="none" w:sz="0" w:space="0" w:color="auto"/>
            <w:left w:val="none" w:sz="0" w:space="0" w:color="auto"/>
            <w:bottom w:val="none" w:sz="0" w:space="0" w:color="auto"/>
            <w:right w:val="none" w:sz="0" w:space="0" w:color="auto"/>
          </w:divBdr>
        </w:div>
        <w:div w:id="21825535">
          <w:marLeft w:val="0"/>
          <w:marRight w:val="0"/>
          <w:marTop w:val="0"/>
          <w:marBottom w:val="0"/>
          <w:divBdr>
            <w:top w:val="none" w:sz="0" w:space="0" w:color="auto"/>
            <w:left w:val="none" w:sz="0" w:space="0" w:color="auto"/>
            <w:bottom w:val="none" w:sz="0" w:space="0" w:color="auto"/>
            <w:right w:val="none" w:sz="0" w:space="0" w:color="auto"/>
          </w:divBdr>
        </w:div>
        <w:div w:id="95297261">
          <w:marLeft w:val="0"/>
          <w:marRight w:val="0"/>
          <w:marTop w:val="0"/>
          <w:marBottom w:val="0"/>
          <w:divBdr>
            <w:top w:val="none" w:sz="0" w:space="0" w:color="auto"/>
            <w:left w:val="none" w:sz="0" w:space="0" w:color="auto"/>
            <w:bottom w:val="none" w:sz="0" w:space="0" w:color="auto"/>
            <w:right w:val="none" w:sz="0" w:space="0" w:color="auto"/>
          </w:divBdr>
        </w:div>
        <w:div w:id="96828111">
          <w:marLeft w:val="0"/>
          <w:marRight w:val="0"/>
          <w:marTop w:val="0"/>
          <w:marBottom w:val="0"/>
          <w:divBdr>
            <w:top w:val="none" w:sz="0" w:space="0" w:color="auto"/>
            <w:left w:val="none" w:sz="0" w:space="0" w:color="auto"/>
            <w:bottom w:val="none" w:sz="0" w:space="0" w:color="auto"/>
            <w:right w:val="none" w:sz="0" w:space="0" w:color="auto"/>
          </w:divBdr>
        </w:div>
        <w:div w:id="132722732">
          <w:marLeft w:val="0"/>
          <w:marRight w:val="0"/>
          <w:marTop w:val="0"/>
          <w:marBottom w:val="0"/>
          <w:divBdr>
            <w:top w:val="none" w:sz="0" w:space="0" w:color="auto"/>
            <w:left w:val="none" w:sz="0" w:space="0" w:color="auto"/>
            <w:bottom w:val="none" w:sz="0" w:space="0" w:color="auto"/>
            <w:right w:val="none" w:sz="0" w:space="0" w:color="auto"/>
          </w:divBdr>
        </w:div>
        <w:div w:id="157692302">
          <w:marLeft w:val="0"/>
          <w:marRight w:val="0"/>
          <w:marTop w:val="0"/>
          <w:marBottom w:val="0"/>
          <w:divBdr>
            <w:top w:val="none" w:sz="0" w:space="0" w:color="auto"/>
            <w:left w:val="none" w:sz="0" w:space="0" w:color="auto"/>
            <w:bottom w:val="none" w:sz="0" w:space="0" w:color="auto"/>
            <w:right w:val="none" w:sz="0" w:space="0" w:color="auto"/>
          </w:divBdr>
        </w:div>
        <w:div w:id="217403011">
          <w:marLeft w:val="0"/>
          <w:marRight w:val="0"/>
          <w:marTop w:val="0"/>
          <w:marBottom w:val="0"/>
          <w:divBdr>
            <w:top w:val="none" w:sz="0" w:space="0" w:color="auto"/>
            <w:left w:val="none" w:sz="0" w:space="0" w:color="auto"/>
            <w:bottom w:val="none" w:sz="0" w:space="0" w:color="auto"/>
            <w:right w:val="none" w:sz="0" w:space="0" w:color="auto"/>
          </w:divBdr>
        </w:div>
        <w:div w:id="248542046">
          <w:marLeft w:val="0"/>
          <w:marRight w:val="0"/>
          <w:marTop w:val="0"/>
          <w:marBottom w:val="0"/>
          <w:divBdr>
            <w:top w:val="none" w:sz="0" w:space="0" w:color="auto"/>
            <w:left w:val="none" w:sz="0" w:space="0" w:color="auto"/>
            <w:bottom w:val="none" w:sz="0" w:space="0" w:color="auto"/>
            <w:right w:val="none" w:sz="0" w:space="0" w:color="auto"/>
          </w:divBdr>
        </w:div>
        <w:div w:id="350106135">
          <w:marLeft w:val="0"/>
          <w:marRight w:val="0"/>
          <w:marTop w:val="0"/>
          <w:marBottom w:val="0"/>
          <w:divBdr>
            <w:top w:val="none" w:sz="0" w:space="0" w:color="auto"/>
            <w:left w:val="none" w:sz="0" w:space="0" w:color="auto"/>
            <w:bottom w:val="none" w:sz="0" w:space="0" w:color="auto"/>
            <w:right w:val="none" w:sz="0" w:space="0" w:color="auto"/>
          </w:divBdr>
        </w:div>
        <w:div w:id="378943107">
          <w:marLeft w:val="0"/>
          <w:marRight w:val="0"/>
          <w:marTop w:val="0"/>
          <w:marBottom w:val="0"/>
          <w:divBdr>
            <w:top w:val="none" w:sz="0" w:space="0" w:color="auto"/>
            <w:left w:val="none" w:sz="0" w:space="0" w:color="auto"/>
            <w:bottom w:val="none" w:sz="0" w:space="0" w:color="auto"/>
            <w:right w:val="none" w:sz="0" w:space="0" w:color="auto"/>
          </w:divBdr>
        </w:div>
        <w:div w:id="446511328">
          <w:marLeft w:val="0"/>
          <w:marRight w:val="0"/>
          <w:marTop w:val="0"/>
          <w:marBottom w:val="0"/>
          <w:divBdr>
            <w:top w:val="none" w:sz="0" w:space="0" w:color="auto"/>
            <w:left w:val="none" w:sz="0" w:space="0" w:color="auto"/>
            <w:bottom w:val="none" w:sz="0" w:space="0" w:color="auto"/>
            <w:right w:val="none" w:sz="0" w:space="0" w:color="auto"/>
          </w:divBdr>
        </w:div>
        <w:div w:id="454567242">
          <w:marLeft w:val="0"/>
          <w:marRight w:val="0"/>
          <w:marTop w:val="0"/>
          <w:marBottom w:val="0"/>
          <w:divBdr>
            <w:top w:val="none" w:sz="0" w:space="0" w:color="auto"/>
            <w:left w:val="none" w:sz="0" w:space="0" w:color="auto"/>
            <w:bottom w:val="none" w:sz="0" w:space="0" w:color="auto"/>
            <w:right w:val="none" w:sz="0" w:space="0" w:color="auto"/>
          </w:divBdr>
        </w:div>
        <w:div w:id="566232498">
          <w:marLeft w:val="0"/>
          <w:marRight w:val="0"/>
          <w:marTop w:val="0"/>
          <w:marBottom w:val="0"/>
          <w:divBdr>
            <w:top w:val="none" w:sz="0" w:space="0" w:color="auto"/>
            <w:left w:val="none" w:sz="0" w:space="0" w:color="auto"/>
            <w:bottom w:val="none" w:sz="0" w:space="0" w:color="auto"/>
            <w:right w:val="none" w:sz="0" w:space="0" w:color="auto"/>
          </w:divBdr>
        </w:div>
        <w:div w:id="600142708">
          <w:marLeft w:val="0"/>
          <w:marRight w:val="0"/>
          <w:marTop w:val="0"/>
          <w:marBottom w:val="0"/>
          <w:divBdr>
            <w:top w:val="none" w:sz="0" w:space="0" w:color="auto"/>
            <w:left w:val="none" w:sz="0" w:space="0" w:color="auto"/>
            <w:bottom w:val="none" w:sz="0" w:space="0" w:color="auto"/>
            <w:right w:val="none" w:sz="0" w:space="0" w:color="auto"/>
          </w:divBdr>
        </w:div>
        <w:div w:id="608197451">
          <w:marLeft w:val="0"/>
          <w:marRight w:val="0"/>
          <w:marTop w:val="0"/>
          <w:marBottom w:val="0"/>
          <w:divBdr>
            <w:top w:val="none" w:sz="0" w:space="0" w:color="auto"/>
            <w:left w:val="none" w:sz="0" w:space="0" w:color="auto"/>
            <w:bottom w:val="none" w:sz="0" w:space="0" w:color="auto"/>
            <w:right w:val="none" w:sz="0" w:space="0" w:color="auto"/>
          </w:divBdr>
        </w:div>
        <w:div w:id="627080395">
          <w:marLeft w:val="0"/>
          <w:marRight w:val="0"/>
          <w:marTop w:val="0"/>
          <w:marBottom w:val="0"/>
          <w:divBdr>
            <w:top w:val="none" w:sz="0" w:space="0" w:color="auto"/>
            <w:left w:val="none" w:sz="0" w:space="0" w:color="auto"/>
            <w:bottom w:val="none" w:sz="0" w:space="0" w:color="auto"/>
            <w:right w:val="none" w:sz="0" w:space="0" w:color="auto"/>
          </w:divBdr>
        </w:div>
        <w:div w:id="703990162">
          <w:marLeft w:val="0"/>
          <w:marRight w:val="0"/>
          <w:marTop w:val="0"/>
          <w:marBottom w:val="0"/>
          <w:divBdr>
            <w:top w:val="none" w:sz="0" w:space="0" w:color="auto"/>
            <w:left w:val="none" w:sz="0" w:space="0" w:color="auto"/>
            <w:bottom w:val="none" w:sz="0" w:space="0" w:color="auto"/>
            <w:right w:val="none" w:sz="0" w:space="0" w:color="auto"/>
          </w:divBdr>
        </w:div>
        <w:div w:id="734471908">
          <w:marLeft w:val="0"/>
          <w:marRight w:val="0"/>
          <w:marTop w:val="0"/>
          <w:marBottom w:val="0"/>
          <w:divBdr>
            <w:top w:val="none" w:sz="0" w:space="0" w:color="auto"/>
            <w:left w:val="none" w:sz="0" w:space="0" w:color="auto"/>
            <w:bottom w:val="none" w:sz="0" w:space="0" w:color="auto"/>
            <w:right w:val="none" w:sz="0" w:space="0" w:color="auto"/>
          </w:divBdr>
        </w:div>
        <w:div w:id="852182806">
          <w:marLeft w:val="0"/>
          <w:marRight w:val="0"/>
          <w:marTop w:val="0"/>
          <w:marBottom w:val="0"/>
          <w:divBdr>
            <w:top w:val="none" w:sz="0" w:space="0" w:color="auto"/>
            <w:left w:val="none" w:sz="0" w:space="0" w:color="auto"/>
            <w:bottom w:val="none" w:sz="0" w:space="0" w:color="auto"/>
            <w:right w:val="none" w:sz="0" w:space="0" w:color="auto"/>
          </w:divBdr>
        </w:div>
        <w:div w:id="890920870">
          <w:marLeft w:val="0"/>
          <w:marRight w:val="0"/>
          <w:marTop w:val="0"/>
          <w:marBottom w:val="0"/>
          <w:divBdr>
            <w:top w:val="none" w:sz="0" w:space="0" w:color="auto"/>
            <w:left w:val="none" w:sz="0" w:space="0" w:color="auto"/>
            <w:bottom w:val="none" w:sz="0" w:space="0" w:color="auto"/>
            <w:right w:val="none" w:sz="0" w:space="0" w:color="auto"/>
          </w:divBdr>
        </w:div>
        <w:div w:id="986513448">
          <w:marLeft w:val="0"/>
          <w:marRight w:val="0"/>
          <w:marTop w:val="0"/>
          <w:marBottom w:val="0"/>
          <w:divBdr>
            <w:top w:val="none" w:sz="0" w:space="0" w:color="auto"/>
            <w:left w:val="none" w:sz="0" w:space="0" w:color="auto"/>
            <w:bottom w:val="none" w:sz="0" w:space="0" w:color="auto"/>
            <w:right w:val="none" w:sz="0" w:space="0" w:color="auto"/>
          </w:divBdr>
        </w:div>
        <w:div w:id="1137845108">
          <w:marLeft w:val="0"/>
          <w:marRight w:val="0"/>
          <w:marTop w:val="0"/>
          <w:marBottom w:val="0"/>
          <w:divBdr>
            <w:top w:val="none" w:sz="0" w:space="0" w:color="auto"/>
            <w:left w:val="none" w:sz="0" w:space="0" w:color="auto"/>
            <w:bottom w:val="none" w:sz="0" w:space="0" w:color="auto"/>
            <w:right w:val="none" w:sz="0" w:space="0" w:color="auto"/>
          </w:divBdr>
        </w:div>
        <w:div w:id="1142232610">
          <w:marLeft w:val="0"/>
          <w:marRight w:val="0"/>
          <w:marTop w:val="0"/>
          <w:marBottom w:val="0"/>
          <w:divBdr>
            <w:top w:val="none" w:sz="0" w:space="0" w:color="auto"/>
            <w:left w:val="none" w:sz="0" w:space="0" w:color="auto"/>
            <w:bottom w:val="none" w:sz="0" w:space="0" w:color="auto"/>
            <w:right w:val="none" w:sz="0" w:space="0" w:color="auto"/>
          </w:divBdr>
        </w:div>
        <w:div w:id="1200822837">
          <w:marLeft w:val="0"/>
          <w:marRight w:val="0"/>
          <w:marTop w:val="0"/>
          <w:marBottom w:val="0"/>
          <w:divBdr>
            <w:top w:val="none" w:sz="0" w:space="0" w:color="auto"/>
            <w:left w:val="none" w:sz="0" w:space="0" w:color="auto"/>
            <w:bottom w:val="none" w:sz="0" w:space="0" w:color="auto"/>
            <w:right w:val="none" w:sz="0" w:space="0" w:color="auto"/>
          </w:divBdr>
        </w:div>
        <w:div w:id="1213036200">
          <w:marLeft w:val="0"/>
          <w:marRight w:val="0"/>
          <w:marTop w:val="0"/>
          <w:marBottom w:val="0"/>
          <w:divBdr>
            <w:top w:val="none" w:sz="0" w:space="0" w:color="auto"/>
            <w:left w:val="none" w:sz="0" w:space="0" w:color="auto"/>
            <w:bottom w:val="none" w:sz="0" w:space="0" w:color="auto"/>
            <w:right w:val="none" w:sz="0" w:space="0" w:color="auto"/>
          </w:divBdr>
        </w:div>
        <w:div w:id="1391340168">
          <w:marLeft w:val="0"/>
          <w:marRight w:val="0"/>
          <w:marTop w:val="0"/>
          <w:marBottom w:val="0"/>
          <w:divBdr>
            <w:top w:val="none" w:sz="0" w:space="0" w:color="auto"/>
            <w:left w:val="none" w:sz="0" w:space="0" w:color="auto"/>
            <w:bottom w:val="none" w:sz="0" w:space="0" w:color="auto"/>
            <w:right w:val="none" w:sz="0" w:space="0" w:color="auto"/>
          </w:divBdr>
        </w:div>
        <w:div w:id="1410425598">
          <w:marLeft w:val="0"/>
          <w:marRight w:val="0"/>
          <w:marTop w:val="0"/>
          <w:marBottom w:val="0"/>
          <w:divBdr>
            <w:top w:val="none" w:sz="0" w:space="0" w:color="auto"/>
            <w:left w:val="none" w:sz="0" w:space="0" w:color="auto"/>
            <w:bottom w:val="none" w:sz="0" w:space="0" w:color="auto"/>
            <w:right w:val="none" w:sz="0" w:space="0" w:color="auto"/>
          </w:divBdr>
        </w:div>
        <w:div w:id="1463964833">
          <w:marLeft w:val="0"/>
          <w:marRight w:val="0"/>
          <w:marTop w:val="0"/>
          <w:marBottom w:val="0"/>
          <w:divBdr>
            <w:top w:val="none" w:sz="0" w:space="0" w:color="auto"/>
            <w:left w:val="none" w:sz="0" w:space="0" w:color="auto"/>
            <w:bottom w:val="none" w:sz="0" w:space="0" w:color="auto"/>
            <w:right w:val="none" w:sz="0" w:space="0" w:color="auto"/>
          </w:divBdr>
        </w:div>
        <w:div w:id="1514103148">
          <w:marLeft w:val="0"/>
          <w:marRight w:val="0"/>
          <w:marTop w:val="0"/>
          <w:marBottom w:val="0"/>
          <w:divBdr>
            <w:top w:val="none" w:sz="0" w:space="0" w:color="auto"/>
            <w:left w:val="none" w:sz="0" w:space="0" w:color="auto"/>
            <w:bottom w:val="none" w:sz="0" w:space="0" w:color="auto"/>
            <w:right w:val="none" w:sz="0" w:space="0" w:color="auto"/>
          </w:divBdr>
        </w:div>
        <w:div w:id="1530412695">
          <w:marLeft w:val="0"/>
          <w:marRight w:val="0"/>
          <w:marTop w:val="0"/>
          <w:marBottom w:val="0"/>
          <w:divBdr>
            <w:top w:val="none" w:sz="0" w:space="0" w:color="auto"/>
            <w:left w:val="none" w:sz="0" w:space="0" w:color="auto"/>
            <w:bottom w:val="none" w:sz="0" w:space="0" w:color="auto"/>
            <w:right w:val="none" w:sz="0" w:space="0" w:color="auto"/>
          </w:divBdr>
        </w:div>
        <w:div w:id="1592818347">
          <w:marLeft w:val="0"/>
          <w:marRight w:val="0"/>
          <w:marTop w:val="0"/>
          <w:marBottom w:val="0"/>
          <w:divBdr>
            <w:top w:val="none" w:sz="0" w:space="0" w:color="auto"/>
            <w:left w:val="none" w:sz="0" w:space="0" w:color="auto"/>
            <w:bottom w:val="none" w:sz="0" w:space="0" w:color="auto"/>
            <w:right w:val="none" w:sz="0" w:space="0" w:color="auto"/>
          </w:divBdr>
        </w:div>
        <w:div w:id="1641037954">
          <w:marLeft w:val="0"/>
          <w:marRight w:val="0"/>
          <w:marTop w:val="0"/>
          <w:marBottom w:val="0"/>
          <w:divBdr>
            <w:top w:val="none" w:sz="0" w:space="0" w:color="auto"/>
            <w:left w:val="none" w:sz="0" w:space="0" w:color="auto"/>
            <w:bottom w:val="none" w:sz="0" w:space="0" w:color="auto"/>
            <w:right w:val="none" w:sz="0" w:space="0" w:color="auto"/>
          </w:divBdr>
        </w:div>
        <w:div w:id="1797606133">
          <w:marLeft w:val="0"/>
          <w:marRight w:val="0"/>
          <w:marTop w:val="0"/>
          <w:marBottom w:val="0"/>
          <w:divBdr>
            <w:top w:val="none" w:sz="0" w:space="0" w:color="auto"/>
            <w:left w:val="none" w:sz="0" w:space="0" w:color="auto"/>
            <w:bottom w:val="none" w:sz="0" w:space="0" w:color="auto"/>
            <w:right w:val="none" w:sz="0" w:space="0" w:color="auto"/>
          </w:divBdr>
        </w:div>
        <w:div w:id="1923490274">
          <w:marLeft w:val="0"/>
          <w:marRight w:val="0"/>
          <w:marTop w:val="0"/>
          <w:marBottom w:val="0"/>
          <w:divBdr>
            <w:top w:val="none" w:sz="0" w:space="0" w:color="auto"/>
            <w:left w:val="none" w:sz="0" w:space="0" w:color="auto"/>
            <w:bottom w:val="none" w:sz="0" w:space="0" w:color="auto"/>
            <w:right w:val="none" w:sz="0" w:space="0" w:color="auto"/>
          </w:divBdr>
        </w:div>
        <w:div w:id="1938782400">
          <w:marLeft w:val="0"/>
          <w:marRight w:val="0"/>
          <w:marTop w:val="0"/>
          <w:marBottom w:val="0"/>
          <w:divBdr>
            <w:top w:val="none" w:sz="0" w:space="0" w:color="auto"/>
            <w:left w:val="none" w:sz="0" w:space="0" w:color="auto"/>
            <w:bottom w:val="none" w:sz="0" w:space="0" w:color="auto"/>
            <w:right w:val="none" w:sz="0" w:space="0" w:color="auto"/>
          </w:divBdr>
        </w:div>
        <w:div w:id="2015259888">
          <w:marLeft w:val="0"/>
          <w:marRight w:val="0"/>
          <w:marTop w:val="0"/>
          <w:marBottom w:val="0"/>
          <w:divBdr>
            <w:top w:val="none" w:sz="0" w:space="0" w:color="auto"/>
            <w:left w:val="none" w:sz="0" w:space="0" w:color="auto"/>
            <w:bottom w:val="none" w:sz="0" w:space="0" w:color="auto"/>
            <w:right w:val="none" w:sz="0" w:space="0" w:color="auto"/>
          </w:divBdr>
        </w:div>
        <w:div w:id="2029984371">
          <w:marLeft w:val="0"/>
          <w:marRight w:val="0"/>
          <w:marTop w:val="0"/>
          <w:marBottom w:val="0"/>
          <w:divBdr>
            <w:top w:val="none" w:sz="0" w:space="0" w:color="auto"/>
            <w:left w:val="none" w:sz="0" w:space="0" w:color="auto"/>
            <w:bottom w:val="none" w:sz="0" w:space="0" w:color="auto"/>
            <w:right w:val="none" w:sz="0" w:space="0" w:color="auto"/>
          </w:divBdr>
        </w:div>
        <w:div w:id="2109883917">
          <w:marLeft w:val="0"/>
          <w:marRight w:val="0"/>
          <w:marTop w:val="0"/>
          <w:marBottom w:val="0"/>
          <w:divBdr>
            <w:top w:val="none" w:sz="0" w:space="0" w:color="auto"/>
            <w:left w:val="none" w:sz="0" w:space="0" w:color="auto"/>
            <w:bottom w:val="none" w:sz="0" w:space="0" w:color="auto"/>
            <w:right w:val="none" w:sz="0" w:space="0" w:color="auto"/>
          </w:divBdr>
        </w:div>
      </w:divsChild>
    </w:div>
    <w:div w:id="772477358">
      <w:bodyDiv w:val="1"/>
      <w:marLeft w:val="0"/>
      <w:marRight w:val="0"/>
      <w:marTop w:val="0"/>
      <w:marBottom w:val="0"/>
      <w:divBdr>
        <w:top w:val="none" w:sz="0" w:space="0" w:color="auto"/>
        <w:left w:val="none" w:sz="0" w:space="0" w:color="auto"/>
        <w:bottom w:val="none" w:sz="0" w:space="0" w:color="auto"/>
        <w:right w:val="none" w:sz="0" w:space="0" w:color="auto"/>
      </w:divBdr>
      <w:divsChild>
        <w:div w:id="84035109">
          <w:marLeft w:val="0"/>
          <w:marRight w:val="0"/>
          <w:marTop w:val="0"/>
          <w:marBottom w:val="0"/>
          <w:divBdr>
            <w:top w:val="none" w:sz="0" w:space="0" w:color="auto"/>
            <w:left w:val="none" w:sz="0" w:space="0" w:color="auto"/>
            <w:bottom w:val="none" w:sz="0" w:space="0" w:color="auto"/>
            <w:right w:val="none" w:sz="0" w:space="0" w:color="auto"/>
          </w:divBdr>
        </w:div>
        <w:div w:id="121386867">
          <w:marLeft w:val="0"/>
          <w:marRight w:val="0"/>
          <w:marTop w:val="0"/>
          <w:marBottom w:val="0"/>
          <w:divBdr>
            <w:top w:val="none" w:sz="0" w:space="0" w:color="auto"/>
            <w:left w:val="none" w:sz="0" w:space="0" w:color="auto"/>
            <w:bottom w:val="none" w:sz="0" w:space="0" w:color="auto"/>
            <w:right w:val="none" w:sz="0" w:space="0" w:color="auto"/>
          </w:divBdr>
        </w:div>
        <w:div w:id="131404835">
          <w:marLeft w:val="0"/>
          <w:marRight w:val="0"/>
          <w:marTop w:val="0"/>
          <w:marBottom w:val="0"/>
          <w:divBdr>
            <w:top w:val="none" w:sz="0" w:space="0" w:color="auto"/>
            <w:left w:val="none" w:sz="0" w:space="0" w:color="auto"/>
            <w:bottom w:val="none" w:sz="0" w:space="0" w:color="auto"/>
            <w:right w:val="none" w:sz="0" w:space="0" w:color="auto"/>
          </w:divBdr>
        </w:div>
        <w:div w:id="162669495">
          <w:marLeft w:val="0"/>
          <w:marRight w:val="0"/>
          <w:marTop w:val="0"/>
          <w:marBottom w:val="0"/>
          <w:divBdr>
            <w:top w:val="none" w:sz="0" w:space="0" w:color="auto"/>
            <w:left w:val="none" w:sz="0" w:space="0" w:color="auto"/>
            <w:bottom w:val="none" w:sz="0" w:space="0" w:color="auto"/>
            <w:right w:val="none" w:sz="0" w:space="0" w:color="auto"/>
          </w:divBdr>
        </w:div>
        <w:div w:id="278951520">
          <w:marLeft w:val="0"/>
          <w:marRight w:val="0"/>
          <w:marTop w:val="0"/>
          <w:marBottom w:val="0"/>
          <w:divBdr>
            <w:top w:val="none" w:sz="0" w:space="0" w:color="auto"/>
            <w:left w:val="none" w:sz="0" w:space="0" w:color="auto"/>
            <w:bottom w:val="none" w:sz="0" w:space="0" w:color="auto"/>
            <w:right w:val="none" w:sz="0" w:space="0" w:color="auto"/>
          </w:divBdr>
        </w:div>
        <w:div w:id="286205821">
          <w:marLeft w:val="0"/>
          <w:marRight w:val="0"/>
          <w:marTop w:val="0"/>
          <w:marBottom w:val="0"/>
          <w:divBdr>
            <w:top w:val="none" w:sz="0" w:space="0" w:color="auto"/>
            <w:left w:val="none" w:sz="0" w:space="0" w:color="auto"/>
            <w:bottom w:val="none" w:sz="0" w:space="0" w:color="auto"/>
            <w:right w:val="none" w:sz="0" w:space="0" w:color="auto"/>
          </w:divBdr>
        </w:div>
        <w:div w:id="309676081">
          <w:marLeft w:val="0"/>
          <w:marRight w:val="0"/>
          <w:marTop w:val="0"/>
          <w:marBottom w:val="0"/>
          <w:divBdr>
            <w:top w:val="none" w:sz="0" w:space="0" w:color="auto"/>
            <w:left w:val="none" w:sz="0" w:space="0" w:color="auto"/>
            <w:bottom w:val="none" w:sz="0" w:space="0" w:color="auto"/>
            <w:right w:val="none" w:sz="0" w:space="0" w:color="auto"/>
          </w:divBdr>
        </w:div>
        <w:div w:id="317851851">
          <w:marLeft w:val="0"/>
          <w:marRight w:val="0"/>
          <w:marTop w:val="0"/>
          <w:marBottom w:val="0"/>
          <w:divBdr>
            <w:top w:val="none" w:sz="0" w:space="0" w:color="auto"/>
            <w:left w:val="none" w:sz="0" w:space="0" w:color="auto"/>
            <w:bottom w:val="none" w:sz="0" w:space="0" w:color="auto"/>
            <w:right w:val="none" w:sz="0" w:space="0" w:color="auto"/>
          </w:divBdr>
        </w:div>
        <w:div w:id="440682300">
          <w:marLeft w:val="0"/>
          <w:marRight w:val="0"/>
          <w:marTop w:val="0"/>
          <w:marBottom w:val="0"/>
          <w:divBdr>
            <w:top w:val="none" w:sz="0" w:space="0" w:color="auto"/>
            <w:left w:val="none" w:sz="0" w:space="0" w:color="auto"/>
            <w:bottom w:val="none" w:sz="0" w:space="0" w:color="auto"/>
            <w:right w:val="none" w:sz="0" w:space="0" w:color="auto"/>
          </w:divBdr>
        </w:div>
        <w:div w:id="545718629">
          <w:marLeft w:val="0"/>
          <w:marRight w:val="0"/>
          <w:marTop w:val="0"/>
          <w:marBottom w:val="0"/>
          <w:divBdr>
            <w:top w:val="none" w:sz="0" w:space="0" w:color="auto"/>
            <w:left w:val="none" w:sz="0" w:space="0" w:color="auto"/>
            <w:bottom w:val="none" w:sz="0" w:space="0" w:color="auto"/>
            <w:right w:val="none" w:sz="0" w:space="0" w:color="auto"/>
          </w:divBdr>
        </w:div>
        <w:div w:id="590090724">
          <w:marLeft w:val="0"/>
          <w:marRight w:val="0"/>
          <w:marTop w:val="0"/>
          <w:marBottom w:val="0"/>
          <w:divBdr>
            <w:top w:val="none" w:sz="0" w:space="0" w:color="auto"/>
            <w:left w:val="none" w:sz="0" w:space="0" w:color="auto"/>
            <w:bottom w:val="none" w:sz="0" w:space="0" w:color="auto"/>
            <w:right w:val="none" w:sz="0" w:space="0" w:color="auto"/>
          </w:divBdr>
        </w:div>
        <w:div w:id="619726207">
          <w:marLeft w:val="0"/>
          <w:marRight w:val="0"/>
          <w:marTop w:val="0"/>
          <w:marBottom w:val="0"/>
          <w:divBdr>
            <w:top w:val="none" w:sz="0" w:space="0" w:color="auto"/>
            <w:left w:val="none" w:sz="0" w:space="0" w:color="auto"/>
            <w:bottom w:val="none" w:sz="0" w:space="0" w:color="auto"/>
            <w:right w:val="none" w:sz="0" w:space="0" w:color="auto"/>
          </w:divBdr>
        </w:div>
        <w:div w:id="621889335">
          <w:marLeft w:val="0"/>
          <w:marRight w:val="0"/>
          <w:marTop w:val="0"/>
          <w:marBottom w:val="0"/>
          <w:divBdr>
            <w:top w:val="none" w:sz="0" w:space="0" w:color="auto"/>
            <w:left w:val="none" w:sz="0" w:space="0" w:color="auto"/>
            <w:bottom w:val="none" w:sz="0" w:space="0" w:color="auto"/>
            <w:right w:val="none" w:sz="0" w:space="0" w:color="auto"/>
          </w:divBdr>
        </w:div>
        <w:div w:id="626469696">
          <w:marLeft w:val="0"/>
          <w:marRight w:val="0"/>
          <w:marTop w:val="0"/>
          <w:marBottom w:val="0"/>
          <w:divBdr>
            <w:top w:val="none" w:sz="0" w:space="0" w:color="auto"/>
            <w:left w:val="none" w:sz="0" w:space="0" w:color="auto"/>
            <w:bottom w:val="none" w:sz="0" w:space="0" w:color="auto"/>
            <w:right w:val="none" w:sz="0" w:space="0" w:color="auto"/>
          </w:divBdr>
        </w:div>
        <w:div w:id="723918342">
          <w:marLeft w:val="0"/>
          <w:marRight w:val="0"/>
          <w:marTop w:val="0"/>
          <w:marBottom w:val="0"/>
          <w:divBdr>
            <w:top w:val="none" w:sz="0" w:space="0" w:color="auto"/>
            <w:left w:val="none" w:sz="0" w:space="0" w:color="auto"/>
            <w:bottom w:val="none" w:sz="0" w:space="0" w:color="auto"/>
            <w:right w:val="none" w:sz="0" w:space="0" w:color="auto"/>
          </w:divBdr>
        </w:div>
        <w:div w:id="807744707">
          <w:marLeft w:val="0"/>
          <w:marRight w:val="0"/>
          <w:marTop w:val="0"/>
          <w:marBottom w:val="0"/>
          <w:divBdr>
            <w:top w:val="none" w:sz="0" w:space="0" w:color="auto"/>
            <w:left w:val="none" w:sz="0" w:space="0" w:color="auto"/>
            <w:bottom w:val="none" w:sz="0" w:space="0" w:color="auto"/>
            <w:right w:val="none" w:sz="0" w:space="0" w:color="auto"/>
          </w:divBdr>
        </w:div>
        <w:div w:id="822283106">
          <w:marLeft w:val="0"/>
          <w:marRight w:val="0"/>
          <w:marTop w:val="0"/>
          <w:marBottom w:val="0"/>
          <w:divBdr>
            <w:top w:val="none" w:sz="0" w:space="0" w:color="auto"/>
            <w:left w:val="none" w:sz="0" w:space="0" w:color="auto"/>
            <w:bottom w:val="none" w:sz="0" w:space="0" w:color="auto"/>
            <w:right w:val="none" w:sz="0" w:space="0" w:color="auto"/>
          </w:divBdr>
        </w:div>
        <w:div w:id="841119274">
          <w:marLeft w:val="0"/>
          <w:marRight w:val="0"/>
          <w:marTop w:val="0"/>
          <w:marBottom w:val="0"/>
          <w:divBdr>
            <w:top w:val="none" w:sz="0" w:space="0" w:color="auto"/>
            <w:left w:val="none" w:sz="0" w:space="0" w:color="auto"/>
            <w:bottom w:val="none" w:sz="0" w:space="0" w:color="auto"/>
            <w:right w:val="none" w:sz="0" w:space="0" w:color="auto"/>
          </w:divBdr>
        </w:div>
        <w:div w:id="894393466">
          <w:marLeft w:val="0"/>
          <w:marRight w:val="0"/>
          <w:marTop w:val="0"/>
          <w:marBottom w:val="0"/>
          <w:divBdr>
            <w:top w:val="none" w:sz="0" w:space="0" w:color="auto"/>
            <w:left w:val="none" w:sz="0" w:space="0" w:color="auto"/>
            <w:bottom w:val="none" w:sz="0" w:space="0" w:color="auto"/>
            <w:right w:val="none" w:sz="0" w:space="0" w:color="auto"/>
          </w:divBdr>
        </w:div>
        <w:div w:id="932933334">
          <w:marLeft w:val="0"/>
          <w:marRight w:val="0"/>
          <w:marTop w:val="0"/>
          <w:marBottom w:val="0"/>
          <w:divBdr>
            <w:top w:val="none" w:sz="0" w:space="0" w:color="auto"/>
            <w:left w:val="none" w:sz="0" w:space="0" w:color="auto"/>
            <w:bottom w:val="none" w:sz="0" w:space="0" w:color="auto"/>
            <w:right w:val="none" w:sz="0" w:space="0" w:color="auto"/>
          </w:divBdr>
        </w:div>
        <w:div w:id="949623276">
          <w:marLeft w:val="0"/>
          <w:marRight w:val="0"/>
          <w:marTop w:val="0"/>
          <w:marBottom w:val="0"/>
          <w:divBdr>
            <w:top w:val="none" w:sz="0" w:space="0" w:color="auto"/>
            <w:left w:val="none" w:sz="0" w:space="0" w:color="auto"/>
            <w:bottom w:val="none" w:sz="0" w:space="0" w:color="auto"/>
            <w:right w:val="none" w:sz="0" w:space="0" w:color="auto"/>
          </w:divBdr>
        </w:div>
        <w:div w:id="973558605">
          <w:marLeft w:val="0"/>
          <w:marRight w:val="0"/>
          <w:marTop w:val="0"/>
          <w:marBottom w:val="0"/>
          <w:divBdr>
            <w:top w:val="none" w:sz="0" w:space="0" w:color="auto"/>
            <w:left w:val="none" w:sz="0" w:space="0" w:color="auto"/>
            <w:bottom w:val="none" w:sz="0" w:space="0" w:color="auto"/>
            <w:right w:val="none" w:sz="0" w:space="0" w:color="auto"/>
          </w:divBdr>
        </w:div>
        <w:div w:id="982542766">
          <w:marLeft w:val="0"/>
          <w:marRight w:val="0"/>
          <w:marTop w:val="0"/>
          <w:marBottom w:val="0"/>
          <w:divBdr>
            <w:top w:val="none" w:sz="0" w:space="0" w:color="auto"/>
            <w:left w:val="none" w:sz="0" w:space="0" w:color="auto"/>
            <w:bottom w:val="none" w:sz="0" w:space="0" w:color="auto"/>
            <w:right w:val="none" w:sz="0" w:space="0" w:color="auto"/>
          </w:divBdr>
        </w:div>
        <w:div w:id="1004823424">
          <w:marLeft w:val="0"/>
          <w:marRight w:val="0"/>
          <w:marTop w:val="0"/>
          <w:marBottom w:val="0"/>
          <w:divBdr>
            <w:top w:val="none" w:sz="0" w:space="0" w:color="auto"/>
            <w:left w:val="none" w:sz="0" w:space="0" w:color="auto"/>
            <w:bottom w:val="none" w:sz="0" w:space="0" w:color="auto"/>
            <w:right w:val="none" w:sz="0" w:space="0" w:color="auto"/>
          </w:divBdr>
        </w:div>
        <w:div w:id="1041245257">
          <w:marLeft w:val="0"/>
          <w:marRight w:val="0"/>
          <w:marTop w:val="0"/>
          <w:marBottom w:val="0"/>
          <w:divBdr>
            <w:top w:val="none" w:sz="0" w:space="0" w:color="auto"/>
            <w:left w:val="none" w:sz="0" w:space="0" w:color="auto"/>
            <w:bottom w:val="none" w:sz="0" w:space="0" w:color="auto"/>
            <w:right w:val="none" w:sz="0" w:space="0" w:color="auto"/>
          </w:divBdr>
        </w:div>
        <w:div w:id="1096754964">
          <w:marLeft w:val="0"/>
          <w:marRight w:val="0"/>
          <w:marTop w:val="0"/>
          <w:marBottom w:val="0"/>
          <w:divBdr>
            <w:top w:val="none" w:sz="0" w:space="0" w:color="auto"/>
            <w:left w:val="none" w:sz="0" w:space="0" w:color="auto"/>
            <w:bottom w:val="none" w:sz="0" w:space="0" w:color="auto"/>
            <w:right w:val="none" w:sz="0" w:space="0" w:color="auto"/>
          </w:divBdr>
        </w:div>
        <w:div w:id="1129513785">
          <w:marLeft w:val="0"/>
          <w:marRight w:val="0"/>
          <w:marTop w:val="0"/>
          <w:marBottom w:val="0"/>
          <w:divBdr>
            <w:top w:val="none" w:sz="0" w:space="0" w:color="auto"/>
            <w:left w:val="none" w:sz="0" w:space="0" w:color="auto"/>
            <w:bottom w:val="none" w:sz="0" w:space="0" w:color="auto"/>
            <w:right w:val="none" w:sz="0" w:space="0" w:color="auto"/>
          </w:divBdr>
        </w:div>
        <w:div w:id="1198615951">
          <w:marLeft w:val="0"/>
          <w:marRight w:val="0"/>
          <w:marTop w:val="0"/>
          <w:marBottom w:val="0"/>
          <w:divBdr>
            <w:top w:val="none" w:sz="0" w:space="0" w:color="auto"/>
            <w:left w:val="none" w:sz="0" w:space="0" w:color="auto"/>
            <w:bottom w:val="none" w:sz="0" w:space="0" w:color="auto"/>
            <w:right w:val="none" w:sz="0" w:space="0" w:color="auto"/>
          </w:divBdr>
        </w:div>
        <w:div w:id="1200313364">
          <w:marLeft w:val="0"/>
          <w:marRight w:val="0"/>
          <w:marTop w:val="0"/>
          <w:marBottom w:val="0"/>
          <w:divBdr>
            <w:top w:val="none" w:sz="0" w:space="0" w:color="auto"/>
            <w:left w:val="none" w:sz="0" w:space="0" w:color="auto"/>
            <w:bottom w:val="none" w:sz="0" w:space="0" w:color="auto"/>
            <w:right w:val="none" w:sz="0" w:space="0" w:color="auto"/>
          </w:divBdr>
        </w:div>
        <w:div w:id="1201937237">
          <w:marLeft w:val="0"/>
          <w:marRight w:val="0"/>
          <w:marTop w:val="0"/>
          <w:marBottom w:val="0"/>
          <w:divBdr>
            <w:top w:val="none" w:sz="0" w:space="0" w:color="auto"/>
            <w:left w:val="none" w:sz="0" w:space="0" w:color="auto"/>
            <w:bottom w:val="none" w:sz="0" w:space="0" w:color="auto"/>
            <w:right w:val="none" w:sz="0" w:space="0" w:color="auto"/>
          </w:divBdr>
        </w:div>
        <w:div w:id="1274434807">
          <w:marLeft w:val="0"/>
          <w:marRight w:val="0"/>
          <w:marTop w:val="0"/>
          <w:marBottom w:val="0"/>
          <w:divBdr>
            <w:top w:val="none" w:sz="0" w:space="0" w:color="auto"/>
            <w:left w:val="none" w:sz="0" w:space="0" w:color="auto"/>
            <w:bottom w:val="none" w:sz="0" w:space="0" w:color="auto"/>
            <w:right w:val="none" w:sz="0" w:space="0" w:color="auto"/>
          </w:divBdr>
        </w:div>
        <w:div w:id="1314720632">
          <w:marLeft w:val="0"/>
          <w:marRight w:val="0"/>
          <w:marTop w:val="0"/>
          <w:marBottom w:val="0"/>
          <w:divBdr>
            <w:top w:val="none" w:sz="0" w:space="0" w:color="auto"/>
            <w:left w:val="none" w:sz="0" w:space="0" w:color="auto"/>
            <w:bottom w:val="none" w:sz="0" w:space="0" w:color="auto"/>
            <w:right w:val="none" w:sz="0" w:space="0" w:color="auto"/>
          </w:divBdr>
        </w:div>
        <w:div w:id="1345011924">
          <w:marLeft w:val="0"/>
          <w:marRight w:val="0"/>
          <w:marTop w:val="0"/>
          <w:marBottom w:val="0"/>
          <w:divBdr>
            <w:top w:val="none" w:sz="0" w:space="0" w:color="auto"/>
            <w:left w:val="none" w:sz="0" w:space="0" w:color="auto"/>
            <w:bottom w:val="none" w:sz="0" w:space="0" w:color="auto"/>
            <w:right w:val="none" w:sz="0" w:space="0" w:color="auto"/>
          </w:divBdr>
        </w:div>
        <w:div w:id="1412508814">
          <w:marLeft w:val="0"/>
          <w:marRight w:val="0"/>
          <w:marTop w:val="0"/>
          <w:marBottom w:val="0"/>
          <w:divBdr>
            <w:top w:val="none" w:sz="0" w:space="0" w:color="auto"/>
            <w:left w:val="none" w:sz="0" w:space="0" w:color="auto"/>
            <w:bottom w:val="none" w:sz="0" w:space="0" w:color="auto"/>
            <w:right w:val="none" w:sz="0" w:space="0" w:color="auto"/>
          </w:divBdr>
        </w:div>
        <w:div w:id="1475096844">
          <w:marLeft w:val="0"/>
          <w:marRight w:val="0"/>
          <w:marTop w:val="0"/>
          <w:marBottom w:val="0"/>
          <w:divBdr>
            <w:top w:val="none" w:sz="0" w:space="0" w:color="auto"/>
            <w:left w:val="none" w:sz="0" w:space="0" w:color="auto"/>
            <w:bottom w:val="none" w:sz="0" w:space="0" w:color="auto"/>
            <w:right w:val="none" w:sz="0" w:space="0" w:color="auto"/>
          </w:divBdr>
        </w:div>
        <w:div w:id="1544365259">
          <w:marLeft w:val="0"/>
          <w:marRight w:val="0"/>
          <w:marTop w:val="0"/>
          <w:marBottom w:val="0"/>
          <w:divBdr>
            <w:top w:val="none" w:sz="0" w:space="0" w:color="auto"/>
            <w:left w:val="none" w:sz="0" w:space="0" w:color="auto"/>
            <w:bottom w:val="none" w:sz="0" w:space="0" w:color="auto"/>
            <w:right w:val="none" w:sz="0" w:space="0" w:color="auto"/>
          </w:divBdr>
        </w:div>
        <w:div w:id="1570261385">
          <w:marLeft w:val="0"/>
          <w:marRight w:val="0"/>
          <w:marTop w:val="0"/>
          <w:marBottom w:val="0"/>
          <w:divBdr>
            <w:top w:val="none" w:sz="0" w:space="0" w:color="auto"/>
            <w:left w:val="none" w:sz="0" w:space="0" w:color="auto"/>
            <w:bottom w:val="none" w:sz="0" w:space="0" w:color="auto"/>
            <w:right w:val="none" w:sz="0" w:space="0" w:color="auto"/>
          </w:divBdr>
        </w:div>
        <w:div w:id="1632400530">
          <w:marLeft w:val="0"/>
          <w:marRight w:val="0"/>
          <w:marTop w:val="0"/>
          <w:marBottom w:val="0"/>
          <w:divBdr>
            <w:top w:val="none" w:sz="0" w:space="0" w:color="auto"/>
            <w:left w:val="none" w:sz="0" w:space="0" w:color="auto"/>
            <w:bottom w:val="none" w:sz="0" w:space="0" w:color="auto"/>
            <w:right w:val="none" w:sz="0" w:space="0" w:color="auto"/>
          </w:divBdr>
        </w:div>
        <w:div w:id="1674725409">
          <w:marLeft w:val="0"/>
          <w:marRight w:val="0"/>
          <w:marTop w:val="0"/>
          <w:marBottom w:val="0"/>
          <w:divBdr>
            <w:top w:val="none" w:sz="0" w:space="0" w:color="auto"/>
            <w:left w:val="none" w:sz="0" w:space="0" w:color="auto"/>
            <w:bottom w:val="none" w:sz="0" w:space="0" w:color="auto"/>
            <w:right w:val="none" w:sz="0" w:space="0" w:color="auto"/>
          </w:divBdr>
        </w:div>
        <w:div w:id="1701010837">
          <w:marLeft w:val="0"/>
          <w:marRight w:val="0"/>
          <w:marTop w:val="0"/>
          <w:marBottom w:val="0"/>
          <w:divBdr>
            <w:top w:val="none" w:sz="0" w:space="0" w:color="auto"/>
            <w:left w:val="none" w:sz="0" w:space="0" w:color="auto"/>
            <w:bottom w:val="none" w:sz="0" w:space="0" w:color="auto"/>
            <w:right w:val="none" w:sz="0" w:space="0" w:color="auto"/>
          </w:divBdr>
        </w:div>
        <w:div w:id="1740054182">
          <w:marLeft w:val="0"/>
          <w:marRight w:val="0"/>
          <w:marTop w:val="0"/>
          <w:marBottom w:val="0"/>
          <w:divBdr>
            <w:top w:val="none" w:sz="0" w:space="0" w:color="auto"/>
            <w:left w:val="none" w:sz="0" w:space="0" w:color="auto"/>
            <w:bottom w:val="none" w:sz="0" w:space="0" w:color="auto"/>
            <w:right w:val="none" w:sz="0" w:space="0" w:color="auto"/>
          </w:divBdr>
        </w:div>
        <w:div w:id="1787384125">
          <w:marLeft w:val="0"/>
          <w:marRight w:val="0"/>
          <w:marTop w:val="0"/>
          <w:marBottom w:val="0"/>
          <w:divBdr>
            <w:top w:val="none" w:sz="0" w:space="0" w:color="auto"/>
            <w:left w:val="none" w:sz="0" w:space="0" w:color="auto"/>
            <w:bottom w:val="none" w:sz="0" w:space="0" w:color="auto"/>
            <w:right w:val="none" w:sz="0" w:space="0" w:color="auto"/>
          </w:divBdr>
        </w:div>
      </w:divsChild>
    </w:div>
    <w:div w:id="805581882">
      <w:bodyDiv w:val="1"/>
      <w:marLeft w:val="0"/>
      <w:marRight w:val="0"/>
      <w:marTop w:val="0"/>
      <w:marBottom w:val="0"/>
      <w:divBdr>
        <w:top w:val="none" w:sz="0" w:space="0" w:color="auto"/>
        <w:left w:val="none" w:sz="0" w:space="0" w:color="auto"/>
        <w:bottom w:val="none" w:sz="0" w:space="0" w:color="auto"/>
        <w:right w:val="none" w:sz="0" w:space="0" w:color="auto"/>
      </w:divBdr>
    </w:div>
    <w:div w:id="815151601">
      <w:bodyDiv w:val="1"/>
      <w:marLeft w:val="0"/>
      <w:marRight w:val="0"/>
      <w:marTop w:val="0"/>
      <w:marBottom w:val="0"/>
      <w:divBdr>
        <w:top w:val="none" w:sz="0" w:space="0" w:color="auto"/>
        <w:left w:val="none" w:sz="0" w:space="0" w:color="auto"/>
        <w:bottom w:val="none" w:sz="0" w:space="0" w:color="auto"/>
        <w:right w:val="none" w:sz="0" w:space="0" w:color="auto"/>
      </w:divBdr>
    </w:div>
    <w:div w:id="847595350">
      <w:bodyDiv w:val="1"/>
      <w:marLeft w:val="0"/>
      <w:marRight w:val="0"/>
      <w:marTop w:val="0"/>
      <w:marBottom w:val="0"/>
      <w:divBdr>
        <w:top w:val="none" w:sz="0" w:space="0" w:color="auto"/>
        <w:left w:val="none" w:sz="0" w:space="0" w:color="auto"/>
        <w:bottom w:val="none" w:sz="0" w:space="0" w:color="auto"/>
        <w:right w:val="none" w:sz="0" w:space="0" w:color="auto"/>
      </w:divBdr>
    </w:div>
    <w:div w:id="860901149">
      <w:bodyDiv w:val="1"/>
      <w:marLeft w:val="0"/>
      <w:marRight w:val="0"/>
      <w:marTop w:val="0"/>
      <w:marBottom w:val="0"/>
      <w:divBdr>
        <w:top w:val="none" w:sz="0" w:space="0" w:color="auto"/>
        <w:left w:val="none" w:sz="0" w:space="0" w:color="auto"/>
        <w:bottom w:val="none" w:sz="0" w:space="0" w:color="auto"/>
        <w:right w:val="none" w:sz="0" w:space="0" w:color="auto"/>
      </w:divBdr>
    </w:div>
    <w:div w:id="899949122">
      <w:bodyDiv w:val="1"/>
      <w:marLeft w:val="0"/>
      <w:marRight w:val="0"/>
      <w:marTop w:val="0"/>
      <w:marBottom w:val="0"/>
      <w:divBdr>
        <w:top w:val="none" w:sz="0" w:space="0" w:color="auto"/>
        <w:left w:val="none" w:sz="0" w:space="0" w:color="auto"/>
        <w:bottom w:val="none" w:sz="0" w:space="0" w:color="auto"/>
        <w:right w:val="none" w:sz="0" w:space="0" w:color="auto"/>
      </w:divBdr>
    </w:div>
    <w:div w:id="928469425">
      <w:bodyDiv w:val="1"/>
      <w:marLeft w:val="0"/>
      <w:marRight w:val="0"/>
      <w:marTop w:val="0"/>
      <w:marBottom w:val="0"/>
      <w:divBdr>
        <w:top w:val="none" w:sz="0" w:space="0" w:color="auto"/>
        <w:left w:val="none" w:sz="0" w:space="0" w:color="auto"/>
        <w:bottom w:val="none" w:sz="0" w:space="0" w:color="auto"/>
        <w:right w:val="none" w:sz="0" w:space="0" w:color="auto"/>
      </w:divBdr>
      <w:divsChild>
        <w:div w:id="70276841">
          <w:marLeft w:val="0"/>
          <w:marRight w:val="0"/>
          <w:marTop w:val="0"/>
          <w:marBottom w:val="0"/>
          <w:divBdr>
            <w:top w:val="none" w:sz="0" w:space="0" w:color="auto"/>
            <w:left w:val="none" w:sz="0" w:space="0" w:color="auto"/>
            <w:bottom w:val="none" w:sz="0" w:space="0" w:color="auto"/>
            <w:right w:val="none" w:sz="0" w:space="0" w:color="auto"/>
          </w:divBdr>
        </w:div>
        <w:div w:id="97802254">
          <w:marLeft w:val="0"/>
          <w:marRight w:val="0"/>
          <w:marTop w:val="0"/>
          <w:marBottom w:val="0"/>
          <w:divBdr>
            <w:top w:val="none" w:sz="0" w:space="0" w:color="auto"/>
            <w:left w:val="none" w:sz="0" w:space="0" w:color="auto"/>
            <w:bottom w:val="none" w:sz="0" w:space="0" w:color="auto"/>
            <w:right w:val="none" w:sz="0" w:space="0" w:color="auto"/>
          </w:divBdr>
        </w:div>
        <w:div w:id="117337060">
          <w:marLeft w:val="0"/>
          <w:marRight w:val="0"/>
          <w:marTop w:val="0"/>
          <w:marBottom w:val="0"/>
          <w:divBdr>
            <w:top w:val="none" w:sz="0" w:space="0" w:color="auto"/>
            <w:left w:val="none" w:sz="0" w:space="0" w:color="auto"/>
            <w:bottom w:val="none" w:sz="0" w:space="0" w:color="auto"/>
            <w:right w:val="none" w:sz="0" w:space="0" w:color="auto"/>
          </w:divBdr>
        </w:div>
        <w:div w:id="133527925">
          <w:marLeft w:val="0"/>
          <w:marRight w:val="0"/>
          <w:marTop w:val="0"/>
          <w:marBottom w:val="0"/>
          <w:divBdr>
            <w:top w:val="none" w:sz="0" w:space="0" w:color="auto"/>
            <w:left w:val="none" w:sz="0" w:space="0" w:color="auto"/>
            <w:bottom w:val="none" w:sz="0" w:space="0" w:color="auto"/>
            <w:right w:val="none" w:sz="0" w:space="0" w:color="auto"/>
          </w:divBdr>
        </w:div>
        <w:div w:id="155541559">
          <w:marLeft w:val="0"/>
          <w:marRight w:val="0"/>
          <w:marTop w:val="0"/>
          <w:marBottom w:val="0"/>
          <w:divBdr>
            <w:top w:val="none" w:sz="0" w:space="0" w:color="auto"/>
            <w:left w:val="none" w:sz="0" w:space="0" w:color="auto"/>
            <w:bottom w:val="none" w:sz="0" w:space="0" w:color="auto"/>
            <w:right w:val="none" w:sz="0" w:space="0" w:color="auto"/>
          </w:divBdr>
        </w:div>
        <w:div w:id="156969750">
          <w:marLeft w:val="0"/>
          <w:marRight w:val="0"/>
          <w:marTop w:val="0"/>
          <w:marBottom w:val="0"/>
          <w:divBdr>
            <w:top w:val="none" w:sz="0" w:space="0" w:color="auto"/>
            <w:left w:val="none" w:sz="0" w:space="0" w:color="auto"/>
            <w:bottom w:val="none" w:sz="0" w:space="0" w:color="auto"/>
            <w:right w:val="none" w:sz="0" w:space="0" w:color="auto"/>
          </w:divBdr>
        </w:div>
        <w:div w:id="169375105">
          <w:marLeft w:val="0"/>
          <w:marRight w:val="0"/>
          <w:marTop w:val="0"/>
          <w:marBottom w:val="0"/>
          <w:divBdr>
            <w:top w:val="none" w:sz="0" w:space="0" w:color="auto"/>
            <w:left w:val="none" w:sz="0" w:space="0" w:color="auto"/>
            <w:bottom w:val="none" w:sz="0" w:space="0" w:color="auto"/>
            <w:right w:val="none" w:sz="0" w:space="0" w:color="auto"/>
          </w:divBdr>
        </w:div>
        <w:div w:id="170801374">
          <w:marLeft w:val="0"/>
          <w:marRight w:val="0"/>
          <w:marTop w:val="0"/>
          <w:marBottom w:val="0"/>
          <w:divBdr>
            <w:top w:val="none" w:sz="0" w:space="0" w:color="auto"/>
            <w:left w:val="none" w:sz="0" w:space="0" w:color="auto"/>
            <w:bottom w:val="none" w:sz="0" w:space="0" w:color="auto"/>
            <w:right w:val="none" w:sz="0" w:space="0" w:color="auto"/>
          </w:divBdr>
        </w:div>
        <w:div w:id="178353162">
          <w:marLeft w:val="0"/>
          <w:marRight w:val="0"/>
          <w:marTop w:val="0"/>
          <w:marBottom w:val="0"/>
          <w:divBdr>
            <w:top w:val="none" w:sz="0" w:space="0" w:color="auto"/>
            <w:left w:val="none" w:sz="0" w:space="0" w:color="auto"/>
            <w:bottom w:val="none" w:sz="0" w:space="0" w:color="auto"/>
            <w:right w:val="none" w:sz="0" w:space="0" w:color="auto"/>
          </w:divBdr>
        </w:div>
        <w:div w:id="184712127">
          <w:marLeft w:val="0"/>
          <w:marRight w:val="0"/>
          <w:marTop w:val="0"/>
          <w:marBottom w:val="0"/>
          <w:divBdr>
            <w:top w:val="none" w:sz="0" w:space="0" w:color="auto"/>
            <w:left w:val="none" w:sz="0" w:space="0" w:color="auto"/>
            <w:bottom w:val="none" w:sz="0" w:space="0" w:color="auto"/>
            <w:right w:val="none" w:sz="0" w:space="0" w:color="auto"/>
          </w:divBdr>
        </w:div>
        <w:div w:id="215630266">
          <w:marLeft w:val="0"/>
          <w:marRight w:val="0"/>
          <w:marTop w:val="0"/>
          <w:marBottom w:val="0"/>
          <w:divBdr>
            <w:top w:val="none" w:sz="0" w:space="0" w:color="auto"/>
            <w:left w:val="none" w:sz="0" w:space="0" w:color="auto"/>
            <w:bottom w:val="none" w:sz="0" w:space="0" w:color="auto"/>
            <w:right w:val="none" w:sz="0" w:space="0" w:color="auto"/>
          </w:divBdr>
        </w:div>
        <w:div w:id="242615842">
          <w:marLeft w:val="0"/>
          <w:marRight w:val="0"/>
          <w:marTop w:val="0"/>
          <w:marBottom w:val="0"/>
          <w:divBdr>
            <w:top w:val="none" w:sz="0" w:space="0" w:color="auto"/>
            <w:left w:val="none" w:sz="0" w:space="0" w:color="auto"/>
            <w:bottom w:val="none" w:sz="0" w:space="0" w:color="auto"/>
            <w:right w:val="none" w:sz="0" w:space="0" w:color="auto"/>
          </w:divBdr>
        </w:div>
        <w:div w:id="399136751">
          <w:marLeft w:val="0"/>
          <w:marRight w:val="0"/>
          <w:marTop w:val="0"/>
          <w:marBottom w:val="0"/>
          <w:divBdr>
            <w:top w:val="none" w:sz="0" w:space="0" w:color="auto"/>
            <w:left w:val="none" w:sz="0" w:space="0" w:color="auto"/>
            <w:bottom w:val="none" w:sz="0" w:space="0" w:color="auto"/>
            <w:right w:val="none" w:sz="0" w:space="0" w:color="auto"/>
          </w:divBdr>
        </w:div>
        <w:div w:id="400904852">
          <w:marLeft w:val="0"/>
          <w:marRight w:val="0"/>
          <w:marTop w:val="0"/>
          <w:marBottom w:val="0"/>
          <w:divBdr>
            <w:top w:val="none" w:sz="0" w:space="0" w:color="auto"/>
            <w:left w:val="none" w:sz="0" w:space="0" w:color="auto"/>
            <w:bottom w:val="none" w:sz="0" w:space="0" w:color="auto"/>
            <w:right w:val="none" w:sz="0" w:space="0" w:color="auto"/>
          </w:divBdr>
        </w:div>
        <w:div w:id="405962140">
          <w:marLeft w:val="0"/>
          <w:marRight w:val="0"/>
          <w:marTop w:val="0"/>
          <w:marBottom w:val="0"/>
          <w:divBdr>
            <w:top w:val="none" w:sz="0" w:space="0" w:color="auto"/>
            <w:left w:val="none" w:sz="0" w:space="0" w:color="auto"/>
            <w:bottom w:val="none" w:sz="0" w:space="0" w:color="auto"/>
            <w:right w:val="none" w:sz="0" w:space="0" w:color="auto"/>
          </w:divBdr>
        </w:div>
        <w:div w:id="491529185">
          <w:marLeft w:val="0"/>
          <w:marRight w:val="0"/>
          <w:marTop w:val="0"/>
          <w:marBottom w:val="0"/>
          <w:divBdr>
            <w:top w:val="none" w:sz="0" w:space="0" w:color="auto"/>
            <w:left w:val="none" w:sz="0" w:space="0" w:color="auto"/>
            <w:bottom w:val="none" w:sz="0" w:space="0" w:color="auto"/>
            <w:right w:val="none" w:sz="0" w:space="0" w:color="auto"/>
          </w:divBdr>
        </w:div>
        <w:div w:id="506945723">
          <w:marLeft w:val="0"/>
          <w:marRight w:val="0"/>
          <w:marTop w:val="0"/>
          <w:marBottom w:val="0"/>
          <w:divBdr>
            <w:top w:val="none" w:sz="0" w:space="0" w:color="auto"/>
            <w:left w:val="none" w:sz="0" w:space="0" w:color="auto"/>
            <w:bottom w:val="none" w:sz="0" w:space="0" w:color="auto"/>
            <w:right w:val="none" w:sz="0" w:space="0" w:color="auto"/>
          </w:divBdr>
        </w:div>
        <w:div w:id="649288026">
          <w:marLeft w:val="0"/>
          <w:marRight w:val="0"/>
          <w:marTop w:val="0"/>
          <w:marBottom w:val="0"/>
          <w:divBdr>
            <w:top w:val="none" w:sz="0" w:space="0" w:color="auto"/>
            <w:left w:val="none" w:sz="0" w:space="0" w:color="auto"/>
            <w:bottom w:val="none" w:sz="0" w:space="0" w:color="auto"/>
            <w:right w:val="none" w:sz="0" w:space="0" w:color="auto"/>
          </w:divBdr>
        </w:div>
        <w:div w:id="654258513">
          <w:marLeft w:val="0"/>
          <w:marRight w:val="0"/>
          <w:marTop w:val="0"/>
          <w:marBottom w:val="0"/>
          <w:divBdr>
            <w:top w:val="none" w:sz="0" w:space="0" w:color="auto"/>
            <w:left w:val="none" w:sz="0" w:space="0" w:color="auto"/>
            <w:bottom w:val="none" w:sz="0" w:space="0" w:color="auto"/>
            <w:right w:val="none" w:sz="0" w:space="0" w:color="auto"/>
          </w:divBdr>
        </w:div>
        <w:div w:id="678703775">
          <w:marLeft w:val="0"/>
          <w:marRight w:val="0"/>
          <w:marTop w:val="0"/>
          <w:marBottom w:val="0"/>
          <w:divBdr>
            <w:top w:val="none" w:sz="0" w:space="0" w:color="auto"/>
            <w:left w:val="none" w:sz="0" w:space="0" w:color="auto"/>
            <w:bottom w:val="none" w:sz="0" w:space="0" w:color="auto"/>
            <w:right w:val="none" w:sz="0" w:space="0" w:color="auto"/>
          </w:divBdr>
        </w:div>
        <w:div w:id="680816671">
          <w:marLeft w:val="0"/>
          <w:marRight w:val="0"/>
          <w:marTop w:val="0"/>
          <w:marBottom w:val="0"/>
          <w:divBdr>
            <w:top w:val="none" w:sz="0" w:space="0" w:color="auto"/>
            <w:left w:val="none" w:sz="0" w:space="0" w:color="auto"/>
            <w:bottom w:val="none" w:sz="0" w:space="0" w:color="auto"/>
            <w:right w:val="none" w:sz="0" w:space="0" w:color="auto"/>
          </w:divBdr>
        </w:div>
        <w:div w:id="749622300">
          <w:marLeft w:val="0"/>
          <w:marRight w:val="0"/>
          <w:marTop w:val="0"/>
          <w:marBottom w:val="0"/>
          <w:divBdr>
            <w:top w:val="none" w:sz="0" w:space="0" w:color="auto"/>
            <w:left w:val="none" w:sz="0" w:space="0" w:color="auto"/>
            <w:bottom w:val="none" w:sz="0" w:space="0" w:color="auto"/>
            <w:right w:val="none" w:sz="0" w:space="0" w:color="auto"/>
          </w:divBdr>
        </w:div>
        <w:div w:id="798452318">
          <w:marLeft w:val="0"/>
          <w:marRight w:val="0"/>
          <w:marTop w:val="0"/>
          <w:marBottom w:val="0"/>
          <w:divBdr>
            <w:top w:val="none" w:sz="0" w:space="0" w:color="auto"/>
            <w:left w:val="none" w:sz="0" w:space="0" w:color="auto"/>
            <w:bottom w:val="none" w:sz="0" w:space="0" w:color="auto"/>
            <w:right w:val="none" w:sz="0" w:space="0" w:color="auto"/>
          </w:divBdr>
        </w:div>
        <w:div w:id="865097855">
          <w:marLeft w:val="0"/>
          <w:marRight w:val="0"/>
          <w:marTop w:val="0"/>
          <w:marBottom w:val="0"/>
          <w:divBdr>
            <w:top w:val="none" w:sz="0" w:space="0" w:color="auto"/>
            <w:left w:val="none" w:sz="0" w:space="0" w:color="auto"/>
            <w:bottom w:val="none" w:sz="0" w:space="0" w:color="auto"/>
            <w:right w:val="none" w:sz="0" w:space="0" w:color="auto"/>
          </w:divBdr>
        </w:div>
        <w:div w:id="866599647">
          <w:marLeft w:val="0"/>
          <w:marRight w:val="0"/>
          <w:marTop w:val="0"/>
          <w:marBottom w:val="0"/>
          <w:divBdr>
            <w:top w:val="none" w:sz="0" w:space="0" w:color="auto"/>
            <w:left w:val="none" w:sz="0" w:space="0" w:color="auto"/>
            <w:bottom w:val="none" w:sz="0" w:space="0" w:color="auto"/>
            <w:right w:val="none" w:sz="0" w:space="0" w:color="auto"/>
          </w:divBdr>
        </w:div>
        <w:div w:id="866600223">
          <w:marLeft w:val="0"/>
          <w:marRight w:val="0"/>
          <w:marTop w:val="0"/>
          <w:marBottom w:val="0"/>
          <w:divBdr>
            <w:top w:val="none" w:sz="0" w:space="0" w:color="auto"/>
            <w:left w:val="none" w:sz="0" w:space="0" w:color="auto"/>
            <w:bottom w:val="none" w:sz="0" w:space="0" w:color="auto"/>
            <w:right w:val="none" w:sz="0" w:space="0" w:color="auto"/>
          </w:divBdr>
        </w:div>
        <w:div w:id="892425032">
          <w:marLeft w:val="0"/>
          <w:marRight w:val="0"/>
          <w:marTop w:val="0"/>
          <w:marBottom w:val="0"/>
          <w:divBdr>
            <w:top w:val="none" w:sz="0" w:space="0" w:color="auto"/>
            <w:left w:val="none" w:sz="0" w:space="0" w:color="auto"/>
            <w:bottom w:val="none" w:sz="0" w:space="0" w:color="auto"/>
            <w:right w:val="none" w:sz="0" w:space="0" w:color="auto"/>
          </w:divBdr>
        </w:div>
        <w:div w:id="902758695">
          <w:marLeft w:val="0"/>
          <w:marRight w:val="0"/>
          <w:marTop w:val="0"/>
          <w:marBottom w:val="0"/>
          <w:divBdr>
            <w:top w:val="none" w:sz="0" w:space="0" w:color="auto"/>
            <w:left w:val="none" w:sz="0" w:space="0" w:color="auto"/>
            <w:bottom w:val="none" w:sz="0" w:space="0" w:color="auto"/>
            <w:right w:val="none" w:sz="0" w:space="0" w:color="auto"/>
          </w:divBdr>
        </w:div>
        <w:div w:id="910504886">
          <w:marLeft w:val="0"/>
          <w:marRight w:val="0"/>
          <w:marTop w:val="0"/>
          <w:marBottom w:val="0"/>
          <w:divBdr>
            <w:top w:val="none" w:sz="0" w:space="0" w:color="auto"/>
            <w:left w:val="none" w:sz="0" w:space="0" w:color="auto"/>
            <w:bottom w:val="none" w:sz="0" w:space="0" w:color="auto"/>
            <w:right w:val="none" w:sz="0" w:space="0" w:color="auto"/>
          </w:divBdr>
        </w:div>
        <w:div w:id="938489611">
          <w:marLeft w:val="0"/>
          <w:marRight w:val="0"/>
          <w:marTop w:val="0"/>
          <w:marBottom w:val="0"/>
          <w:divBdr>
            <w:top w:val="none" w:sz="0" w:space="0" w:color="auto"/>
            <w:left w:val="none" w:sz="0" w:space="0" w:color="auto"/>
            <w:bottom w:val="none" w:sz="0" w:space="0" w:color="auto"/>
            <w:right w:val="none" w:sz="0" w:space="0" w:color="auto"/>
          </w:divBdr>
        </w:div>
        <w:div w:id="1016344789">
          <w:marLeft w:val="0"/>
          <w:marRight w:val="0"/>
          <w:marTop w:val="0"/>
          <w:marBottom w:val="0"/>
          <w:divBdr>
            <w:top w:val="none" w:sz="0" w:space="0" w:color="auto"/>
            <w:left w:val="none" w:sz="0" w:space="0" w:color="auto"/>
            <w:bottom w:val="none" w:sz="0" w:space="0" w:color="auto"/>
            <w:right w:val="none" w:sz="0" w:space="0" w:color="auto"/>
          </w:divBdr>
        </w:div>
        <w:div w:id="1086727406">
          <w:marLeft w:val="0"/>
          <w:marRight w:val="0"/>
          <w:marTop w:val="0"/>
          <w:marBottom w:val="0"/>
          <w:divBdr>
            <w:top w:val="none" w:sz="0" w:space="0" w:color="auto"/>
            <w:left w:val="none" w:sz="0" w:space="0" w:color="auto"/>
            <w:bottom w:val="none" w:sz="0" w:space="0" w:color="auto"/>
            <w:right w:val="none" w:sz="0" w:space="0" w:color="auto"/>
          </w:divBdr>
        </w:div>
        <w:div w:id="1092124243">
          <w:marLeft w:val="0"/>
          <w:marRight w:val="0"/>
          <w:marTop w:val="0"/>
          <w:marBottom w:val="0"/>
          <w:divBdr>
            <w:top w:val="none" w:sz="0" w:space="0" w:color="auto"/>
            <w:left w:val="none" w:sz="0" w:space="0" w:color="auto"/>
            <w:bottom w:val="none" w:sz="0" w:space="0" w:color="auto"/>
            <w:right w:val="none" w:sz="0" w:space="0" w:color="auto"/>
          </w:divBdr>
        </w:div>
        <w:div w:id="1098873260">
          <w:marLeft w:val="0"/>
          <w:marRight w:val="0"/>
          <w:marTop w:val="0"/>
          <w:marBottom w:val="0"/>
          <w:divBdr>
            <w:top w:val="none" w:sz="0" w:space="0" w:color="auto"/>
            <w:left w:val="none" w:sz="0" w:space="0" w:color="auto"/>
            <w:bottom w:val="none" w:sz="0" w:space="0" w:color="auto"/>
            <w:right w:val="none" w:sz="0" w:space="0" w:color="auto"/>
          </w:divBdr>
        </w:div>
        <w:div w:id="1275986889">
          <w:marLeft w:val="0"/>
          <w:marRight w:val="0"/>
          <w:marTop w:val="0"/>
          <w:marBottom w:val="0"/>
          <w:divBdr>
            <w:top w:val="none" w:sz="0" w:space="0" w:color="auto"/>
            <w:left w:val="none" w:sz="0" w:space="0" w:color="auto"/>
            <w:bottom w:val="none" w:sz="0" w:space="0" w:color="auto"/>
            <w:right w:val="none" w:sz="0" w:space="0" w:color="auto"/>
          </w:divBdr>
        </w:div>
        <w:div w:id="1384327675">
          <w:marLeft w:val="0"/>
          <w:marRight w:val="0"/>
          <w:marTop w:val="0"/>
          <w:marBottom w:val="0"/>
          <w:divBdr>
            <w:top w:val="none" w:sz="0" w:space="0" w:color="auto"/>
            <w:left w:val="none" w:sz="0" w:space="0" w:color="auto"/>
            <w:bottom w:val="none" w:sz="0" w:space="0" w:color="auto"/>
            <w:right w:val="none" w:sz="0" w:space="0" w:color="auto"/>
          </w:divBdr>
        </w:div>
        <w:div w:id="1384669440">
          <w:marLeft w:val="0"/>
          <w:marRight w:val="0"/>
          <w:marTop w:val="0"/>
          <w:marBottom w:val="0"/>
          <w:divBdr>
            <w:top w:val="none" w:sz="0" w:space="0" w:color="auto"/>
            <w:left w:val="none" w:sz="0" w:space="0" w:color="auto"/>
            <w:bottom w:val="none" w:sz="0" w:space="0" w:color="auto"/>
            <w:right w:val="none" w:sz="0" w:space="0" w:color="auto"/>
          </w:divBdr>
        </w:div>
        <w:div w:id="1446192817">
          <w:marLeft w:val="0"/>
          <w:marRight w:val="0"/>
          <w:marTop w:val="0"/>
          <w:marBottom w:val="0"/>
          <w:divBdr>
            <w:top w:val="none" w:sz="0" w:space="0" w:color="auto"/>
            <w:left w:val="none" w:sz="0" w:space="0" w:color="auto"/>
            <w:bottom w:val="none" w:sz="0" w:space="0" w:color="auto"/>
            <w:right w:val="none" w:sz="0" w:space="0" w:color="auto"/>
          </w:divBdr>
        </w:div>
        <w:div w:id="1491367380">
          <w:marLeft w:val="0"/>
          <w:marRight w:val="0"/>
          <w:marTop w:val="0"/>
          <w:marBottom w:val="0"/>
          <w:divBdr>
            <w:top w:val="none" w:sz="0" w:space="0" w:color="auto"/>
            <w:left w:val="none" w:sz="0" w:space="0" w:color="auto"/>
            <w:bottom w:val="none" w:sz="0" w:space="0" w:color="auto"/>
            <w:right w:val="none" w:sz="0" w:space="0" w:color="auto"/>
          </w:divBdr>
        </w:div>
        <w:div w:id="1510749772">
          <w:marLeft w:val="0"/>
          <w:marRight w:val="0"/>
          <w:marTop w:val="0"/>
          <w:marBottom w:val="0"/>
          <w:divBdr>
            <w:top w:val="none" w:sz="0" w:space="0" w:color="auto"/>
            <w:left w:val="none" w:sz="0" w:space="0" w:color="auto"/>
            <w:bottom w:val="none" w:sz="0" w:space="0" w:color="auto"/>
            <w:right w:val="none" w:sz="0" w:space="0" w:color="auto"/>
          </w:divBdr>
        </w:div>
        <w:div w:id="1537960254">
          <w:marLeft w:val="0"/>
          <w:marRight w:val="0"/>
          <w:marTop w:val="0"/>
          <w:marBottom w:val="0"/>
          <w:divBdr>
            <w:top w:val="none" w:sz="0" w:space="0" w:color="auto"/>
            <w:left w:val="none" w:sz="0" w:space="0" w:color="auto"/>
            <w:bottom w:val="none" w:sz="0" w:space="0" w:color="auto"/>
            <w:right w:val="none" w:sz="0" w:space="0" w:color="auto"/>
          </w:divBdr>
        </w:div>
        <w:div w:id="1577587644">
          <w:marLeft w:val="0"/>
          <w:marRight w:val="0"/>
          <w:marTop w:val="0"/>
          <w:marBottom w:val="0"/>
          <w:divBdr>
            <w:top w:val="none" w:sz="0" w:space="0" w:color="auto"/>
            <w:left w:val="none" w:sz="0" w:space="0" w:color="auto"/>
            <w:bottom w:val="none" w:sz="0" w:space="0" w:color="auto"/>
            <w:right w:val="none" w:sz="0" w:space="0" w:color="auto"/>
          </w:divBdr>
        </w:div>
        <w:div w:id="1588805112">
          <w:marLeft w:val="0"/>
          <w:marRight w:val="0"/>
          <w:marTop w:val="0"/>
          <w:marBottom w:val="0"/>
          <w:divBdr>
            <w:top w:val="none" w:sz="0" w:space="0" w:color="auto"/>
            <w:left w:val="none" w:sz="0" w:space="0" w:color="auto"/>
            <w:bottom w:val="none" w:sz="0" w:space="0" w:color="auto"/>
            <w:right w:val="none" w:sz="0" w:space="0" w:color="auto"/>
          </w:divBdr>
        </w:div>
        <w:div w:id="1610237070">
          <w:marLeft w:val="0"/>
          <w:marRight w:val="0"/>
          <w:marTop w:val="0"/>
          <w:marBottom w:val="0"/>
          <w:divBdr>
            <w:top w:val="none" w:sz="0" w:space="0" w:color="auto"/>
            <w:left w:val="none" w:sz="0" w:space="0" w:color="auto"/>
            <w:bottom w:val="none" w:sz="0" w:space="0" w:color="auto"/>
            <w:right w:val="none" w:sz="0" w:space="0" w:color="auto"/>
          </w:divBdr>
        </w:div>
        <w:div w:id="1653833513">
          <w:marLeft w:val="0"/>
          <w:marRight w:val="0"/>
          <w:marTop w:val="0"/>
          <w:marBottom w:val="0"/>
          <w:divBdr>
            <w:top w:val="none" w:sz="0" w:space="0" w:color="auto"/>
            <w:left w:val="none" w:sz="0" w:space="0" w:color="auto"/>
            <w:bottom w:val="none" w:sz="0" w:space="0" w:color="auto"/>
            <w:right w:val="none" w:sz="0" w:space="0" w:color="auto"/>
          </w:divBdr>
        </w:div>
        <w:div w:id="1661032387">
          <w:marLeft w:val="0"/>
          <w:marRight w:val="0"/>
          <w:marTop w:val="0"/>
          <w:marBottom w:val="0"/>
          <w:divBdr>
            <w:top w:val="none" w:sz="0" w:space="0" w:color="auto"/>
            <w:left w:val="none" w:sz="0" w:space="0" w:color="auto"/>
            <w:bottom w:val="none" w:sz="0" w:space="0" w:color="auto"/>
            <w:right w:val="none" w:sz="0" w:space="0" w:color="auto"/>
          </w:divBdr>
        </w:div>
        <w:div w:id="1700811595">
          <w:marLeft w:val="0"/>
          <w:marRight w:val="0"/>
          <w:marTop w:val="0"/>
          <w:marBottom w:val="0"/>
          <w:divBdr>
            <w:top w:val="none" w:sz="0" w:space="0" w:color="auto"/>
            <w:left w:val="none" w:sz="0" w:space="0" w:color="auto"/>
            <w:bottom w:val="none" w:sz="0" w:space="0" w:color="auto"/>
            <w:right w:val="none" w:sz="0" w:space="0" w:color="auto"/>
          </w:divBdr>
        </w:div>
        <w:div w:id="1714574910">
          <w:marLeft w:val="0"/>
          <w:marRight w:val="0"/>
          <w:marTop w:val="0"/>
          <w:marBottom w:val="0"/>
          <w:divBdr>
            <w:top w:val="none" w:sz="0" w:space="0" w:color="auto"/>
            <w:left w:val="none" w:sz="0" w:space="0" w:color="auto"/>
            <w:bottom w:val="none" w:sz="0" w:space="0" w:color="auto"/>
            <w:right w:val="none" w:sz="0" w:space="0" w:color="auto"/>
          </w:divBdr>
        </w:div>
        <w:div w:id="1742210046">
          <w:marLeft w:val="0"/>
          <w:marRight w:val="0"/>
          <w:marTop w:val="0"/>
          <w:marBottom w:val="0"/>
          <w:divBdr>
            <w:top w:val="none" w:sz="0" w:space="0" w:color="auto"/>
            <w:left w:val="none" w:sz="0" w:space="0" w:color="auto"/>
            <w:bottom w:val="none" w:sz="0" w:space="0" w:color="auto"/>
            <w:right w:val="none" w:sz="0" w:space="0" w:color="auto"/>
          </w:divBdr>
        </w:div>
        <w:div w:id="1775591166">
          <w:marLeft w:val="0"/>
          <w:marRight w:val="0"/>
          <w:marTop w:val="0"/>
          <w:marBottom w:val="0"/>
          <w:divBdr>
            <w:top w:val="none" w:sz="0" w:space="0" w:color="auto"/>
            <w:left w:val="none" w:sz="0" w:space="0" w:color="auto"/>
            <w:bottom w:val="none" w:sz="0" w:space="0" w:color="auto"/>
            <w:right w:val="none" w:sz="0" w:space="0" w:color="auto"/>
          </w:divBdr>
        </w:div>
        <w:div w:id="1863780002">
          <w:marLeft w:val="0"/>
          <w:marRight w:val="0"/>
          <w:marTop w:val="0"/>
          <w:marBottom w:val="0"/>
          <w:divBdr>
            <w:top w:val="none" w:sz="0" w:space="0" w:color="auto"/>
            <w:left w:val="none" w:sz="0" w:space="0" w:color="auto"/>
            <w:bottom w:val="none" w:sz="0" w:space="0" w:color="auto"/>
            <w:right w:val="none" w:sz="0" w:space="0" w:color="auto"/>
          </w:divBdr>
        </w:div>
        <w:div w:id="1893037324">
          <w:marLeft w:val="0"/>
          <w:marRight w:val="0"/>
          <w:marTop w:val="0"/>
          <w:marBottom w:val="0"/>
          <w:divBdr>
            <w:top w:val="none" w:sz="0" w:space="0" w:color="auto"/>
            <w:left w:val="none" w:sz="0" w:space="0" w:color="auto"/>
            <w:bottom w:val="none" w:sz="0" w:space="0" w:color="auto"/>
            <w:right w:val="none" w:sz="0" w:space="0" w:color="auto"/>
          </w:divBdr>
        </w:div>
        <w:div w:id="1944798413">
          <w:marLeft w:val="0"/>
          <w:marRight w:val="0"/>
          <w:marTop w:val="0"/>
          <w:marBottom w:val="0"/>
          <w:divBdr>
            <w:top w:val="none" w:sz="0" w:space="0" w:color="auto"/>
            <w:left w:val="none" w:sz="0" w:space="0" w:color="auto"/>
            <w:bottom w:val="none" w:sz="0" w:space="0" w:color="auto"/>
            <w:right w:val="none" w:sz="0" w:space="0" w:color="auto"/>
          </w:divBdr>
        </w:div>
        <w:div w:id="1962298557">
          <w:marLeft w:val="0"/>
          <w:marRight w:val="0"/>
          <w:marTop w:val="0"/>
          <w:marBottom w:val="0"/>
          <w:divBdr>
            <w:top w:val="none" w:sz="0" w:space="0" w:color="auto"/>
            <w:left w:val="none" w:sz="0" w:space="0" w:color="auto"/>
            <w:bottom w:val="none" w:sz="0" w:space="0" w:color="auto"/>
            <w:right w:val="none" w:sz="0" w:space="0" w:color="auto"/>
          </w:divBdr>
        </w:div>
        <w:div w:id="1989049667">
          <w:marLeft w:val="0"/>
          <w:marRight w:val="0"/>
          <w:marTop w:val="0"/>
          <w:marBottom w:val="0"/>
          <w:divBdr>
            <w:top w:val="none" w:sz="0" w:space="0" w:color="auto"/>
            <w:left w:val="none" w:sz="0" w:space="0" w:color="auto"/>
            <w:bottom w:val="none" w:sz="0" w:space="0" w:color="auto"/>
            <w:right w:val="none" w:sz="0" w:space="0" w:color="auto"/>
          </w:divBdr>
        </w:div>
        <w:div w:id="2040549803">
          <w:marLeft w:val="0"/>
          <w:marRight w:val="0"/>
          <w:marTop w:val="0"/>
          <w:marBottom w:val="0"/>
          <w:divBdr>
            <w:top w:val="none" w:sz="0" w:space="0" w:color="auto"/>
            <w:left w:val="none" w:sz="0" w:space="0" w:color="auto"/>
            <w:bottom w:val="none" w:sz="0" w:space="0" w:color="auto"/>
            <w:right w:val="none" w:sz="0" w:space="0" w:color="auto"/>
          </w:divBdr>
        </w:div>
        <w:div w:id="2053531953">
          <w:marLeft w:val="0"/>
          <w:marRight w:val="0"/>
          <w:marTop w:val="0"/>
          <w:marBottom w:val="0"/>
          <w:divBdr>
            <w:top w:val="none" w:sz="0" w:space="0" w:color="auto"/>
            <w:left w:val="none" w:sz="0" w:space="0" w:color="auto"/>
            <w:bottom w:val="none" w:sz="0" w:space="0" w:color="auto"/>
            <w:right w:val="none" w:sz="0" w:space="0" w:color="auto"/>
          </w:divBdr>
        </w:div>
        <w:div w:id="2075883564">
          <w:marLeft w:val="0"/>
          <w:marRight w:val="0"/>
          <w:marTop w:val="0"/>
          <w:marBottom w:val="0"/>
          <w:divBdr>
            <w:top w:val="none" w:sz="0" w:space="0" w:color="auto"/>
            <w:left w:val="none" w:sz="0" w:space="0" w:color="auto"/>
            <w:bottom w:val="none" w:sz="0" w:space="0" w:color="auto"/>
            <w:right w:val="none" w:sz="0" w:space="0" w:color="auto"/>
          </w:divBdr>
        </w:div>
        <w:div w:id="2118675660">
          <w:marLeft w:val="0"/>
          <w:marRight w:val="0"/>
          <w:marTop w:val="0"/>
          <w:marBottom w:val="0"/>
          <w:divBdr>
            <w:top w:val="none" w:sz="0" w:space="0" w:color="auto"/>
            <w:left w:val="none" w:sz="0" w:space="0" w:color="auto"/>
            <w:bottom w:val="none" w:sz="0" w:space="0" w:color="auto"/>
            <w:right w:val="none" w:sz="0" w:space="0" w:color="auto"/>
          </w:divBdr>
        </w:div>
        <w:div w:id="2120879169">
          <w:marLeft w:val="0"/>
          <w:marRight w:val="0"/>
          <w:marTop w:val="0"/>
          <w:marBottom w:val="0"/>
          <w:divBdr>
            <w:top w:val="none" w:sz="0" w:space="0" w:color="auto"/>
            <w:left w:val="none" w:sz="0" w:space="0" w:color="auto"/>
            <w:bottom w:val="none" w:sz="0" w:space="0" w:color="auto"/>
            <w:right w:val="none" w:sz="0" w:space="0" w:color="auto"/>
          </w:divBdr>
        </w:div>
        <w:div w:id="2123455115">
          <w:marLeft w:val="0"/>
          <w:marRight w:val="0"/>
          <w:marTop w:val="0"/>
          <w:marBottom w:val="0"/>
          <w:divBdr>
            <w:top w:val="none" w:sz="0" w:space="0" w:color="auto"/>
            <w:left w:val="none" w:sz="0" w:space="0" w:color="auto"/>
            <w:bottom w:val="none" w:sz="0" w:space="0" w:color="auto"/>
            <w:right w:val="none" w:sz="0" w:space="0" w:color="auto"/>
          </w:divBdr>
        </w:div>
      </w:divsChild>
    </w:div>
    <w:div w:id="943880762">
      <w:bodyDiv w:val="1"/>
      <w:marLeft w:val="0"/>
      <w:marRight w:val="0"/>
      <w:marTop w:val="0"/>
      <w:marBottom w:val="0"/>
      <w:divBdr>
        <w:top w:val="none" w:sz="0" w:space="0" w:color="auto"/>
        <w:left w:val="none" w:sz="0" w:space="0" w:color="auto"/>
        <w:bottom w:val="none" w:sz="0" w:space="0" w:color="auto"/>
        <w:right w:val="none" w:sz="0" w:space="0" w:color="auto"/>
      </w:divBdr>
    </w:div>
    <w:div w:id="945384883">
      <w:bodyDiv w:val="1"/>
      <w:marLeft w:val="0"/>
      <w:marRight w:val="0"/>
      <w:marTop w:val="0"/>
      <w:marBottom w:val="0"/>
      <w:divBdr>
        <w:top w:val="none" w:sz="0" w:space="0" w:color="auto"/>
        <w:left w:val="none" w:sz="0" w:space="0" w:color="auto"/>
        <w:bottom w:val="none" w:sz="0" w:space="0" w:color="auto"/>
        <w:right w:val="none" w:sz="0" w:space="0" w:color="auto"/>
      </w:divBdr>
    </w:div>
    <w:div w:id="1026055225">
      <w:bodyDiv w:val="1"/>
      <w:marLeft w:val="0"/>
      <w:marRight w:val="0"/>
      <w:marTop w:val="0"/>
      <w:marBottom w:val="0"/>
      <w:divBdr>
        <w:top w:val="none" w:sz="0" w:space="0" w:color="auto"/>
        <w:left w:val="none" w:sz="0" w:space="0" w:color="auto"/>
        <w:bottom w:val="none" w:sz="0" w:space="0" w:color="auto"/>
        <w:right w:val="none" w:sz="0" w:space="0" w:color="auto"/>
      </w:divBdr>
    </w:div>
    <w:div w:id="1044063463">
      <w:bodyDiv w:val="1"/>
      <w:marLeft w:val="0"/>
      <w:marRight w:val="0"/>
      <w:marTop w:val="0"/>
      <w:marBottom w:val="0"/>
      <w:divBdr>
        <w:top w:val="none" w:sz="0" w:space="0" w:color="auto"/>
        <w:left w:val="none" w:sz="0" w:space="0" w:color="auto"/>
        <w:bottom w:val="none" w:sz="0" w:space="0" w:color="auto"/>
        <w:right w:val="none" w:sz="0" w:space="0" w:color="auto"/>
      </w:divBdr>
    </w:div>
    <w:div w:id="1051264943">
      <w:bodyDiv w:val="1"/>
      <w:marLeft w:val="0"/>
      <w:marRight w:val="0"/>
      <w:marTop w:val="0"/>
      <w:marBottom w:val="0"/>
      <w:divBdr>
        <w:top w:val="none" w:sz="0" w:space="0" w:color="auto"/>
        <w:left w:val="none" w:sz="0" w:space="0" w:color="auto"/>
        <w:bottom w:val="none" w:sz="0" w:space="0" w:color="auto"/>
        <w:right w:val="none" w:sz="0" w:space="0" w:color="auto"/>
      </w:divBdr>
    </w:div>
    <w:div w:id="1070156187">
      <w:bodyDiv w:val="1"/>
      <w:marLeft w:val="0"/>
      <w:marRight w:val="0"/>
      <w:marTop w:val="0"/>
      <w:marBottom w:val="0"/>
      <w:divBdr>
        <w:top w:val="none" w:sz="0" w:space="0" w:color="auto"/>
        <w:left w:val="none" w:sz="0" w:space="0" w:color="auto"/>
        <w:bottom w:val="none" w:sz="0" w:space="0" w:color="auto"/>
        <w:right w:val="none" w:sz="0" w:space="0" w:color="auto"/>
      </w:divBdr>
    </w:div>
    <w:div w:id="1072391854">
      <w:bodyDiv w:val="1"/>
      <w:marLeft w:val="0"/>
      <w:marRight w:val="0"/>
      <w:marTop w:val="0"/>
      <w:marBottom w:val="0"/>
      <w:divBdr>
        <w:top w:val="none" w:sz="0" w:space="0" w:color="auto"/>
        <w:left w:val="none" w:sz="0" w:space="0" w:color="auto"/>
        <w:bottom w:val="none" w:sz="0" w:space="0" w:color="auto"/>
        <w:right w:val="none" w:sz="0" w:space="0" w:color="auto"/>
      </w:divBdr>
      <w:divsChild>
        <w:div w:id="258104061">
          <w:marLeft w:val="0"/>
          <w:marRight w:val="0"/>
          <w:marTop w:val="0"/>
          <w:marBottom w:val="0"/>
          <w:divBdr>
            <w:top w:val="none" w:sz="0" w:space="0" w:color="auto"/>
            <w:left w:val="none" w:sz="0" w:space="0" w:color="auto"/>
            <w:bottom w:val="none" w:sz="0" w:space="0" w:color="auto"/>
            <w:right w:val="none" w:sz="0" w:space="0" w:color="auto"/>
          </w:divBdr>
        </w:div>
        <w:div w:id="358941853">
          <w:marLeft w:val="0"/>
          <w:marRight w:val="0"/>
          <w:marTop w:val="0"/>
          <w:marBottom w:val="0"/>
          <w:divBdr>
            <w:top w:val="none" w:sz="0" w:space="0" w:color="auto"/>
            <w:left w:val="none" w:sz="0" w:space="0" w:color="auto"/>
            <w:bottom w:val="none" w:sz="0" w:space="0" w:color="auto"/>
            <w:right w:val="none" w:sz="0" w:space="0" w:color="auto"/>
          </w:divBdr>
        </w:div>
        <w:div w:id="486675271">
          <w:marLeft w:val="0"/>
          <w:marRight w:val="0"/>
          <w:marTop w:val="0"/>
          <w:marBottom w:val="0"/>
          <w:divBdr>
            <w:top w:val="none" w:sz="0" w:space="0" w:color="auto"/>
            <w:left w:val="none" w:sz="0" w:space="0" w:color="auto"/>
            <w:bottom w:val="none" w:sz="0" w:space="0" w:color="auto"/>
            <w:right w:val="none" w:sz="0" w:space="0" w:color="auto"/>
          </w:divBdr>
        </w:div>
        <w:div w:id="1308784230">
          <w:marLeft w:val="0"/>
          <w:marRight w:val="0"/>
          <w:marTop w:val="0"/>
          <w:marBottom w:val="0"/>
          <w:divBdr>
            <w:top w:val="none" w:sz="0" w:space="0" w:color="auto"/>
            <w:left w:val="none" w:sz="0" w:space="0" w:color="auto"/>
            <w:bottom w:val="none" w:sz="0" w:space="0" w:color="auto"/>
            <w:right w:val="none" w:sz="0" w:space="0" w:color="auto"/>
          </w:divBdr>
        </w:div>
      </w:divsChild>
    </w:div>
    <w:div w:id="1132480534">
      <w:bodyDiv w:val="1"/>
      <w:marLeft w:val="0"/>
      <w:marRight w:val="0"/>
      <w:marTop w:val="0"/>
      <w:marBottom w:val="0"/>
      <w:divBdr>
        <w:top w:val="none" w:sz="0" w:space="0" w:color="auto"/>
        <w:left w:val="none" w:sz="0" w:space="0" w:color="auto"/>
        <w:bottom w:val="none" w:sz="0" w:space="0" w:color="auto"/>
        <w:right w:val="none" w:sz="0" w:space="0" w:color="auto"/>
      </w:divBdr>
    </w:div>
    <w:div w:id="1145245013">
      <w:bodyDiv w:val="1"/>
      <w:marLeft w:val="0"/>
      <w:marRight w:val="0"/>
      <w:marTop w:val="0"/>
      <w:marBottom w:val="0"/>
      <w:divBdr>
        <w:top w:val="none" w:sz="0" w:space="0" w:color="auto"/>
        <w:left w:val="none" w:sz="0" w:space="0" w:color="auto"/>
        <w:bottom w:val="none" w:sz="0" w:space="0" w:color="auto"/>
        <w:right w:val="none" w:sz="0" w:space="0" w:color="auto"/>
      </w:divBdr>
    </w:div>
    <w:div w:id="1176307250">
      <w:bodyDiv w:val="1"/>
      <w:marLeft w:val="0"/>
      <w:marRight w:val="0"/>
      <w:marTop w:val="0"/>
      <w:marBottom w:val="0"/>
      <w:divBdr>
        <w:top w:val="none" w:sz="0" w:space="0" w:color="auto"/>
        <w:left w:val="none" w:sz="0" w:space="0" w:color="auto"/>
        <w:bottom w:val="none" w:sz="0" w:space="0" w:color="auto"/>
        <w:right w:val="none" w:sz="0" w:space="0" w:color="auto"/>
      </w:divBdr>
    </w:div>
    <w:div w:id="1214803663">
      <w:bodyDiv w:val="1"/>
      <w:marLeft w:val="0"/>
      <w:marRight w:val="0"/>
      <w:marTop w:val="0"/>
      <w:marBottom w:val="0"/>
      <w:divBdr>
        <w:top w:val="none" w:sz="0" w:space="0" w:color="auto"/>
        <w:left w:val="none" w:sz="0" w:space="0" w:color="auto"/>
        <w:bottom w:val="none" w:sz="0" w:space="0" w:color="auto"/>
        <w:right w:val="none" w:sz="0" w:space="0" w:color="auto"/>
      </w:divBdr>
      <w:divsChild>
        <w:div w:id="56706802">
          <w:marLeft w:val="0"/>
          <w:marRight w:val="0"/>
          <w:marTop w:val="0"/>
          <w:marBottom w:val="0"/>
          <w:divBdr>
            <w:top w:val="none" w:sz="0" w:space="0" w:color="auto"/>
            <w:left w:val="none" w:sz="0" w:space="0" w:color="auto"/>
            <w:bottom w:val="none" w:sz="0" w:space="0" w:color="auto"/>
            <w:right w:val="none" w:sz="0" w:space="0" w:color="auto"/>
          </w:divBdr>
        </w:div>
        <w:div w:id="1958758635">
          <w:marLeft w:val="0"/>
          <w:marRight w:val="0"/>
          <w:marTop w:val="0"/>
          <w:marBottom w:val="0"/>
          <w:divBdr>
            <w:top w:val="none" w:sz="0" w:space="0" w:color="auto"/>
            <w:left w:val="none" w:sz="0" w:space="0" w:color="auto"/>
            <w:bottom w:val="none" w:sz="0" w:space="0" w:color="auto"/>
            <w:right w:val="none" w:sz="0" w:space="0" w:color="auto"/>
          </w:divBdr>
        </w:div>
      </w:divsChild>
    </w:div>
    <w:div w:id="1238246972">
      <w:bodyDiv w:val="1"/>
      <w:marLeft w:val="0"/>
      <w:marRight w:val="0"/>
      <w:marTop w:val="0"/>
      <w:marBottom w:val="0"/>
      <w:divBdr>
        <w:top w:val="none" w:sz="0" w:space="0" w:color="auto"/>
        <w:left w:val="none" w:sz="0" w:space="0" w:color="auto"/>
        <w:bottom w:val="none" w:sz="0" w:space="0" w:color="auto"/>
        <w:right w:val="none" w:sz="0" w:space="0" w:color="auto"/>
      </w:divBdr>
      <w:divsChild>
        <w:div w:id="28920862">
          <w:marLeft w:val="0"/>
          <w:marRight w:val="0"/>
          <w:marTop w:val="0"/>
          <w:marBottom w:val="0"/>
          <w:divBdr>
            <w:top w:val="none" w:sz="0" w:space="0" w:color="auto"/>
            <w:left w:val="none" w:sz="0" w:space="0" w:color="auto"/>
            <w:bottom w:val="none" w:sz="0" w:space="0" w:color="auto"/>
            <w:right w:val="none" w:sz="0" w:space="0" w:color="auto"/>
          </w:divBdr>
        </w:div>
        <w:div w:id="64839217">
          <w:marLeft w:val="0"/>
          <w:marRight w:val="0"/>
          <w:marTop w:val="0"/>
          <w:marBottom w:val="0"/>
          <w:divBdr>
            <w:top w:val="none" w:sz="0" w:space="0" w:color="auto"/>
            <w:left w:val="none" w:sz="0" w:space="0" w:color="auto"/>
            <w:bottom w:val="none" w:sz="0" w:space="0" w:color="auto"/>
            <w:right w:val="none" w:sz="0" w:space="0" w:color="auto"/>
          </w:divBdr>
        </w:div>
        <w:div w:id="156698252">
          <w:marLeft w:val="0"/>
          <w:marRight w:val="0"/>
          <w:marTop w:val="0"/>
          <w:marBottom w:val="0"/>
          <w:divBdr>
            <w:top w:val="none" w:sz="0" w:space="0" w:color="auto"/>
            <w:left w:val="none" w:sz="0" w:space="0" w:color="auto"/>
            <w:bottom w:val="none" w:sz="0" w:space="0" w:color="auto"/>
            <w:right w:val="none" w:sz="0" w:space="0" w:color="auto"/>
          </w:divBdr>
        </w:div>
        <w:div w:id="423846258">
          <w:marLeft w:val="0"/>
          <w:marRight w:val="0"/>
          <w:marTop w:val="0"/>
          <w:marBottom w:val="0"/>
          <w:divBdr>
            <w:top w:val="none" w:sz="0" w:space="0" w:color="auto"/>
            <w:left w:val="none" w:sz="0" w:space="0" w:color="auto"/>
            <w:bottom w:val="none" w:sz="0" w:space="0" w:color="auto"/>
            <w:right w:val="none" w:sz="0" w:space="0" w:color="auto"/>
          </w:divBdr>
        </w:div>
        <w:div w:id="710227100">
          <w:marLeft w:val="0"/>
          <w:marRight w:val="0"/>
          <w:marTop w:val="0"/>
          <w:marBottom w:val="0"/>
          <w:divBdr>
            <w:top w:val="none" w:sz="0" w:space="0" w:color="auto"/>
            <w:left w:val="none" w:sz="0" w:space="0" w:color="auto"/>
            <w:bottom w:val="none" w:sz="0" w:space="0" w:color="auto"/>
            <w:right w:val="none" w:sz="0" w:space="0" w:color="auto"/>
          </w:divBdr>
        </w:div>
        <w:div w:id="718937225">
          <w:marLeft w:val="0"/>
          <w:marRight w:val="0"/>
          <w:marTop w:val="0"/>
          <w:marBottom w:val="0"/>
          <w:divBdr>
            <w:top w:val="none" w:sz="0" w:space="0" w:color="auto"/>
            <w:left w:val="none" w:sz="0" w:space="0" w:color="auto"/>
            <w:bottom w:val="none" w:sz="0" w:space="0" w:color="auto"/>
            <w:right w:val="none" w:sz="0" w:space="0" w:color="auto"/>
          </w:divBdr>
        </w:div>
        <w:div w:id="832718733">
          <w:marLeft w:val="0"/>
          <w:marRight w:val="0"/>
          <w:marTop w:val="0"/>
          <w:marBottom w:val="0"/>
          <w:divBdr>
            <w:top w:val="none" w:sz="0" w:space="0" w:color="auto"/>
            <w:left w:val="none" w:sz="0" w:space="0" w:color="auto"/>
            <w:bottom w:val="none" w:sz="0" w:space="0" w:color="auto"/>
            <w:right w:val="none" w:sz="0" w:space="0" w:color="auto"/>
          </w:divBdr>
        </w:div>
        <w:div w:id="1054699253">
          <w:marLeft w:val="0"/>
          <w:marRight w:val="0"/>
          <w:marTop w:val="0"/>
          <w:marBottom w:val="0"/>
          <w:divBdr>
            <w:top w:val="none" w:sz="0" w:space="0" w:color="auto"/>
            <w:left w:val="none" w:sz="0" w:space="0" w:color="auto"/>
            <w:bottom w:val="none" w:sz="0" w:space="0" w:color="auto"/>
            <w:right w:val="none" w:sz="0" w:space="0" w:color="auto"/>
          </w:divBdr>
        </w:div>
        <w:div w:id="1129475920">
          <w:marLeft w:val="0"/>
          <w:marRight w:val="0"/>
          <w:marTop w:val="0"/>
          <w:marBottom w:val="0"/>
          <w:divBdr>
            <w:top w:val="none" w:sz="0" w:space="0" w:color="auto"/>
            <w:left w:val="none" w:sz="0" w:space="0" w:color="auto"/>
            <w:bottom w:val="none" w:sz="0" w:space="0" w:color="auto"/>
            <w:right w:val="none" w:sz="0" w:space="0" w:color="auto"/>
          </w:divBdr>
        </w:div>
        <w:div w:id="1142843187">
          <w:marLeft w:val="0"/>
          <w:marRight w:val="0"/>
          <w:marTop w:val="0"/>
          <w:marBottom w:val="0"/>
          <w:divBdr>
            <w:top w:val="none" w:sz="0" w:space="0" w:color="auto"/>
            <w:left w:val="none" w:sz="0" w:space="0" w:color="auto"/>
            <w:bottom w:val="none" w:sz="0" w:space="0" w:color="auto"/>
            <w:right w:val="none" w:sz="0" w:space="0" w:color="auto"/>
          </w:divBdr>
        </w:div>
        <w:div w:id="1190221612">
          <w:marLeft w:val="0"/>
          <w:marRight w:val="0"/>
          <w:marTop w:val="0"/>
          <w:marBottom w:val="0"/>
          <w:divBdr>
            <w:top w:val="none" w:sz="0" w:space="0" w:color="auto"/>
            <w:left w:val="none" w:sz="0" w:space="0" w:color="auto"/>
            <w:bottom w:val="none" w:sz="0" w:space="0" w:color="auto"/>
            <w:right w:val="none" w:sz="0" w:space="0" w:color="auto"/>
          </w:divBdr>
        </w:div>
        <w:div w:id="1216161744">
          <w:marLeft w:val="0"/>
          <w:marRight w:val="0"/>
          <w:marTop w:val="0"/>
          <w:marBottom w:val="0"/>
          <w:divBdr>
            <w:top w:val="none" w:sz="0" w:space="0" w:color="auto"/>
            <w:left w:val="none" w:sz="0" w:space="0" w:color="auto"/>
            <w:bottom w:val="none" w:sz="0" w:space="0" w:color="auto"/>
            <w:right w:val="none" w:sz="0" w:space="0" w:color="auto"/>
          </w:divBdr>
        </w:div>
        <w:div w:id="1320618045">
          <w:marLeft w:val="0"/>
          <w:marRight w:val="0"/>
          <w:marTop w:val="0"/>
          <w:marBottom w:val="0"/>
          <w:divBdr>
            <w:top w:val="none" w:sz="0" w:space="0" w:color="auto"/>
            <w:left w:val="none" w:sz="0" w:space="0" w:color="auto"/>
            <w:bottom w:val="none" w:sz="0" w:space="0" w:color="auto"/>
            <w:right w:val="none" w:sz="0" w:space="0" w:color="auto"/>
          </w:divBdr>
        </w:div>
        <w:div w:id="1328679059">
          <w:marLeft w:val="0"/>
          <w:marRight w:val="0"/>
          <w:marTop w:val="0"/>
          <w:marBottom w:val="0"/>
          <w:divBdr>
            <w:top w:val="none" w:sz="0" w:space="0" w:color="auto"/>
            <w:left w:val="none" w:sz="0" w:space="0" w:color="auto"/>
            <w:bottom w:val="none" w:sz="0" w:space="0" w:color="auto"/>
            <w:right w:val="none" w:sz="0" w:space="0" w:color="auto"/>
          </w:divBdr>
        </w:div>
        <w:div w:id="1470128691">
          <w:marLeft w:val="0"/>
          <w:marRight w:val="0"/>
          <w:marTop w:val="0"/>
          <w:marBottom w:val="0"/>
          <w:divBdr>
            <w:top w:val="none" w:sz="0" w:space="0" w:color="auto"/>
            <w:left w:val="none" w:sz="0" w:space="0" w:color="auto"/>
            <w:bottom w:val="none" w:sz="0" w:space="0" w:color="auto"/>
            <w:right w:val="none" w:sz="0" w:space="0" w:color="auto"/>
          </w:divBdr>
        </w:div>
        <w:div w:id="1728381140">
          <w:marLeft w:val="0"/>
          <w:marRight w:val="0"/>
          <w:marTop w:val="0"/>
          <w:marBottom w:val="0"/>
          <w:divBdr>
            <w:top w:val="none" w:sz="0" w:space="0" w:color="auto"/>
            <w:left w:val="none" w:sz="0" w:space="0" w:color="auto"/>
            <w:bottom w:val="none" w:sz="0" w:space="0" w:color="auto"/>
            <w:right w:val="none" w:sz="0" w:space="0" w:color="auto"/>
          </w:divBdr>
        </w:div>
        <w:div w:id="2044940812">
          <w:marLeft w:val="0"/>
          <w:marRight w:val="0"/>
          <w:marTop w:val="0"/>
          <w:marBottom w:val="0"/>
          <w:divBdr>
            <w:top w:val="none" w:sz="0" w:space="0" w:color="auto"/>
            <w:left w:val="none" w:sz="0" w:space="0" w:color="auto"/>
            <w:bottom w:val="none" w:sz="0" w:space="0" w:color="auto"/>
            <w:right w:val="none" w:sz="0" w:space="0" w:color="auto"/>
          </w:divBdr>
        </w:div>
        <w:div w:id="2053648225">
          <w:marLeft w:val="0"/>
          <w:marRight w:val="0"/>
          <w:marTop w:val="0"/>
          <w:marBottom w:val="0"/>
          <w:divBdr>
            <w:top w:val="none" w:sz="0" w:space="0" w:color="auto"/>
            <w:left w:val="none" w:sz="0" w:space="0" w:color="auto"/>
            <w:bottom w:val="none" w:sz="0" w:space="0" w:color="auto"/>
            <w:right w:val="none" w:sz="0" w:space="0" w:color="auto"/>
          </w:divBdr>
        </w:div>
        <w:div w:id="2088989788">
          <w:marLeft w:val="0"/>
          <w:marRight w:val="0"/>
          <w:marTop w:val="0"/>
          <w:marBottom w:val="0"/>
          <w:divBdr>
            <w:top w:val="none" w:sz="0" w:space="0" w:color="auto"/>
            <w:left w:val="none" w:sz="0" w:space="0" w:color="auto"/>
            <w:bottom w:val="none" w:sz="0" w:space="0" w:color="auto"/>
            <w:right w:val="none" w:sz="0" w:space="0" w:color="auto"/>
          </w:divBdr>
        </w:div>
      </w:divsChild>
    </w:div>
    <w:div w:id="1246918119">
      <w:bodyDiv w:val="1"/>
      <w:marLeft w:val="0"/>
      <w:marRight w:val="0"/>
      <w:marTop w:val="0"/>
      <w:marBottom w:val="0"/>
      <w:divBdr>
        <w:top w:val="none" w:sz="0" w:space="0" w:color="auto"/>
        <w:left w:val="none" w:sz="0" w:space="0" w:color="auto"/>
        <w:bottom w:val="none" w:sz="0" w:space="0" w:color="auto"/>
        <w:right w:val="none" w:sz="0" w:space="0" w:color="auto"/>
      </w:divBdr>
    </w:div>
    <w:div w:id="1258171068">
      <w:bodyDiv w:val="1"/>
      <w:marLeft w:val="0"/>
      <w:marRight w:val="0"/>
      <w:marTop w:val="0"/>
      <w:marBottom w:val="0"/>
      <w:divBdr>
        <w:top w:val="none" w:sz="0" w:space="0" w:color="auto"/>
        <w:left w:val="none" w:sz="0" w:space="0" w:color="auto"/>
        <w:bottom w:val="none" w:sz="0" w:space="0" w:color="auto"/>
        <w:right w:val="none" w:sz="0" w:space="0" w:color="auto"/>
      </w:divBdr>
    </w:div>
    <w:div w:id="1296791742">
      <w:bodyDiv w:val="1"/>
      <w:marLeft w:val="0"/>
      <w:marRight w:val="0"/>
      <w:marTop w:val="0"/>
      <w:marBottom w:val="0"/>
      <w:divBdr>
        <w:top w:val="none" w:sz="0" w:space="0" w:color="auto"/>
        <w:left w:val="none" w:sz="0" w:space="0" w:color="auto"/>
        <w:bottom w:val="none" w:sz="0" w:space="0" w:color="auto"/>
        <w:right w:val="none" w:sz="0" w:space="0" w:color="auto"/>
      </w:divBdr>
    </w:div>
    <w:div w:id="1318995256">
      <w:bodyDiv w:val="1"/>
      <w:marLeft w:val="0"/>
      <w:marRight w:val="0"/>
      <w:marTop w:val="0"/>
      <w:marBottom w:val="0"/>
      <w:divBdr>
        <w:top w:val="none" w:sz="0" w:space="0" w:color="auto"/>
        <w:left w:val="none" w:sz="0" w:space="0" w:color="auto"/>
        <w:bottom w:val="none" w:sz="0" w:space="0" w:color="auto"/>
        <w:right w:val="none" w:sz="0" w:space="0" w:color="auto"/>
      </w:divBdr>
    </w:div>
    <w:div w:id="1368408361">
      <w:bodyDiv w:val="1"/>
      <w:marLeft w:val="0"/>
      <w:marRight w:val="0"/>
      <w:marTop w:val="0"/>
      <w:marBottom w:val="0"/>
      <w:divBdr>
        <w:top w:val="none" w:sz="0" w:space="0" w:color="auto"/>
        <w:left w:val="none" w:sz="0" w:space="0" w:color="auto"/>
        <w:bottom w:val="none" w:sz="0" w:space="0" w:color="auto"/>
        <w:right w:val="none" w:sz="0" w:space="0" w:color="auto"/>
      </w:divBdr>
    </w:div>
    <w:div w:id="1405109244">
      <w:bodyDiv w:val="1"/>
      <w:marLeft w:val="0"/>
      <w:marRight w:val="0"/>
      <w:marTop w:val="0"/>
      <w:marBottom w:val="0"/>
      <w:divBdr>
        <w:top w:val="none" w:sz="0" w:space="0" w:color="auto"/>
        <w:left w:val="none" w:sz="0" w:space="0" w:color="auto"/>
        <w:bottom w:val="none" w:sz="0" w:space="0" w:color="auto"/>
        <w:right w:val="none" w:sz="0" w:space="0" w:color="auto"/>
      </w:divBdr>
    </w:div>
    <w:div w:id="1414086170">
      <w:bodyDiv w:val="1"/>
      <w:marLeft w:val="0"/>
      <w:marRight w:val="0"/>
      <w:marTop w:val="0"/>
      <w:marBottom w:val="0"/>
      <w:divBdr>
        <w:top w:val="none" w:sz="0" w:space="0" w:color="auto"/>
        <w:left w:val="none" w:sz="0" w:space="0" w:color="auto"/>
        <w:bottom w:val="none" w:sz="0" w:space="0" w:color="auto"/>
        <w:right w:val="none" w:sz="0" w:space="0" w:color="auto"/>
      </w:divBdr>
    </w:div>
    <w:div w:id="1431582427">
      <w:bodyDiv w:val="1"/>
      <w:marLeft w:val="0"/>
      <w:marRight w:val="0"/>
      <w:marTop w:val="0"/>
      <w:marBottom w:val="0"/>
      <w:divBdr>
        <w:top w:val="none" w:sz="0" w:space="0" w:color="auto"/>
        <w:left w:val="none" w:sz="0" w:space="0" w:color="auto"/>
        <w:bottom w:val="none" w:sz="0" w:space="0" w:color="auto"/>
        <w:right w:val="none" w:sz="0" w:space="0" w:color="auto"/>
      </w:divBdr>
      <w:divsChild>
        <w:div w:id="21785626">
          <w:marLeft w:val="0"/>
          <w:marRight w:val="0"/>
          <w:marTop w:val="0"/>
          <w:marBottom w:val="0"/>
          <w:divBdr>
            <w:top w:val="none" w:sz="0" w:space="0" w:color="auto"/>
            <w:left w:val="none" w:sz="0" w:space="0" w:color="auto"/>
            <w:bottom w:val="none" w:sz="0" w:space="0" w:color="auto"/>
            <w:right w:val="none" w:sz="0" w:space="0" w:color="auto"/>
          </w:divBdr>
        </w:div>
        <w:div w:id="42560682">
          <w:marLeft w:val="0"/>
          <w:marRight w:val="0"/>
          <w:marTop w:val="0"/>
          <w:marBottom w:val="0"/>
          <w:divBdr>
            <w:top w:val="none" w:sz="0" w:space="0" w:color="auto"/>
            <w:left w:val="none" w:sz="0" w:space="0" w:color="auto"/>
            <w:bottom w:val="none" w:sz="0" w:space="0" w:color="auto"/>
            <w:right w:val="none" w:sz="0" w:space="0" w:color="auto"/>
          </w:divBdr>
        </w:div>
        <w:div w:id="44330337">
          <w:marLeft w:val="0"/>
          <w:marRight w:val="0"/>
          <w:marTop w:val="0"/>
          <w:marBottom w:val="0"/>
          <w:divBdr>
            <w:top w:val="none" w:sz="0" w:space="0" w:color="auto"/>
            <w:left w:val="none" w:sz="0" w:space="0" w:color="auto"/>
            <w:bottom w:val="none" w:sz="0" w:space="0" w:color="auto"/>
            <w:right w:val="none" w:sz="0" w:space="0" w:color="auto"/>
          </w:divBdr>
        </w:div>
        <w:div w:id="91173401">
          <w:marLeft w:val="0"/>
          <w:marRight w:val="0"/>
          <w:marTop w:val="0"/>
          <w:marBottom w:val="0"/>
          <w:divBdr>
            <w:top w:val="none" w:sz="0" w:space="0" w:color="auto"/>
            <w:left w:val="none" w:sz="0" w:space="0" w:color="auto"/>
            <w:bottom w:val="none" w:sz="0" w:space="0" w:color="auto"/>
            <w:right w:val="none" w:sz="0" w:space="0" w:color="auto"/>
          </w:divBdr>
        </w:div>
        <w:div w:id="165243442">
          <w:marLeft w:val="0"/>
          <w:marRight w:val="0"/>
          <w:marTop w:val="0"/>
          <w:marBottom w:val="0"/>
          <w:divBdr>
            <w:top w:val="none" w:sz="0" w:space="0" w:color="auto"/>
            <w:left w:val="none" w:sz="0" w:space="0" w:color="auto"/>
            <w:bottom w:val="none" w:sz="0" w:space="0" w:color="auto"/>
            <w:right w:val="none" w:sz="0" w:space="0" w:color="auto"/>
          </w:divBdr>
        </w:div>
        <w:div w:id="227888959">
          <w:marLeft w:val="0"/>
          <w:marRight w:val="0"/>
          <w:marTop w:val="0"/>
          <w:marBottom w:val="0"/>
          <w:divBdr>
            <w:top w:val="none" w:sz="0" w:space="0" w:color="auto"/>
            <w:left w:val="none" w:sz="0" w:space="0" w:color="auto"/>
            <w:bottom w:val="none" w:sz="0" w:space="0" w:color="auto"/>
            <w:right w:val="none" w:sz="0" w:space="0" w:color="auto"/>
          </w:divBdr>
        </w:div>
        <w:div w:id="248659894">
          <w:marLeft w:val="0"/>
          <w:marRight w:val="0"/>
          <w:marTop w:val="0"/>
          <w:marBottom w:val="0"/>
          <w:divBdr>
            <w:top w:val="none" w:sz="0" w:space="0" w:color="auto"/>
            <w:left w:val="none" w:sz="0" w:space="0" w:color="auto"/>
            <w:bottom w:val="none" w:sz="0" w:space="0" w:color="auto"/>
            <w:right w:val="none" w:sz="0" w:space="0" w:color="auto"/>
          </w:divBdr>
        </w:div>
        <w:div w:id="335232638">
          <w:marLeft w:val="0"/>
          <w:marRight w:val="0"/>
          <w:marTop w:val="0"/>
          <w:marBottom w:val="0"/>
          <w:divBdr>
            <w:top w:val="none" w:sz="0" w:space="0" w:color="auto"/>
            <w:left w:val="none" w:sz="0" w:space="0" w:color="auto"/>
            <w:bottom w:val="none" w:sz="0" w:space="0" w:color="auto"/>
            <w:right w:val="none" w:sz="0" w:space="0" w:color="auto"/>
          </w:divBdr>
        </w:div>
        <w:div w:id="356201992">
          <w:marLeft w:val="0"/>
          <w:marRight w:val="0"/>
          <w:marTop w:val="0"/>
          <w:marBottom w:val="0"/>
          <w:divBdr>
            <w:top w:val="none" w:sz="0" w:space="0" w:color="auto"/>
            <w:left w:val="none" w:sz="0" w:space="0" w:color="auto"/>
            <w:bottom w:val="none" w:sz="0" w:space="0" w:color="auto"/>
            <w:right w:val="none" w:sz="0" w:space="0" w:color="auto"/>
          </w:divBdr>
        </w:div>
        <w:div w:id="433090818">
          <w:marLeft w:val="0"/>
          <w:marRight w:val="0"/>
          <w:marTop w:val="0"/>
          <w:marBottom w:val="0"/>
          <w:divBdr>
            <w:top w:val="none" w:sz="0" w:space="0" w:color="auto"/>
            <w:left w:val="none" w:sz="0" w:space="0" w:color="auto"/>
            <w:bottom w:val="none" w:sz="0" w:space="0" w:color="auto"/>
            <w:right w:val="none" w:sz="0" w:space="0" w:color="auto"/>
          </w:divBdr>
        </w:div>
        <w:div w:id="470026057">
          <w:marLeft w:val="0"/>
          <w:marRight w:val="0"/>
          <w:marTop w:val="0"/>
          <w:marBottom w:val="0"/>
          <w:divBdr>
            <w:top w:val="none" w:sz="0" w:space="0" w:color="auto"/>
            <w:left w:val="none" w:sz="0" w:space="0" w:color="auto"/>
            <w:bottom w:val="none" w:sz="0" w:space="0" w:color="auto"/>
            <w:right w:val="none" w:sz="0" w:space="0" w:color="auto"/>
          </w:divBdr>
        </w:div>
        <w:div w:id="477572938">
          <w:marLeft w:val="0"/>
          <w:marRight w:val="0"/>
          <w:marTop w:val="0"/>
          <w:marBottom w:val="0"/>
          <w:divBdr>
            <w:top w:val="none" w:sz="0" w:space="0" w:color="auto"/>
            <w:left w:val="none" w:sz="0" w:space="0" w:color="auto"/>
            <w:bottom w:val="none" w:sz="0" w:space="0" w:color="auto"/>
            <w:right w:val="none" w:sz="0" w:space="0" w:color="auto"/>
          </w:divBdr>
        </w:div>
        <w:div w:id="559638315">
          <w:marLeft w:val="0"/>
          <w:marRight w:val="0"/>
          <w:marTop w:val="0"/>
          <w:marBottom w:val="0"/>
          <w:divBdr>
            <w:top w:val="none" w:sz="0" w:space="0" w:color="auto"/>
            <w:left w:val="none" w:sz="0" w:space="0" w:color="auto"/>
            <w:bottom w:val="none" w:sz="0" w:space="0" w:color="auto"/>
            <w:right w:val="none" w:sz="0" w:space="0" w:color="auto"/>
          </w:divBdr>
        </w:div>
        <w:div w:id="645818538">
          <w:marLeft w:val="0"/>
          <w:marRight w:val="0"/>
          <w:marTop w:val="0"/>
          <w:marBottom w:val="0"/>
          <w:divBdr>
            <w:top w:val="none" w:sz="0" w:space="0" w:color="auto"/>
            <w:left w:val="none" w:sz="0" w:space="0" w:color="auto"/>
            <w:bottom w:val="none" w:sz="0" w:space="0" w:color="auto"/>
            <w:right w:val="none" w:sz="0" w:space="0" w:color="auto"/>
          </w:divBdr>
        </w:div>
        <w:div w:id="783309583">
          <w:marLeft w:val="0"/>
          <w:marRight w:val="0"/>
          <w:marTop w:val="0"/>
          <w:marBottom w:val="0"/>
          <w:divBdr>
            <w:top w:val="none" w:sz="0" w:space="0" w:color="auto"/>
            <w:left w:val="none" w:sz="0" w:space="0" w:color="auto"/>
            <w:bottom w:val="none" w:sz="0" w:space="0" w:color="auto"/>
            <w:right w:val="none" w:sz="0" w:space="0" w:color="auto"/>
          </w:divBdr>
        </w:div>
        <w:div w:id="809709637">
          <w:marLeft w:val="0"/>
          <w:marRight w:val="0"/>
          <w:marTop w:val="0"/>
          <w:marBottom w:val="0"/>
          <w:divBdr>
            <w:top w:val="none" w:sz="0" w:space="0" w:color="auto"/>
            <w:left w:val="none" w:sz="0" w:space="0" w:color="auto"/>
            <w:bottom w:val="none" w:sz="0" w:space="0" w:color="auto"/>
            <w:right w:val="none" w:sz="0" w:space="0" w:color="auto"/>
          </w:divBdr>
        </w:div>
        <w:div w:id="858734358">
          <w:marLeft w:val="0"/>
          <w:marRight w:val="0"/>
          <w:marTop w:val="0"/>
          <w:marBottom w:val="0"/>
          <w:divBdr>
            <w:top w:val="none" w:sz="0" w:space="0" w:color="auto"/>
            <w:left w:val="none" w:sz="0" w:space="0" w:color="auto"/>
            <w:bottom w:val="none" w:sz="0" w:space="0" w:color="auto"/>
            <w:right w:val="none" w:sz="0" w:space="0" w:color="auto"/>
          </w:divBdr>
        </w:div>
        <w:div w:id="888954580">
          <w:marLeft w:val="0"/>
          <w:marRight w:val="0"/>
          <w:marTop w:val="0"/>
          <w:marBottom w:val="0"/>
          <w:divBdr>
            <w:top w:val="none" w:sz="0" w:space="0" w:color="auto"/>
            <w:left w:val="none" w:sz="0" w:space="0" w:color="auto"/>
            <w:bottom w:val="none" w:sz="0" w:space="0" w:color="auto"/>
            <w:right w:val="none" w:sz="0" w:space="0" w:color="auto"/>
          </w:divBdr>
        </w:div>
        <w:div w:id="926420365">
          <w:marLeft w:val="0"/>
          <w:marRight w:val="0"/>
          <w:marTop w:val="0"/>
          <w:marBottom w:val="0"/>
          <w:divBdr>
            <w:top w:val="none" w:sz="0" w:space="0" w:color="auto"/>
            <w:left w:val="none" w:sz="0" w:space="0" w:color="auto"/>
            <w:bottom w:val="none" w:sz="0" w:space="0" w:color="auto"/>
            <w:right w:val="none" w:sz="0" w:space="0" w:color="auto"/>
          </w:divBdr>
        </w:div>
        <w:div w:id="943341655">
          <w:marLeft w:val="0"/>
          <w:marRight w:val="0"/>
          <w:marTop w:val="0"/>
          <w:marBottom w:val="0"/>
          <w:divBdr>
            <w:top w:val="none" w:sz="0" w:space="0" w:color="auto"/>
            <w:left w:val="none" w:sz="0" w:space="0" w:color="auto"/>
            <w:bottom w:val="none" w:sz="0" w:space="0" w:color="auto"/>
            <w:right w:val="none" w:sz="0" w:space="0" w:color="auto"/>
          </w:divBdr>
        </w:div>
        <w:div w:id="1006590910">
          <w:marLeft w:val="0"/>
          <w:marRight w:val="0"/>
          <w:marTop w:val="0"/>
          <w:marBottom w:val="0"/>
          <w:divBdr>
            <w:top w:val="none" w:sz="0" w:space="0" w:color="auto"/>
            <w:left w:val="none" w:sz="0" w:space="0" w:color="auto"/>
            <w:bottom w:val="none" w:sz="0" w:space="0" w:color="auto"/>
            <w:right w:val="none" w:sz="0" w:space="0" w:color="auto"/>
          </w:divBdr>
        </w:div>
        <w:div w:id="1173646190">
          <w:marLeft w:val="0"/>
          <w:marRight w:val="0"/>
          <w:marTop w:val="0"/>
          <w:marBottom w:val="0"/>
          <w:divBdr>
            <w:top w:val="none" w:sz="0" w:space="0" w:color="auto"/>
            <w:left w:val="none" w:sz="0" w:space="0" w:color="auto"/>
            <w:bottom w:val="none" w:sz="0" w:space="0" w:color="auto"/>
            <w:right w:val="none" w:sz="0" w:space="0" w:color="auto"/>
          </w:divBdr>
        </w:div>
        <w:div w:id="1197743306">
          <w:marLeft w:val="0"/>
          <w:marRight w:val="0"/>
          <w:marTop w:val="0"/>
          <w:marBottom w:val="0"/>
          <w:divBdr>
            <w:top w:val="none" w:sz="0" w:space="0" w:color="auto"/>
            <w:left w:val="none" w:sz="0" w:space="0" w:color="auto"/>
            <w:bottom w:val="none" w:sz="0" w:space="0" w:color="auto"/>
            <w:right w:val="none" w:sz="0" w:space="0" w:color="auto"/>
          </w:divBdr>
        </w:div>
        <w:div w:id="1251546116">
          <w:marLeft w:val="0"/>
          <w:marRight w:val="0"/>
          <w:marTop w:val="0"/>
          <w:marBottom w:val="0"/>
          <w:divBdr>
            <w:top w:val="none" w:sz="0" w:space="0" w:color="auto"/>
            <w:left w:val="none" w:sz="0" w:space="0" w:color="auto"/>
            <w:bottom w:val="none" w:sz="0" w:space="0" w:color="auto"/>
            <w:right w:val="none" w:sz="0" w:space="0" w:color="auto"/>
          </w:divBdr>
        </w:div>
        <w:div w:id="1269578750">
          <w:marLeft w:val="0"/>
          <w:marRight w:val="0"/>
          <w:marTop w:val="0"/>
          <w:marBottom w:val="0"/>
          <w:divBdr>
            <w:top w:val="none" w:sz="0" w:space="0" w:color="auto"/>
            <w:left w:val="none" w:sz="0" w:space="0" w:color="auto"/>
            <w:bottom w:val="none" w:sz="0" w:space="0" w:color="auto"/>
            <w:right w:val="none" w:sz="0" w:space="0" w:color="auto"/>
          </w:divBdr>
        </w:div>
        <w:div w:id="1308165008">
          <w:marLeft w:val="0"/>
          <w:marRight w:val="0"/>
          <w:marTop w:val="0"/>
          <w:marBottom w:val="0"/>
          <w:divBdr>
            <w:top w:val="none" w:sz="0" w:space="0" w:color="auto"/>
            <w:left w:val="none" w:sz="0" w:space="0" w:color="auto"/>
            <w:bottom w:val="none" w:sz="0" w:space="0" w:color="auto"/>
            <w:right w:val="none" w:sz="0" w:space="0" w:color="auto"/>
          </w:divBdr>
        </w:div>
        <w:div w:id="1308432142">
          <w:marLeft w:val="0"/>
          <w:marRight w:val="0"/>
          <w:marTop w:val="0"/>
          <w:marBottom w:val="0"/>
          <w:divBdr>
            <w:top w:val="none" w:sz="0" w:space="0" w:color="auto"/>
            <w:left w:val="none" w:sz="0" w:space="0" w:color="auto"/>
            <w:bottom w:val="none" w:sz="0" w:space="0" w:color="auto"/>
            <w:right w:val="none" w:sz="0" w:space="0" w:color="auto"/>
          </w:divBdr>
        </w:div>
        <w:div w:id="1451361341">
          <w:marLeft w:val="0"/>
          <w:marRight w:val="0"/>
          <w:marTop w:val="0"/>
          <w:marBottom w:val="0"/>
          <w:divBdr>
            <w:top w:val="none" w:sz="0" w:space="0" w:color="auto"/>
            <w:left w:val="none" w:sz="0" w:space="0" w:color="auto"/>
            <w:bottom w:val="none" w:sz="0" w:space="0" w:color="auto"/>
            <w:right w:val="none" w:sz="0" w:space="0" w:color="auto"/>
          </w:divBdr>
        </w:div>
        <w:div w:id="1462723843">
          <w:marLeft w:val="0"/>
          <w:marRight w:val="0"/>
          <w:marTop w:val="0"/>
          <w:marBottom w:val="0"/>
          <w:divBdr>
            <w:top w:val="none" w:sz="0" w:space="0" w:color="auto"/>
            <w:left w:val="none" w:sz="0" w:space="0" w:color="auto"/>
            <w:bottom w:val="none" w:sz="0" w:space="0" w:color="auto"/>
            <w:right w:val="none" w:sz="0" w:space="0" w:color="auto"/>
          </w:divBdr>
        </w:div>
        <w:div w:id="1513832688">
          <w:marLeft w:val="0"/>
          <w:marRight w:val="0"/>
          <w:marTop w:val="0"/>
          <w:marBottom w:val="0"/>
          <w:divBdr>
            <w:top w:val="none" w:sz="0" w:space="0" w:color="auto"/>
            <w:left w:val="none" w:sz="0" w:space="0" w:color="auto"/>
            <w:bottom w:val="none" w:sz="0" w:space="0" w:color="auto"/>
            <w:right w:val="none" w:sz="0" w:space="0" w:color="auto"/>
          </w:divBdr>
        </w:div>
        <w:div w:id="1571228646">
          <w:marLeft w:val="0"/>
          <w:marRight w:val="0"/>
          <w:marTop w:val="0"/>
          <w:marBottom w:val="0"/>
          <w:divBdr>
            <w:top w:val="none" w:sz="0" w:space="0" w:color="auto"/>
            <w:left w:val="none" w:sz="0" w:space="0" w:color="auto"/>
            <w:bottom w:val="none" w:sz="0" w:space="0" w:color="auto"/>
            <w:right w:val="none" w:sz="0" w:space="0" w:color="auto"/>
          </w:divBdr>
        </w:div>
        <w:div w:id="1595242198">
          <w:marLeft w:val="0"/>
          <w:marRight w:val="0"/>
          <w:marTop w:val="0"/>
          <w:marBottom w:val="0"/>
          <w:divBdr>
            <w:top w:val="none" w:sz="0" w:space="0" w:color="auto"/>
            <w:left w:val="none" w:sz="0" w:space="0" w:color="auto"/>
            <w:bottom w:val="none" w:sz="0" w:space="0" w:color="auto"/>
            <w:right w:val="none" w:sz="0" w:space="0" w:color="auto"/>
          </w:divBdr>
        </w:div>
        <w:div w:id="1619340390">
          <w:marLeft w:val="0"/>
          <w:marRight w:val="0"/>
          <w:marTop w:val="0"/>
          <w:marBottom w:val="0"/>
          <w:divBdr>
            <w:top w:val="none" w:sz="0" w:space="0" w:color="auto"/>
            <w:left w:val="none" w:sz="0" w:space="0" w:color="auto"/>
            <w:bottom w:val="none" w:sz="0" w:space="0" w:color="auto"/>
            <w:right w:val="none" w:sz="0" w:space="0" w:color="auto"/>
          </w:divBdr>
        </w:div>
        <w:div w:id="1665936119">
          <w:marLeft w:val="0"/>
          <w:marRight w:val="0"/>
          <w:marTop w:val="0"/>
          <w:marBottom w:val="0"/>
          <w:divBdr>
            <w:top w:val="none" w:sz="0" w:space="0" w:color="auto"/>
            <w:left w:val="none" w:sz="0" w:space="0" w:color="auto"/>
            <w:bottom w:val="none" w:sz="0" w:space="0" w:color="auto"/>
            <w:right w:val="none" w:sz="0" w:space="0" w:color="auto"/>
          </w:divBdr>
        </w:div>
        <w:div w:id="1666784832">
          <w:marLeft w:val="0"/>
          <w:marRight w:val="0"/>
          <w:marTop w:val="0"/>
          <w:marBottom w:val="0"/>
          <w:divBdr>
            <w:top w:val="none" w:sz="0" w:space="0" w:color="auto"/>
            <w:left w:val="none" w:sz="0" w:space="0" w:color="auto"/>
            <w:bottom w:val="none" w:sz="0" w:space="0" w:color="auto"/>
            <w:right w:val="none" w:sz="0" w:space="0" w:color="auto"/>
          </w:divBdr>
        </w:div>
        <w:div w:id="1899197082">
          <w:marLeft w:val="0"/>
          <w:marRight w:val="0"/>
          <w:marTop w:val="0"/>
          <w:marBottom w:val="0"/>
          <w:divBdr>
            <w:top w:val="none" w:sz="0" w:space="0" w:color="auto"/>
            <w:left w:val="none" w:sz="0" w:space="0" w:color="auto"/>
            <w:bottom w:val="none" w:sz="0" w:space="0" w:color="auto"/>
            <w:right w:val="none" w:sz="0" w:space="0" w:color="auto"/>
          </w:divBdr>
        </w:div>
        <w:div w:id="1902053481">
          <w:marLeft w:val="0"/>
          <w:marRight w:val="0"/>
          <w:marTop w:val="0"/>
          <w:marBottom w:val="0"/>
          <w:divBdr>
            <w:top w:val="none" w:sz="0" w:space="0" w:color="auto"/>
            <w:left w:val="none" w:sz="0" w:space="0" w:color="auto"/>
            <w:bottom w:val="none" w:sz="0" w:space="0" w:color="auto"/>
            <w:right w:val="none" w:sz="0" w:space="0" w:color="auto"/>
          </w:divBdr>
        </w:div>
        <w:div w:id="1905752570">
          <w:marLeft w:val="0"/>
          <w:marRight w:val="0"/>
          <w:marTop w:val="0"/>
          <w:marBottom w:val="0"/>
          <w:divBdr>
            <w:top w:val="none" w:sz="0" w:space="0" w:color="auto"/>
            <w:left w:val="none" w:sz="0" w:space="0" w:color="auto"/>
            <w:bottom w:val="none" w:sz="0" w:space="0" w:color="auto"/>
            <w:right w:val="none" w:sz="0" w:space="0" w:color="auto"/>
          </w:divBdr>
        </w:div>
        <w:div w:id="1910579943">
          <w:marLeft w:val="0"/>
          <w:marRight w:val="0"/>
          <w:marTop w:val="0"/>
          <w:marBottom w:val="0"/>
          <w:divBdr>
            <w:top w:val="none" w:sz="0" w:space="0" w:color="auto"/>
            <w:left w:val="none" w:sz="0" w:space="0" w:color="auto"/>
            <w:bottom w:val="none" w:sz="0" w:space="0" w:color="auto"/>
            <w:right w:val="none" w:sz="0" w:space="0" w:color="auto"/>
          </w:divBdr>
        </w:div>
        <w:div w:id="1932930883">
          <w:marLeft w:val="0"/>
          <w:marRight w:val="0"/>
          <w:marTop w:val="0"/>
          <w:marBottom w:val="0"/>
          <w:divBdr>
            <w:top w:val="none" w:sz="0" w:space="0" w:color="auto"/>
            <w:left w:val="none" w:sz="0" w:space="0" w:color="auto"/>
            <w:bottom w:val="none" w:sz="0" w:space="0" w:color="auto"/>
            <w:right w:val="none" w:sz="0" w:space="0" w:color="auto"/>
          </w:divBdr>
        </w:div>
        <w:div w:id="2005275123">
          <w:marLeft w:val="0"/>
          <w:marRight w:val="0"/>
          <w:marTop w:val="0"/>
          <w:marBottom w:val="0"/>
          <w:divBdr>
            <w:top w:val="none" w:sz="0" w:space="0" w:color="auto"/>
            <w:left w:val="none" w:sz="0" w:space="0" w:color="auto"/>
            <w:bottom w:val="none" w:sz="0" w:space="0" w:color="auto"/>
            <w:right w:val="none" w:sz="0" w:space="0" w:color="auto"/>
          </w:divBdr>
        </w:div>
        <w:div w:id="2028284730">
          <w:marLeft w:val="0"/>
          <w:marRight w:val="0"/>
          <w:marTop w:val="0"/>
          <w:marBottom w:val="0"/>
          <w:divBdr>
            <w:top w:val="none" w:sz="0" w:space="0" w:color="auto"/>
            <w:left w:val="none" w:sz="0" w:space="0" w:color="auto"/>
            <w:bottom w:val="none" w:sz="0" w:space="0" w:color="auto"/>
            <w:right w:val="none" w:sz="0" w:space="0" w:color="auto"/>
          </w:divBdr>
        </w:div>
      </w:divsChild>
    </w:div>
    <w:div w:id="1494419753">
      <w:bodyDiv w:val="1"/>
      <w:marLeft w:val="0"/>
      <w:marRight w:val="0"/>
      <w:marTop w:val="0"/>
      <w:marBottom w:val="0"/>
      <w:divBdr>
        <w:top w:val="none" w:sz="0" w:space="0" w:color="auto"/>
        <w:left w:val="none" w:sz="0" w:space="0" w:color="auto"/>
        <w:bottom w:val="none" w:sz="0" w:space="0" w:color="auto"/>
        <w:right w:val="none" w:sz="0" w:space="0" w:color="auto"/>
      </w:divBdr>
    </w:div>
    <w:div w:id="1501575530">
      <w:bodyDiv w:val="1"/>
      <w:marLeft w:val="0"/>
      <w:marRight w:val="0"/>
      <w:marTop w:val="0"/>
      <w:marBottom w:val="0"/>
      <w:divBdr>
        <w:top w:val="none" w:sz="0" w:space="0" w:color="auto"/>
        <w:left w:val="none" w:sz="0" w:space="0" w:color="auto"/>
        <w:bottom w:val="none" w:sz="0" w:space="0" w:color="auto"/>
        <w:right w:val="none" w:sz="0" w:space="0" w:color="auto"/>
      </w:divBdr>
    </w:div>
    <w:div w:id="1508251213">
      <w:bodyDiv w:val="1"/>
      <w:marLeft w:val="0"/>
      <w:marRight w:val="0"/>
      <w:marTop w:val="0"/>
      <w:marBottom w:val="0"/>
      <w:divBdr>
        <w:top w:val="none" w:sz="0" w:space="0" w:color="auto"/>
        <w:left w:val="none" w:sz="0" w:space="0" w:color="auto"/>
        <w:bottom w:val="none" w:sz="0" w:space="0" w:color="auto"/>
        <w:right w:val="none" w:sz="0" w:space="0" w:color="auto"/>
      </w:divBdr>
      <w:divsChild>
        <w:div w:id="16469336">
          <w:marLeft w:val="0"/>
          <w:marRight w:val="0"/>
          <w:marTop w:val="0"/>
          <w:marBottom w:val="0"/>
          <w:divBdr>
            <w:top w:val="none" w:sz="0" w:space="0" w:color="auto"/>
            <w:left w:val="none" w:sz="0" w:space="0" w:color="auto"/>
            <w:bottom w:val="none" w:sz="0" w:space="0" w:color="auto"/>
            <w:right w:val="none" w:sz="0" w:space="0" w:color="auto"/>
          </w:divBdr>
        </w:div>
        <w:div w:id="529882511">
          <w:marLeft w:val="0"/>
          <w:marRight w:val="0"/>
          <w:marTop w:val="0"/>
          <w:marBottom w:val="0"/>
          <w:divBdr>
            <w:top w:val="none" w:sz="0" w:space="0" w:color="auto"/>
            <w:left w:val="none" w:sz="0" w:space="0" w:color="auto"/>
            <w:bottom w:val="none" w:sz="0" w:space="0" w:color="auto"/>
            <w:right w:val="none" w:sz="0" w:space="0" w:color="auto"/>
          </w:divBdr>
        </w:div>
        <w:div w:id="892542306">
          <w:marLeft w:val="0"/>
          <w:marRight w:val="0"/>
          <w:marTop w:val="0"/>
          <w:marBottom w:val="0"/>
          <w:divBdr>
            <w:top w:val="none" w:sz="0" w:space="0" w:color="auto"/>
            <w:left w:val="none" w:sz="0" w:space="0" w:color="auto"/>
            <w:bottom w:val="none" w:sz="0" w:space="0" w:color="auto"/>
            <w:right w:val="none" w:sz="0" w:space="0" w:color="auto"/>
          </w:divBdr>
        </w:div>
        <w:div w:id="1207180014">
          <w:marLeft w:val="0"/>
          <w:marRight w:val="0"/>
          <w:marTop w:val="0"/>
          <w:marBottom w:val="0"/>
          <w:divBdr>
            <w:top w:val="none" w:sz="0" w:space="0" w:color="auto"/>
            <w:left w:val="none" w:sz="0" w:space="0" w:color="auto"/>
            <w:bottom w:val="none" w:sz="0" w:space="0" w:color="auto"/>
            <w:right w:val="none" w:sz="0" w:space="0" w:color="auto"/>
          </w:divBdr>
        </w:div>
        <w:div w:id="1525944031">
          <w:marLeft w:val="0"/>
          <w:marRight w:val="0"/>
          <w:marTop w:val="0"/>
          <w:marBottom w:val="0"/>
          <w:divBdr>
            <w:top w:val="none" w:sz="0" w:space="0" w:color="auto"/>
            <w:left w:val="none" w:sz="0" w:space="0" w:color="auto"/>
            <w:bottom w:val="none" w:sz="0" w:space="0" w:color="auto"/>
            <w:right w:val="none" w:sz="0" w:space="0" w:color="auto"/>
          </w:divBdr>
        </w:div>
      </w:divsChild>
    </w:div>
    <w:div w:id="1550874876">
      <w:bodyDiv w:val="1"/>
      <w:marLeft w:val="0"/>
      <w:marRight w:val="0"/>
      <w:marTop w:val="0"/>
      <w:marBottom w:val="0"/>
      <w:divBdr>
        <w:top w:val="none" w:sz="0" w:space="0" w:color="auto"/>
        <w:left w:val="none" w:sz="0" w:space="0" w:color="auto"/>
        <w:bottom w:val="none" w:sz="0" w:space="0" w:color="auto"/>
        <w:right w:val="none" w:sz="0" w:space="0" w:color="auto"/>
      </w:divBdr>
    </w:div>
    <w:div w:id="1558541404">
      <w:bodyDiv w:val="1"/>
      <w:marLeft w:val="0"/>
      <w:marRight w:val="0"/>
      <w:marTop w:val="0"/>
      <w:marBottom w:val="0"/>
      <w:divBdr>
        <w:top w:val="none" w:sz="0" w:space="0" w:color="auto"/>
        <w:left w:val="none" w:sz="0" w:space="0" w:color="auto"/>
        <w:bottom w:val="none" w:sz="0" w:space="0" w:color="auto"/>
        <w:right w:val="none" w:sz="0" w:space="0" w:color="auto"/>
      </w:divBdr>
    </w:div>
    <w:div w:id="1562475359">
      <w:bodyDiv w:val="1"/>
      <w:marLeft w:val="0"/>
      <w:marRight w:val="0"/>
      <w:marTop w:val="0"/>
      <w:marBottom w:val="0"/>
      <w:divBdr>
        <w:top w:val="none" w:sz="0" w:space="0" w:color="auto"/>
        <w:left w:val="none" w:sz="0" w:space="0" w:color="auto"/>
        <w:bottom w:val="none" w:sz="0" w:space="0" w:color="auto"/>
        <w:right w:val="none" w:sz="0" w:space="0" w:color="auto"/>
      </w:divBdr>
    </w:div>
    <w:div w:id="1571427161">
      <w:bodyDiv w:val="1"/>
      <w:marLeft w:val="0"/>
      <w:marRight w:val="0"/>
      <w:marTop w:val="0"/>
      <w:marBottom w:val="0"/>
      <w:divBdr>
        <w:top w:val="none" w:sz="0" w:space="0" w:color="auto"/>
        <w:left w:val="none" w:sz="0" w:space="0" w:color="auto"/>
        <w:bottom w:val="none" w:sz="0" w:space="0" w:color="auto"/>
        <w:right w:val="none" w:sz="0" w:space="0" w:color="auto"/>
      </w:divBdr>
      <w:divsChild>
        <w:div w:id="139226626">
          <w:marLeft w:val="0"/>
          <w:marRight w:val="0"/>
          <w:marTop w:val="0"/>
          <w:marBottom w:val="0"/>
          <w:divBdr>
            <w:top w:val="none" w:sz="0" w:space="0" w:color="auto"/>
            <w:left w:val="none" w:sz="0" w:space="0" w:color="auto"/>
            <w:bottom w:val="none" w:sz="0" w:space="0" w:color="auto"/>
            <w:right w:val="none" w:sz="0" w:space="0" w:color="auto"/>
          </w:divBdr>
          <w:divsChild>
            <w:div w:id="4524642">
              <w:marLeft w:val="0"/>
              <w:marRight w:val="0"/>
              <w:marTop w:val="0"/>
              <w:marBottom w:val="0"/>
              <w:divBdr>
                <w:top w:val="none" w:sz="0" w:space="0" w:color="auto"/>
                <w:left w:val="none" w:sz="0" w:space="0" w:color="auto"/>
                <w:bottom w:val="none" w:sz="0" w:space="0" w:color="auto"/>
                <w:right w:val="none" w:sz="0" w:space="0" w:color="auto"/>
              </w:divBdr>
            </w:div>
            <w:div w:id="83964045">
              <w:marLeft w:val="0"/>
              <w:marRight w:val="0"/>
              <w:marTop w:val="0"/>
              <w:marBottom w:val="0"/>
              <w:divBdr>
                <w:top w:val="none" w:sz="0" w:space="0" w:color="auto"/>
                <w:left w:val="none" w:sz="0" w:space="0" w:color="auto"/>
                <w:bottom w:val="none" w:sz="0" w:space="0" w:color="auto"/>
                <w:right w:val="none" w:sz="0" w:space="0" w:color="auto"/>
              </w:divBdr>
            </w:div>
            <w:div w:id="149179518">
              <w:marLeft w:val="0"/>
              <w:marRight w:val="0"/>
              <w:marTop w:val="0"/>
              <w:marBottom w:val="0"/>
              <w:divBdr>
                <w:top w:val="none" w:sz="0" w:space="0" w:color="auto"/>
                <w:left w:val="none" w:sz="0" w:space="0" w:color="auto"/>
                <w:bottom w:val="none" w:sz="0" w:space="0" w:color="auto"/>
                <w:right w:val="none" w:sz="0" w:space="0" w:color="auto"/>
              </w:divBdr>
            </w:div>
            <w:div w:id="178201399">
              <w:marLeft w:val="0"/>
              <w:marRight w:val="0"/>
              <w:marTop w:val="0"/>
              <w:marBottom w:val="0"/>
              <w:divBdr>
                <w:top w:val="none" w:sz="0" w:space="0" w:color="auto"/>
                <w:left w:val="none" w:sz="0" w:space="0" w:color="auto"/>
                <w:bottom w:val="none" w:sz="0" w:space="0" w:color="auto"/>
                <w:right w:val="none" w:sz="0" w:space="0" w:color="auto"/>
              </w:divBdr>
            </w:div>
            <w:div w:id="227228947">
              <w:marLeft w:val="0"/>
              <w:marRight w:val="0"/>
              <w:marTop w:val="0"/>
              <w:marBottom w:val="0"/>
              <w:divBdr>
                <w:top w:val="none" w:sz="0" w:space="0" w:color="auto"/>
                <w:left w:val="none" w:sz="0" w:space="0" w:color="auto"/>
                <w:bottom w:val="none" w:sz="0" w:space="0" w:color="auto"/>
                <w:right w:val="none" w:sz="0" w:space="0" w:color="auto"/>
              </w:divBdr>
            </w:div>
            <w:div w:id="228342786">
              <w:marLeft w:val="0"/>
              <w:marRight w:val="0"/>
              <w:marTop w:val="0"/>
              <w:marBottom w:val="0"/>
              <w:divBdr>
                <w:top w:val="none" w:sz="0" w:space="0" w:color="auto"/>
                <w:left w:val="none" w:sz="0" w:space="0" w:color="auto"/>
                <w:bottom w:val="none" w:sz="0" w:space="0" w:color="auto"/>
                <w:right w:val="none" w:sz="0" w:space="0" w:color="auto"/>
              </w:divBdr>
            </w:div>
            <w:div w:id="285696402">
              <w:marLeft w:val="0"/>
              <w:marRight w:val="0"/>
              <w:marTop w:val="0"/>
              <w:marBottom w:val="0"/>
              <w:divBdr>
                <w:top w:val="none" w:sz="0" w:space="0" w:color="auto"/>
                <w:left w:val="none" w:sz="0" w:space="0" w:color="auto"/>
                <w:bottom w:val="none" w:sz="0" w:space="0" w:color="auto"/>
                <w:right w:val="none" w:sz="0" w:space="0" w:color="auto"/>
              </w:divBdr>
            </w:div>
            <w:div w:id="352000646">
              <w:marLeft w:val="0"/>
              <w:marRight w:val="0"/>
              <w:marTop w:val="0"/>
              <w:marBottom w:val="0"/>
              <w:divBdr>
                <w:top w:val="none" w:sz="0" w:space="0" w:color="auto"/>
                <w:left w:val="none" w:sz="0" w:space="0" w:color="auto"/>
                <w:bottom w:val="none" w:sz="0" w:space="0" w:color="auto"/>
                <w:right w:val="none" w:sz="0" w:space="0" w:color="auto"/>
              </w:divBdr>
            </w:div>
            <w:div w:id="378475568">
              <w:marLeft w:val="0"/>
              <w:marRight w:val="0"/>
              <w:marTop w:val="0"/>
              <w:marBottom w:val="0"/>
              <w:divBdr>
                <w:top w:val="none" w:sz="0" w:space="0" w:color="auto"/>
                <w:left w:val="none" w:sz="0" w:space="0" w:color="auto"/>
                <w:bottom w:val="none" w:sz="0" w:space="0" w:color="auto"/>
                <w:right w:val="none" w:sz="0" w:space="0" w:color="auto"/>
              </w:divBdr>
            </w:div>
            <w:div w:id="421799172">
              <w:marLeft w:val="0"/>
              <w:marRight w:val="0"/>
              <w:marTop w:val="0"/>
              <w:marBottom w:val="0"/>
              <w:divBdr>
                <w:top w:val="none" w:sz="0" w:space="0" w:color="auto"/>
                <w:left w:val="none" w:sz="0" w:space="0" w:color="auto"/>
                <w:bottom w:val="none" w:sz="0" w:space="0" w:color="auto"/>
                <w:right w:val="none" w:sz="0" w:space="0" w:color="auto"/>
              </w:divBdr>
            </w:div>
            <w:div w:id="497305364">
              <w:marLeft w:val="0"/>
              <w:marRight w:val="0"/>
              <w:marTop w:val="0"/>
              <w:marBottom w:val="0"/>
              <w:divBdr>
                <w:top w:val="none" w:sz="0" w:space="0" w:color="auto"/>
                <w:left w:val="none" w:sz="0" w:space="0" w:color="auto"/>
                <w:bottom w:val="none" w:sz="0" w:space="0" w:color="auto"/>
                <w:right w:val="none" w:sz="0" w:space="0" w:color="auto"/>
              </w:divBdr>
            </w:div>
            <w:div w:id="555311605">
              <w:marLeft w:val="0"/>
              <w:marRight w:val="0"/>
              <w:marTop w:val="0"/>
              <w:marBottom w:val="0"/>
              <w:divBdr>
                <w:top w:val="none" w:sz="0" w:space="0" w:color="auto"/>
                <w:left w:val="none" w:sz="0" w:space="0" w:color="auto"/>
                <w:bottom w:val="none" w:sz="0" w:space="0" w:color="auto"/>
                <w:right w:val="none" w:sz="0" w:space="0" w:color="auto"/>
              </w:divBdr>
            </w:div>
            <w:div w:id="574896050">
              <w:marLeft w:val="0"/>
              <w:marRight w:val="0"/>
              <w:marTop w:val="0"/>
              <w:marBottom w:val="0"/>
              <w:divBdr>
                <w:top w:val="none" w:sz="0" w:space="0" w:color="auto"/>
                <w:left w:val="none" w:sz="0" w:space="0" w:color="auto"/>
                <w:bottom w:val="none" w:sz="0" w:space="0" w:color="auto"/>
                <w:right w:val="none" w:sz="0" w:space="0" w:color="auto"/>
              </w:divBdr>
            </w:div>
            <w:div w:id="583494013">
              <w:marLeft w:val="0"/>
              <w:marRight w:val="0"/>
              <w:marTop w:val="0"/>
              <w:marBottom w:val="0"/>
              <w:divBdr>
                <w:top w:val="none" w:sz="0" w:space="0" w:color="auto"/>
                <w:left w:val="none" w:sz="0" w:space="0" w:color="auto"/>
                <w:bottom w:val="none" w:sz="0" w:space="0" w:color="auto"/>
                <w:right w:val="none" w:sz="0" w:space="0" w:color="auto"/>
              </w:divBdr>
            </w:div>
            <w:div w:id="587233292">
              <w:marLeft w:val="0"/>
              <w:marRight w:val="0"/>
              <w:marTop w:val="0"/>
              <w:marBottom w:val="0"/>
              <w:divBdr>
                <w:top w:val="none" w:sz="0" w:space="0" w:color="auto"/>
                <w:left w:val="none" w:sz="0" w:space="0" w:color="auto"/>
                <w:bottom w:val="none" w:sz="0" w:space="0" w:color="auto"/>
                <w:right w:val="none" w:sz="0" w:space="0" w:color="auto"/>
              </w:divBdr>
            </w:div>
            <w:div w:id="693116875">
              <w:marLeft w:val="0"/>
              <w:marRight w:val="0"/>
              <w:marTop w:val="0"/>
              <w:marBottom w:val="0"/>
              <w:divBdr>
                <w:top w:val="none" w:sz="0" w:space="0" w:color="auto"/>
                <w:left w:val="none" w:sz="0" w:space="0" w:color="auto"/>
                <w:bottom w:val="none" w:sz="0" w:space="0" w:color="auto"/>
                <w:right w:val="none" w:sz="0" w:space="0" w:color="auto"/>
              </w:divBdr>
            </w:div>
            <w:div w:id="716515423">
              <w:marLeft w:val="0"/>
              <w:marRight w:val="0"/>
              <w:marTop w:val="0"/>
              <w:marBottom w:val="0"/>
              <w:divBdr>
                <w:top w:val="none" w:sz="0" w:space="0" w:color="auto"/>
                <w:left w:val="none" w:sz="0" w:space="0" w:color="auto"/>
                <w:bottom w:val="none" w:sz="0" w:space="0" w:color="auto"/>
                <w:right w:val="none" w:sz="0" w:space="0" w:color="auto"/>
              </w:divBdr>
            </w:div>
            <w:div w:id="752701055">
              <w:marLeft w:val="0"/>
              <w:marRight w:val="0"/>
              <w:marTop w:val="0"/>
              <w:marBottom w:val="0"/>
              <w:divBdr>
                <w:top w:val="none" w:sz="0" w:space="0" w:color="auto"/>
                <w:left w:val="none" w:sz="0" w:space="0" w:color="auto"/>
                <w:bottom w:val="none" w:sz="0" w:space="0" w:color="auto"/>
                <w:right w:val="none" w:sz="0" w:space="0" w:color="auto"/>
              </w:divBdr>
            </w:div>
            <w:div w:id="778178530">
              <w:marLeft w:val="0"/>
              <w:marRight w:val="0"/>
              <w:marTop w:val="0"/>
              <w:marBottom w:val="0"/>
              <w:divBdr>
                <w:top w:val="none" w:sz="0" w:space="0" w:color="auto"/>
                <w:left w:val="none" w:sz="0" w:space="0" w:color="auto"/>
                <w:bottom w:val="none" w:sz="0" w:space="0" w:color="auto"/>
                <w:right w:val="none" w:sz="0" w:space="0" w:color="auto"/>
              </w:divBdr>
            </w:div>
            <w:div w:id="784814486">
              <w:marLeft w:val="0"/>
              <w:marRight w:val="0"/>
              <w:marTop w:val="0"/>
              <w:marBottom w:val="0"/>
              <w:divBdr>
                <w:top w:val="none" w:sz="0" w:space="0" w:color="auto"/>
                <w:left w:val="none" w:sz="0" w:space="0" w:color="auto"/>
                <w:bottom w:val="none" w:sz="0" w:space="0" w:color="auto"/>
                <w:right w:val="none" w:sz="0" w:space="0" w:color="auto"/>
              </w:divBdr>
            </w:div>
            <w:div w:id="785153494">
              <w:marLeft w:val="0"/>
              <w:marRight w:val="0"/>
              <w:marTop w:val="0"/>
              <w:marBottom w:val="0"/>
              <w:divBdr>
                <w:top w:val="none" w:sz="0" w:space="0" w:color="auto"/>
                <w:left w:val="none" w:sz="0" w:space="0" w:color="auto"/>
                <w:bottom w:val="none" w:sz="0" w:space="0" w:color="auto"/>
                <w:right w:val="none" w:sz="0" w:space="0" w:color="auto"/>
              </w:divBdr>
            </w:div>
            <w:div w:id="929657093">
              <w:marLeft w:val="0"/>
              <w:marRight w:val="0"/>
              <w:marTop w:val="0"/>
              <w:marBottom w:val="0"/>
              <w:divBdr>
                <w:top w:val="none" w:sz="0" w:space="0" w:color="auto"/>
                <w:left w:val="none" w:sz="0" w:space="0" w:color="auto"/>
                <w:bottom w:val="none" w:sz="0" w:space="0" w:color="auto"/>
                <w:right w:val="none" w:sz="0" w:space="0" w:color="auto"/>
              </w:divBdr>
            </w:div>
            <w:div w:id="1072234561">
              <w:marLeft w:val="0"/>
              <w:marRight w:val="0"/>
              <w:marTop w:val="0"/>
              <w:marBottom w:val="0"/>
              <w:divBdr>
                <w:top w:val="none" w:sz="0" w:space="0" w:color="auto"/>
                <w:left w:val="none" w:sz="0" w:space="0" w:color="auto"/>
                <w:bottom w:val="none" w:sz="0" w:space="0" w:color="auto"/>
                <w:right w:val="none" w:sz="0" w:space="0" w:color="auto"/>
              </w:divBdr>
            </w:div>
            <w:div w:id="1125007937">
              <w:marLeft w:val="0"/>
              <w:marRight w:val="0"/>
              <w:marTop w:val="0"/>
              <w:marBottom w:val="0"/>
              <w:divBdr>
                <w:top w:val="none" w:sz="0" w:space="0" w:color="auto"/>
                <w:left w:val="none" w:sz="0" w:space="0" w:color="auto"/>
                <w:bottom w:val="none" w:sz="0" w:space="0" w:color="auto"/>
                <w:right w:val="none" w:sz="0" w:space="0" w:color="auto"/>
              </w:divBdr>
            </w:div>
            <w:div w:id="1153181563">
              <w:marLeft w:val="0"/>
              <w:marRight w:val="0"/>
              <w:marTop w:val="0"/>
              <w:marBottom w:val="0"/>
              <w:divBdr>
                <w:top w:val="none" w:sz="0" w:space="0" w:color="auto"/>
                <w:left w:val="none" w:sz="0" w:space="0" w:color="auto"/>
                <w:bottom w:val="none" w:sz="0" w:space="0" w:color="auto"/>
                <w:right w:val="none" w:sz="0" w:space="0" w:color="auto"/>
              </w:divBdr>
            </w:div>
            <w:div w:id="1155340668">
              <w:marLeft w:val="0"/>
              <w:marRight w:val="0"/>
              <w:marTop w:val="0"/>
              <w:marBottom w:val="0"/>
              <w:divBdr>
                <w:top w:val="none" w:sz="0" w:space="0" w:color="auto"/>
                <w:left w:val="none" w:sz="0" w:space="0" w:color="auto"/>
                <w:bottom w:val="none" w:sz="0" w:space="0" w:color="auto"/>
                <w:right w:val="none" w:sz="0" w:space="0" w:color="auto"/>
              </w:divBdr>
            </w:div>
            <w:div w:id="1157259771">
              <w:marLeft w:val="0"/>
              <w:marRight w:val="0"/>
              <w:marTop w:val="0"/>
              <w:marBottom w:val="0"/>
              <w:divBdr>
                <w:top w:val="none" w:sz="0" w:space="0" w:color="auto"/>
                <w:left w:val="none" w:sz="0" w:space="0" w:color="auto"/>
                <w:bottom w:val="none" w:sz="0" w:space="0" w:color="auto"/>
                <w:right w:val="none" w:sz="0" w:space="0" w:color="auto"/>
              </w:divBdr>
            </w:div>
            <w:div w:id="1252273438">
              <w:marLeft w:val="0"/>
              <w:marRight w:val="0"/>
              <w:marTop w:val="0"/>
              <w:marBottom w:val="0"/>
              <w:divBdr>
                <w:top w:val="none" w:sz="0" w:space="0" w:color="auto"/>
                <w:left w:val="none" w:sz="0" w:space="0" w:color="auto"/>
                <w:bottom w:val="none" w:sz="0" w:space="0" w:color="auto"/>
                <w:right w:val="none" w:sz="0" w:space="0" w:color="auto"/>
              </w:divBdr>
            </w:div>
            <w:div w:id="1253777584">
              <w:marLeft w:val="0"/>
              <w:marRight w:val="0"/>
              <w:marTop w:val="0"/>
              <w:marBottom w:val="0"/>
              <w:divBdr>
                <w:top w:val="none" w:sz="0" w:space="0" w:color="auto"/>
                <w:left w:val="none" w:sz="0" w:space="0" w:color="auto"/>
                <w:bottom w:val="none" w:sz="0" w:space="0" w:color="auto"/>
                <w:right w:val="none" w:sz="0" w:space="0" w:color="auto"/>
              </w:divBdr>
            </w:div>
            <w:div w:id="1276593608">
              <w:marLeft w:val="0"/>
              <w:marRight w:val="0"/>
              <w:marTop w:val="0"/>
              <w:marBottom w:val="0"/>
              <w:divBdr>
                <w:top w:val="none" w:sz="0" w:space="0" w:color="auto"/>
                <w:left w:val="none" w:sz="0" w:space="0" w:color="auto"/>
                <w:bottom w:val="none" w:sz="0" w:space="0" w:color="auto"/>
                <w:right w:val="none" w:sz="0" w:space="0" w:color="auto"/>
              </w:divBdr>
            </w:div>
            <w:div w:id="1434400548">
              <w:marLeft w:val="0"/>
              <w:marRight w:val="0"/>
              <w:marTop w:val="0"/>
              <w:marBottom w:val="0"/>
              <w:divBdr>
                <w:top w:val="none" w:sz="0" w:space="0" w:color="auto"/>
                <w:left w:val="none" w:sz="0" w:space="0" w:color="auto"/>
                <w:bottom w:val="none" w:sz="0" w:space="0" w:color="auto"/>
                <w:right w:val="none" w:sz="0" w:space="0" w:color="auto"/>
              </w:divBdr>
            </w:div>
            <w:div w:id="1455557123">
              <w:marLeft w:val="0"/>
              <w:marRight w:val="0"/>
              <w:marTop w:val="0"/>
              <w:marBottom w:val="0"/>
              <w:divBdr>
                <w:top w:val="none" w:sz="0" w:space="0" w:color="auto"/>
                <w:left w:val="none" w:sz="0" w:space="0" w:color="auto"/>
                <w:bottom w:val="none" w:sz="0" w:space="0" w:color="auto"/>
                <w:right w:val="none" w:sz="0" w:space="0" w:color="auto"/>
              </w:divBdr>
            </w:div>
            <w:div w:id="1687907043">
              <w:marLeft w:val="0"/>
              <w:marRight w:val="0"/>
              <w:marTop w:val="0"/>
              <w:marBottom w:val="0"/>
              <w:divBdr>
                <w:top w:val="none" w:sz="0" w:space="0" w:color="auto"/>
                <w:left w:val="none" w:sz="0" w:space="0" w:color="auto"/>
                <w:bottom w:val="none" w:sz="0" w:space="0" w:color="auto"/>
                <w:right w:val="none" w:sz="0" w:space="0" w:color="auto"/>
              </w:divBdr>
            </w:div>
            <w:div w:id="1762331365">
              <w:marLeft w:val="0"/>
              <w:marRight w:val="0"/>
              <w:marTop w:val="0"/>
              <w:marBottom w:val="0"/>
              <w:divBdr>
                <w:top w:val="none" w:sz="0" w:space="0" w:color="auto"/>
                <w:left w:val="none" w:sz="0" w:space="0" w:color="auto"/>
                <w:bottom w:val="none" w:sz="0" w:space="0" w:color="auto"/>
                <w:right w:val="none" w:sz="0" w:space="0" w:color="auto"/>
              </w:divBdr>
            </w:div>
            <w:div w:id="1774855776">
              <w:marLeft w:val="0"/>
              <w:marRight w:val="0"/>
              <w:marTop w:val="0"/>
              <w:marBottom w:val="0"/>
              <w:divBdr>
                <w:top w:val="none" w:sz="0" w:space="0" w:color="auto"/>
                <w:left w:val="none" w:sz="0" w:space="0" w:color="auto"/>
                <w:bottom w:val="none" w:sz="0" w:space="0" w:color="auto"/>
                <w:right w:val="none" w:sz="0" w:space="0" w:color="auto"/>
              </w:divBdr>
            </w:div>
            <w:div w:id="1832212628">
              <w:marLeft w:val="0"/>
              <w:marRight w:val="0"/>
              <w:marTop w:val="0"/>
              <w:marBottom w:val="0"/>
              <w:divBdr>
                <w:top w:val="none" w:sz="0" w:space="0" w:color="auto"/>
                <w:left w:val="none" w:sz="0" w:space="0" w:color="auto"/>
                <w:bottom w:val="none" w:sz="0" w:space="0" w:color="auto"/>
                <w:right w:val="none" w:sz="0" w:space="0" w:color="auto"/>
              </w:divBdr>
            </w:div>
            <w:div w:id="1849564552">
              <w:marLeft w:val="0"/>
              <w:marRight w:val="0"/>
              <w:marTop w:val="0"/>
              <w:marBottom w:val="0"/>
              <w:divBdr>
                <w:top w:val="none" w:sz="0" w:space="0" w:color="auto"/>
                <w:left w:val="none" w:sz="0" w:space="0" w:color="auto"/>
                <w:bottom w:val="none" w:sz="0" w:space="0" w:color="auto"/>
                <w:right w:val="none" w:sz="0" w:space="0" w:color="auto"/>
              </w:divBdr>
            </w:div>
            <w:div w:id="196616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80338">
      <w:bodyDiv w:val="1"/>
      <w:marLeft w:val="0"/>
      <w:marRight w:val="0"/>
      <w:marTop w:val="0"/>
      <w:marBottom w:val="0"/>
      <w:divBdr>
        <w:top w:val="none" w:sz="0" w:space="0" w:color="auto"/>
        <w:left w:val="none" w:sz="0" w:space="0" w:color="auto"/>
        <w:bottom w:val="none" w:sz="0" w:space="0" w:color="auto"/>
        <w:right w:val="none" w:sz="0" w:space="0" w:color="auto"/>
      </w:divBdr>
    </w:div>
    <w:div w:id="1619529474">
      <w:bodyDiv w:val="1"/>
      <w:marLeft w:val="0"/>
      <w:marRight w:val="0"/>
      <w:marTop w:val="0"/>
      <w:marBottom w:val="0"/>
      <w:divBdr>
        <w:top w:val="none" w:sz="0" w:space="0" w:color="auto"/>
        <w:left w:val="none" w:sz="0" w:space="0" w:color="auto"/>
        <w:bottom w:val="none" w:sz="0" w:space="0" w:color="auto"/>
        <w:right w:val="none" w:sz="0" w:space="0" w:color="auto"/>
      </w:divBdr>
      <w:divsChild>
        <w:div w:id="69229790">
          <w:marLeft w:val="0"/>
          <w:marRight w:val="0"/>
          <w:marTop w:val="0"/>
          <w:marBottom w:val="0"/>
          <w:divBdr>
            <w:top w:val="none" w:sz="0" w:space="0" w:color="auto"/>
            <w:left w:val="none" w:sz="0" w:space="0" w:color="auto"/>
            <w:bottom w:val="none" w:sz="0" w:space="0" w:color="auto"/>
            <w:right w:val="none" w:sz="0" w:space="0" w:color="auto"/>
          </w:divBdr>
        </w:div>
        <w:div w:id="150604253">
          <w:marLeft w:val="0"/>
          <w:marRight w:val="0"/>
          <w:marTop w:val="0"/>
          <w:marBottom w:val="0"/>
          <w:divBdr>
            <w:top w:val="none" w:sz="0" w:space="0" w:color="auto"/>
            <w:left w:val="none" w:sz="0" w:space="0" w:color="auto"/>
            <w:bottom w:val="none" w:sz="0" w:space="0" w:color="auto"/>
            <w:right w:val="none" w:sz="0" w:space="0" w:color="auto"/>
          </w:divBdr>
        </w:div>
        <w:div w:id="341008392">
          <w:marLeft w:val="0"/>
          <w:marRight w:val="0"/>
          <w:marTop w:val="0"/>
          <w:marBottom w:val="0"/>
          <w:divBdr>
            <w:top w:val="none" w:sz="0" w:space="0" w:color="auto"/>
            <w:left w:val="none" w:sz="0" w:space="0" w:color="auto"/>
            <w:bottom w:val="none" w:sz="0" w:space="0" w:color="auto"/>
            <w:right w:val="none" w:sz="0" w:space="0" w:color="auto"/>
          </w:divBdr>
        </w:div>
        <w:div w:id="394356528">
          <w:marLeft w:val="0"/>
          <w:marRight w:val="0"/>
          <w:marTop w:val="0"/>
          <w:marBottom w:val="0"/>
          <w:divBdr>
            <w:top w:val="none" w:sz="0" w:space="0" w:color="auto"/>
            <w:left w:val="none" w:sz="0" w:space="0" w:color="auto"/>
            <w:bottom w:val="none" w:sz="0" w:space="0" w:color="auto"/>
            <w:right w:val="none" w:sz="0" w:space="0" w:color="auto"/>
          </w:divBdr>
        </w:div>
        <w:div w:id="719783959">
          <w:marLeft w:val="0"/>
          <w:marRight w:val="0"/>
          <w:marTop w:val="0"/>
          <w:marBottom w:val="0"/>
          <w:divBdr>
            <w:top w:val="none" w:sz="0" w:space="0" w:color="auto"/>
            <w:left w:val="none" w:sz="0" w:space="0" w:color="auto"/>
            <w:bottom w:val="none" w:sz="0" w:space="0" w:color="auto"/>
            <w:right w:val="none" w:sz="0" w:space="0" w:color="auto"/>
          </w:divBdr>
        </w:div>
        <w:div w:id="757366007">
          <w:marLeft w:val="0"/>
          <w:marRight w:val="0"/>
          <w:marTop w:val="0"/>
          <w:marBottom w:val="0"/>
          <w:divBdr>
            <w:top w:val="none" w:sz="0" w:space="0" w:color="auto"/>
            <w:left w:val="none" w:sz="0" w:space="0" w:color="auto"/>
            <w:bottom w:val="none" w:sz="0" w:space="0" w:color="auto"/>
            <w:right w:val="none" w:sz="0" w:space="0" w:color="auto"/>
          </w:divBdr>
        </w:div>
        <w:div w:id="1039281448">
          <w:marLeft w:val="0"/>
          <w:marRight w:val="0"/>
          <w:marTop w:val="0"/>
          <w:marBottom w:val="0"/>
          <w:divBdr>
            <w:top w:val="none" w:sz="0" w:space="0" w:color="auto"/>
            <w:left w:val="none" w:sz="0" w:space="0" w:color="auto"/>
            <w:bottom w:val="none" w:sz="0" w:space="0" w:color="auto"/>
            <w:right w:val="none" w:sz="0" w:space="0" w:color="auto"/>
          </w:divBdr>
        </w:div>
        <w:div w:id="1072236925">
          <w:marLeft w:val="0"/>
          <w:marRight w:val="0"/>
          <w:marTop w:val="0"/>
          <w:marBottom w:val="0"/>
          <w:divBdr>
            <w:top w:val="none" w:sz="0" w:space="0" w:color="auto"/>
            <w:left w:val="none" w:sz="0" w:space="0" w:color="auto"/>
            <w:bottom w:val="none" w:sz="0" w:space="0" w:color="auto"/>
            <w:right w:val="none" w:sz="0" w:space="0" w:color="auto"/>
          </w:divBdr>
        </w:div>
        <w:div w:id="1180050368">
          <w:marLeft w:val="0"/>
          <w:marRight w:val="0"/>
          <w:marTop w:val="0"/>
          <w:marBottom w:val="0"/>
          <w:divBdr>
            <w:top w:val="none" w:sz="0" w:space="0" w:color="auto"/>
            <w:left w:val="none" w:sz="0" w:space="0" w:color="auto"/>
            <w:bottom w:val="none" w:sz="0" w:space="0" w:color="auto"/>
            <w:right w:val="none" w:sz="0" w:space="0" w:color="auto"/>
          </w:divBdr>
        </w:div>
        <w:div w:id="1193104506">
          <w:marLeft w:val="0"/>
          <w:marRight w:val="0"/>
          <w:marTop w:val="0"/>
          <w:marBottom w:val="0"/>
          <w:divBdr>
            <w:top w:val="none" w:sz="0" w:space="0" w:color="auto"/>
            <w:left w:val="none" w:sz="0" w:space="0" w:color="auto"/>
            <w:bottom w:val="none" w:sz="0" w:space="0" w:color="auto"/>
            <w:right w:val="none" w:sz="0" w:space="0" w:color="auto"/>
          </w:divBdr>
        </w:div>
        <w:div w:id="1248227605">
          <w:marLeft w:val="0"/>
          <w:marRight w:val="0"/>
          <w:marTop w:val="0"/>
          <w:marBottom w:val="0"/>
          <w:divBdr>
            <w:top w:val="none" w:sz="0" w:space="0" w:color="auto"/>
            <w:left w:val="none" w:sz="0" w:space="0" w:color="auto"/>
            <w:bottom w:val="none" w:sz="0" w:space="0" w:color="auto"/>
            <w:right w:val="none" w:sz="0" w:space="0" w:color="auto"/>
          </w:divBdr>
        </w:div>
        <w:div w:id="1428498173">
          <w:marLeft w:val="0"/>
          <w:marRight w:val="0"/>
          <w:marTop w:val="0"/>
          <w:marBottom w:val="0"/>
          <w:divBdr>
            <w:top w:val="none" w:sz="0" w:space="0" w:color="auto"/>
            <w:left w:val="none" w:sz="0" w:space="0" w:color="auto"/>
            <w:bottom w:val="none" w:sz="0" w:space="0" w:color="auto"/>
            <w:right w:val="none" w:sz="0" w:space="0" w:color="auto"/>
          </w:divBdr>
        </w:div>
        <w:div w:id="1436706938">
          <w:marLeft w:val="0"/>
          <w:marRight w:val="0"/>
          <w:marTop w:val="0"/>
          <w:marBottom w:val="0"/>
          <w:divBdr>
            <w:top w:val="none" w:sz="0" w:space="0" w:color="auto"/>
            <w:left w:val="none" w:sz="0" w:space="0" w:color="auto"/>
            <w:bottom w:val="none" w:sz="0" w:space="0" w:color="auto"/>
            <w:right w:val="none" w:sz="0" w:space="0" w:color="auto"/>
          </w:divBdr>
        </w:div>
        <w:div w:id="1580292714">
          <w:marLeft w:val="0"/>
          <w:marRight w:val="0"/>
          <w:marTop w:val="0"/>
          <w:marBottom w:val="0"/>
          <w:divBdr>
            <w:top w:val="none" w:sz="0" w:space="0" w:color="auto"/>
            <w:left w:val="none" w:sz="0" w:space="0" w:color="auto"/>
            <w:bottom w:val="none" w:sz="0" w:space="0" w:color="auto"/>
            <w:right w:val="none" w:sz="0" w:space="0" w:color="auto"/>
          </w:divBdr>
        </w:div>
        <w:div w:id="2136025088">
          <w:marLeft w:val="0"/>
          <w:marRight w:val="0"/>
          <w:marTop w:val="0"/>
          <w:marBottom w:val="0"/>
          <w:divBdr>
            <w:top w:val="none" w:sz="0" w:space="0" w:color="auto"/>
            <w:left w:val="none" w:sz="0" w:space="0" w:color="auto"/>
            <w:bottom w:val="none" w:sz="0" w:space="0" w:color="auto"/>
            <w:right w:val="none" w:sz="0" w:space="0" w:color="auto"/>
          </w:divBdr>
        </w:div>
      </w:divsChild>
    </w:div>
    <w:div w:id="1628003718">
      <w:bodyDiv w:val="1"/>
      <w:marLeft w:val="0"/>
      <w:marRight w:val="0"/>
      <w:marTop w:val="0"/>
      <w:marBottom w:val="0"/>
      <w:divBdr>
        <w:top w:val="none" w:sz="0" w:space="0" w:color="auto"/>
        <w:left w:val="none" w:sz="0" w:space="0" w:color="auto"/>
        <w:bottom w:val="none" w:sz="0" w:space="0" w:color="auto"/>
        <w:right w:val="none" w:sz="0" w:space="0" w:color="auto"/>
      </w:divBdr>
    </w:div>
    <w:div w:id="1634867590">
      <w:bodyDiv w:val="1"/>
      <w:marLeft w:val="0"/>
      <w:marRight w:val="0"/>
      <w:marTop w:val="0"/>
      <w:marBottom w:val="0"/>
      <w:divBdr>
        <w:top w:val="none" w:sz="0" w:space="0" w:color="auto"/>
        <w:left w:val="none" w:sz="0" w:space="0" w:color="auto"/>
        <w:bottom w:val="none" w:sz="0" w:space="0" w:color="auto"/>
        <w:right w:val="none" w:sz="0" w:space="0" w:color="auto"/>
      </w:divBdr>
    </w:div>
    <w:div w:id="1666787272">
      <w:bodyDiv w:val="1"/>
      <w:marLeft w:val="0"/>
      <w:marRight w:val="0"/>
      <w:marTop w:val="0"/>
      <w:marBottom w:val="0"/>
      <w:divBdr>
        <w:top w:val="none" w:sz="0" w:space="0" w:color="auto"/>
        <w:left w:val="none" w:sz="0" w:space="0" w:color="auto"/>
        <w:bottom w:val="none" w:sz="0" w:space="0" w:color="auto"/>
        <w:right w:val="none" w:sz="0" w:space="0" w:color="auto"/>
      </w:divBdr>
    </w:div>
    <w:div w:id="1678266324">
      <w:bodyDiv w:val="1"/>
      <w:marLeft w:val="0"/>
      <w:marRight w:val="0"/>
      <w:marTop w:val="0"/>
      <w:marBottom w:val="0"/>
      <w:divBdr>
        <w:top w:val="none" w:sz="0" w:space="0" w:color="auto"/>
        <w:left w:val="none" w:sz="0" w:space="0" w:color="auto"/>
        <w:bottom w:val="none" w:sz="0" w:space="0" w:color="auto"/>
        <w:right w:val="none" w:sz="0" w:space="0" w:color="auto"/>
      </w:divBdr>
    </w:div>
    <w:div w:id="1678464667">
      <w:bodyDiv w:val="1"/>
      <w:marLeft w:val="0"/>
      <w:marRight w:val="0"/>
      <w:marTop w:val="0"/>
      <w:marBottom w:val="0"/>
      <w:divBdr>
        <w:top w:val="none" w:sz="0" w:space="0" w:color="auto"/>
        <w:left w:val="none" w:sz="0" w:space="0" w:color="auto"/>
        <w:bottom w:val="none" w:sz="0" w:space="0" w:color="auto"/>
        <w:right w:val="none" w:sz="0" w:space="0" w:color="auto"/>
      </w:divBdr>
    </w:div>
    <w:div w:id="1679848433">
      <w:bodyDiv w:val="1"/>
      <w:marLeft w:val="0"/>
      <w:marRight w:val="0"/>
      <w:marTop w:val="0"/>
      <w:marBottom w:val="0"/>
      <w:divBdr>
        <w:top w:val="none" w:sz="0" w:space="0" w:color="auto"/>
        <w:left w:val="none" w:sz="0" w:space="0" w:color="auto"/>
        <w:bottom w:val="none" w:sz="0" w:space="0" w:color="auto"/>
        <w:right w:val="none" w:sz="0" w:space="0" w:color="auto"/>
      </w:divBdr>
    </w:div>
    <w:div w:id="1720395012">
      <w:bodyDiv w:val="1"/>
      <w:marLeft w:val="0"/>
      <w:marRight w:val="0"/>
      <w:marTop w:val="0"/>
      <w:marBottom w:val="0"/>
      <w:divBdr>
        <w:top w:val="none" w:sz="0" w:space="0" w:color="auto"/>
        <w:left w:val="none" w:sz="0" w:space="0" w:color="auto"/>
        <w:bottom w:val="none" w:sz="0" w:space="0" w:color="auto"/>
        <w:right w:val="none" w:sz="0" w:space="0" w:color="auto"/>
      </w:divBdr>
      <w:divsChild>
        <w:div w:id="1259369376">
          <w:marLeft w:val="0"/>
          <w:marRight w:val="0"/>
          <w:marTop w:val="0"/>
          <w:marBottom w:val="0"/>
          <w:divBdr>
            <w:top w:val="none" w:sz="0" w:space="0" w:color="auto"/>
            <w:left w:val="none" w:sz="0" w:space="0" w:color="auto"/>
            <w:bottom w:val="none" w:sz="0" w:space="0" w:color="auto"/>
            <w:right w:val="none" w:sz="0" w:space="0" w:color="auto"/>
          </w:divBdr>
        </w:div>
        <w:div w:id="1590577150">
          <w:marLeft w:val="0"/>
          <w:marRight w:val="0"/>
          <w:marTop w:val="0"/>
          <w:marBottom w:val="0"/>
          <w:divBdr>
            <w:top w:val="none" w:sz="0" w:space="0" w:color="auto"/>
            <w:left w:val="none" w:sz="0" w:space="0" w:color="auto"/>
            <w:bottom w:val="none" w:sz="0" w:space="0" w:color="auto"/>
            <w:right w:val="none" w:sz="0" w:space="0" w:color="auto"/>
          </w:divBdr>
        </w:div>
      </w:divsChild>
    </w:div>
    <w:div w:id="1757021993">
      <w:bodyDiv w:val="1"/>
      <w:marLeft w:val="0"/>
      <w:marRight w:val="0"/>
      <w:marTop w:val="0"/>
      <w:marBottom w:val="0"/>
      <w:divBdr>
        <w:top w:val="none" w:sz="0" w:space="0" w:color="auto"/>
        <w:left w:val="none" w:sz="0" w:space="0" w:color="auto"/>
        <w:bottom w:val="none" w:sz="0" w:space="0" w:color="auto"/>
        <w:right w:val="none" w:sz="0" w:space="0" w:color="auto"/>
      </w:divBdr>
    </w:div>
    <w:div w:id="1810047594">
      <w:bodyDiv w:val="1"/>
      <w:marLeft w:val="0"/>
      <w:marRight w:val="0"/>
      <w:marTop w:val="0"/>
      <w:marBottom w:val="0"/>
      <w:divBdr>
        <w:top w:val="none" w:sz="0" w:space="0" w:color="auto"/>
        <w:left w:val="none" w:sz="0" w:space="0" w:color="auto"/>
        <w:bottom w:val="none" w:sz="0" w:space="0" w:color="auto"/>
        <w:right w:val="none" w:sz="0" w:space="0" w:color="auto"/>
      </w:divBdr>
    </w:div>
    <w:div w:id="1932817136">
      <w:bodyDiv w:val="1"/>
      <w:marLeft w:val="0"/>
      <w:marRight w:val="0"/>
      <w:marTop w:val="0"/>
      <w:marBottom w:val="0"/>
      <w:divBdr>
        <w:top w:val="none" w:sz="0" w:space="0" w:color="auto"/>
        <w:left w:val="none" w:sz="0" w:space="0" w:color="auto"/>
        <w:bottom w:val="none" w:sz="0" w:space="0" w:color="auto"/>
        <w:right w:val="none" w:sz="0" w:space="0" w:color="auto"/>
      </w:divBdr>
    </w:div>
    <w:div w:id="1941908286">
      <w:bodyDiv w:val="1"/>
      <w:marLeft w:val="0"/>
      <w:marRight w:val="0"/>
      <w:marTop w:val="0"/>
      <w:marBottom w:val="0"/>
      <w:divBdr>
        <w:top w:val="none" w:sz="0" w:space="0" w:color="auto"/>
        <w:left w:val="none" w:sz="0" w:space="0" w:color="auto"/>
        <w:bottom w:val="none" w:sz="0" w:space="0" w:color="auto"/>
        <w:right w:val="none" w:sz="0" w:space="0" w:color="auto"/>
      </w:divBdr>
    </w:div>
    <w:div w:id="1949727677">
      <w:bodyDiv w:val="1"/>
      <w:marLeft w:val="0"/>
      <w:marRight w:val="0"/>
      <w:marTop w:val="0"/>
      <w:marBottom w:val="0"/>
      <w:divBdr>
        <w:top w:val="none" w:sz="0" w:space="0" w:color="auto"/>
        <w:left w:val="none" w:sz="0" w:space="0" w:color="auto"/>
        <w:bottom w:val="none" w:sz="0" w:space="0" w:color="auto"/>
        <w:right w:val="none" w:sz="0" w:space="0" w:color="auto"/>
      </w:divBdr>
    </w:div>
    <w:div w:id="1956331922">
      <w:bodyDiv w:val="1"/>
      <w:marLeft w:val="0"/>
      <w:marRight w:val="0"/>
      <w:marTop w:val="0"/>
      <w:marBottom w:val="0"/>
      <w:divBdr>
        <w:top w:val="none" w:sz="0" w:space="0" w:color="auto"/>
        <w:left w:val="none" w:sz="0" w:space="0" w:color="auto"/>
        <w:bottom w:val="none" w:sz="0" w:space="0" w:color="auto"/>
        <w:right w:val="none" w:sz="0" w:space="0" w:color="auto"/>
      </w:divBdr>
    </w:div>
    <w:div w:id="1975217015">
      <w:bodyDiv w:val="1"/>
      <w:marLeft w:val="0"/>
      <w:marRight w:val="0"/>
      <w:marTop w:val="0"/>
      <w:marBottom w:val="0"/>
      <w:divBdr>
        <w:top w:val="none" w:sz="0" w:space="0" w:color="auto"/>
        <w:left w:val="none" w:sz="0" w:space="0" w:color="auto"/>
        <w:bottom w:val="none" w:sz="0" w:space="0" w:color="auto"/>
        <w:right w:val="none" w:sz="0" w:space="0" w:color="auto"/>
      </w:divBdr>
    </w:div>
    <w:div w:id="1994137419">
      <w:bodyDiv w:val="1"/>
      <w:marLeft w:val="0"/>
      <w:marRight w:val="0"/>
      <w:marTop w:val="0"/>
      <w:marBottom w:val="0"/>
      <w:divBdr>
        <w:top w:val="none" w:sz="0" w:space="0" w:color="auto"/>
        <w:left w:val="none" w:sz="0" w:space="0" w:color="auto"/>
        <w:bottom w:val="none" w:sz="0" w:space="0" w:color="auto"/>
        <w:right w:val="none" w:sz="0" w:space="0" w:color="auto"/>
      </w:divBdr>
      <w:divsChild>
        <w:div w:id="21324449">
          <w:marLeft w:val="0"/>
          <w:marRight w:val="0"/>
          <w:marTop w:val="0"/>
          <w:marBottom w:val="0"/>
          <w:divBdr>
            <w:top w:val="none" w:sz="0" w:space="0" w:color="auto"/>
            <w:left w:val="none" w:sz="0" w:space="0" w:color="auto"/>
            <w:bottom w:val="none" w:sz="0" w:space="0" w:color="auto"/>
            <w:right w:val="none" w:sz="0" w:space="0" w:color="auto"/>
          </w:divBdr>
        </w:div>
        <w:div w:id="1748654383">
          <w:marLeft w:val="0"/>
          <w:marRight w:val="0"/>
          <w:marTop w:val="0"/>
          <w:marBottom w:val="0"/>
          <w:divBdr>
            <w:top w:val="none" w:sz="0" w:space="0" w:color="auto"/>
            <w:left w:val="none" w:sz="0" w:space="0" w:color="auto"/>
            <w:bottom w:val="none" w:sz="0" w:space="0" w:color="auto"/>
            <w:right w:val="none" w:sz="0" w:space="0" w:color="auto"/>
          </w:divBdr>
        </w:div>
      </w:divsChild>
    </w:div>
    <w:div w:id="2053920942">
      <w:bodyDiv w:val="1"/>
      <w:marLeft w:val="0"/>
      <w:marRight w:val="0"/>
      <w:marTop w:val="0"/>
      <w:marBottom w:val="0"/>
      <w:divBdr>
        <w:top w:val="none" w:sz="0" w:space="0" w:color="auto"/>
        <w:left w:val="none" w:sz="0" w:space="0" w:color="auto"/>
        <w:bottom w:val="none" w:sz="0" w:space="0" w:color="auto"/>
        <w:right w:val="none" w:sz="0" w:space="0" w:color="auto"/>
      </w:divBdr>
    </w:div>
    <w:div w:id="209224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theicn.org/icn-resources-a-z/emergency-response-pocket-guide/" TargetMode="External"/><Relationship Id="rId21" Type="http://schemas.openxmlformats.org/officeDocument/2006/relationships/footer" Target="footer5.xml"/><Relationship Id="rId42" Type="http://schemas.openxmlformats.org/officeDocument/2006/relationships/footer" Target="footer8.xml"/><Relationship Id="rId47" Type="http://schemas.openxmlformats.org/officeDocument/2006/relationships/footer" Target="footer12.xml"/><Relationship Id="rId63" Type="http://schemas.openxmlformats.org/officeDocument/2006/relationships/hyperlink" Target="https://www.osha.gov/publications/bytopic/noroviruses" TargetMode="External"/><Relationship Id="rId68" Type="http://schemas.openxmlformats.org/officeDocument/2006/relationships/hyperlink" Target="https://www.fns.usda.gov/fs/developing-school-food-safety-program-based-process-approach-haccp" TargetMode="External"/><Relationship Id="rId84" Type="http://schemas.openxmlformats.org/officeDocument/2006/relationships/header" Target="header9.xml"/><Relationship Id="rId16" Type="http://schemas.openxmlformats.org/officeDocument/2006/relationships/footer" Target="footer2.xml"/><Relationship Id="rId11" Type="http://schemas.openxmlformats.org/officeDocument/2006/relationships/hyperlink" Target="https://www.usda.gov/sites/default/files/documents/ad-3027.pdf" TargetMode="External"/><Relationship Id="rId32" Type="http://schemas.openxmlformats.org/officeDocument/2006/relationships/hyperlink" Target="https://theicn.org/icn-resources-a-z/emergency-response-pocket-guide/" TargetMode="External"/><Relationship Id="rId37" Type="http://schemas.openxmlformats.org/officeDocument/2006/relationships/hyperlink" Target="https://theicn.org/icn-resources-a-z/emergency-response-pocket-guide/" TargetMode="External"/><Relationship Id="rId53" Type="http://schemas.openxmlformats.org/officeDocument/2006/relationships/footer" Target="footer16.xml"/><Relationship Id="rId58" Type="http://schemas.openxmlformats.org/officeDocument/2006/relationships/hyperlink" Target="https://www.cdc.gov/clean-hands/data-research/facts-stats/hand-sanitizer-facts.html" TargetMode="External"/><Relationship Id="rId74" Type="http://schemas.openxmlformats.org/officeDocument/2006/relationships/hyperlink" Target="https://www.fda.gov/food/retail-food-protection/fda-employee-health-policy-tool" TargetMode="External"/><Relationship Id="rId79" Type="http://schemas.openxmlformats.org/officeDocument/2006/relationships/hyperlink" Target="https://www.fda.gov/food/retail-food-industryregulatory-assistance-training/retail-food-protection-employee-health-and-personal-hygiene-handbook" TargetMode="External"/><Relationship Id="rId5" Type="http://schemas.openxmlformats.org/officeDocument/2006/relationships/webSettings" Target="webSettings.xml"/><Relationship Id="rId19" Type="http://schemas.openxmlformats.org/officeDocument/2006/relationships/header" Target="header5.xml"/><Relationship Id="rId14" Type="http://schemas.openxmlformats.org/officeDocument/2006/relationships/header" Target="header3.xml"/><Relationship Id="rId22" Type="http://schemas.openxmlformats.org/officeDocument/2006/relationships/hyperlink" Target="https://www.epa.gov/pesticide-registration/epas-registered-antimicrobial-products-effective-against-norovirus-feline" TargetMode="External"/><Relationship Id="rId27" Type="http://schemas.openxmlformats.org/officeDocument/2006/relationships/hyperlink" Target="https://www.fsis.usda.gov/recalls" TargetMode="External"/><Relationship Id="rId30" Type="http://schemas.openxmlformats.org/officeDocument/2006/relationships/hyperlink" Target="https://theicn.org/icn-resources-a-z/emergency-response-pocket-guide/" TargetMode="External"/><Relationship Id="rId35" Type="http://schemas.openxmlformats.org/officeDocument/2006/relationships/hyperlink" Target="https://theicn.org/icn-resources-a-z/emergency-response-pocket-guide/" TargetMode="External"/><Relationship Id="rId43" Type="http://schemas.openxmlformats.org/officeDocument/2006/relationships/footer" Target="footer9.xml"/><Relationship Id="rId48" Type="http://schemas.openxmlformats.org/officeDocument/2006/relationships/footer" Target="footer13.xml"/><Relationship Id="rId56" Type="http://schemas.openxmlformats.org/officeDocument/2006/relationships/footer" Target="footer19.xml"/><Relationship Id="rId64" Type="http://schemas.openxmlformats.org/officeDocument/2006/relationships/hyperlink" Target="https://www.nsai.ie/standards/sectors/food-standards-consultative-committee/food-standards/" TargetMode="External"/><Relationship Id="rId69" Type="http://schemas.openxmlformats.org/officeDocument/2006/relationships/hyperlink" Target="https://www.fna.usda.gov/tn/professional-standards/resources" TargetMode="External"/><Relationship Id="rId77" Type="http://schemas.openxmlformats.org/officeDocument/2006/relationships/hyperlink" Target="https://www.fda.gov/regulatory-information/search-fda-guidance-documents/policy-testing-alcohol-ethanol-and-isopropyl-alcohol-methanol" TargetMode="External"/><Relationship Id="rId8" Type="http://schemas.openxmlformats.org/officeDocument/2006/relationships/image" Target="media/image1.png"/><Relationship Id="rId51" Type="http://schemas.openxmlformats.org/officeDocument/2006/relationships/footer" Target="footer15.xml"/><Relationship Id="rId72" Type="http://schemas.openxmlformats.org/officeDocument/2006/relationships/hyperlink" Target="https://www.fda.gov/food/fda-food-code/food-code-2026" TargetMode="External"/><Relationship Id="rId80" Type="http://schemas.openxmlformats.org/officeDocument/2006/relationships/footer" Target="footer20.xml"/><Relationship Id="rId85" Type="http://schemas.openxmlformats.org/officeDocument/2006/relationships/footer" Target="footer22.xml"/><Relationship Id="rId3" Type="http://schemas.openxmlformats.org/officeDocument/2006/relationships/styles" Target="styles.xml"/><Relationship Id="rId12" Type="http://schemas.openxmlformats.org/officeDocument/2006/relationships/hyperlink" Target="https://www.bing.com/ck/a?!&amp;&amp;p=29909068a403bbaaa4ec63009b771b37acefac2b707d1f3db2fd25d4f62d6c4eJmltdHM9MTc4NzcwMjQwMA&amp;ptn=3&amp;ver=2&amp;hsh=4&amp;fclid=277fb2ee-fba9-6d56-32c9-a567fa556c40&amp;u=a1L21hcHM_Jm1lcGk9MH5-RW1iZWRkZWR-QWRkcmVzc19MaW5rJnR5PTE4JnE9R2VvcmdlJTIwV2FzaGluZ3RvbiUyMENhcnZlciUyMENlbnRlciZzcz15cGlkLllOQTcxRTA3OUFBODRGMDg1JnBwb2lzPTM5LjAyMDM0Mzc4MDUxNzU4Xy03Ni45MDk0OTI0OTI2NzU3OF9HZW9yZ2UlMjBXYXNoaW5ndG9uJTIwQ2FydmVyJTIwQ2VudGVyX1lOQTcxRTA3OUFBODRGMDg1fiZjcD0zOS4wMjAzNDR-LTc2LjkwOTQ5MiZ2PTImc1Y9MSZGT1JNPU1QU1JQTA&amp;ntb=1" TargetMode="External"/><Relationship Id="rId17" Type="http://schemas.openxmlformats.org/officeDocument/2006/relationships/footer" Target="footer3.xml"/><Relationship Id="rId25" Type="http://schemas.openxmlformats.org/officeDocument/2006/relationships/hyperlink" Target="https://www.epa.gov/pesticide-registration/epas-registered-antimicrobial-products-effective-against-bloodborne" TargetMode="External"/><Relationship Id="rId33" Type="http://schemas.openxmlformats.org/officeDocument/2006/relationships/hyperlink" Target="https://theicn.org/icn-resources-a-z/emergency-response-pocket-guide/" TargetMode="External"/><Relationship Id="rId38" Type="http://schemas.openxmlformats.org/officeDocument/2006/relationships/hyperlink" Target="https://theicn.org/icn-resources-a-z/emergency-response-pocket-guide/" TargetMode="External"/><Relationship Id="rId46" Type="http://schemas.openxmlformats.org/officeDocument/2006/relationships/footer" Target="footer11.xml"/><Relationship Id="rId59" Type="http://schemas.openxmlformats.org/officeDocument/2006/relationships/hyperlink" Target="https://www.ecfr.gov/current/title-7/subtitle-B/chapter-II/subchapter-A/part-210" TargetMode="External"/><Relationship Id="rId67" Type="http://schemas.openxmlformats.org/officeDocument/2006/relationships/hyperlink" Target="https://www.fns.usda.gov/nslp" TargetMode="External"/><Relationship Id="rId20" Type="http://schemas.openxmlformats.org/officeDocument/2006/relationships/footer" Target="footer4.xml"/><Relationship Id="rId41" Type="http://schemas.openxmlformats.org/officeDocument/2006/relationships/footer" Target="footer7.xml"/><Relationship Id="rId54" Type="http://schemas.openxmlformats.org/officeDocument/2006/relationships/footer" Target="footer17.xml"/><Relationship Id="rId62" Type="http://schemas.openxmlformats.org/officeDocument/2006/relationships/hyperlink" Target="https://www.osha.gov/Publications/OSHA3514.html" TargetMode="External"/><Relationship Id="rId70" Type="http://schemas.openxmlformats.org/officeDocument/2006/relationships/hyperlink" Target="https://www.fns.usda.gov/fs/foodsafeschools" TargetMode="External"/><Relationship Id="rId75" Type="http://schemas.openxmlformats.org/officeDocument/2006/relationships/hyperlink" Target="https://www.fda.gov/food/fda-food-code/food-code-2022" TargetMode="External"/><Relationship Id="rId83" Type="http://schemas.openxmlformats.org/officeDocument/2006/relationships/header" Target="header8.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epa.gov/pesticide-registration/epas-registered-antimicrobial-products-effective-against-bloodborne" TargetMode="External"/><Relationship Id="rId28" Type="http://schemas.openxmlformats.org/officeDocument/2006/relationships/hyperlink" Target="https://www.fda.gov/safety/recalls-market-withdrawals-safety-alerts" TargetMode="External"/><Relationship Id="rId36" Type="http://schemas.openxmlformats.org/officeDocument/2006/relationships/hyperlink" Target="https://theicn.org/icn-resources-a-z/emergency-response-pocket-guide/" TargetMode="External"/><Relationship Id="rId49" Type="http://schemas.openxmlformats.org/officeDocument/2006/relationships/hyperlink" Target="http://www.fns.usda.gov/cnd/lunch/Downloadable/HACCPGuidance.pdf" TargetMode="External"/><Relationship Id="rId57" Type="http://schemas.openxmlformats.org/officeDocument/2006/relationships/hyperlink" Target="https://www.cdc.gov/norovirus/outbreak-basics/" TargetMode="External"/><Relationship Id="rId10" Type="http://schemas.openxmlformats.org/officeDocument/2006/relationships/header" Target="header2.xml"/><Relationship Id="rId31" Type="http://schemas.openxmlformats.org/officeDocument/2006/relationships/hyperlink" Target="https://theicn.org/icn-resources-a-z/emergency-response-pocket-guide/" TargetMode="External"/><Relationship Id="rId44" Type="http://schemas.openxmlformats.org/officeDocument/2006/relationships/header" Target="header6.xml"/><Relationship Id="rId52" Type="http://schemas.openxmlformats.org/officeDocument/2006/relationships/header" Target="header7.xml"/><Relationship Id="rId60" Type="http://schemas.openxmlformats.org/officeDocument/2006/relationships/hyperlink" Target="https://www.ecfr.gov/current/title-7/subtitle-B/chapter-II/subchapter-A/part-210/subpart-C/section-210.15" TargetMode="External"/><Relationship Id="rId65" Type="http://schemas.openxmlformats.org/officeDocument/2006/relationships/hyperlink" Target="https://safetyculture.com/topics/food-handling/hot-holding" TargetMode="External"/><Relationship Id="rId73" Type="http://schemas.openxmlformats.org/officeDocument/2006/relationships/hyperlink" Target="https://www.fda.gov/drugs/drug-alerts-and-statements/fda-updates-hand-sanitizers-consumers-should-not-use" TargetMode="External"/><Relationship Id="rId78" Type="http://schemas.openxmlformats.org/officeDocument/2006/relationships/hyperlink" Target="https://www.fda.gov/food/hazard-analysis-critical-control-point-haccp/haccp-principles-application-guidelines" TargetMode="External"/><Relationship Id="rId81" Type="http://schemas.openxmlformats.org/officeDocument/2006/relationships/footer" Target="footer21.xml"/><Relationship Id="rId86"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mailto:FNACivilRightsComplaints@usda.gov" TargetMode="External"/><Relationship Id="rId18" Type="http://schemas.openxmlformats.org/officeDocument/2006/relationships/header" Target="header4.xml"/><Relationship Id="rId39" Type="http://schemas.openxmlformats.org/officeDocument/2006/relationships/hyperlink" Target="https://theicn.org/icn-resources-a-z/emergency-response-pocket-guide/" TargetMode="External"/><Relationship Id="rId34" Type="http://schemas.openxmlformats.org/officeDocument/2006/relationships/hyperlink" Target="https://theicn.org/icn-resources-a-z/emergency-response-pocket-guide/" TargetMode="External"/><Relationship Id="rId50" Type="http://schemas.openxmlformats.org/officeDocument/2006/relationships/footer" Target="footer14.xml"/><Relationship Id="rId55" Type="http://schemas.openxmlformats.org/officeDocument/2006/relationships/footer" Target="footer18.xml"/><Relationship Id="rId76" Type="http://schemas.openxmlformats.org/officeDocument/2006/relationships/hyperlink" Target="https://www.fda.gov/food/hfp-constituent-updates/fda-releases-supplement-2022-food-code" TargetMode="External"/><Relationship Id="rId7" Type="http://schemas.openxmlformats.org/officeDocument/2006/relationships/endnotes" Target="endnotes.xml"/><Relationship Id="rId71" Type="http://schemas.openxmlformats.org/officeDocument/2006/relationships/hyperlink" Target="https://www.fsis.usda.gov/food-safety/safe-food-handling-and-preparation/food-safety-basics/food-product-dating" TargetMode="External"/><Relationship Id="rId2" Type="http://schemas.openxmlformats.org/officeDocument/2006/relationships/numbering" Target="numbering.xml"/><Relationship Id="rId29" Type="http://schemas.openxmlformats.org/officeDocument/2006/relationships/hyperlink" Target="https://theicn.org/icn-resources-a-z/emergency-response-pocket-guide/" TargetMode="External"/><Relationship Id="rId24" Type="http://schemas.openxmlformats.org/officeDocument/2006/relationships/hyperlink" Target="https://www.epa.gov/pesticide-registration/epas-registered-antimicrobial-products-effective-against-norovirus-feline" TargetMode="External"/><Relationship Id="rId40" Type="http://schemas.openxmlformats.org/officeDocument/2006/relationships/footer" Target="footer6.xml"/><Relationship Id="rId45" Type="http://schemas.openxmlformats.org/officeDocument/2006/relationships/footer" Target="footer10.xml"/><Relationship Id="rId66" Type="http://schemas.openxmlformats.org/officeDocument/2006/relationships/hyperlink" Target="https://safetyculture.com/library/hospitality/for-1-5-2b-defrosting-record-mhdlzfj5gayjnomp" TargetMode="External"/><Relationship Id="rId87" Type="http://schemas.openxmlformats.org/officeDocument/2006/relationships/fontTable" Target="fontTable.xml"/><Relationship Id="rId61" Type="http://schemas.openxmlformats.org/officeDocument/2006/relationships/hyperlink" Target="https://www.foodprotect.org/resources/Documents/Guides/Emergency%20Action%20Plan%20for%20Retail%20food%20Est.pdf" TargetMode="External"/><Relationship Id="rId82"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footer9.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footer1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footer1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3.png"/><Relationship Id="rId1" Type="http://schemas.openxmlformats.org/officeDocument/2006/relationships/image" Target="media/image5.png"/></Relationships>
</file>

<file path=word/_rels/footer1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5.png"/></Relationships>
</file>

<file path=word/_rels/footer14.xml.rels><?xml version="1.0" encoding="UTF-8" standalone="yes"?>
<Relationships xmlns="http://schemas.openxmlformats.org/package/2006/relationships"><Relationship Id="rId1" Type="http://schemas.openxmlformats.org/officeDocument/2006/relationships/image" Target="media/image3.png"/></Relationships>
</file>

<file path=word/_rels/footer15.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footer16.xml.rels><?xml version="1.0" encoding="UTF-8" standalone="yes"?>
<Relationships xmlns="http://schemas.openxmlformats.org/package/2006/relationships"><Relationship Id="rId1" Type="http://schemas.openxmlformats.org/officeDocument/2006/relationships/image" Target="media/image3.png"/></Relationships>
</file>

<file path=word/_rels/footer1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_rels/footer18.xml.rels><?xml version="1.0" encoding="UTF-8" standalone="yes"?>
<Relationships xmlns="http://schemas.openxmlformats.org/package/2006/relationships"><Relationship Id="rId1" Type="http://schemas.openxmlformats.org/officeDocument/2006/relationships/image" Target="media/image3.png"/></Relationships>
</file>

<file path=word/_rels/footer1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_rels/footer20.xml.rels><?xml version="1.0" encoding="UTF-8" standalone="yes"?>
<Relationships xmlns="http://schemas.openxmlformats.org/package/2006/relationships"><Relationship Id="rId1" Type="http://schemas.openxmlformats.org/officeDocument/2006/relationships/image" Target="media/image3.png"/></Relationships>
</file>

<file path=word/_rels/footer2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AF802-8866-4EC7-8F54-28EDAAEAE247}">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135</TotalTime>
  <Pages>163</Pages>
  <Words>37676</Words>
  <Characters>214758</Characters>
  <Application>Microsoft Office Word</Application>
  <DocSecurity>0</DocSecurity>
  <Lines>1789</Lines>
  <Paragraphs>503</Paragraphs>
  <ScaleCrop>false</ScaleCrop>
  <HeadingPairs>
    <vt:vector size="2" baseType="variant">
      <vt:variant>
        <vt:lpstr>Title</vt:lpstr>
      </vt:variant>
      <vt:variant>
        <vt:i4>1</vt:i4>
      </vt:variant>
    </vt:vector>
  </HeadingPairs>
  <TitlesOfParts>
    <vt:vector size="1" baseType="lpstr">
      <vt:lpstr>HACCP-Based Standard Operating Procedures (SOPs)</vt:lpstr>
    </vt:vector>
  </TitlesOfParts>
  <Company>NFSMI</Company>
  <LinksUpToDate>false</LinksUpToDate>
  <CharactersWithSpaces>251931</CharactersWithSpaces>
  <SharedDoc>false</SharedDoc>
  <HLinks>
    <vt:vector size="666" baseType="variant">
      <vt:variant>
        <vt:i4>655373</vt:i4>
      </vt:variant>
      <vt:variant>
        <vt:i4>1029</vt:i4>
      </vt:variant>
      <vt:variant>
        <vt:i4>0</vt:i4>
      </vt:variant>
      <vt:variant>
        <vt:i4>5</vt:i4>
      </vt:variant>
      <vt:variant>
        <vt:lpwstr>https://www.fda.gov/food/retail-food-industryregulatory-assistance-training/retail-food-protection-employee-health-and-personal-hygiene-handbook</vt:lpwstr>
      </vt:variant>
      <vt:variant>
        <vt:lpwstr/>
      </vt:variant>
      <vt:variant>
        <vt:i4>5046342</vt:i4>
      </vt:variant>
      <vt:variant>
        <vt:i4>1026</vt:i4>
      </vt:variant>
      <vt:variant>
        <vt:i4>0</vt:i4>
      </vt:variant>
      <vt:variant>
        <vt:i4>5</vt:i4>
      </vt:variant>
      <vt:variant>
        <vt:lpwstr>https://www.fda.gov/food/hazard-analysis-critical-control-point-haccp/haccp-principles-application-guidelines</vt:lpwstr>
      </vt:variant>
      <vt:variant>
        <vt:lpwstr/>
      </vt:variant>
      <vt:variant>
        <vt:i4>6619170</vt:i4>
      </vt:variant>
      <vt:variant>
        <vt:i4>1023</vt:i4>
      </vt:variant>
      <vt:variant>
        <vt:i4>0</vt:i4>
      </vt:variant>
      <vt:variant>
        <vt:i4>5</vt:i4>
      </vt:variant>
      <vt:variant>
        <vt:lpwstr>https://www.fda.gov/regulatory-information/search-fda-guidance-documents/policy-testing-alcohol-ethanol-and-isopropyl-alcohol-methanol</vt:lpwstr>
      </vt:variant>
      <vt:variant>
        <vt:lpwstr/>
      </vt:variant>
      <vt:variant>
        <vt:i4>3866722</vt:i4>
      </vt:variant>
      <vt:variant>
        <vt:i4>1020</vt:i4>
      </vt:variant>
      <vt:variant>
        <vt:i4>0</vt:i4>
      </vt:variant>
      <vt:variant>
        <vt:i4>5</vt:i4>
      </vt:variant>
      <vt:variant>
        <vt:lpwstr>https://www.fda.gov/food/hfp-constituent-updates/fda-releases-supplement-2022-food-code</vt:lpwstr>
      </vt:variant>
      <vt:variant>
        <vt:lpwstr/>
      </vt:variant>
      <vt:variant>
        <vt:i4>5111819</vt:i4>
      </vt:variant>
      <vt:variant>
        <vt:i4>1017</vt:i4>
      </vt:variant>
      <vt:variant>
        <vt:i4>0</vt:i4>
      </vt:variant>
      <vt:variant>
        <vt:i4>5</vt:i4>
      </vt:variant>
      <vt:variant>
        <vt:lpwstr>https://www.fda.gov/food/fda-food-code/food-code-2022</vt:lpwstr>
      </vt:variant>
      <vt:variant>
        <vt:lpwstr/>
      </vt:variant>
      <vt:variant>
        <vt:i4>3014711</vt:i4>
      </vt:variant>
      <vt:variant>
        <vt:i4>1014</vt:i4>
      </vt:variant>
      <vt:variant>
        <vt:i4>0</vt:i4>
      </vt:variant>
      <vt:variant>
        <vt:i4>5</vt:i4>
      </vt:variant>
      <vt:variant>
        <vt:lpwstr>https://www.fda.gov/food/retail-food-protection/fda-employee-health-policy-tool</vt:lpwstr>
      </vt:variant>
      <vt:variant>
        <vt:lpwstr/>
      </vt:variant>
      <vt:variant>
        <vt:i4>4980808</vt:i4>
      </vt:variant>
      <vt:variant>
        <vt:i4>1011</vt:i4>
      </vt:variant>
      <vt:variant>
        <vt:i4>0</vt:i4>
      </vt:variant>
      <vt:variant>
        <vt:i4>5</vt:i4>
      </vt:variant>
      <vt:variant>
        <vt:lpwstr>https://www.fda.gov/drugs/drug-alerts-and-statements/fda-updates-hand-sanitizers-consumers-should-not-use</vt:lpwstr>
      </vt:variant>
      <vt:variant>
        <vt:lpwstr/>
      </vt:variant>
      <vt:variant>
        <vt:i4>2162798</vt:i4>
      </vt:variant>
      <vt:variant>
        <vt:i4>1008</vt:i4>
      </vt:variant>
      <vt:variant>
        <vt:i4>0</vt:i4>
      </vt:variant>
      <vt:variant>
        <vt:i4>5</vt:i4>
      </vt:variant>
      <vt:variant>
        <vt:lpwstr>https://www.fsis.usda.gov/food-safety/safe-food-handling-and-preparation/food-safety-basics/food-product-dating</vt:lpwstr>
      </vt:variant>
      <vt:variant>
        <vt:lpwstr/>
      </vt:variant>
      <vt:variant>
        <vt:i4>2949169</vt:i4>
      </vt:variant>
      <vt:variant>
        <vt:i4>1005</vt:i4>
      </vt:variant>
      <vt:variant>
        <vt:i4>0</vt:i4>
      </vt:variant>
      <vt:variant>
        <vt:i4>5</vt:i4>
      </vt:variant>
      <vt:variant>
        <vt:lpwstr>https://www.fns.usda.gov/fs/foodsafeschools</vt:lpwstr>
      </vt:variant>
      <vt:variant>
        <vt:lpwstr/>
      </vt:variant>
      <vt:variant>
        <vt:i4>5177425</vt:i4>
      </vt:variant>
      <vt:variant>
        <vt:i4>1002</vt:i4>
      </vt:variant>
      <vt:variant>
        <vt:i4>0</vt:i4>
      </vt:variant>
      <vt:variant>
        <vt:i4>5</vt:i4>
      </vt:variant>
      <vt:variant>
        <vt:lpwstr>https://www.fna.usda.gov/tn/professional-standards/resources</vt:lpwstr>
      </vt:variant>
      <vt:variant>
        <vt:lpwstr/>
      </vt:variant>
      <vt:variant>
        <vt:i4>7471203</vt:i4>
      </vt:variant>
      <vt:variant>
        <vt:i4>999</vt:i4>
      </vt:variant>
      <vt:variant>
        <vt:i4>0</vt:i4>
      </vt:variant>
      <vt:variant>
        <vt:i4>5</vt:i4>
      </vt:variant>
      <vt:variant>
        <vt:lpwstr>https://www.fns.usda.gov/fs/developing-school-food-safety-program-based-process-approach-haccp</vt:lpwstr>
      </vt:variant>
      <vt:variant>
        <vt:lpwstr/>
      </vt:variant>
      <vt:variant>
        <vt:i4>589913</vt:i4>
      </vt:variant>
      <vt:variant>
        <vt:i4>996</vt:i4>
      </vt:variant>
      <vt:variant>
        <vt:i4>0</vt:i4>
      </vt:variant>
      <vt:variant>
        <vt:i4>5</vt:i4>
      </vt:variant>
      <vt:variant>
        <vt:lpwstr>https://www.fns.usda.gov/nslp</vt:lpwstr>
      </vt:variant>
      <vt:variant>
        <vt:lpwstr/>
      </vt:variant>
      <vt:variant>
        <vt:i4>8060989</vt:i4>
      </vt:variant>
      <vt:variant>
        <vt:i4>993</vt:i4>
      </vt:variant>
      <vt:variant>
        <vt:i4>0</vt:i4>
      </vt:variant>
      <vt:variant>
        <vt:i4>5</vt:i4>
      </vt:variant>
      <vt:variant>
        <vt:lpwstr>https://safetyculture.com/library/hospitality/for-1-5-2b-defrosting-record-mhdlzfj5gayjnomp</vt:lpwstr>
      </vt:variant>
      <vt:variant>
        <vt:lpwstr/>
      </vt:variant>
      <vt:variant>
        <vt:i4>3997823</vt:i4>
      </vt:variant>
      <vt:variant>
        <vt:i4>990</vt:i4>
      </vt:variant>
      <vt:variant>
        <vt:i4>0</vt:i4>
      </vt:variant>
      <vt:variant>
        <vt:i4>5</vt:i4>
      </vt:variant>
      <vt:variant>
        <vt:lpwstr>https://safetyculture.com/topics/food-handling/hot-holding</vt:lpwstr>
      </vt:variant>
      <vt:variant>
        <vt:lpwstr/>
      </vt:variant>
      <vt:variant>
        <vt:i4>7798841</vt:i4>
      </vt:variant>
      <vt:variant>
        <vt:i4>987</vt:i4>
      </vt:variant>
      <vt:variant>
        <vt:i4>0</vt:i4>
      </vt:variant>
      <vt:variant>
        <vt:i4>5</vt:i4>
      </vt:variant>
      <vt:variant>
        <vt:lpwstr>https://www.nsai.ie/standards/sectors/food-standards-consultative-committee/food-standards/</vt:lpwstr>
      </vt:variant>
      <vt:variant>
        <vt:lpwstr/>
      </vt:variant>
      <vt:variant>
        <vt:i4>5242965</vt:i4>
      </vt:variant>
      <vt:variant>
        <vt:i4>984</vt:i4>
      </vt:variant>
      <vt:variant>
        <vt:i4>0</vt:i4>
      </vt:variant>
      <vt:variant>
        <vt:i4>5</vt:i4>
      </vt:variant>
      <vt:variant>
        <vt:lpwstr>https://www.osha.gov/publications/bytopic/noroviruses</vt:lpwstr>
      </vt:variant>
      <vt:variant>
        <vt:lpwstr/>
      </vt:variant>
      <vt:variant>
        <vt:i4>7274596</vt:i4>
      </vt:variant>
      <vt:variant>
        <vt:i4>981</vt:i4>
      </vt:variant>
      <vt:variant>
        <vt:i4>0</vt:i4>
      </vt:variant>
      <vt:variant>
        <vt:i4>5</vt:i4>
      </vt:variant>
      <vt:variant>
        <vt:lpwstr>https://www.osha.gov/Publications/OSHA3514.html</vt:lpwstr>
      </vt:variant>
      <vt:variant>
        <vt:lpwstr/>
      </vt:variant>
      <vt:variant>
        <vt:i4>2490424</vt:i4>
      </vt:variant>
      <vt:variant>
        <vt:i4>978</vt:i4>
      </vt:variant>
      <vt:variant>
        <vt:i4>0</vt:i4>
      </vt:variant>
      <vt:variant>
        <vt:i4>5</vt:i4>
      </vt:variant>
      <vt:variant>
        <vt:lpwstr>https://www.extension.iastate.edu/humansciences/SOP</vt:lpwstr>
      </vt:variant>
      <vt:variant>
        <vt:lpwstr/>
      </vt:variant>
      <vt:variant>
        <vt:i4>6160451</vt:i4>
      </vt:variant>
      <vt:variant>
        <vt:i4>975</vt:i4>
      </vt:variant>
      <vt:variant>
        <vt:i4>0</vt:i4>
      </vt:variant>
      <vt:variant>
        <vt:i4>5</vt:i4>
      </vt:variant>
      <vt:variant>
        <vt:lpwstr>https://www.foodprotect.org/resources/Documents/Guides/Emergency Action Plan for Retail food Est.pdf</vt:lpwstr>
      </vt:variant>
      <vt:variant>
        <vt:lpwstr/>
      </vt:variant>
      <vt:variant>
        <vt:i4>983108</vt:i4>
      </vt:variant>
      <vt:variant>
        <vt:i4>972</vt:i4>
      </vt:variant>
      <vt:variant>
        <vt:i4>0</vt:i4>
      </vt:variant>
      <vt:variant>
        <vt:i4>5</vt:i4>
      </vt:variant>
      <vt:variant>
        <vt:lpwstr>https://www.ecfr.gov/current/title-7/subtitle-B/chapter-II/subchapter-A/part-210/subpart-C/section-210.15</vt:lpwstr>
      </vt:variant>
      <vt:variant>
        <vt:lpwstr/>
      </vt:variant>
      <vt:variant>
        <vt:i4>4980818</vt:i4>
      </vt:variant>
      <vt:variant>
        <vt:i4>969</vt:i4>
      </vt:variant>
      <vt:variant>
        <vt:i4>0</vt:i4>
      </vt:variant>
      <vt:variant>
        <vt:i4>5</vt:i4>
      </vt:variant>
      <vt:variant>
        <vt:lpwstr>https://www.ecfr.gov/current/title-7/subtitle-B/chapter-II/subchapter-A/part-210</vt:lpwstr>
      </vt:variant>
      <vt:variant>
        <vt:lpwstr/>
      </vt:variant>
      <vt:variant>
        <vt:i4>6553649</vt:i4>
      </vt:variant>
      <vt:variant>
        <vt:i4>966</vt:i4>
      </vt:variant>
      <vt:variant>
        <vt:i4>0</vt:i4>
      </vt:variant>
      <vt:variant>
        <vt:i4>5</vt:i4>
      </vt:variant>
      <vt:variant>
        <vt:lpwstr>https://www.cdc.gov/clean-hands/data-research/facts-stats/hand-sanitizer-facts.html</vt:lpwstr>
      </vt:variant>
      <vt:variant>
        <vt:lpwstr/>
      </vt:variant>
      <vt:variant>
        <vt:i4>3473508</vt:i4>
      </vt:variant>
      <vt:variant>
        <vt:i4>963</vt:i4>
      </vt:variant>
      <vt:variant>
        <vt:i4>0</vt:i4>
      </vt:variant>
      <vt:variant>
        <vt:i4>5</vt:i4>
      </vt:variant>
      <vt:variant>
        <vt:lpwstr>https://www.cdc.gov/norovirus/outbreak-basics/</vt:lpwstr>
      </vt:variant>
      <vt:variant>
        <vt:lpwstr/>
      </vt:variant>
      <vt:variant>
        <vt:i4>4390918</vt:i4>
      </vt:variant>
      <vt:variant>
        <vt:i4>945</vt:i4>
      </vt:variant>
      <vt:variant>
        <vt:i4>0</vt:i4>
      </vt:variant>
      <vt:variant>
        <vt:i4>5</vt:i4>
      </vt:variant>
      <vt:variant>
        <vt:lpwstr>http://www.fns.usda.gov/cnd/lunch/Downloadable/HACCPGuidance.pdf</vt:lpwstr>
      </vt:variant>
      <vt:variant>
        <vt:lpwstr/>
      </vt:variant>
      <vt:variant>
        <vt:i4>5570653</vt:i4>
      </vt:variant>
      <vt:variant>
        <vt:i4>468</vt:i4>
      </vt:variant>
      <vt:variant>
        <vt:i4>0</vt:i4>
      </vt:variant>
      <vt:variant>
        <vt:i4>5</vt:i4>
      </vt:variant>
      <vt:variant>
        <vt:lpwstr>https://theicn.org/icn-resources-a-z/emergency-response-pocket-guide/</vt:lpwstr>
      </vt:variant>
      <vt:variant>
        <vt:lpwstr/>
      </vt:variant>
      <vt:variant>
        <vt:i4>5570653</vt:i4>
      </vt:variant>
      <vt:variant>
        <vt:i4>465</vt:i4>
      </vt:variant>
      <vt:variant>
        <vt:i4>0</vt:i4>
      </vt:variant>
      <vt:variant>
        <vt:i4>5</vt:i4>
      </vt:variant>
      <vt:variant>
        <vt:lpwstr>https://theicn.org/icn-resources-a-z/emergency-response-pocket-guide/</vt:lpwstr>
      </vt:variant>
      <vt:variant>
        <vt:lpwstr/>
      </vt:variant>
      <vt:variant>
        <vt:i4>5570653</vt:i4>
      </vt:variant>
      <vt:variant>
        <vt:i4>462</vt:i4>
      </vt:variant>
      <vt:variant>
        <vt:i4>0</vt:i4>
      </vt:variant>
      <vt:variant>
        <vt:i4>5</vt:i4>
      </vt:variant>
      <vt:variant>
        <vt:lpwstr>https://theicn.org/icn-resources-a-z/emergency-response-pocket-guide/</vt:lpwstr>
      </vt:variant>
      <vt:variant>
        <vt:lpwstr/>
      </vt:variant>
      <vt:variant>
        <vt:i4>5570653</vt:i4>
      </vt:variant>
      <vt:variant>
        <vt:i4>459</vt:i4>
      </vt:variant>
      <vt:variant>
        <vt:i4>0</vt:i4>
      </vt:variant>
      <vt:variant>
        <vt:i4>5</vt:i4>
      </vt:variant>
      <vt:variant>
        <vt:lpwstr>https://theicn.org/icn-resources-a-z/emergency-response-pocket-guide/</vt:lpwstr>
      </vt:variant>
      <vt:variant>
        <vt:lpwstr/>
      </vt:variant>
      <vt:variant>
        <vt:i4>5570653</vt:i4>
      </vt:variant>
      <vt:variant>
        <vt:i4>456</vt:i4>
      </vt:variant>
      <vt:variant>
        <vt:i4>0</vt:i4>
      </vt:variant>
      <vt:variant>
        <vt:i4>5</vt:i4>
      </vt:variant>
      <vt:variant>
        <vt:lpwstr>https://theicn.org/icn-resources-a-z/emergency-response-pocket-guide/</vt:lpwstr>
      </vt:variant>
      <vt:variant>
        <vt:lpwstr/>
      </vt:variant>
      <vt:variant>
        <vt:i4>5570653</vt:i4>
      </vt:variant>
      <vt:variant>
        <vt:i4>453</vt:i4>
      </vt:variant>
      <vt:variant>
        <vt:i4>0</vt:i4>
      </vt:variant>
      <vt:variant>
        <vt:i4>5</vt:i4>
      </vt:variant>
      <vt:variant>
        <vt:lpwstr>https://theicn.org/icn-resources-a-z/emergency-response-pocket-guide/</vt:lpwstr>
      </vt:variant>
      <vt:variant>
        <vt:lpwstr/>
      </vt:variant>
      <vt:variant>
        <vt:i4>5570653</vt:i4>
      </vt:variant>
      <vt:variant>
        <vt:i4>450</vt:i4>
      </vt:variant>
      <vt:variant>
        <vt:i4>0</vt:i4>
      </vt:variant>
      <vt:variant>
        <vt:i4>5</vt:i4>
      </vt:variant>
      <vt:variant>
        <vt:lpwstr>https://theicn.org/icn-resources-a-z/emergency-response-pocket-guide/</vt:lpwstr>
      </vt:variant>
      <vt:variant>
        <vt:lpwstr/>
      </vt:variant>
      <vt:variant>
        <vt:i4>5570653</vt:i4>
      </vt:variant>
      <vt:variant>
        <vt:i4>447</vt:i4>
      </vt:variant>
      <vt:variant>
        <vt:i4>0</vt:i4>
      </vt:variant>
      <vt:variant>
        <vt:i4>5</vt:i4>
      </vt:variant>
      <vt:variant>
        <vt:lpwstr>https://theicn.org/icn-resources-a-z/emergency-response-pocket-guide/</vt:lpwstr>
      </vt:variant>
      <vt:variant>
        <vt:lpwstr/>
      </vt:variant>
      <vt:variant>
        <vt:i4>5570653</vt:i4>
      </vt:variant>
      <vt:variant>
        <vt:i4>444</vt:i4>
      </vt:variant>
      <vt:variant>
        <vt:i4>0</vt:i4>
      </vt:variant>
      <vt:variant>
        <vt:i4>5</vt:i4>
      </vt:variant>
      <vt:variant>
        <vt:lpwstr>https://theicn.org/icn-resources-a-z/emergency-response-pocket-guide/</vt:lpwstr>
      </vt:variant>
      <vt:variant>
        <vt:lpwstr/>
      </vt:variant>
      <vt:variant>
        <vt:i4>5570653</vt:i4>
      </vt:variant>
      <vt:variant>
        <vt:i4>441</vt:i4>
      </vt:variant>
      <vt:variant>
        <vt:i4>0</vt:i4>
      </vt:variant>
      <vt:variant>
        <vt:i4>5</vt:i4>
      </vt:variant>
      <vt:variant>
        <vt:lpwstr>https://theicn.org/icn-resources-a-z/emergency-response-pocket-guide/</vt:lpwstr>
      </vt:variant>
      <vt:variant>
        <vt:lpwstr/>
      </vt:variant>
      <vt:variant>
        <vt:i4>5570653</vt:i4>
      </vt:variant>
      <vt:variant>
        <vt:i4>438</vt:i4>
      </vt:variant>
      <vt:variant>
        <vt:i4>0</vt:i4>
      </vt:variant>
      <vt:variant>
        <vt:i4>5</vt:i4>
      </vt:variant>
      <vt:variant>
        <vt:lpwstr>https://theicn.org/icn-resources-a-z/emergency-response-pocket-guide/</vt:lpwstr>
      </vt:variant>
      <vt:variant>
        <vt:lpwstr/>
      </vt:variant>
      <vt:variant>
        <vt:i4>5570653</vt:i4>
      </vt:variant>
      <vt:variant>
        <vt:i4>435</vt:i4>
      </vt:variant>
      <vt:variant>
        <vt:i4>0</vt:i4>
      </vt:variant>
      <vt:variant>
        <vt:i4>5</vt:i4>
      </vt:variant>
      <vt:variant>
        <vt:lpwstr>https://theicn.org/icn-resources-a-z/emergency-response-pocket-guide/</vt:lpwstr>
      </vt:variant>
      <vt:variant>
        <vt:lpwstr/>
      </vt:variant>
      <vt:variant>
        <vt:i4>8126577</vt:i4>
      </vt:variant>
      <vt:variant>
        <vt:i4>432</vt:i4>
      </vt:variant>
      <vt:variant>
        <vt:i4>0</vt:i4>
      </vt:variant>
      <vt:variant>
        <vt:i4>5</vt:i4>
      </vt:variant>
      <vt:variant>
        <vt:lpwstr>https://www.epa.gov/pesticide-registration/epas-registered-antimicrobial-products-effective-against-bloodborne</vt:lpwstr>
      </vt:variant>
      <vt:variant>
        <vt:lpwstr/>
      </vt:variant>
      <vt:variant>
        <vt:i4>5373974</vt:i4>
      </vt:variant>
      <vt:variant>
        <vt:i4>429</vt:i4>
      </vt:variant>
      <vt:variant>
        <vt:i4>0</vt:i4>
      </vt:variant>
      <vt:variant>
        <vt:i4>5</vt:i4>
      </vt:variant>
      <vt:variant>
        <vt:lpwstr>https://www.epa.gov/pesticide-registration/epas-registered-antimicrobial-products-effective-against-norovirus-feline</vt:lpwstr>
      </vt:variant>
      <vt:variant>
        <vt:lpwstr/>
      </vt:variant>
      <vt:variant>
        <vt:i4>8126577</vt:i4>
      </vt:variant>
      <vt:variant>
        <vt:i4>426</vt:i4>
      </vt:variant>
      <vt:variant>
        <vt:i4>0</vt:i4>
      </vt:variant>
      <vt:variant>
        <vt:i4>5</vt:i4>
      </vt:variant>
      <vt:variant>
        <vt:lpwstr>https://www.epa.gov/pesticide-registration/epas-registered-antimicrobial-products-effective-against-bloodborne</vt:lpwstr>
      </vt:variant>
      <vt:variant>
        <vt:lpwstr/>
      </vt:variant>
      <vt:variant>
        <vt:i4>5373974</vt:i4>
      </vt:variant>
      <vt:variant>
        <vt:i4>423</vt:i4>
      </vt:variant>
      <vt:variant>
        <vt:i4>0</vt:i4>
      </vt:variant>
      <vt:variant>
        <vt:i4>5</vt:i4>
      </vt:variant>
      <vt:variant>
        <vt:lpwstr>https://www.epa.gov/pesticide-registration/epas-registered-antimicrobial-products-effective-against-norovirus-feline</vt:lpwstr>
      </vt:variant>
      <vt:variant>
        <vt:lpwstr/>
      </vt:variant>
      <vt:variant>
        <vt:i4>1441843</vt:i4>
      </vt:variant>
      <vt:variant>
        <vt:i4>416</vt:i4>
      </vt:variant>
      <vt:variant>
        <vt:i4>0</vt:i4>
      </vt:variant>
      <vt:variant>
        <vt:i4>5</vt:i4>
      </vt:variant>
      <vt:variant>
        <vt:lpwstr/>
      </vt:variant>
      <vt:variant>
        <vt:lpwstr>_Toc236730458</vt:lpwstr>
      </vt:variant>
      <vt:variant>
        <vt:i4>1441843</vt:i4>
      </vt:variant>
      <vt:variant>
        <vt:i4>410</vt:i4>
      </vt:variant>
      <vt:variant>
        <vt:i4>0</vt:i4>
      </vt:variant>
      <vt:variant>
        <vt:i4>5</vt:i4>
      </vt:variant>
      <vt:variant>
        <vt:lpwstr/>
      </vt:variant>
      <vt:variant>
        <vt:lpwstr>_Toc236730457</vt:lpwstr>
      </vt:variant>
      <vt:variant>
        <vt:i4>1441843</vt:i4>
      </vt:variant>
      <vt:variant>
        <vt:i4>404</vt:i4>
      </vt:variant>
      <vt:variant>
        <vt:i4>0</vt:i4>
      </vt:variant>
      <vt:variant>
        <vt:i4>5</vt:i4>
      </vt:variant>
      <vt:variant>
        <vt:lpwstr/>
      </vt:variant>
      <vt:variant>
        <vt:lpwstr>_Toc236730456</vt:lpwstr>
      </vt:variant>
      <vt:variant>
        <vt:i4>1441843</vt:i4>
      </vt:variant>
      <vt:variant>
        <vt:i4>398</vt:i4>
      </vt:variant>
      <vt:variant>
        <vt:i4>0</vt:i4>
      </vt:variant>
      <vt:variant>
        <vt:i4>5</vt:i4>
      </vt:variant>
      <vt:variant>
        <vt:lpwstr/>
      </vt:variant>
      <vt:variant>
        <vt:lpwstr>_Toc236730455</vt:lpwstr>
      </vt:variant>
      <vt:variant>
        <vt:i4>1441843</vt:i4>
      </vt:variant>
      <vt:variant>
        <vt:i4>392</vt:i4>
      </vt:variant>
      <vt:variant>
        <vt:i4>0</vt:i4>
      </vt:variant>
      <vt:variant>
        <vt:i4>5</vt:i4>
      </vt:variant>
      <vt:variant>
        <vt:lpwstr/>
      </vt:variant>
      <vt:variant>
        <vt:lpwstr>_Toc236730454</vt:lpwstr>
      </vt:variant>
      <vt:variant>
        <vt:i4>1441843</vt:i4>
      </vt:variant>
      <vt:variant>
        <vt:i4>386</vt:i4>
      </vt:variant>
      <vt:variant>
        <vt:i4>0</vt:i4>
      </vt:variant>
      <vt:variant>
        <vt:i4>5</vt:i4>
      </vt:variant>
      <vt:variant>
        <vt:lpwstr/>
      </vt:variant>
      <vt:variant>
        <vt:lpwstr>_Toc236730453</vt:lpwstr>
      </vt:variant>
      <vt:variant>
        <vt:i4>1441843</vt:i4>
      </vt:variant>
      <vt:variant>
        <vt:i4>380</vt:i4>
      </vt:variant>
      <vt:variant>
        <vt:i4>0</vt:i4>
      </vt:variant>
      <vt:variant>
        <vt:i4>5</vt:i4>
      </vt:variant>
      <vt:variant>
        <vt:lpwstr/>
      </vt:variant>
      <vt:variant>
        <vt:lpwstr>_Toc236730452</vt:lpwstr>
      </vt:variant>
      <vt:variant>
        <vt:i4>1441843</vt:i4>
      </vt:variant>
      <vt:variant>
        <vt:i4>374</vt:i4>
      </vt:variant>
      <vt:variant>
        <vt:i4>0</vt:i4>
      </vt:variant>
      <vt:variant>
        <vt:i4>5</vt:i4>
      </vt:variant>
      <vt:variant>
        <vt:lpwstr/>
      </vt:variant>
      <vt:variant>
        <vt:lpwstr>_Toc236730451</vt:lpwstr>
      </vt:variant>
      <vt:variant>
        <vt:i4>1441843</vt:i4>
      </vt:variant>
      <vt:variant>
        <vt:i4>368</vt:i4>
      </vt:variant>
      <vt:variant>
        <vt:i4>0</vt:i4>
      </vt:variant>
      <vt:variant>
        <vt:i4>5</vt:i4>
      </vt:variant>
      <vt:variant>
        <vt:lpwstr/>
      </vt:variant>
      <vt:variant>
        <vt:lpwstr>_Toc236730450</vt:lpwstr>
      </vt:variant>
      <vt:variant>
        <vt:i4>1507379</vt:i4>
      </vt:variant>
      <vt:variant>
        <vt:i4>362</vt:i4>
      </vt:variant>
      <vt:variant>
        <vt:i4>0</vt:i4>
      </vt:variant>
      <vt:variant>
        <vt:i4>5</vt:i4>
      </vt:variant>
      <vt:variant>
        <vt:lpwstr/>
      </vt:variant>
      <vt:variant>
        <vt:lpwstr>_Toc236730449</vt:lpwstr>
      </vt:variant>
      <vt:variant>
        <vt:i4>1507379</vt:i4>
      </vt:variant>
      <vt:variant>
        <vt:i4>356</vt:i4>
      </vt:variant>
      <vt:variant>
        <vt:i4>0</vt:i4>
      </vt:variant>
      <vt:variant>
        <vt:i4>5</vt:i4>
      </vt:variant>
      <vt:variant>
        <vt:lpwstr/>
      </vt:variant>
      <vt:variant>
        <vt:lpwstr>_Toc236730448</vt:lpwstr>
      </vt:variant>
      <vt:variant>
        <vt:i4>1507379</vt:i4>
      </vt:variant>
      <vt:variant>
        <vt:i4>350</vt:i4>
      </vt:variant>
      <vt:variant>
        <vt:i4>0</vt:i4>
      </vt:variant>
      <vt:variant>
        <vt:i4>5</vt:i4>
      </vt:variant>
      <vt:variant>
        <vt:lpwstr/>
      </vt:variant>
      <vt:variant>
        <vt:lpwstr>_Toc236730447</vt:lpwstr>
      </vt:variant>
      <vt:variant>
        <vt:i4>1507379</vt:i4>
      </vt:variant>
      <vt:variant>
        <vt:i4>344</vt:i4>
      </vt:variant>
      <vt:variant>
        <vt:i4>0</vt:i4>
      </vt:variant>
      <vt:variant>
        <vt:i4>5</vt:i4>
      </vt:variant>
      <vt:variant>
        <vt:lpwstr/>
      </vt:variant>
      <vt:variant>
        <vt:lpwstr>_Toc236730446</vt:lpwstr>
      </vt:variant>
      <vt:variant>
        <vt:i4>1507379</vt:i4>
      </vt:variant>
      <vt:variant>
        <vt:i4>338</vt:i4>
      </vt:variant>
      <vt:variant>
        <vt:i4>0</vt:i4>
      </vt:variant>
      <vt:variant>
        <vt:i4>5</vt:i4>
      </vt:variant>
      <vt:variant>
        <vt:lpwstr/>
      </vt:variant>
      <vt:variant>
        <vt:lpwstr>_Toc236730445</vt:lpwstr>
      </vt:variant>
      <vt:variant>
        <vt:i4>1507379</vt:i4>
      </vt:variant>
      <vt:variant>
        <vt:i4>332</vt:i4>
      </vt:variant>
      <vt:variant>
        <vt:i4>0</vt:i4>
      </vt:variant>
      <vt:variant>
        <vt:i4>5</vt:i4>
      </vt:variant>
      <vt:variant>
        <vt:lpwstr/>
      </vt:variant>
      <vt:variant>
        <vt:lpwstr>_Toc236730444</vt:lpwstr>
      </vt:variant>
      <vt:variant>
        <vt:i4>1507379</vt:i4>
      </vt:variant>
      <vt:variant>
        <vt:i4>326</vt:i4>
      </vt:variant>
      <vt:variant>
        <vt:i4>0</vt:i4>
      </vt:variant>
      <vt:variant>
        <vt:i4>5</vt:i4>
      </vt:variant>
      <vt:variant>
        <vt:lpwstr/>
      </vt:variant>
      <vt:variant>
        <vt:lpwstr>_Toc236730443</vt:lpwstr>
      </vt:variant>
      <vt:variant>
        <vt:i4>1507379</vt:i4>
      </vt:variant>
      <vt:variant>
        <vt:i4>320</vt:i4>
      </vt:variant>
      <vt:variant>
        <vt:i4>0</vt:i4>
      </vt:variant>
      <vt:variant>
        <vt:i4>5</vt:i4>
      </vt:variant>
      <vt:variant>
        <vt:lpwstr/>
      </vt:variant>
      <vt:variant>
        <vt:lpwstr>_Toc236730442</vt:lpwstr>
      </vt:variant>
      <vt:variant>
        <vt:i4>1507379</vt:i4>
      </vt:variant>
      <vt:variant>
        <vt:i4>314</vt:i4>
      </vt:variant>
      <vt:variant>
        <vt:i4>0</vt:i4>
      </vt:variant>
      <vt:variant>
        <vt:i4>5</vt:i4>
      </vt:variant>
      <vt:variant>
        <vt:lpwstr/>
      </vt:variant>
      <vt:variant>
        <vt:lpwstr>_Toc236730441</vt:lpwstr>
      </vt:variant>
      <vt:variant>
        <vt:i4>1507379</vt:i4>
      </vt:variant>
      <vt:variant>
        <vt:i4>308</vt:i4>
      </vt:variant>
      <vt:variant>
        <vt:i4>0</vt:i4>
      </vt:variant>
      <vt:variant>
        <vt:i4>5</vt:i4>
      </vt:variant>
      <vt:variant>
        <vt:lpwstr/>
      </vt:variant>
      <vt:variant>
        <vt:lpwstr>_Toc236730440</vt:lpwstr>
      </vt:variant>
      <vt:variant>
        <vt:i4>1048627</vt:i4>
      </vt:variant>
      <vt:variant>
        <vt:i4>302</vt:i4>
      </vt:variant>
      <vt:variant>
        <vt:i4>0</vt:i4>
      </vt:variant>
      <vt:variant>
        <vt:i4>5</vt:i4>
      </vt:variant>
      <vt:variant>
        <vt:lpwstr/>
      </vt:variant>
      <vt:variant>
        <vt:lpwstr>_Toc236730439</vt:lpwstr>
      </vt:variant>
      <vt:variant>
        <vt:i4>1048627</vt:i4>
      </vt:variant>
      <vt:variant>
        <vt:i4>296</vt:i4>
      </vt:variant>
      <vt:variant>
        <vt:i4>0</vt:i4>
      </vt:variant>
      <vt:variant>
        <vt:i4>5</vt:i4>
      </vt:variant>
      <vt:variant>
        <vt:lpwstr/>
      </vt:variant>
      <vt:variant>
        <vt:lpwstr>_Toc236730438</vt:lpwstr>
      </vt:variant>
      <vt:variant>
        <vt:i4>1048627</vt:i4>
      </vt:variant>
      <vt:variant>
        <vt:i4>290</vt:i4>
      </vt:variant>
      <vt:variant>
        <vt:i4>0</vt:i4>
      </vt:variant>
      <vt:variant>
        <vt:i4>5</vt:i4>
      </vt:variant>
      <vt:variant>
        <vt:lpwstr/>
      </vt:variant>
      <vt:variant>
        <vt:lpwstr>_Toc236730437</vt:lpwstr>
      </vt:variant>
      <vt:variant>
        <vt:i4>1048627</vt:i4>
      </vt:variant>
      <vt:variant>
        <vt:i4>284</vt:i4>
      </vt:variant>
      <vt:variant>
        <vt:i4>0</vt:i4>
      </vt:variant>
      <vt:variant>
        <vt:i4>5</vt:i4>
      </vt:variant>
      <vt:variant>
        <vt:lpwstr/>
      </vt:variant>
      <vt:variant>
        <vt:lpwstr>_Toc236730436</vt:lpwstr>
      </vt:variant>
      <vt:variant>
        <vt:i4>1048627</vt:i4>
      </vt:variant>
      <vt:variant>
        <vt:i4>278</vt:i4>
      </vt:variant>
      <vt:variant>
        <vt:i4>0</vt:i4>
      </vt:variant>
      <vt:variant>
        <vt:i4>5</vt:i4>
      </vt:variant>
      <vt:variant>
        <vt:lpwstr/>
      </vt:variant>
      <vt:variant>
        <vt:lpwstr>_Toc236730435</vt:lpwstr>
      </vt:variant>
      <vt:variant>
        <vt:i4>1048627</vt:i4>
      </vt:variant>
      <vt:variant>
        <vt:i4>272</vt:i4>
      </vt:variant>
      <vt:variant>
        <vt:i4>0</vt:i4>
      </vt:variant>
      <vt:variant>
        <vt:i4>5</vt:i4>
      </vt:variant>
      <vt:variant>
        <vt:lpwstr/>
      </vt:variant>
      <vt:variant>
        <vt:lpwstr>_Toc236730434</vt:lpwstr>
      </vt:variant>
      <vt:variant>
        <vt:i4>1048627</vt:i4>
      </vt:variant>
      <vt:variant>
        <vt:i4>266</vt:i4>
      </vt:variant>
      <vt:variant>
        <vt:i4>0</vt:i4>
      </vt:variant>
      <vt:variant>
        <vt:i4>5</vt:i4>
      </vt:variant>
      <vt:variant>
        <vt:lpwstr/>
      </vt:variant>
      <vt:variant>
        <vt:lpwstr>_Toc236730433</vt:lpwstr>
      </vt:variant>
      <vt:variant>
        <vt:i4>1048627</vt:i4>
      </vt:variant>
      <vt:variant>
        <vt:i4>260</vt:i4>
      </vt:variant>
      <vt:variant>
        <vt:i4>0</vt:i4>
      </vt:variant>
      <vt:variant>
        <vt:i4>5</vt:i4>
      </vt:variant>
      <vt:variant>
        <vt:lpwstr/>
      </vt:variant>
      <vt:variant>
        <vt:lpwstr>_Toc236730432</vt:lpwstr>
      </vt:variant>
      <vt:variant>
        <vt:i4>1048627</vt:i4>
      </vt:variant>
      <vt:variant>
        <vt:i4>254</vt:i4>
      </vt:variant>
      <vt:variant>
        <vt:i4>0</vt:i4>
      </vt:variant>
      <vt:variant>
        <vt:i4>5</vt:i4>
      </vt:variant>
      <vt:variant>
        <vt:lpwstr/>
      </vt:variant>
      <vt:variant>
        <vt:lpwstr>_Toc236730430</vt:lpwstr>
      </vt:variant>
      <vt:variant>
        <vt:i4>1114163</vt:i4>
      </vt:variant>
      <vt:variant>
        <vt:i4>248</vt:i4>
      </vt:variant>
      <vt:variant>
        <vt:i4>0</vt:i4>
      </vt:variant>
      <vt:variant>
        <vt:i4>5</vt:i4>
      </vt:variant>
      <vt:variant>
        <vt:lpwstr/>
      </vt:variant>
      <vt:variant>
        <vt:lpwstr>_Toc236730428</vt:lpwstr>
      </vt:variant>
      <vt:variant>
        <vt:i4>1114163</vt:i4>
      </vt:variant>
      <vt:variant>
        <vt:i4>242</vt:i4>
      </vt:variant>
      <vt:variant>
        <vt:i4>0</vt:i4>
      </vt:variant>
      <vt:variant>
        <vt:i4>5</vt:i4>
      </vt:variant>
      <vt:variant>
        <vt:lpwstr/>
      </vt:variant>
      <vt:variant>
        <vt:lpwstr>_Toc236730426</vt:lpwstr>
      </vt:variant>
      <vt:variant>
        <vt:i4>1114163</vt:i4>
      </vt:variant>
      <vt:variant>
        <vt:i4>236</vt:i4>
      </vt:variant>
      <vt:variant>
        <vt:i4>0</vt:i4>
      </vt:variant>
      <vt:variant>
        <vt:i4>5</vt:i4>
      </vt:variant>
      <vt:variant>
        <vt:lpwstr/>
      </vt:variant>
      <vt:variant>
        <vt:lpwstr>_Toc236730424</vt:lpwstr>
      </vt:variant>
      <vt:variant>
        <vt:i4>1114163</vt:i4>
      </vt:variant>
      <vt:variant>
        <vt:i4>230</vt:i4>
      </vt:variant>
      <vt:variant>
        <vt:i4>0</vt:i4>
      </vt:variant>
      <vt:variant>
        <vt:i4>5</vt:i4>
      </vt:variant>
      <vt:variant>
        <vt:lpwstr/>
      </vt:variant>
      <vt:variant>
        <vt:lpwstr>_Toc236730422</vt:lpwstr>
      </vt:variant>
      <vt:variant>
        <vt:i4>1114163</vt:i4>
      </vt:variant>
      <vt:variant>
        <vt:i4>224</vt:i4>
      </vt:variant>
      <vt:variant>
        <vt:i4>0</vt:i4>
      </vt:variant>
      <vt:variant>
        <vt:i4>5</vt:i4>
      </vt:variant>
      <vt:variant>
        <vt:lpwstr/>
      </vt:variant>
      <vt:variant>
        <vt:lpwstr>_Toc236730420</vt:lpwstr>
      </vt:variant>
      <vt:variant>
        <vt:i4>1179699</vt:i4>
      </vt:variant>
      <vt:variant>
        <vt:i4>218</vt:i4>
      </vt:variant>
      <vt:variant>
        <vt:i4>0</vt:i4>
      </vt:variant>
      <vt:variant>
        <vt:i4>5</vt:i4>
      </vt:variant>
      <vt:variant>
        <vt:lpwstr/>
      </vt:variant>
      <vt:variant>
        <vt:lpwstr>_Toc236730418</vt:lpwstr>
      </vt:variant>
      <vt:variant>
        <vt:i4>1179699</vt:i4>
      </vt:variant>
      <vt:variant>
        <vt:i4>212</vt:i4>
      </vt:variant>
      <vt:variant>
        <vt:i4>0</vt:i4>
      </vt:variant>
      <vt:variant>
        <vt:i4>5</vt:i4>
      </vt:variant>
      <vt:variant>
        <vt:lpwstr/>
      </vt:variant>
      <vt:variant>
        <vt:lpwstr>_Toc236730416</vt:lpwstr>
      </vt:variant>
      <vt:variant>
        <vt:i4>1179699</vt:i4>
      </vt:variant>
      <vt:variant>
        <vt:i4>206</vt:i4>
      </vt:variant>
      <vt:variant>
        <vt:i4>0</vt:i4>
      </vt:variant>
      <vt:variant>
        <vt:i4>5</vt:i4>
      </vt:variant>
      <vt:variant>
        <vt:lpwstr/>
      </vt:variant>
      <vt:variant>
        <vt:lpwstr>_Toc236730414</vt:lpwstr>
      </vt:variant>
      <vt:variant>
        <vt:i4>1179699</vt:i4>
      </vt:variant>
      <vt:variant>
        <vt:i4>200</vt:i4>
      </vt:variant>
      <vt:variant>
        <vt:i4>0</vt:i4>
      </vt:variant>
      <vt:variant>
        <vt:i4>5</vt:i4>
      </vt:variant>
      <vt:variant>
        <vt:lpwstr/>
      </vt:variant>
      <vt:variant>
        <vt:lpwstr>_Toc236730413</vt:lpwstr>
      </vt:variant>
      <vt:variant>
        <vt:i4>1179699</vt:i4>
      </vt:variant>
      <vt:variant>
        <vt:i4>194</vt:i4>
      </vt:variant>
      <vt:variant>
        <vt:i4>0</vt:i4>
      </vt:variant>
      <vt:variant>
        <vt:i4>5</vt:i4>
      </vt:variant>
      <vt:variant>
        <vt:lpwstr/>
      </vt:variant>
      <vt:variant>
        <vt:lpwstr>_Toc236730412</vt:lpwstr>
      </vt:variant>
      <vt:variant>
        <vt:i4>1179699</vt:i4>
      </vt:variant>
      <vt:variant>
        <vt:i4>188</vt:i4>
      </vt:variant>
      <vt:variant>
        <vt:i4>0</vt:i4>
      </vt:variant>
      <vt:variant>
        <vt:i4>5</vt:i4>
      </vt:variant>
      <vt:variant>
        <vt:lpwstr/>
      </vt:variant>
      <vt:variant>
        <vt:lpwstr>_Toc236730411</vt:lpwstr>
      </vt:variant>
      <vt:variant>
        <vt:i4>1179699</vt:i4>
      </vt:variant>
      <vt:variant>
        <vt:i4>182</vt:i4>
      </vt:variant>
      <vt:variant>
        <vt:i4>0</vt:i4>
      </vt:variant>
      <vt:variant>
        <vt:i4>5</vt:i4>
      </vt:variant>
      <vt:variant>
        <vt:lpwstr/>
      </vt:variant>
      <vt:variant>
        <vt:lpwstr>_Toc236730410</vt:lpwstr>
      </vt:variant>
      <vt:variant>
        <vt:i4>1245235</vt:i4>
      </vt:variant>
      <vt:variant>
        <vt:i4>176</vt:i4>
      </vt:variant>
      <vt:variant>
        <vt:i4>0</vt:i4>
      </vt:variant>
      <vt:variant>
        <vt:i4>5</vt:i4>
      </vt:variant>
      <vt:variant>
        <vt:lpwstr/>
      </vt:variant>
      <vt:variant>
        <vt:lpwstr>_Toc236730409</vt:lpwstr>
      </vt:variant>
      <vt:variant>
        <vt:i4>1245235</vt:i4>
      </vt:variant>
      <vt:variant>
        <vt:i4>170</vt:i4>
      </vt:variant>
      <vt:variant>
        <vt:i4>0</vt:i4>
      </vt:variant>
      <vt:variant>
        <vt:i4>5</vt:i4>
      </vt:variant>
      <vt:variant>
        <vt:lpwstr/>
      </vt:variant>
      <vt:variant>
        <vt:lpwstr>_Toc236730408</vt:lpwstr>
      </vt:variant>
      <vt:variant>
        <vt:i4>1245235</vt:i4>
      </vt:variant>
      <vt:variant>
        <vt:i4>164</vt:i4>
      </vt:variant>
      <vt:variant>
        <vt:i4>0</vt:i4>
      </vt:variant>
      <vt:variant>
        <vt:i4>5</vt:i4>
      </vt:variant>
      <vt:variant>
        <vt:lpwstr/>
      </vt:variant>
      <vt:variant>
        <vt:lpwstr>_Toc236730406</vt:lpwstr>
      </vt:variant>
      <vt:variant>
        <vt:i4>1245235</vt:i4>
      </vt:variant>
      <vt:variant>
        <vt:i4>158</vt:i4>
      </vt:variant>
      <vt:variant>
        <vt:i4>0</vt:i4>
      </vt:variant>
      <vt:variant>
        <vt:i4>5</vt:i4>
      </vt:variant>
      <vt:variant>
        <vt:lpwstr/>
      </vt:variant>
      <vt:variant>
        <vt:lpwstr>_Toc236730404</vt:lpwstr>
      </vt:variant>
      <vt:variant>
        <vt:i4>1245235</vt:i4>
      </vt:variant>
      <vt:variant>
        <vt:i4>152</vt:i4>
      </vt:variant>
      <vt:variant>
        <vt:i4>0</vt:i4>
      </vt:variant>
      <vt:variant>
        <vt:i4>5</vt:i4>
      </vt:variant>
      <vt:variant>
        <vt:lpwstr/>
      </vt:variant>
      <vt:variant>
        <vt:lpwstr>_Toc236730403</vt:lpwstr>
      </vt:variant>
      <vt:variant>
        <vt:i4>1245235</vt:i4>
      </vt:variant>
      <vt:variant>
        <vt:i4>146</vt:i4>
      </vt:variant>
      <vt:variant>
        <vt:i4>0</vt:i4>
      </vt:variant>
      <vt:variant>
        <vt:i4>5</vt:i4>
      </vt:variant>
      <vt:variant>
        <vt:lpwstr/>
      </vt:variant>
      <vt:variant>
        <vt:lpwstr>_Toc236730401</vt:lpwstr>
      </vt:variant>
      <vt:variant>
        <vt:i4>1245235</vt:i4>
      </vt:variant>
      <vt:variant>
        <vt:i4>140</vt:i4>
      </vt:variant>
      <vt:variant>
        <vt:i4>0</vt:i4>
      </vt:variant>
      <vt:variant>
        <vt:i4>5</vt:i4>
      </vt:variant>
      <vt:variant>
        <vt:lpwstr/>
      </vt:variant>
      <vt:variant>
        <vt:lpwstr>_Toc236730400</vt:lpwstr>
      </vt:variant>
      <vt:variant>
        <vt:i4>1703988</vt:i4>
      </vt:variant>
      <vt:variant>
        <vt:i4>134</vt:i4>
      </vt:variant>
      <vt:variant>
        <vt:i4>0</vt:i4>
      </vt:variant>
      <vt:variant>
        <vt:i4>5</vt:i4>
      </vt:variant>
      <vt:variant>
        <vt:lpwstr/>
      </vt:variant>
      <vt:variant>
        <vt:lpwstr>_Toc236730399</vt:lpwstr>
      </vt:variant>
      <vt:variant>
        <vt:i4>1703988</vt:i4>
      </vt:variant>
      <vt:variant>
        <vt:i4>128</vt:i4>
      </vt:variant>
      <vt:variant>
        <vt:i4>0</vt:i4>
      </vt:variant>
      <vt:variant>
        <vt:i4>5</vt:i4>
      </vt:variant>
      <vt:variant>
        <vt:lpwstr/>
      </vt:variant>
      <vt:variant>
        <vt:lpwstr>_Toc236730397</vt:lpwstr>
      </vt:variant>
      <vt:variant>
        <vt:i4>1703988</vt:i4>
      </vt:variant>
      <vt:variant>
        <vt:i4>122</vt:i4>
      </vt:variant>
      <vt:variant>
        <vt:i4>0</vt:i4>
      </vt:variant>
      <vt:variant>
        <vt:i4>5</vt:i4>
      </vt:variant>
      <vt:variant>
        <vt:lpwstr/>
      </vt:variant>
      <vt:variant>
        <vt:lpwstr>_Toc236730395</vt:lpwstr>
      </vt:variant>
      <vt:variant>
        <vt:i4>1703988</vt:i4>
      </vt:variant>
      <vt:variant>
        <vt:i4>116</vt:i4>
      </vt:variant>
      <vt:variant>
        <vt:i4>0</vt:i4>
      </vt:variant>
      <vt:variant>
        <vt:i4>5</vt:i4>
      </vt:variant>
      <vt:variant>
        <vt:lpwstr/>
      </vt:variant>
      <vt:variant>
        <vt:lpwstr>_Toc236730393</vt:lpwstr>
      </vt:variant>
      <vt:variant>
        <vt:i4>1703988</vt:i4>
      </vt:variant>
      <vt:variant>
        <vt:i4>110</vt:i4>
      </vt:variant>
      <vt:variant>
        <vt:i4>0</vt:i4>
      </vt:variant>
      <vt:variant>
        <vt:i4>5</vt:i4>
      </vt:variant>
      <vt:variant>
        <vt:lpwstr/>
      </vt:variant>
      <vt:variant>
        <vt:lpwstr>_Toc236730391</vt:lpwstr>
      </vt:variant>
      <vt:variant>
        <vt:i4>1769524</vt:i4>
      </vt:variant>
      <vt:variant>
        <vt:i4>104</vt:i4>
      </vt:variant>
      <vt:variant>
        <vt:i4>0</vt:i4>
      </vt:variant>
      <vt:variant>
        <vt:i4>5</vt:i4>
      </vt:variant>
      <vt:variant>
        <vt:lpwstr/>
      </vt:variant>
      <vt:variant>
        <vt:lpwstr>_Toc236730389</vt:lpwstr>
      </vt:variant>
      <vt:variant>
        <vt:i4>1769524</vt:i4>
      </vt:variant>
      <vt:variant>
        <vt:i4>98</vt:i4>
      </vt:variant>
      <vt:variant>
        <vt:i4>0</vt:i4>
      </vt:variant>
      <vt:variant>
        <vt:i4>5</vt:i4>
      </vt:variant>
      <vt:variant>
        <vt:lpwstr/>
      </vt:variant>
      <vt:variant>
        <vt:lpwstr>_Toc236730387</vt:lpwstr>
      </vt:variant>
      <vt:variant>
        <vt:i4>1769524</vt:i4>
      </vt:variant>
      <vt:variant>
        <vt:i4>92</vt:i4>
      </vt:variant>
      <vt:variant>
        <vt:i4>0</vt:i4>
      </vt:variant>
      <vt:variant>
        <vt:i4>5</vt:i4>
      </vt:variant>
      <vt:variant>
        <vt:lpwstr/>
      </vt:variant>
      <vt:variant>
        <vt:lpwstr>_Toc236730385</vt:lpwstr>
      </vt:variant>
      <vt:variant>
        <vt:i4>1769524</vt:i4>
      </vt:variant>
      <vt:variant>
        <vt:i4>86</vt:i4>
      </vt:variant>
      <vt:variant>
        <vt:i4>0</vt:i4>
      </vt:variant>
      <vt:variant>
        <vt:i4>5</vt:i4>
      </vt:variant>
      <vt:variant>
        <vt:lpwstr/>
      </vt:variant>
      <vt:variant>
        <vt:lpwstr>_Toc236730383</vt:lpwstr>
      </vt:variant>
      <vt:variant>
        <vt:i4>1769524</vt:i4>
      </vt:variant>
      <vt:variant>
        <vt:i4>80</vt:i4>
      </vt:variant>
      <vt:variant>
        <vt:i4>0</vt:i4>
      </vt:variant>
      <vt:variant>
        <vt:i4>5</vt:i4>
      </vt:variant>
      <vt:variant>
        <vt:lpwstr/>
      </vt:variant>
      <vt:variant>
        <vt:lpwstr>_Toc236730381</vt:lpwstr>
      </vt:variant>
      <vt:variant>
        <vt:i4>1310772</vt:i4>
      </vt:variant>
      <vt:variant>
        <vt:i4>74</vt:i4>
      </vt:variant>
      <vt:variant>
        <vt:i4>0</vt:i4>
      </vt:variant>
      <vt:variant>
        <vt:i4>5</vt:i4>
      </vt:variant>
      <vt:variant>
        <vt:lpwstr/>
      </vt:variant>
      <vt:variant>
        <vt:lpwstr>_Toc236730379</vt:lpwstr>
      </vt:variant>
      <vt:variant>
        <vt:i4>1310772</vt:i4>
      </vt:variant>
      <vt:variant>
        <vt:i4>68</vt:i4>
      </vt:variant>
      <vt:variant>
        <vt:i4>0</vt:i4>
      </vt:variant>
      <vt:variant>
        <vt:i4>5</vt:i4>
      </vt:variant>
      <vt:variant>
        <vt:lpwstr/>
      </vt:variant>
      <vt:variant>
        <vt:lpwstr>_Toc236730377</vt:lpwstr>
      </vt:variant>
      <vt:variant>
        <vt:i4>1310772</vt:i4>
      </vt:variant>
      <vt:variant>
        <vt:i4>62</vt:i4>
      </vt:variant>
      <vt:variant>
        <vt:i4>0</vt:i4>
      </vt:variant>
      <vt:variant>
        <vt:i4>5</vt:i4>
      </vt:variant>
      <vt:variant>
        <vt:lpwstr/>
      </vt:variant>
      <vt:variant>
        <vt:lpwstr>_Toc236730375</vt:lpwstr>
      </vt:variant>
      <vt:variant>
        <vt:i4>1310772</vt:i4>
      </vt:variant>
      <vt:variant>
        <vt:i4>56</vt:i4>
      </vt:variant>
      <vt:variant>
        <vt:i4>0</vt:i4>
      </vt:variant>
      <vt:variant>
        <vt:i4>5</vt:i4>
      </vt:variant>
      <vt:variant>
        <vt:lpwstr/>
      </vt:variant>
      <vt:variant>
        <vt:lpwstr>_Toc236730373</vt:lpwstr>
      </vt:variant>
      <vt:variant>
        <vt:i4>1310772</vt:i4>
      </vt:variant>
      <vt:variant>
        <vt:i4>50</vt:i4>
      </vt:variant>
      <vt:variant>
        <vt:i4>0</vt:i4>
      </vt:variant>
      <vt:variant>
        <vt:i4>5</vt:i4>
      </vt:variant>
      <vt:variant>
        <vt:lpwstr/>
      </vt:variant>
      <vt:variant>
        <vt:lpwstr>_Toc236730372</vt:lpwstr>
      </vt:variant>
      <vt:variant>
        <vt:i4>1310772</vt:i4>
      </vt:variant>
      <vt:variant>
        <vt:i4>44</vt:i4>
      </vt:variant>
      <vt:variant>
        <vt:i4>0</vt:i4>
      </vt:variant>
      <vt:variant>
        <vt:i4>5</vt:i4>
      </vt:variant>
      <vt:variant>
        <vt:lpwstr/>
      </vt:variant>
      <vt:variant>
        <vt:lpwstr>_Toc236730370</vt:lpwstr>
      </vt:variant>
      <vt:variant>
        <vt:i4>1376308</vt:i4>
      </vt:variant>
      <vt:variant>
        <vt:i4>38</vt:i4>
      </vt:variant>
      <vt:variant>
        <vt:i4>0</vt:i4>
      </vt:variant>
      <vt:variant>
        <vt:i4>5</vt:i4>
      </vt:variant>
      <vt:variant>
        <vt:lpwstr/>
      </vt:variant>
      <vt:variant>
        <vt:lpwstr>_Toc236730368</vt:lpwstr>
      </vt:variant>
      <vt:variant>
        <vt:i4>1376308</vt:i4>
      </vt:variant>
      <vt:variant>
        <vt:i4>32</vt:i4>
      </vt:variant>
      <vt:variant>
        <vt:i4>0</vt:i4>
      </vt:variant>
      <vt:variant>
        <vt:i4>5</vt:i4>
      </vt:variant>
      <vt:variant>
        <vt:lpwstr/>
      </vt:variant>
      <vt:variant>
        <vt:lpwstr>_Toc236730366</vt:lpwstr>
      </vt:variant>
      <vt:variant>
        <vt:i4>1376308</vt:i4>
      </vt:variant>
      <vt:variant>
        <vt:i4>26</vt:i4>
      </vt:variant>
      <vt:variant>
        <vt:i4>0</vt:i4>
      </vt:variant>
      <vt:variant>
        <vt:i4>5</vt:i4>
      </vt:variant>
      <vt:variant>
        <vt:lpwstr/>
      </vt:variant>
      <vt:variant>
        <vt:lpwstr>_Toc236730365</vt:lpwstr>
      </vt:variant>
      <vt:variant>
        <vt:i4>1376308</vt:i4>
      </vt:variant>
      <vt:variant>
        <vt:i4>20</vt:i4>
      </vt:variant>
      <vt:variant>
        <vt:i4>0</vt:i4>
      </vt:variant>
      <vt:variant>
        <vt:i4>5</vt:i4>
      </vt:variant>
      <vt:variant>
        <vt:lpwstr/>
      </vt:variant>
      <vt:variant>
        <vt:lpwstr>_Toc236730364</vt:lpwstr>
      </vt:variant>
      <vt:variant>
        <vt:i4>1376308</vt:i4>
      </vt:variant>
      <vt:variant>
        <vt:i4>14</vt:i4>
      </vt:variant>
      <vt:variant>
        <vt:i4>0</vt:i4>
      </vt:variant>
      <vt:variant>
        <vt:i4>5</vt:i4>
      </vt:variant>
      <vt:variant>
        <vt:lpwstr/>
      </vt:variant>
      <vt:variant>
        <vt:lpwstr>_Toc236730363</vt:lpwstr>
      </vt:variant>
      <vt:variant>
        <vt:i4>1376308</vt:i4>
      </vt:variant>
      <vt:variant>
        <vt:i4>8</vt:i4>
      </vt:variant>
      <vt:variant>
        <vt:i4>0</vt:i4>
      </vt:variant>
      <vt:variant>
        <vt:i4>5</vt:i4>
      </vt:variant>
      <vt:variant>
        <vt:lpwstr/>
      </vt:variant>
      <vt:variant>
        <vt:lpwstr>_Toc236730362</vt:lpwstr>
      </vt:variant>
      <vt:variant>
        <vt:i4>2752540</vt:i4>
      </vt:variant>
      <vt:variant>
        <vt:i4>3</vt:i4>
      </vt:variant>
      <vt:variant>
        <vt:i4>0</vt:i4>
      </vt:variant>
      <vt:variant>
        <vt:i4>5</vt:i4>
      </vt:variant>
      <vt:variant>
        <vt:lpwstr>mailto:FNSCIVILRIGHTSCOMPLAINTS@usda.gov</vt:lpwstr>
      </vt:variant>
      <vt:variant>
        <vt:lpwstr/>
      </vt:variant>
      <vt:variant>
        <vt:i4>7274611</vt:i4>
      </vt:variant>
      <vt:variant>
        <vt:i4>0</vt:i4>
      </vt:variant>
      <vt:variant>
        <vt:i4>0</vt:i4>
      </vt:variant>
      <vt:variant>
        <vt:i4>5</vt:i4>
      </vt:variant>
      <vt:variant>
        <vt:lpwstr>https://www.usda.gov/sites/default/files/documents/ad-3027.pdf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HACCP-Based Standard Operating Procedures (SOPs)</dc:title>
  <dc:subject/>
  <dc:creator>stretch</dc:creator>
  <cp:keywords/>
  <dc:description/>
  <cp:lastModifiedBy>Elizabeth Dixon</cp:lastModifiedBy>
  <cp:revision>13</cp:revision>
  <cp:lastPrinted>2016-12-19T14:46:00Z</cp:lastPrinted>
  <dcterms:created xsi:type="dcterms:W3CDTF">2026-09-29T17:19:00Z</dcterms:created>
  <dcterms:modified xsi:type="dcterms:W3CDTF">2026-09-29T21:52:00Z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d54fbfac-e1dd-44a3-9816-0fc4490b5421</vt:lpwstr>
  </property>
</Properties>
</file>